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ectPr>
      <w:headerReference r:id="rId18" w:type="default"/>
      <w:headerReference r:id="rId19" w:type="first"/>
      <w:footerReference r:id="rId20" w:type="default"/>
      <w:footerReference r:id="rId21" w:type="first"/>
      <w:pgSz w:h="16837" w:w="11905" w:orient="portrait"/>
      <w:pgMar w:bottom="1134" w:top="1134" w:left="1134" w:right="3969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120" w:before="12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3110103</wp:posOffset>
          </wp:positionH>
          <wp:positionV relativeFrom="paragraph">
            <wp:posOffset>-1172209</wp:posOffset>
          </wp:positionV>
          <wp:extent cx="2265903" cy="2265903"/>
          <wp:effectExtent b="0" l="0" r="0" t="0"/>
          <wp:wrapNone/>
          <wp:docPr descr="Foto de um desenho&#10;&#10;Descrição gerada automaticamente com confiança baixa" id="23" name="image1.png"/>
          <a:graphic>
            <a:graphicData uri="http://schemas.openxmlformats.org/drawingml/2006/picture">
              <pic:pic>
                <pic:nvPicPr>
                  <pic:cNvPr descr="Foto de um desenho&#10;&#10;Descrição gerada automaticamente com confiança baix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65903" cy="2265903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right" w:leader="none" w:pos="9637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595959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4929769</wp:posOffset>
              </wp:positionH>
              <wp:positionV relativeFrom="paragraph">
                <wp:posOffset>546100</wp:posOffset>
              </wp:positionV>
              <wp:extent cx="1812290" cy="1077277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446205" y="0"/>
                        <a:ext cx="1799590" cy="7560000"/>
                      </a:xfrm>
                      <a:prstGeom prst="rect">
                        <a:avLst/>
                      </a:prstGeom>
                      <a:solidFill>
                        <a:srgbClr val="323F4F"/>
                      </a:solidFill>
                      <a:ln cap="flat" cmpd="sng" w="12700">
                        <a:solidFill>
                          <a:srgbClr val="323F4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4929769</wp:posOffset>
              </wp:positionH>
              <wp:positionV relativeFrom="paragraph">
                <wp:posOffset>546100</wp:posOffset>
              </wp:positionV>
              <wp:extent cx="1812290" cy="10772775"/>
              <wp:effectExtent b="0" l="0" r="0" t="0"/>
              <wp:wrapNone/>
              <wp:docPr id="7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12290" cy="10772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120" w:before="120" w:line="276" w:lineRule="auto"/>
      <w:ind w:left="0" w:right="0" w:firstLine="1418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595959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33656</wp:posOffset>
          </wp:positionH>
          <wp:positionV relativeFrom="paragraph">
            <wp:posOffset>-232409</wp:posOffset>
          </wp:positionV>
          <wp:extent cx="1209675" cy="539750"/>
          <wp:effectExtent b="0" l="0" r="0" t="0"/>
          <wp:wrapNone/>
          <wp:docPr descr="logo_dpu_horizontal_degrade" id="22" name="image2.jpg"/>
          <a:graphic>
            <a:graphicData uri="http://schemas.openxmlformats.org/drawingml/2006/picture">
              <pic:pic>
                <pic:nvPicPr>
                  <pic:cNvPr descr="logo_dpu_horizontal_degrade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9675" cy="539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5048885</wp:posOffset>
              </wp:positionH>
              <wp:positionV relativeFrom="paragraph">
                <wp:posOffset>-400202</wp:posOffset>
              </wp:positionV>
              <wp:extent cx="1825400" cy="10786059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26" name="Shape 26"/>
                    <wps:spPr>
                      <a:xfrm>
                        <a:off x="4446000" y="0"/>
                        <a:ext cx="1800000" cy="7560000"/>
                      </a:xfrm>
                      <a:prstGeom prst="rect">
                        <a:avLst/>
                      </a:prstGeom>
                      <a:solidFill>
                        <a:srgbClr val="323F4F"/>
                      </a:solidFill>
                      <a:ln cap="flat" cmpd="sng" w="25400">
                        <a:solidFill>
                          <a:srgbClr val="323F4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5048885</wp:posOffset>
              </wp:positionH>
              <wp:positionV relativeFrom="paragraph">
                <wp:posOffset>-400202</wp:posOffset>
              </wp:positionV>
              <wp:extent cx="1825400" cy="10786059"/>
              <wp:effectExtent b="0" l="0" r="0" t="0"/>
              <wp:wrapNone/>
              <wp:docPr id="9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5400" cy="1078605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595959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457200" distR="114300" hidden="0" layoutInCell="1" locked="0" relativeHeight="0" simplePos="0">
              <wp:simplePos x="0" y="0"/>
              <wp:positionH relativeFrom="page">
                <wp:posOffset>5403533</wp:posOffset>
              </wp:positionH>
              <wp:positionV relativeFrom="margin">
                <wp:posOffset>-472120</wp:posOffset>
              </wp:positionV>
              <wp:extent cx="1925320" cy="10197525"/>
              <wp:effectExtent b="0" l="0" r="0" t="0"/>
              <wp:wrapSquare wrapText="bothSides" distB="0" distT="0" distL="457200" distR="114300"/>
              <wp:docPr id="14" name=""/>
              <a:graphic>
                <a:graphicData uri="http://schemas.microsoft.com/office/word/2010/wordprocessingShape">
                  <wps:wsp>
                    <wps:cNvSpPr/>
                    <wps:cNvPr id="31" name="Shape 31"/>
                    <wps:spPr>
                      <a:xfrm>
                        <a:off x="4388103" y="0"/>
                        <a:ext cx="1915795" cy="7560000"/>
                      </a:xfrm>
                      <a:prstGeom prst="rect">
                        <a:avLst/>
                      </a:prstGeom>
                      <a:solidFill>
                        <a:srgbClr val="D5DBE5">
                          <a:alpha val="34901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40" w:before="120" w:line="275.9999942779541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1"/>
                              <w:i w:val="0"/>
                              <w:smallCaps w:val="0"/>
                              <w:strike w:val="0"/>
                              <w:color w:val="323e4f"/>
                              <w:sz w:val="28"/>
                              <w:vertAlign w:val="baseline"/>
                            </w:rPr>
                            <w:t xml:space="preserve">Pedido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20" w:line="275.9999942779541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1"/>
                              <w:i w:val="0"/>
                              <w:smallCaps w:val="0"/>
                              <w:strike w:val="0"/>
                              <w:color w:val="323e4f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Palatino Linotype" w:cs="Palatino Linotype" w:eastAsia="Palatino Linotype" w:hAnsi="Palatino Linotype"/>
                              <w:b w:val="0"/>
                              <w:i w:val="1"/>
                              <w:smallCaps w:val="0"/>
                              <w:strike w:val="0"/>
                              <w:color w:val="323e4f"/>
                              <w:sz w:val="22"/>
                              <w:vertAlign w:val="baseline"/>
                            </w:rPr>
                            <w:t xml:space="preserve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4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Palatino Linotype" w:cs="Palatino Linotype" w:eastAsia="Palatino Linotype" w:hAnsi="Palatino Linotype"/>
                              <w:b w:val="0"/>
                              <w:i w:val="1"/>
                              <w:smallCaps w:val="0"/>
                              <w:strike w:val="0"/>
                              <w:color w:val="323e4f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1"/>
                              <w:i w:val="0"/>
                              <w:smallCaps w:val="0"/>
                              <w:strike w:val="0"/>
                              <w:color w:val="323e4f"/>
                              <w:sz w:val="28"/>
                              <w:vertAlign w:val="baseline"/>
                            </w:rPr>
                            <w:t xml:space="preserve">Sumário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1"/>
                              <w:i w:val="0"/>
                              <w:smallCaps w:val="0"/>
                              <w:strike w:val="0"/>
                              <w:color w:val="323e4f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595959"/>
                              <w:sz w:val="18"/>
                              <w:vertAlign w:val="baseline"/>
                            </w:rPr>
                            <w:t xml:space="preserve"> TOC \o "1-3" \h \z \u </w:t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 xml:space="preserve">1.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u w:val="single"/>
                              <w:vertAlign w:val="baseline"/>
                            </w:rPr>
                            <w:t xml:space="preserve">	</w:t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 xml:space="preserve">Razões do pedido de reforma</w:t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595959"/>
                              <w:sz w:val="18"/>
                              <w:u w:val="single"/>
                              <w:vertAlign w:val="baseline"/>
                            </w:rPr>
                            <w:t xml:space="preserve">	</w:t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595959"/>
                              <w:sz w:val="18"/>
                              <w:vertAlign w:val="baseline"/>
                            </w:rPr>
                            <w:t xml:space="preserve"> PAGEREF _Toc133323810 \h 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 xml:space="preserve">a.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u w:val="single"/>
                              <w:vertAlign w:val="baseline"/>
                            </w:rPr>
                            <w:t xml:space="preserve">	</w:t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 xml:space="preserve"/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595959"/>
                              <w:sz w:val="18"/>
                              <w:u w:val="single"/>
                              <w:vertAlign w:val="baseline"/>
                            </w:rPr>
                            <w:t xml:space="preserve">		</w:t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595959"/>
                              <w:sz w:val="18"/>
                              <w:vertAlign w:val="baseline"/>
                            </w:rPr>
                            <w:t xml:space="preserve"> PAGEREF _Toc133323811 \h 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 xml:space="preserve">b.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u w:val="single"/>
                              <w:vertAlign w:val="baseline"/>
                            </w:rPr>
                            <w:t xml:space="preserve">	</w:t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 xml:space="preserve"/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595959"/>
                              <w:sz w:val="18"/>
                              <w:u w:val="single"/>
                              <w:vertAlign w:val="baseline"/>
                            </w:rPr>
                            <w:t xml:space="preserve">		</w:t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595959"/>
                              <w:sz w:val="18"/>
                              <w:vertAlign w:val="baseline"/>
                            </w:rPr>
                            <w:t xml:space="preserve"> PAGEREF _Toc133323812 \h 12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 xml:space="preserve">c.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u w:val="single"/>
                              <w:vertAlign w:val="baseline"/>
                            </w:rPr>
                            <w:t xml:space="preserve">	</w:t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 xml:space="preserve">O tratamento da separação de famílias forçada pelo Estado na Austrália e Canadá.</w:t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595959"/>
                              <w:sz w:val="18"/>
                              <w:u w:val="single"/>
                              <w:vertAlign w:val="baseline"/>
                            </w:rPr>
                            <w:t xml:space="preserve">	</w:t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595959"/>
                              <w:sz w:val="18"/>
                              <w:vertAlign w:val="baseline"/>
                            </w:rPr>
                            <w:t xml:space="preserve"> PAGEREF _Toc133323813 \h 17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 xml:space="preserve">d.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u w:val="single"/>
                              <w:vertAlign w:val="baseline"/>
                            </w:rPr>
                            <w:t xml:space="preserve">	</w:t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 xml:space="preserve">A imprescritibilidade da grave violação a direitos humanos</w:t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595959"/>
                              <w:sz w:val="18"/>
                              <w:u w:val="single"/>
                              <w:vertAlign w:val="baseline"/>
                            </w:rPr>
                            <w:t xml:space="preserve">		</w:t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595959"/>
                              <w:sz w:val="18"/>
                              <w:vertAlign w:val="baseline"/>
                            </w:rPr>
                            <w:t xml:space="preserve"> PAGEREF _Toc133323814 \h 20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 xml:space="preserve">e.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u w:val="single"/>
                              <w:vertAlign w:val="baseline"/>
                            </w:rPr>
                            <w:t xml:space="preserve">	</w:t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 xml:space="preserve">A indenização como a mais básica forma de reparação à violação dos direitos humanos</w:t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595959"/>
                              <w:sz w:val="18"/>
                              <w:u w:val="single"/>
                              <w:vertAlign w:val="baseline"/>
                            </w:rPr>
                            <w:t xml:space="preserve">		</w:t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595959"/>
                              <w:sz w:val="18"/>
                              <w:vertAlign w:val="baseline"/>
                            </w:rPr>
                            <w:t xml:space="preserve"> PAGEREF _Toc133323815 \h 27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 xml:space="preserve">2.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u w:val="single"/>
                              <w:vertAlign w:val="baseline"/>
                            </w:rPr>
                            <w:t xml:space="preserve">	</w:t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 xml:space="preserve">O caso concreto</w:t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595959"/>
                              <w:sz w:val="18"/>
                              <w:u w:val="single"/>
                              <w:vertAlign w:val="baseline"/>
                            </w:rPr>
                            <w:t xml:space="preserve">		</w:t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595959"/>
                              <w:sz w:val="18"/>
                              <w:vertAlign w:val="baseline"/>
                            </w:rPr>
                            <w:t xml:space="preserve"> PAGEREF _Toc133323816 \h 28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 xml:space="preserve">3.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u w:val="single"/>
                              <w:vertAlign w:val="baseline"/>
                            </w:rPr>
                            <w:t xml:space="preserve">	</w:t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 xml:space="preserve">Conclusão</w:t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595959"/>
                              <w:sz w:val="18"/>
                              <w:u w:val="single"/>
                              <w:vertAlign w:val="baseline"/>
                            </w:rPr>
                            <w:t xml:space="preserve">		</w:t>
                          </w: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595959"/>
                              <w:sz w:val="18"/>
                              <w:vertAlign w:val="baseline"/>
                            </w:rPr>
                            <w:t xml:space="preserve"> PAGEREF _Toc133323817 \h 33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0"/>
                              <w:smallCaps w:val="0"/>
                              <w:strike w:val="0"/>
                              <w:color w:val="595959"/>
                              <w:sz w:val="1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20" w:before="120" w:line="275.9999942779541"/>
                            <w:ind w:left="0" w:right="0" w:firstLine="1418.0000305175781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0"/>
                              <w:i w:val="1"/>
                              <w:smallCaps w:val="0"/>
                              <w:strike w:val="0"/>
                              <w:color w:val="323e4f"/>
                              <w:sz w:val="1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182875" lIns="182875" spcFirstLastPara="1" rIns="182875" wrap="square" tIns="18287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457200" distR="114300" hidden="0" layoutInCell="1" locked="0" relativeHeight="0" simplePos="0">
              <wp:simplePos x="0" y="0"/>
              <wp:positionH relativeFrom="page">
                <wp:posOffset>5403533</wp:posOffset>
              </wp:positionH>
              <wp:positionV relativeFrom="margin">
                <wp:posOffset>-472120</wp:posOffset>
              </wp:positionV>
              <wp:extent cx="1925320" cy="10197525"/>
              <wp:effectExtent b="0" l="0" r="0" t="0"/>
              <wp:wrapSquare wrapText="bothSides" distB="0" distT="0" distL="457200" distR="114300"/>
              <wp:docPr id="14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25320" cy="10197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-181609</wp:posOffset>
          </wp:positionV>
          <wp:extent cx="1209675" cy="539750"/>
          <wp:effectExtent b="0" l="0" r="0" t="0"/>
          <wp:wrapNone/>
          <wp:docPr descr="logo_dpu_horizontal_degrade" id="21" name="image2.jpg"/>
          <a:graphic>
            <a:graphicData uri="http://schemas.openxmlformats.org/drawingml/2006/picture">
              <pic:pic>
                <pic:nvPicPr>
                  <pic:cNvPr descr="logo_dpu_horizontal_degrade"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9675" cy="5397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5" w:hanging="705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color w:val="595959"/>
        <w:sz w:val="24"/>
        <w:szCs w:val="24"/>
        <w:lang w:val="pt_BR"/>
      </w:rPr>
    </w:rPrDefault>
    <w:pPrDefault>
      <w:pPr>
        <w:spacing w:after="120" w:before="120" w:line="276" w:lineRule="auto"/>
        <w:ind w:firstLine="1418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color="bf8f00" w:space="1" w:sz="4" w:val="single"/>
        <w:right w:space="0" w:sz="0" w:val="nil"/>
        <w:between w:space="0" w:sz="0" w:val="nil"/>
      </w:pBdr>
      <w:tabs>
        <w:tab w:val="left" w:leader="none" w:pos="426"/>
      </w:tabs>
      <w:spacing w:after="240" w:before="360" w:line="240" w:lineRule="auto"/>
      <w:ind w:left="0" w:firstLine="0"/>
    </w:pPr>
    <w:rPr>
      <w:b w:val="1"/>
      <w:bCs w:val="1"/>
      <w:color w:val="323e4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</w:rPr>
  </w:style>
  <w:style w:type="paragraph" w:styleId="Heading4">
    <w:name w:val="heading 4"/>
    <w:basedOn w:val="Normal"/>
    <w:next w:val="Normal"/>
    <w:pPr/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720" w:before="720" w:lineRule="auto"/>
      <w:ind w:firstLine="0"/>
    </w:pPr>
    <w:rPr>
      <w:b w:val="1"/>
      <w:bCs w:val="1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0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7.png"/><Relationship Id="rId8" Type="http://schemas.openxmlformats.org/officeDocument/2006/relationships/image" Target="media/image9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28.png"/><Relationship Id="rId12" Type="http://schemas.openxmlformats.org/officeDocument/2006/relationships/image" Target="media/image16.png"/><Relationship Id="rId15" Type="http://schemas.openxmlformats.org/officeDocument/2006/relationships/image" Target="media/image30.png"/><Relationship Id="rId14" Type="http://schemas.openxmlformats.org/officeDocument/2006/relationships/image" Target="media/image32.png"/><Relationship Id="rId17" Type="http://schemas.openxmlformats.org/officeDocument/2006/relationships/image" Target="media/image31.png"/><Relationship Id="rId16" Type="http://schemas.openxmlformats.org/officeDocument/2006/relationships/image" Target="media/image29.png"/><Relationship Id="rId19" Type="http://schemas.openxmlformats.org/officeDocument/2006/relationships/header" Target="header2.xml"/><Relationship Id="rId1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6.png"/></Relationships>
</file>

<file path=word/_rels/footnotes.xml.rels><?xml version="1.0" encoding="UTF-8" standalone="yes"?>
<Relationships xmlns="http://schemas.openxmlformats.org/package/2006/relationships"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