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86313" w14:textId="77777777" w:rsidR="001E3727" w:rsidRPr="001E3727" w:rsidRDefault="001E3727" w:rsidP="001E3727">
      <w:pPr>
        <w:rPr>
          <w:b/>
          <w:bCs/>
        </w:rPr>
      </w:pPr>
      <w:r w:rsidRPr="001E3727">
        <w:rPr>
          <w:b/>
          <w:bCs/>
        </w:rPr>
        <w:t>Capítulo 9</w:t>
      </w:r>
    </w:p>
    <w:p w14:paraId="4D7D9B5B" w14:textId="77777777" w:rsidR="001E3727" w:rsidRPr="001E3727" w:rsidRDefault="001E3727" w:rsidP="001E3727">
      <w:r w:rsidRPr="001E3727">
        <w:t>Arquitetura do Ethereum</w:t>
      </w:r>
    </w:p>
    <w:p w14:paraId="66BDC886" w14:textId="77777777" w:rsidR="001E3727" w:rsidRPr="001E3727" w:rsidRDefault="001E3727" w:rsidP="001E3727">
      <w:r w:rsidRPr="001E3727">
        <w:t>Este capítulo é uma introdução ao blockchain Ethereum, sua arquitetura e design. Vamos apresentar os fundamentos e diversos conceitos teóricos por trás do Ethereum. Uma discussão sobre os diferentes componentes, protocolos e algoritmos relevantes ao blockchain Ethereum também é apresentada.</w:t>
      </w:r>
    </w:p>
    <w:p w14:paraId="19C2AE0D" w14:textId="77777777" w:rsidR="001E3727" w:rsidRPr="001E3727" w:rsidRDefault="001E3727" w:rsidP="001E3727">
      <w:r w:rsidRPr="001E3727">
        <w:t>Cobrimos diferentes elementos do Ethereum, como transações, contas, o estado mundial, a Máquina Virtual Ethereum (EVM), o blockchain, a rede blockchain, carteiras, clientes de software e protocolos de ecossistema de suporte, com o objetivo de compreender as bases técnicas sobre as quais o Ethereum é construído. Os principais tópicos que exploraremos neste capítulo são os seguintes:</w:t>
      </w:r>
    </w:p>
    <w:p w14:paraId="5C9BD561" w14:textId="77777777" w:rsidR="001E3727" w:rsidRPr="001E3727" w:rsidRDefault="001E3727" w:rsidP="001E3727">
      <w:pPr>
        <w:numPr>
          <w:ilvl w:val="0"/>
          <w:numId w:val="1"/>
        </w:numPr>
      </w:pPr>
      <w:r w:rsidRPr="001E3727">
        <w:t>Introdução ao Ethereum</w:t>
      </w:r>
    </w:p>
    <w:p w14:paraId="6155CDF7" w14:textId="77777777" w:rsidR="001E3727" w:rsidRPr="001E3727" w:rsidRDefault="001E3727" w:rsidP="001E3727">
      <w:pPr>
        <w:numPr>
          <w:ilvl w:val="0"/>
          <w:numId w:val="1"/>
        </w:numPr>
      </w:pPr>
      <w:r w:rsidRPr="001E3727">
        <w:t>Criptomoeda</w:t>
      </w:r>
    </w:p>
    <w:p w14:paraId="33CB73DE" w14:textId="77777777" w:rsidR="001E3727" w:rsidRPr="001E3727" w:rsidRDefault="001E3727" w:rsidP="001E3727">
      <w:pPr>
        <w:numPr>
          <w:ilvl w:val="0"/>
          <w:numId w:val="1"/>
        </w:numPr>
      </w:pPr>
      <w:r w:rsidRPr="001E3727">
        <w:t>Chaves e endereços</w:t>
      </w:r>
    </w:p>
    <w:p w14:paraId="1F28DE26" w14:textId="77777777" w:rsidR="001E3727" w:rsidRPr="001E3727" w:rsidRDefault="001E3727" w:rsidP="001E3727">
      <w:pPr>
        <w:numPr>
          <w:ilvl w:val="0"/>
          <w:numId w:val="1"/>
        </w:numPr>
      </w:pPr>
      <w:r w:rsidRPr="001E3727">
        <w:t>Contas</w:t>
      </w:r>
    </w:p>
    <w:p w14:paraId="7DDF0AC1" w14:textId="77777777" w:rsidR="001E3727" w:rsidRPr="001E3727" w:rsidRDefault="001E3727" w:rsidP="001E3727">
      <w:pPr>
        <w:numPr>
          <w:ilvl w:val="0"/>
          <w:numId w:val="1"/>
        </w:numPr>
      </w:pPr>
      <w:r w:rsidRPr="001E3727">
        <w:t>Transações e mensagens</w:t>
      </w:r>
    </w:p>
    <w:p w14:paraId="70AC7BBB" w14:textId="77777777" w:rsidR="001E3727" w:rsidRPr="001E3727" w:rsidRDefault="001E3727" w:rsidP="001E3727">
      <w:pPr>
        <w:numPr>
          <w:ilvl w:val="0"/>
          <w:numId w:val="1"/>
        </w:numPr>
      </w:pPr>
      <w:r w:rsidRPr="001E3727">
        <w:t>A EVM</w:t>
      </w:r>
    </w:p>
    <w:p w14:paraId="2413AB3F" w14:textId="77777777" w:rsidR="001E3727" w:rsidRPr="001E3727" w:rsidRDefault="001E3727" w:rsidP="001E3727">
      <w:pPr>
        <w:numPr>
          <w:ilvl w:val="0"/>
          <w:numId w:val="1"/>
        </w:numPr>
      </w:pPr>
      <w:r w:rsidRPr="001E3727">
        <w:t>Blocos e blockchain</w:t>
      </w:r>
    </w:p>
    <w:p w14:paraId="219D6289" w14:textId="77777777" w:rsidR="001E3727" w:rsidRPr="001E3727" w:rsidRDefault="001E3727" w:rsidP="001E3727">
      <w:pPr>
        <w:numPr>
          <w:ilvl w:val="0"/>
          <w:numId w:val="1"/>
        </w:numPr>
      </w:pPr>
      <w:r w:rsidRPr="001E3727">
        <w:t>Nós e mineradores</w:t>
      </w:r>
    </w:p>
    <w:p w14:paraId="2DD9E2A9" w14:textId="77777777" w:rsidR="001E3727" w:rsidRPr="001E3727" w:rsidRDefault="001E3727" w:rsidP="001E3727">
      <w:pPr>
        <w:numPr>
          <w:ilvl w:val="0"/>
          <w:numId w:val="1"/>
        </w:numPr>
      </w:pPr>
      <w:r w:rsidRPr="001E3727">
        <w:t>Redes</w:t>
      </w:r>
    </w:p>
    <w:p w14:paraId="1AD92C69" w14:textId="77777777" w:rsidR="001E3727" w:rsidRPr="001E3727" w:rsidRDefault="001E3727" w:rsidP="001E3727">
      <w:pPr>
        <w:numPr>
          <w:ilvl w:val="0"/>
          <w:numId w:val="1"/>
        </w:numPr>
      </w:pPr>
      <w:r w:rsidRPr="001E3727">
        <w:t xml:space="preserve">Contratos inteligentes </w:t>
      </w:r>
      <w:proofErr w:type="spellStart"/>
      <w:r w:rsidRPr="001E3727">
        <w:t>pré</w:t>
      </w:r>
      <w:proofErr w:type="spellEnd"/>
      <w:r w:rsidRPr="001E3727">
        <w:t>-compilados</w:t>
      </w:r>
    </w:p>
    <w:p w14:paraId="188988C5" w14:textId="77777777" w:rsidR="001E3727" w:rsidRPr="001E3727" w:rsidRDefault="001E3727" w:rsidP="001E3727">
      <w:pPr>
        <w:numPr>
          <w:ilvl w:val="0"/>
          <w:numId w:val="1"/>
        </w:numPr>
      </w:pPr>
      <w:r w:rsidRPr="001E3727">
        <w:t>Carteiras e software cliente</w:t>
      </w:r>
    </w:p>
    <w:p w14:paraId="6F50B220" w14:textId="77777777" w:rsidR="001E3727" w:rsidRPr="001E3727" w:rsidRDefault="001E3727" w:rsidP="001E3727">
      <w:pPr>
        <w:numPr>
          <w:ilvl w:val="0"/>
          <w:numId w:val="1"/>
        </w:numPr>
      </w:pPr>
      <w:r w:rsidRPr="001E3727">
        <w:t>Protocolos de suporte</w:t>
      </w:r>
    </w:p>
    <w:p w14:paraId="05CE572F" w14:textId="77777777" w:rsidR="001E3727" w:rsidRPr="001E3727" w:rsidRDefault="001E3727" w:rsidP="001E3727">
      <w:r w:rsidRPr="001E3727">
        <w:t>Vamos começar com uma breve visão geral da fundação, arquitetura e uso do blockchain Ethereum.</w:t>
      </w:r>
    </w:p>
    <w:p w14:paraId="57F36CBB" w14:textId="77777777" w:rsidR="001E3727" w:rsidRPr="001E3727" w:rsidRDefault="001E3727" w:rsidP="001E3727">
      <w:pPr>
        <w:rPr>
          <w:b/>
          <w:bCs/>
        </w:rPr>
      </w:pPr>
      <w:r w:rsidRPr="001E3727">
        <w:rPr>
          <w:b/>
          <w:bCs/>
        </w:rPr>
        <w:t>Introdução ao Ethereum</w:t>
      </w:r>
    </w:p>
    <w:p w14:paraId="309F26CA" w14:textId="77777777" w:rsidR="001E3727" w:rsidRPr="001E3727" w:rsidRDefault="001E3727" w:rsidP="001E3727">
      <w:proofErr w:type="spellStart"/>
      <w:r w:rsidRPr="001E3727">
        <w:t>Vitalik</w:t>
      </w:r>
      <w:proofErr w:type="spellEnd"/>
      <w:r w:rsidRPr="001E3727">
        <w:t xml:space="preserve"> </w:t>
      </w:r>
      <w:proofErr w:type="spellStart"/>
      <w:r w:rsidRPr="001E3727">
        <w:t>Buterin</w:t>
      </w:r>
      <w:proofErr w:type="spellEnd"/>
      <w:r w:rsidRPr="001E3727">
        <w:t xml:space="preserve"> conceituou o Ethereum em novembro de 2013. A ideia central proposta foi o desenvolvimento de uma linguagem Turing-completa que permite o desenvolvimento de programas arbitrários (contratos inteligentes) para blockchain e Aplicações Descentralizadas (</w:t>
      </w:r>
      <w:proofErr w:type="spellStart"/>
      <w:r w:rsidRPr="001E3727">
        <w:t>DApps</w:t>
      </w:r>
      <w:proofErr w:type="spellEnd"/>
      <w:r w:rsidRPr="001E3727">
        <w:t>).</w:t>
      </w:r>
    </w:p>
    <w:p w14:paraId="649FD997" w14:textId="77777777" w:rsidR="001E3727" w:rsidRPr="001E3727" w:rsidRDefault="001E3727" w:rsidP="001E3727">
      <w:r w:rsidRPr="001E3727">
        <w:t>Esse conceito contrasta com o Bitcoin, onde a linguagem de script é limitada e permite apenas operações necessárias. Desde sua criação, passou por alguns desenvolvimentos-chave:</w:t>
      </w:r>
    </w:p>
    <w:p w14:paraId="636B5743" w14:textId="77777777" w:rsidR="001E3727" w:rsidRPr="001E3727" w:rsidRDefault="001E3727" w:rsidP="001E3727">
      <w:pPr>
        <w:numPr>
          <w:ilvl w:val="0"/>
          <w:numId w:val="2"/>
        </w:numPr>
      </w:pPr>
      <w:r w:rsidRPr="001E3727">
        <w:t>A primeira versão do Ethereum, chamada Olympic, foi lançada em maio de 2015.</w:t>
      </w:r>
    </w:p>
    <w:p w14:paraId="27FF8447" w14:textId="77777777" w:rsidR="001E3727" w:rsidRPr="001E3727" w:rsidRDefault="001E3727" w:rsidP="001E3727">
      <w:pPr>
        <w:numPr>
          <w:ilvl w:val="0"/>
          <w:numId w:val="2"/>
        </w:numPr>
      </w:pPr>
      <w:r w:rsidRPr="001E3727">
        <w:t>Dois meses depois, uma versão do Ethereum chamada Frontier foi lançada em julho.</w:t>
      </w:r>
    </w:p>
    <w:p w14:paraId="10825098" w14:textId="77777777" w:rsidR="001E3727" w:rsidRPr="001E3727" w:rsidRDefault="001E3727" w:rsidP="001E3727">
      <w:pPr>
        <w:numPr>
          <w:ilvl w:val="0"/>
          <w:numId w:val="2"/>
        </w:numPr>
      </w:pPr>
      <w:r w:rsidRPr="001E3727">
        <w:t xml:space="preserve">Outra versão chamada </w:t>
      </w:r>
      <w:proofErr w:type="spellStart"/>
      <w:r w:rsidRPr="001E3727">
        <w:t>Homestead</w:t>
      </w:r>
      <w:proofErr w:type="spellEnd"/>
      <w:r w:rsidRPr="001E3727">
        <w:t>, com várias melhorias, foi lançada em março de 2016.</w:t>
      </w:r>
    </w:p>
    <w:p w14:paraId="725A7E8E" w14:textId="77777777" w:rsidR="001E3727" w:rsidRPr="001E3727" w:rsidRDefault="001E3727" w:rsidP="001E3727">
      <w:pPr>
        <w:numPr>
          <w:ilvl w:val="0"/>
          <w:numId w:val="2"/>
        </w:numPr>
      </w:pPr>
      <w:r w:rsidRPr="001E3727">
        <w:t xml:space="preserve">A versão mais recente do Ethereum é chamada Arrow </w:t>
      </w:r>
      <w:proofErr w:type="spellStart"/>
      <w:r w:rsidRPr="001E3727">
        <w:t>Glacier</w:t>
      </w:r>
      <w:proofErr w:type="spellEnd"/>
      <w:r w:rsidRPr="001E3727">
        <w:t>, que adia a bomba de dificuldade, um mecanismo de ajuste de dificuldade que eventualmente força todos os mineradores a pararem de minerar no Ethereum 1 e migrarem para o Ethereum 2.</w:t>
      </w:r>
    </w:p>
    <w:p w14:paraId="14B5F54A" w14:textId="77777777" w:rsidR="001E3727" w:rsidRPr="001E3727" w:rsidRDefault="001E3727" w:rsidP="001E3727">
      <w:r w:rsidRPr="001E3727">
        <w:t xml:space="preserve">A especificação formal do Ethereum foi descrita no </w:t>
      </w:r>
      <w:proofErr w:type="spellStart"/>
      <w:r w:rsidRPr="001E3727">
        <w:t>yellow</w:t>
      </w:r>
      <w:proofErr w:type="spellEnd"/>
      <w:r w:rsidRPr="001E3727">
        <w:t xml:space="preserve"> </w:t>
      </w:r>
      <w:proofErr w:type="spellStart"/>
      <w:r w:rsidRPr="001E3727">
        <w:t>paper</w:t>
      </w:r>
      <w:proofErr w:type="spellEnd"/>
      <w:r w:rsidRPr="001E3727">
        <w:t>, que pode ser usado para desenvolver implementações de cliente Ethereum.</w:t>
      </w:r>
    </w:p>
    <w:p w14:paraId="238FDA59" w14:textId="77777777" w:rsidR="001E3727" w:rsidRPr="001E3727" w:rsidRDefault="001E3727" w:rsidP="001E3727">
      <w:r w:rsidRPr="001E3727">
        <w:t xml:space="preserve">O </w:t>
      </w:r>
      <w:proofErr w:type="spellStart"/>
      <w:r w:rsidRPr="001E3727">
        <w:t>yellow</w:t>
      </w:r>
      <w:proofErr w:type="spellEnd"/>
      <w:r w:rsidRPr="001E3727">
        <w:t xml:space="preserve"> </w:t>
      </w:r>
      <w:proofErr w:type="spellStart"/>
      <w:r w:rsidRPr="001E3727">
        <w:t>paper</w:t>
      </w:r>
      <w:proofErr w:type="spellEnd"/>
      <w:r w:rsidRPr="001E3727">
        <w:t xml:space="preserve"> do Ethereum (</w:t>
      </w:r>
      <w:hyperlink r:id="rId5" w:tgtFrame="_new" w:history="1">
        <w:r w:rsidRPr="001E3727">
          <w:rPr>
            <w:rStyle w:val="Hyperlink"/>
          </w:rPr>
          <w:t>https://ethereum.github.io/yellowpaper/paper.pdf</w:t>
        </w:r>
      </w:hyperlink>
      <w:r w:rsidRPr="001E3727">
        <w:t xml:space="preserve">) foi escrito pelo Dr. Gavin Wood, o fundador do Ethereum e da </w:t>
      </w:r>
      <w:proofErr w:type="spellStart"/>
      <w:r w:rsidRPr="001E3727">
        <w:t>Parity</w:t>
      </w:r>
      <w:proofErr w:type="spellEnd"/>
      <w:r w:rsidRPr="001E3727">
        <w:t xml:space="preserve"> (</w:t>
      </w:r>
      <w:hyperlink r:id="rId6" w:tgtFrame="_new" w:history="1">
        <w:r w:rsidRPr="001E3727">
          <w:rPr>
            <w:rStyle w:val="Hyperlink"/>
          </w:rPr>
          <w:t>http://gavwood.com</w:t>
        </w:r>
      </w:hyperlink>
      <w:r w:rsidRPr="001E3727">
        <w:t xml:space="preserve">), e serve como uma especificação formal para o protocolo </w:t>
      </w:r>
      <w:r w:rsidRPr="001E3727">
        <w:lastRenderedPageBreak/>
        <w:t xml:space="preserve">Ethereum. Qualquer pessoa pode implementar um cliente Ethereum seguindo as especificações do protocolo definidas no </w:t>
      </w:r>
      <w:proofErr w:type="spellStart"/>
      <w:r w:rsidRPr="001E3727">
        <w:t>paper</w:t>
      </w:r>
      <w:proofErr w:type="spellEnd"/>
      <w:r w:rsidRPr="001E3727">
        <w:t>.</w:t>
      </w:r>
    </w:p>
    <w:p w14:paraId="60B8403A" w14:textId="77777777" w:rsidR="001E3727" w:rsidRPr="001E3727" w:rsidRDefault="001E3727" w:rsidP="001E3727">
      <w:r w:rsidRPr="001E3727">
        <w:t>Embora este documento possa ser um pouco desafiador de ler, especialmente para aqueles que não têm formação em álgebra ou matemática e não estão familiarizados com notações matemáticas, ele contém uma especificação formal completa para o Ethereum. Essa especificação pode ser usada para implementar um cliente Ethereum totalmente compatível. Portanto, é necessário entender esse documento em um nível elevado.</w:t>
      </w:r>
    </w:p>
    <w:p w14:paraId="1784DE3E" w14:textId="77777777" w:rsidR="001E3727" w:rsidRPr="001E3727" w:rsidRDefault="001E3727" w:rsidP="001E3727">
      <w:r w:rsidRPr="001E3727">
        <w:t xml:space="preserve">A pilha do blockchain Ethereum consiste em vários componentes. No núcleo, há o blockchain Ethereum executando na rede </w:t>
      </w:r>
      <w:proofErr w:type="spellStart"/>
      <w:r w:rsidRPr="001E3727">
        <w:t>peer-to-peer</w:t>
      </w:r>
      <w:proofErr w:type="spellEnd"/>
      <w:r w:rsidRPr="001E3727">
        <w:t xml:space="preserve"> do Ethereum. Em segundo lugar, há um cliente Ethereum (geralmente o </w:t>
      </w:r>
      <w:proofErr w:type="spellStart"/>
      <w:r w:rsidRPr="001E3727">
        <w:t>Geth</w:t>
      </w:r>
      <w:proofErr w:type="spellEnd"/>
      <w:r w:rsidRPr="001E3727">
        <w:t xml:space="preserve">) que roda nos nós e se conecta à rede </w:t>
      </w:r>
      <w:proofErr w:type="spellStart"/>
      <w:r w:rsidRPr="001E3727">
        <w:t>peer-to-peer</w:t>
      </w:r>
      <w:proofErr w:type="spellEnd"/>
      <w:r w:rsidRPr="001E3727">
        <w:t xml:space="preserve"> do Ethereum de onde o blockchain é baixado e armazenado localmente. Ele fornece várias funções, como mineração e gerenciamento de contas. A cópia local do blockchain é sincronizada regularmente com a rede. Outro componente é a biblioteca web3.js, que permite a interação com o cliente </w:t>
      </w:r>
      <w:proofErr w:type="spellStart"/>
      <w:r w:rsidRPr="001E3727">
        <w:t>Geth</w:t>
      </w:r>
      <w:proofErr w:type="spellEnd"/>
      <w:r w:rsidRPr="001E3727">
        <w:t xml:space="preserve"> via interface de Chamada de Procedimento Remoto (RPC).</w:t>
      </w:r>
    </w:p>
    <w:p w14:paraId="5F4EBCF3" w14:textId="77777777" w:rsidR="001E3727" w:rsidRPr="001E3727" w:rsidRDefault="001E3727" w:rsidP="001E3727">
      <w:r w:rsidRPr="001E3727">
        <w:t>Uma linha do tempo com todos os marcos e eventos principais está disponível aqui:</w:t>
      </w:r>
      <w:r w:rsidRPr="001E3727">
        <w:br/>
      </w:r>
      <w:hyperlink r:id="rId7" w:tgtFrame="_new" w:history="1">
        <w:r w:rsidRPr="001E3727">
          <w:rPr>
            <w:rStyle w:val="Hyperlink"/>
          </w:rPr>
          <w:t>https://ethereum.org/en/history/</w:t>
        </w:r>
      </w:hyperlink>
    </w:p>
    <w:p w14:paraId="6AB39A9B" w14:textId="77777777" w:rsidR="001E3727" w:rsidRPr="001E3727" w:rsidRDefault="001E3727" w:rsidP="001E3727">
      <w:r w:rsidRPr="001E3727">
        <w:t>Uma lista de todos os lançamentos anunciados é mantida em:</w:t>
      </w:r>
      <w:r w:rsidRPr="001E3727">
        <w:br/>
      </w:r>
      <w:hyperlink r:id="rId8" w:tgtFrame="_new" w:history="1">
        <w:r w:rsidRPr="001E3727">
          <w:rPr>
            <w:rStyle w:val="Hyperlink"/>
          </w:rPr>
          <w:t>https://github.com/ethereum/go-ethereum/releases</w:t>
        </w:r>
      </w:hyperlink>
    </w:p>
    <w:p w14:paraId="073F0E78" w14:textId="77777777" w:rsidR="001E3727" w:rsidRPr="001E3727" w:rsidRDefault="001E3727" w:rsidP="001E3727">
      <w:r w:rsidRPr="001E3727">
        <w:t xml:space="preserve">&lt;IMAGEM&gt; </w:t>
      </w:r>
    </w:p>
    <w:p w14:paraId="191AC320" w14:textId="77777777" w:rsidR="001E3727" w:rsidRPr="001E3727" w:rsidRDefault="001E3727" w:rsidP="001E3727">
      <w:r w:rsidRPr="001E3727">
        <w:t>Uma lista de elementos presentes no blockchain Ethereum é apresentada aqui:</w:t>
      </w:r>
    </w:p>
    <w:p w14:paraId="32BC5893" w14:textId="77777777" w:rsidR="001E3727" w:rsidRPr="001E3727" w:rsidRDefault="001E3727" w:rsidP="001E3727">
      <w:pPr>
        <w:numPr>
          <w:ilvl w:val="0"/>
          <w:numId w:val="3"/>
        </w:numPr>
      </w:pPr>
      <w:r w:rsidRPr="001E3727">
        <w:t xml:space="preserve">Criptomoeda/token </w:t>
      </w:r>
      <w:proofErr w:type="spellStart"/>
      <w:r w:rsidRPr="001E3727">
        <w:t>ether</w:t>
      </w:r>
      <w:proofErr w:type="spellEnd"/>
    </w:p>
    <w:p w14:paraId="7E9ED0D9" w14:textId="77777777" w:rsidR="001E3727" w:rsidRPr="001E3727" w:rsidRDefault="001E3727" w:rsidP="001E3727">
      <w:pPr>
        <w:numPr>
          <w:ilvl w:val="0"/>
          <w:numId w:val="3"/>
        </w:numPr>
      </w:pPr>
      <w:r w:rsidRPr="001E3727">
        <w:t>Chaves e endereços</w:t>
      </w:r>
    </w:p>
    <w:p w14:paraId="2DBEFFAE" w14:textId="77777777" w:rsidR="001E3727" w:rsidRPr="001E3727" w:rsidRDefault="001E3727" w:rsidP="001E3727">
      <w:pPr>
        <w:numPr>
          <w:ilvl w:val="0"/>
          <w:numId w:val="3"/>
        </w:numPr>
      </w:pPr>
      <w:r w:rsidRPr="001E3727">
        <w:t>Contas</w:t>
      </w:r>
    </w:p>
    <w:p w14:paraId="136390F4" w14:textId="77777777" w:rsidR="001E3727" w:rsidRPr="001E3727" w:rsidRDefault="001E3727" w:rsidP="001E3727">
      <w:pPr>
        <w:numPr>
          <w:ilvl w:val="0"/>
          <w:numId w:val="3"/>
        </w:numPr>
      </w:pPr>
      <w:r w:rsidRPr="001E3727">
        <w:t>Transações e mensagens</w:t>
      </w:r>
    </w:p>
    <w:p w14:paraId="6DBC92D7" w14:textId="77777777" w:rsidR="001E3727" w:rsidRPr="001E3727" w:rsidRDefault="001E3727" w:rsidP="001E3727">
      <w:pPr>
        <w:numPr>
          <w:ilvl w:val="0"/>
          <w:numId w:val="3"/>
        </w:numPr>
      </w:pPr>
      <w:r w:rsidRPr="001E3727">
        <w:t>A EVM</w:t>
      </w:r>
    </w:p>
    <w:p w14:paraId="765A36C4" w14:textId="77777777" w:rsidR="001E3727" w:rsidRPr="001E3727" w:rsidRDefault="001E3727" w:rsidP="001E3727">
      <w:pPr>
        <w:numPr>
          <w:ilvl w:val="0"/>
          <w:numId w:val="3"/>
        </w:numPr>
      </w:pPr>
      <w:r w:rsidRPr="001E3727">
        <w:t>O blockchain Ethereum</w:t>
      </w:r>
    </w:p>
    <w:p w14:paraId="7DF3F65C" w14:textId="77777777" w:rsidR="001E3727" w:rsidRPr="001E3727" w:rsidRDefault="001E3727" w:rsidP="001E3727">
      <w:pPr>
        <w:numPr>
          <w:ilvl w:val="0"/>
          <w:numId w:val="3"/>
        </w:numPr>
      </w:pPr>
      <w:r w:rsidRPr="001E3727">
        <w:t>Nós e mineradores</w:t>
      </w:r>
    </w:p>
    <w:p w14:paraId="133F1CB0" w14:textId="77777777" w:rsidR="001E3727" w:rsidRPr="001E3727" w:rsidRDefault="001E3727" w:rsidP="001E3727">
      <w:pPr>
        <w:numPr>
          <w:ilvl w:val="0"/>
          <w:numId w:val="3"/>
        </w:numPr>
      </w:pPr>
      <w:r w:rsidRPr="001E3727">
        <w:t>A rede Ethereum</w:t>
      </w:r>
    </w:p>
    <w:p w14:paraId="773C49C0" w14:textId="77777777" w:rsidR="001E3727" w:rsidRPr="001E3727" w:rsidRDefault="001E3727" w:rsidP="001E3727">
      <w:pPr>
        <w:numPr>
          <w:ilvl w:val="0"/>
          <w:numId w:val="3"/>
        </w:numPr>
      </w:pPr>
      <w:r w:rsidRPr="001E3727">
        <w:t>Contratos inteligentes e contratos nativos</w:t>
      </w:r>
    </w:p>
    <w:p w14:paraId="5EE64555" w14:textId="77777777" w:rsidR="001E3727" w:rsidRPr="001E3727" w:rsidRDefault="001E3727" w:rsidP="001E3727">
      <w:pPr>
        <w:numPr>
          <w:ilvl w:val="0"/>
          <w:numId w:val="3"/>
        </w:numPr>
      </w:pPr>
      <w:r w:rsidRPr="001E3727">
        <w:t>Carteiras e software cliente</w:t>
      </w:r>
    </w:p>
    <w:p w14:paraId="2CA8B3A8" w14:textId="77777777" w:rsidR="001E3727" w:rsidRPr="001E3727" w:rsidRDefault="001E3727" w:rsidP="001E3727">
      <w:r w:rsidRPr="001E3727">
        <w:pict w14:anchorId="6E24E56F">
          <v:rect id="_x0000_i1049" style="width:0;height:1.5pt" o:hralign="center" o:hrstd="t" o:hr="t" fillcolor="#a0a0a0" stroked="f"/>
        </w:pict>
      </w:r>
    </w:p>
    <w:p w14:paraId="5F010DDE" w14:textId="77777777" w:rsidR="001E3727" w:rsidRPr="001E3727" w:rsidRDefault="001E3727" w:rsidP="001E3727">
      <w:pPr>
        <w:rPr>
          <w:b/>
          <w:bCs/>
        </w:rPr>
      </w:pPr>
      <w:r w:rsidRPr="001E3727">
        <w:rPr>
          <w:b/>
          <w:bCs/>
        </w:rPr>
        <w:t>Criptomoeda</w:t>
      </w:r>
    </w:p>
    <w:p w14:paraId="467DF5AF" w14:textId="77777777" w:rsidR="001E3727" w:rsidRPr="001E3727" w:rsidRDefault="001E3727" w:rsidP="001E3727">
      <w:r w:rsidRPr="001E3727">
        <w:t xml:space="preserve">Como incentivo aos mineradores, o Ethereum recompensa com sua própria moeda nativa, chamada </w:t>
      </w:r>
      <w:proofErr w:type="spellStart"/>
      <w:r w:rsidRPr="001E3727">
        <w:t>ether</w:t>
      </w:r>
      <w:proofErr w:type="spellEnd"/>
      <w:r w:rsidRPr="001E3727">
        <w:t xml:space="preserve"> (abreviado como ETH). Após o ataque à Organização Autônoma Descentralizada (DAO), descrito no Capítulo 8, </w:t>
      </w:r>
      <w:r w:rsidRPr="001E3727">
        <w:rPr>
          <w:i/>
          <w:iCs/>
        </w:rPr>
        <w:t>Contratos Inteligentes</w:t>
      </w:r>
      <w:r w:rsidRPr="001E3727">
        <w:t xml:space="preserve">, um hard </w:t>
      </w:r>
      <w:proofErr w:type="spellStart"/>
      <w:r w:rsidRPr="001E3727">
        <w:t>fork</w:t>
      </w:r>
      <w:proofErr w:type="spellEnd"/>
      <w:r w:rsidRPr="001E3727">
        <w:t xml:space="preserve"> foi proposto para mitigar o problema; portanto, agora existem dois blockchains Ethereum: um chamado Ethereum Classic, cuja moeda é representada por ETC, enquanto a versão bifurcada é o ETH, que continua a crescer e sobre o qual o desenvolvimento ativo está sendo conduzido. ETC, no entanto, possui seus próprios seguidores com uma comunidade dedicada que continua desenvolvendo o ETC.</w:t>
      </w:r>
    </w:p>
    <w:p w14:paraId="694713F6" w14:textId="77777777" w:rsidR="001E3727" w:rsidRPr="001E3727" w:rsidRDefault="001E3727" w:rsidP="001E3727">
      <w:r w:rsidRPr="001E3727">
        <w:t>Este capítulo é focado no ETH, que atualmente é o blockchain Ethereum mais ativo e oficial.</w:t>
      </w:r>
    </w:p>
    <w:p w14:paraId="66D5B8F4" w14:textId="77777777" w:rsidR="001E3727" w:rsidRPr="001E3727" w:rsidRDefault="001E3727" w:rsidP="001E3727">
      <w:r w:rsidRPr="001E3727">
        <w:t xml:space="preserve">O </w:t>
      </w:r>
      <w:proofErr w:type="spellStart"/>
      <w:r w:rsidRPr="001E3727">
        <w:t>ether</w:t>
      </w:r>
      <w:proofErr w:type="spellEnd"/>
      <w:r w:rsidRPr="001E3727">
        <w:t xml:space="preserve"> é cunhado por mineradores como recompensa em moeda pelo esforço computacional que gastam para proteger a rede, verificando transações e blocos. O </w:t>
      </w:r>
      <w:proofErr w:type="spellStart"/>
      <w:r w:rsidRPr="001E3727">
        <w:t>ether</w:t>
      </w:r>
      <w:proofErr w:type="spellEnd"/>
      <w:r w:rsidRPr="001E3727">
        <w:t xml:space="preserve"> é usado dentro do blockchain Ethereum para pagar pela execução de contratos na EVM. O </w:t>
      </w:r>
      <w:proofErr w:type="spellStart"/>
      <w:r w:rsidRPr="001E3727">
        <w:t>ether</w:t>
      </w:r>
      <w:proofErr w:type="spellEnd"/>
      <w:r w:rsidRPr="001E3727">
        <w:t xml:space="preserve"> é usado para comprar gás como combustível criptográfico, o qual é necessário para realizar computações no blockchain Ethereum.</w:t>
      </w:r>
    </w:p>
    <w:p w14:paraId="30255AC2" w14:textId="77777777" w:rsidR="001E3727" w:rsidRPr="001E3727" w:rsidRDefault="001E3727" w:rsidP="001E3727">
      <w:r w:rsidRPr="001E3727">
        <w:lastRenderedPageBreak/>
        <w:t>A seguir, vamos analisar chaves e endereços.</w:t>
      </w:r>
    </w:p>
    <w:p w14:paraId="24179075" w14:textId="77777777" w:rsidR="001E3727" w:rsidRPr="001E3727" w:rsidRDefault="001E3727" w:rsidP="001E3727">
      <w:r w:rsidRPr="001E3727">
        <w:pict w14:anchorId="1882C5AB">
          <v:rect id="_x0000_i1050" style="width:0;height:1.5pt" o:hralign="center" o:hrstd="t" o:hr="t" fillcolor="#a0a0a0" stroked="f"/>
        </w:pict>
      </w:r>
    </w:p>
    <w:p w14:paraId="370D9306" w14:textId="77777777" w:rsidR="001E3727" w:rsidRPr="001E3727" w:rsidRDefault="001E3727" w:rsidP="001E3727">
      <w:pPr>
        <w:rPr>
          <w:b/>
          <w:bCs/>
        </w:rPr>
      </w:pPr>
      <w:r w:rsidRPr="001E3727">
        <w:rPr>
          <w:b/>
          <w:bCs/>
        </w:rPr>
        <w:t>Chaves e endereços</w:t>
      </w:r>
    </w:p>
    <w:p w14:paraId="1ECE21B3" w14:textId="77777777" w:rsidR="001E3727" w:rsidRPr="001E3727" w:rsidRDefault="001E3727" w:rsidP="001E3727">
      <w:r w:rsidRPr="001E3727">
        <w:t xml:space="preserve">Chaves e endereços são usados no blockchain Ethereum para representar propriedade e transferir </w:t>
      </w:r>
      <w:proofErr w:type="spellStart"/>
      <w:r w:rsidRPr="001E3727">
        <w:t>ether</w:t>
      </w:r>
      <w:proofErr w:type="spellEnd"/>
      <w:r w:rsidRPr="001E3727">
        <w:t>. As chaves utilizadas são compostas por pares de partes privadas e públicas. A chave privada é gerada aleatoriamente e mantida em segredo, enquanto a chave pública é derivada da chave privada. Endereços são derivados das chaves públicas e são códigos de 20 bytes usados para identificar contas.</w:t>
      </w:r>
    </w:p>
    <w:p w14:paraId="64EFA5AB" w14:textId="77777777" w:rsidR="001E3727" w:rsidRPr="001E3727" w:rsidRDefault="001E3727" w:rsidP="001E3727">
      <w:r w:rsidRPr="001E3727">
        <w:t>O processo de geração de chaves e derivação de endereços é o seguinte:</w:t>
      </w:r>
    </w:p>
    <w:p w14:paraId="58B38290" w14:textId="77777777" w:rsidR="001E3727" w:rsidRPr="001E3727" w:rsidRDefault="001E3727" w:rsidP="001E3727">
      <w:pPr>
        <w:numPr>
          <w:ilvl w:val="0"/>
          <w:numId w:val="4"/>
        </w:numPr>
      </w:pPr>
      <w:r w:rsidRPr="001E3727">
        <w:t>Primeiro, uma chave privada é escolhida aleatoriamente (um número inteiro positivo de 256 bits) sob as regras definidas pela especificação da curva elíptica secp256k1 (no intervalo [1, secp256k1n − 1]).</w:t>
      </w:r>
    </w:p>
    <w:p w14:paraId="79A4A84C" w14:textId="77777777" w:rsidR="001E3727" w:rsidRPr="001E3727" w:rsidRDefault="001E3727" w:rsidP="001E3727">
      <w:pPr>
        <w:numPr>
          <w:ilvl w:val="0"/>
          <w:numId w:val="4"/>
        </w:numPr>
      </w:pPr>
      <w:r w:rsidRPr="001E3727">
        <w:t xml:space="preserve">A chave pública é então derivada dessa chave privada usando a função de recuperação do Algoritmo de Assinatura Digital de Curvas Elípticas (ECDSA). Discutiremos isso na seção </w:t>
      </w:r>
      <w:r w:rsidRPr="001E3727">
        <w:rPr>
          <w:i/>
          <w:iCs/>
        </w:rPr>
        <w:t>Transações e mensagens</w:t>
      </w:r>
      <w:r w:rsidRPr="001E3727">
        <w:t>, no contexto de assinaturas digitais.</w:t>
      </w:r>
    </w:p>
    <w:p w14:paraId="3CD97195" w14:textId="77777777" w:rsidR="001E3727" w:rsidRPr="001E3727" w:rsidRDefault="001E3727" w:rsidP="001E3727">
      <w:pPr>
        <w:numPr>
          <w:ilvl w:val="0"/>
          <w:numId w:val="4"/>
        </w:numPr>
      </w:pPr>
      <w:r w:rsidRPr="001E3727">
        <w:t xml:space="preserve">Um endereço é derivado da chave pública, especificamente, dos 160 bits mais à direita do </w:t>
      </w:r>
      <w:proofErr w:type="spellStart"/>
      <w:r w:rsidRPr="001E3727">
        <w:t>hash</w:t>
      </w:r>
      <w:proofErr w:type="spellEnd"/>
      <w:r w:rsidRPr="001E3727">
        <w:t xml:space="preserve"> </w:t>
      </w:r>
      <w:proofErr w:type="spellStart"/>
      <w:r w:rsidRPr="001E3727">
        <w:t>Keccak</w:t>
      </w:r>
      <w:proofErr w:type="spellEnd"/>
      <w:r w:rsidRPr="001E3727">
        <w:t xml:space="preserve"> da chave pública.</w:t>
      </w:r>
    </w:p>
    <w:p w14:paraId="7CE73246" w14:textId="77777777" w:rsidR="001E3727" w:rsidRPr="001E3727" w:rsidRDefault="001E3727" w:rsidP="001E3727">
      <w:r w:rsidRPr="001E3727">
        <w:t>Uma descrição de como chaves e endereços se parecem no Ethereum é a seguinte:</w:t>
      </w:r>
    </w:p>
    <w:p w14:paraId="4C809CC4" w14:textId="77777777" w:rsidR="001E3727" w:rsidRPr="001E3727" w:rsidRDefault="001E3727" w:rsidP="001E3727">
      <w:pPr>
        <w:numPr>
          <w:ilvl w:val="0"/>
          <w:numId w:val="5"/>
        </w:numPr>
      </w:pPr>
      <w:r w:rsidRPr="001E3727">
        <w:t>Uma chave privada é basicamente um inteiro válido de 256 bits diferente de zero, escolhido aleatoriamente do intervalo do tamanho do campo da curva elíptica (ordem). O software cliente Ethereum utiliza o gerador de números aleatórios do sistema operacional para gerar esse número.</w:t>
      </w:r>
    </w:p>
    <w:p w14:paraId="7D0AF66C" w14:textId="77777777" w:rsidR="001E3727" w:rsidRPr="001E3727" w:rsidRDefault="001E3727" w:rsidP="001E3727">
      <w:r w:rsidRPr="001E3727">
        <w:t>Uma tabela de denominação está disponível em:</w:t>
      </w:r>
      <w:r w:rsidRPr="001E3727">
        <w:br/>
      </w:r>
      <w:hyperlink r:id="rId9" w:anchor="denominations" w:tgtFrame="_new" w:history="1">
        <w:r w:rsidRPr="001E3727">
          <w:rPr>
            <w:rStyle w:val="Hyperlink"/>
          </w:rPr>
          <w:t>https://ethdocs.org/en/latest/ether.html#denominations</w:t>
        </w:r>
      </w:hyperlink>
    </w:p>
    <w:p w14:paraId="289C8AAB" w14:textId="77777777" w:rsidR="001E3727" w:rsidRPr="001E3727" w:rsidRDefault="001E3727" w:rsidP="001E3727">
      <w:r w:rsidRPr="001E3727">
        <w:pict w14:anchorId="6BE5EBCA">
          <v:rect id="_x0000_i1051" style="width:0;height:1.5pt" o:hralign="center" o:hrstd="t" o:hr="t" fillcolor="#a0a0a0" stroked="f"/>
        </w:pict>
      </w:r>
    </w:p>
    <w:p w14:paraId="1880784C" w14:textId="77777777" w:rsidR="001E3727" w:rsidRPr="001E3727" w:rsidRDefault="001E3727" w:rsidP="001E3727">
      <w:pPr>
        <w:rPr>
          <w:b/>
          <w:bCs/>
        </w:rPr>
      </w:pPr>
      <w:r w:rsidRPr="001E3727">
        <w:rPr>
          <w:b/>
          <w:bCs/>
        </w:rPr>
        <w:t>Exemplo:</w:t>
      </w:r>
    </w:p>
    <w:p w14:paraId="1393BB9A" w14:textId="77777777" w:rsidR="001E3727" w:rsidRPr="001E3727" w:rsidRDefault="001E3727" w:rsidP="001E3727">
      <w:r w:rsidRPr="001E3727">
        <w:t>Uma vez escolhido esse inteiro, ele é representado em formato hexadecimal (64 caracteres hexadecimais), como mostrado aqui:</w:t>
      </w:r>
      <w:r w:rsidRPr="001E3727">
        <w:br/>
        <w:t>b51928c22782e97cca95c490eb958b06fab7a70b9512c38c36974f47b954ffc4.</w:t>
      </w:r>
    </w:p>
    <w:p w14:paraId="2590BB12" w14:textId="77777777" w:rsidR="001E3727" w:rsidRPr="001E3727" w:rsidRDefault="001E3727" w:rsidP="001E3727">
      <w:pPr>
        <w:numPr>
          <w:ilvl w:val="0"/>
          <w:numId w:val="6"/>
        </w:numPr>
      </w:pPr>
      <w:r w:rsidRPr="001E3727">
        <w:t xml:space="preserve">Uma chave pública é uma coordenada x, y — um ponto em uma curva elíptica que satisfaz a equação da curva elíptica. A chave pública é derivada da chave privada. Uma vez que temos a chave privada escolhida aleatoriamente, ela é multiplicada por um ponto predefinido na curva elíptica chamado ponto gerador, o que produz outro ponto em algum lugar da curva. Esse outro ponto é a chave pública e é representado no Ethereum como uma </w:t>
      </w:r>
      <w:proofErr w:type="spellStart"/>
      <w:r w:rsidRPr="001E3727">
        <w:t>string</w:t>
      </w:r>
      <w:proofErr w:type="spellEnd"/>
      <w:r w:rsidRPr="001E3727">
        <w:t xml:space="preserve"> hexadecimal de 130 caracteres:</w:t>
      </w:r>
      <w:r w:rsidRPr="001E3727">
        <w:br/>
        <w:t>3aa5b8eefd12bdc2d26f1ae348e5f383480877bda6f9e1a47f6a4afb35cf998ab847f1e3948b1173622dafc6b4ac198c97b18fe1d79f90c9093ab2ff9ad99260.</w:t>
      </w:r>
    </w:p>
    <w:p w14:paraId="3C6556E3" w14:textId="77777777" w:rsidR="001E3727" w:rsidRPr="001E3727" w:rsidRDefault="001E3727" w:rsidP="001E3727">
      <w:pPr>
        <w:numPr>
          <w:ilvl w:val="0"/>
          <w:numId w:val="6"/>
        </w:numPr>
      </w:pPr>
      <w:r w:rsidRPr="001E3727">
        <w:t xml:space="preserve">Um endereço é um identificador único no blockchain Ethereum, derivado da chave pública ao fazer seu </w:t>
      </w:r>
      <w:proofErr w:type="spellStart"/>
      <w:r w:rsidRPr="001E3727">
        <w:t>hash</w:t>
      </w:r>
      <w:proofErr w:type="spellEnd"/>
      <w:r w:rsidRPr="001E3727">
        <w:t xml:space="preserve"> com a função Keccak-256 e manter os últimos 20 bytes do </w:t>
      </w:r>
      <w:proofErr w:type="spellStart"/>
      <w:r w:rsidRPr="001E3727">
        <w:t>hash</w:t>
      </w:r>
      <w:proofErr w:type="spellEnd"/>
      <w:r w:rsidRPr="001E3727">
        <w:t xml:space="preserve"> produzido. Um exemplo é mostrado aqui:</w:t>
      </w:r>
      <w:r w:rsidRPr="001E3727">
        <w:br/>
        <w:t>0x77b4b5699827c5c49f73bd16fd5ce3d828c36f32.</w:t>
      </w:r>
    </w:p>
    <w:p w14:paraId="16C328E5" w14:textId="77777777" w:rsidR="001E3727" w:rsidRPr="001E3727" w:rsidRDefault="001E3727" w:rsidP="001E3727">
      <w:r w:rsidRPr="001E3727">
        <w:pict w14:anchorId="6E9386D6">
          <v:rect id="_x0000_i1052" style="width:0;height:1.5pt" o:hralign="center" o:hrstd="t" o:hr="t" fillcolor="#a0a0a0" stroked="f"/>
        </w:pict>
      </w:r>
    </w:p>
    <w:p w14:paraId="58049848" w14:textId="77777777" w:rsidR="001E3727" w:rsidRPr="001E3727" w:rsidRDefault="001E3727" w:rsidP="001E3727">
      <w:r w:rsidRPr="001E3727">
        <w:t xml:space="preserve">O par de chaves pública e privada gerado durante o processo de criação de nova conta é armazenado em arquivos de chave localmente no disco. Esses arquivos de chave são armazenados no diretório </w:t>
      </w:r>
      <w:proofErr w:type="spellStart"/>
      <w:r w:rsidRPr="001E3727">
        <w:rPr>
          <w:i/>
          <w:iCs/>
        </w:rPr>
        <w:t>keystore</w:t>
      </w:r>
      <w:proofErr w:type="spellEnd"/>
      <w:r w:rsidRPr="001E3727">
        <w:t xml:space="preserve"> presente no caminho relevante de acordo com o sistema operacional em uso.</w:t>
      </w:r>
    </w:p>
    <w:p w14:paraId="4352D9BF" w14:textId="77777777" w:rsidR="001E3727" w:rsidRPr="001E3727" w:rsidRDefault="001E3727" w:rsidP="001E3727">
      <w:r w:rsidRPr="001E3727">
        <w:t>No sistema operacional Linux, sua localização é a seguinte: ~</w:t>
      </w:r>
      <w:proofErr w:type="gramStart"/>
      <w:r w:rsidRPr="001E3727">
        <w:t>/.</w:t>
      </w:r>
      <w:proofErr w:type="spellStart"/>
      <w:r w:rsidRPr="001E3727">
        <w:t>ethereum</w:t>
      </w:r>
      <w:proofErr w:type="spellEnd"/>
      <w:proofErr w:type="gramEnd"/>
      <w:r w:rsidRPr="001E3727">
        <w:t>/</w:t>
      </w:r>
      <w:proofErr w:type="spellStart"/>
      <w:r w:rsidRPr="001E3727">
        <w:t>keystore</w:t>
      </w:r>
      <w:proofErr w:type="spellEnd"/>
    </w:p>
    <w:p w14:paraId="5C785B30" w14:textId="77777777" w:rsidR="001E3727" w:rsidRPr="001E3727" w:rsidRDefault="001E3727" w:rsidP="001E3727">
      <w:r w:rsidRPr="001E3727">
        <w:lastRenderedPageBreak/>
        <w:t xml:space="preserve">O conteúdo de um arquivo JSON do </w:t>
      </w:r>
      <w:proofErr w:type="spellStart"/>
      <w:r w:rsidRPr="001E3727">
        <w:t>keystore</w:t>
      </w:r>
      <w:proofErr w:type="spellEnd"/>
      <w:r w:rsidRPr="001E3727">
        <w:t xml:space="preserve"> é mostrado aqui como exemplo. Você consegue correlacionar alguns dos nomes com o que já aprendemos no Capítulo 3, </w:t>
      </w:r>
      <w:r w:rsidRPr="001E3727">
        <w:rPr>
          <w:i/>
          <w:iCs/>
        </w:rPr>
        <w:t>Criptografia Simétrica</w:t>
      </w:r>
      <w:r w:rsidRPr="001E3727">
        <w:t xml:space="preserve">, e no Capítulo 4, </w:t>
      </w:r>
      <w:r w:rsidRPr="001E3727">
        <w:rPr>
          <w:i/>
          <w:iCs/>
        </w:rPr>
        <w:t>Criptografia Assimétrica</w:t>
      </w:r>
      <w:r w:rsidRPr="001E3727">
        <w:t>? No exemplo a seguir, ele foi formatado para melhor visibilidade:</w:t>
      </w:r>
    </w:p>
    <w:p w14:paraId="2E4F91FA" w14:textId="3DC187AC" w:rsidR="00EC19A5" w:rsidRDefault="001E3727">
      <w:r w:rsidRPr="001E3727">
        <w:drawing>
          <wp:inline distT="0" distB="0" distL="0" distR="0" wp14:anchorId="447EA7BA" wp14:editId="44DA1010">
            <wp:extent cx="4098463" cy="2504660"/>
            <wp:effectExtent l="0" t="0" r="0" b="0"/>
            <wp:docPr id="18447257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25722" name=""/>
                    <pic:cNvPicPr/>
                  </pic:nvPicPr>
                  <pic:blipFill>
                    <a:blip r:embed="rId10"/>
                    <a:stretch>
                      <a:fillRect/>
                    </a:stretch>
                  </pic:blipFill>
                  <pic:spPr>
                    <a:xfrm>
                      <a:off x="0" y="0"/>
                      <a:ext cx="4109269" cy="2511264"/>
                    </a:xfrm>
                    <a:prstGeom prst="rect">
                      <a:avLst/>
                    </a:prstGeom>
                  </pic:spPr>
                </pic:pic>
              </a:graphicData>
            </a:graphic>
          </wp:inline>
        </w:drawing>
      </w:r>
    </w:p>
    <w:p w14:paraId="7BE8E7C7" w14:textId="65D01DC7" w:rsidR="001E3727" w:rsidRDefault="001E3727">
      <w:r w:rsidRPr="001E3727">
        <w:t xml:space="preserve">Observe que a chave privada acima é mostrada apenas como exemplo e </w:t>
      </w:r>
      <w:r w:rsidRPr="001E3727">
        <w:rPr>
          <w:b/>
          <w:bCs/>
        </w:rPr>
        <w:t>não deve</w:t>
      </w:r>
      <w:r w:rsidRPr="001E3727">
        <w:t xml:space="preserve"> ser reutilizada.</w:t>
      </w:r>
    </w:p>
    <w:p w14:paraId="02AB6AB1" w14:textId="77777777" w:rsidR="001E3727" w:rsidRPr="001E3727" w:rsidRDefault="001E3727" w:rsidP="001E3727">
      <w:r w:rsidRPr="001E3727">
        <w:pict w14:anchorId="60E2A83F">
          <v:rect id="_x0000_i1069" style="width:0;height:1.5pt" o:hralign="center" o:hrstd="t" o:hr="t" fillcolor="#a0a0a0" stroked="f"/>
        </w:pict>
      </w:r>
    </w:p>
    <w:p w14:paraId="0528C512" w14:textId="77777777" w:rsidR="001E3727" w:rsidRPr="001E3727" w:rsidRDefault="001E3727" w:rsidP="001E3727">
      <w:r w:rsidRPr="001E3727">
        <w:t xml:space="preserve">A chave privada é armazenada em formato criptografado no arquivo </w:t>
      </w:r>
      <w:proofErr w:type="spellStart"/>
      <w:r w:rsidRPr="001E3727">
        <w:t>keystore</w:t>
      </w:r>
      <w:proofErr w:type="spellEnd"/>
      <w:r w:rsidRPr="001E3727">
        <w:t xml:space="preserve">. Ela é gerada quando uma nova conta é criada utilizando a senha e a chave privada. O arquivo </w:t>
      </w:r>
      <w:proofErr w:type="spellStart"/>
      <w:r w:rsidRPr="001E3727">
        <w:t>keystore</w:t>
      </w:r>
      <w:proofErr w:type="spellEnd"/>
      <w:r w:rsidRPr="001E3727">
        <w:t xml:space="preserve"> também é chamado de arquivo UTC, pois o formato de nomeação começa com "UTC" seguido por um </w:t>
      </w:r>
      <w:proofErr w:type="spellStart"/>
      <w:r w:rsidRPr="001E3727">
        <w:t>timestamp</w:t>
      </w:r>
      <w:proofErr w:type="spellEnd"/>
      <w:r w:rsidRPr="001E3727">
        <w:t xml:space="preserve"> de data. Um exemplo de nome de arquivo </w:t>
      </w:r>
      <w:proofErr w:type="spellStart"/>
      <w:r w:rsidRPr="001E3727">
        <w:t>keystore</w:t>
      </w:r>
      <w:proofErr w:type="spellEnd"/>
      <w:r w:rsidRPr="001E3727">
        <w:t xml:space="preserve"> é mostrado aqui:</w:t>
      </w:r>
    </w:p>
    <w:p w14:paraId="081D02EF" w14:textId="77777777" w:rsidR="001E3727" w:rsidRPr="001E3727" w:rsidRDefault="001E3727" w:rsidP="001E3727">
      <w:r w:rsidRPr="001E3727">
        <w:t>UTC--2022-01-18T17-46-46.604174215Z--ba94fb1f306e4d53587fcdcd7eab8109a2e183c4</w:t>
      </w:r>
    </w:p>
    <w:p w14:paraId="5C06488E" w14:textId="77777777" w:rsidR="001E3727" w:rsidRPr="001E3727" w:rsidRDefault="001E3727" w:rsidP="001E3727">
      <w:r w:rsidRPr="001E3727">
        <w:t xml:space="preserve">Em sistemas operacionais do tipo Unix, o arquivo </w:t>
      </w:r>
      <w:proofErr w:type="spellStart"/>
      <w:r w:rsidRPr="001E3727">
        <w:t>keystore</w:t>
      </w:r>
      <w:proofErr w:type="spellEnd"/>
      <w:r w:rsidRPr="001E3727">
        <w:t xml:space="preserve"> normalmente está localizado no diretório pessoal do usuário. Por exemplo, no </w:t>
      </w:r>
      <w:proofErr w:type="spellStart"/>
      <w:r w:rsidRPr="001E3727">
        <w:t>macOS</w:t>
      </w:r>
      <w:proofErr w:type="spellEnd"/>
      <w:r w:rsidRPr="001E3727">
        <w:t xml:space="preserve">, o arquivo </w:t>
      </w:r>
      <w:proofErr w:type="spellStart"/>
      <w:r w:rsidRPr="001E3727">
        <w:t>keystore</w:t>
      </w:r>
      <w:proofErr w:type="spellEnd"/>
      <w:r w:rsidRPr="001E3727">
        <w:t xml:space="preserve"> é armazenado na seguinte localização:</w:t>
      </w:r>
      <w:r w:rsidRPr="001E3727">
        <w:br/>
        <w:t>~/Library/Ethereum/</w:t>
      </w:r>
      <w:proofErr w:type="spellStart"/>
      <w:r w:rsidRPr="001E3727">
        <w:t>keystore</w:t>
      </w:r>
      <w:proofErr w:type="spellEnd"/>
      <w:r w:rsidRPr="001E3727">
        <w:t>/</w:t>
      </w:r>
      <w:r w:rsidRPr="001E3727">
        <w:br/>
        <w:t>Para outros sistemas operacionais, consulte as instruções de instalação disponíveis em:</w:t>
      </w:r>
      <w:r w:rsidRPr="001E3727">
        <w:br/>
      </w:r>
      <w:hyperlink r:id="rId11" w:tgtFrame="_new" w:history="1">
        <w:r w:rsidRPr="001E3727">
          <w:rPr>
            <w:rStyle w:val="Hyperlink"/>
          </w:rPr>
          <w:t>https://geth.ethereum.org/docs/getting-started/installing-geth</w:t>
        </w:r>
      </w:hyperlink>
    </w:p>
    <w:p w14:paraId="781A53F1" w14:textId="77777777" w:rsidR="001E3727" w:rsidRPr="001E3727" w:rsidRDefault="001E3727" w:rsidP="001E3727">
      <w:r w:rsidRPr="001E3727">
        <w:t xml:space="preserve">Como o arquivo </w:t>
      </w:r>
      <w:proofErr w:type="spellStart"/>
      <w:r w:rsidRPr="001E3727">
        <w:t>keystore</w:t>
      </w:r>
      <w:proofErr w:type="spellEnd"/>
      <w:r w:rsidRPr="001E3727">
        <w:t xml:space="preserve"> está presente no disco, é muito importante mantê-lo seguro. É recomendável que ele seja também copiado como backup. Se os arquivos </w:t>
      </w:r>
      <w:proofErr w:type="spellStart"/>
      <w:r w:rsidRPr="001E3727">
        <w:t>keystore</w:t>
      </w:r>
      <w:proofErr w:type="spellEnd"/>
      <w:r w:rsidRPr="001E3727">
        <w:t xml:space="preserve"> forem perdidos, sobrescritos ou corrompidos de alguma forma, </w:t>
      </w:r>
      <w:r w:rsidRPr="001E3727">
        <w:rPr>
          <w:b/>
          <w:bCs/>
        </w:rPr>
        <w:t>não há como recuperá-los</w:t>
      </w:r>
      <w:r w:rsidRPr="001E3727">
        <w:t xml:space="preserve">. Isso significa que qualquer </w:t>
      </w:r>
      <w:proofErr w:type="spellStart"/>
      <w:r w:rsidRPr="001E3727">
        <w:t>ether</w:t>
      </w:r>
      <w:proofErr w:type="spellEnd"/>
      <w:r w:rsidRPr="001E3727">
        <w:t xml:space="preserve"> associado à chave privada também será irrecuperável.</w:t>
      </w:r>
    </w:p>
    <w:p w14:paraId="25132E20" w14:textId="77777777" w:rsidR="001E3727" w:rsidRPr="001E3727" w:rsidRDefault="001E3727" w:rsidP="001E3727">
      <w:r w:rsidRPr="001E3727">
        <w:t xml:space="preserve">Agora, descrevemos os elementos do arquivo </w:t>
      </w:r>
      <w:proofErr w:type="spellStart"/>
      <w:r w:rsidRPr="001E3727">
        <w:t>keystore</w:t>
      </w:r>
      <w:proofErr w:type="spellEnd"/>
      <w:r w:rsidRPr="001E3727">
        <w:t xml:space="preserve"> com senha e o que eles representam. O principal propósito deste arquivo é armazenar a configuração que, quando fornecida com a senha da conta, gera uma chave privada de conta descriptografada. Esta chave privada é então usada para assinar transações:</w:t>
      </w:r>
    </w:p>
    <w:p w14:paraId="6BDD58EA" w14:textId="77777777" w:rsidR="001E3727" w:rsidRPr="001E3727" w:rsidRDefault="001E3727" w:rsidP="001E3727">
      <w:pPr>
        <w:numPr>
          <w:ilvl w:val="0"/>
          <w:numId w:val="7"/>
        </w:numPr>
      </w:pPr>
      <w:proofErr w:type="spellStart"/>
      <w:r w:rsidRPr="001E3727">
        <w:rPr>
          <w:b/>
          <w:bCs/>
        </w:rPr>
        <w:t>Address</w:t>
      </w:r>
      <w:proofErr w:type="spellEnd"/>
      <w:r w:rsidRPr="001E3727">
        <w:t>: Este é o endereço público da conta, usado para identificar o remetente ou o destinatário.</w:t>
      </w:r>
    </w:p>
    <w:p w14:paraId="25A8FA4D" w14:textId="77777777" w:rsidR="001E3727" w:rsidRPr="001E3727" w:rsidRDefault="001E3727" w:rsidP="001E3727">
      <w:pPr>
        <w:numPr>
          <w:ilvl w:val="0"/>
          <w:numId w:val="7"/>
        </w:numPr>
      </w:pPr>
      <w:proofErr w:type="spellStart"/>
      <w:r w:rsidRPr="001E3727">
        <w:rPr>
          <w:b/>
          <w:bCs/>
        </w:rPr>
        <w:t>Crypto</w:t>
      </w:r>
      <w:proofErr w:type="spellEnd"/>
      <w:r w:rsidRPr="001E3727">
        <w:t>: Este campo contém os parâmetros de criptografia.</w:t>
      </w:r>
    </w:p>
    <w:p w14:paraId="5E972806" w14:textId="77777777" w:rsidR="001E3727" w:rsidRPr="001E3727" w:rsidRDefault="001E3727" w:rsidP="001E3727">
      <w:pPr>
        <w:numPr>
          <w:ilvl w:val="0"/>
          <w:numId w:val="7"/>
        </w:numPr>
      </w:pPr>
      <w:proofErr w:type="spellStart"/>
      <w:r w:rsidRPr="001E3727">
        <w:rPr>
          <w:b/>
          <w:bCs/>
        </w:rPr>
        <w:t>Cipher</w:t>
      </w:r>
      <w:proofErr w:type="spellEnd"/>
      <w:r w:rsidRPr="001E3727">
        <w:t xml:space="preserve">: Este é o cifrador usado para criptografar a chave privada. No diagrama a seguir, AES-128-CTR indica o Padrão de Criptografia Avançada de 128 bits em modo contador. Lembre-se de que cobrimos isso no Capítulo 3, </w:t>
      </w:r>
      <w:r w:rsidRPr="001E3727">
        <w:rPr>
          <w:i/>
          <w:iCs/>
        </w:rPr>
        <w:t>Criptografia Simétrica</w:t>
      </w:r>
      <w:r w:rsidRPr="001E3727">
        <w:t>.</w:t>
      </w:r>
    </w:p>
    <w:p w14:paraId="67E75607" w14:textId="77777777" w:rsidR="001E3727" w:rsidRPr="001E3727" w:rsidRDefault="001E3727" w:rsidP="001E3727">
      <w:pPr>
        <w:numPr>
          <w:ilvl w:val="0"/>
          <w:numId w:val="7"/>
        </w:numPr>
      </w:pPr>
      <w:proofErr w:type="spellStart"/>
      <w:r w:rsidRPr="001E3727">
        <w:rPr>
          <w:b/>
          <w:bCs/>
        </w:rPr>
        <w:t>Ciphertext</w:t>
      </w:r>
      <w:proofErr w:type="spellEnd"/>
      <w:r w:rsidRPr="001E3727">
        <w:t>: Esta é a chave privada criptografada.</w:t>
      </w:r>
    </w:p>
    <w:p w14:paraId="30DC414E" w14:textId="77777777" w:rsidR="001E3727" w:rsidRPr="001E3727" w:rsidRDefault="001E3727" w:rsidP="001E3727">
      <w:pPr>
        <w:numPr>
          <w:ilvl w:val="0"/>
          <w:numId w:val="7"/>
        </w:numPr>
      </w:pPr>
      <w:proofErr w:type="spellStart"/>
      <w:r w:rsidRPr="001E3727">
        <w:rPr>
          <w:b/>
          <w:bCs/>
        </w:rPr>
        <w:t>Cipherparams</w:t>
      </w:r>
      <w:proofErr w:type="spellEnd"/>
      <w:r w:rsidRPr="001E3727">
        <w:t>: Representa os parâmetros exigidos pelo algoritmo de criptografia, AES-128-CTR.</w:t>
      </w:r>
    </w:p>
    <w:p w14:paraId="0CC2235B" w14:textId="77777777" w:rsidR="001E3727" w:rsidRPr="001E3727" w:rsidRDefault="001E3727" w:rsidP="001E3727">
      <w:pPr>
        <w:numPr>
          <w:ilvl w:val="0"/>
          <w:numId w:val="7"/>
        </w:numPr>
      </w:pPr>
      <w:r w:rsidRPr="001E3727">
        <w:rPr>
          <w:b/>
          <w:bCs/>
        </w:rPr>
        <w:t>IV</w:t>
      </w:r>
      <w:r w:rsidRPr="001E3727">
        <w:t>: Este é o vetor de inicialização de 128 bits para o algoritmo de criptografia.</w:t>
      </w:r>
    </w:p>
    <w:p w14:paraId="0ED3219E" w14:textId="77777777" w:rsidR="001E3727" w:rsidRPr="001E3727" w:rsidRDefault="001E3727" w:rsidP="001E3727">
      <w:pPr>
        <w:numPr>
          <w:ilvl w:val="0"/>
          <w:numId w:val="7"/>
        </w:numPr>
      </w:pPr>
      <w:r w:rsidRPr="001E3727">
        <w:rPr>
          <w:b/>
          <w:bCs/>
        </w:rPr>
        <w:t>KDF</w:t>
      </w:r>
      <w:r w:rsidRPr="001E3727">
        <w:t xml:space="preserve">: Esta é a função de derivação de chave. Neste caso, é o </w:t>
      </w:r>
      <w:proofErr w:type="spellStart"/>
      <w:r w:rsidRPr="001E3727">
        <w:rPr>
          <w:i/>
          <w:iCs/>
        </w:rPr>
        <w:t>scrypt</w:t>
      </w:r>
      <w:proofErr w:type="spellEnd"/>
      <w:r w:rsidRPr="001E3727">
        <w:t>.</w:t>
      </w:r>
    </w:p>
    <w:p w14:paraId="54BD6FC8" w14:textId="77777777" w:rsidR="001E3727" w:rsidRPr="001E3727" w:rsidRDefault="001E3727" w:rsidP="001E3727">
      <w:pPr>
        <w:numPr>
          <w:ilvl w:val="0"/>
          <w:numId w:val="7"/>
        </w:numPr>
      </w:pPr>
      <w:proofErr w:type="spellStart"/>
      <w:r w:rsidRPr="001E3727">
        <w:rPr>
          <w:b/>
          <w:bCs/>
        </w:rPr>
        <w:lastRenderedPageBreak/>
        <w:t>KDFParams</w:t>
      </w:r>
      <w:proofErr w:type="spellEnd"/>
      <w:r w:rsidRPr="001E3727">
        <w:t>: São os parâmetros para a função de derivação de chave (KDF).</w:t>
      </w:r>
    </w:p>
    <w:p w14:paraId="02762D24" w14:textId="77777777" w:rsidR="001E3727" w:rsidRPr="001E3727" w:rsidRDefault="001E3727" w:rsidP="001E3727">
      <w:pPr>
        <w:numPr>
          <w:ilvl w:val="1"/>
          <w:numId w:val="7"/>
        </w:numPr>
      </w:pPr>
      <w:proofErr w:type="spellStart"/>
      <w:r w:rsidRPr="001E3727">
        <w:rPr>
          <w:b/>
          <w:bCs/>
        </w:rPr>
        <w:t>Dklen</w:t>
      </w:r>
      <w:proofErr w:type="spellEnd"/>
      <w:r w:rsidRPr="001E3727">
        <w:t>: Este é o comprimento da chave derivada. No exemplo, é 32.</w:t>
      </w:r>
    </w:p>
    <w:p w14:paraId="0AAE7D9F" w14:textId="77777777" w:rsidR="001E3727" w:rsidRPr="001E3727" w:rsidRDefault="001E3727" w:rsidP="001E3727">
      <w:pPr>
        <w:numPr>
          <w:ilvl w:val="1"/>
          <w:numId w:val="7"/>
        </w:numPr>
      </w:pPr>
      <w:r w:rsidRPr="001E3727">
        <w:rPr>
          <w:b/>
          <w:bCs/>
        </w:rPr>
        <w:t>N</w:t>
      </w:r>
      <w:r w:rsidRPr="001E3727">
        <w:t>: É o número de iterações.</w:t>
      </w:r>
    </w:p>
    <w:p w14:paraId="6315F170" w14:textId="77777777" w:rsidR="001E3727" w:rsidRPr="001E3727" w:rsidRDefault="001E3727" w:rsidP="001E3727">
      <w:pPr>
        <w:numPr>
          <w:ilvl w:val="1"/>
          <w:numId w:val="7"/>
        </w:numPr>
      </w:pPr>
      <w:r w:rsidRPr="001E3727">
        <w:rPr>
          <w:b/>
          <w:bCs/>
        </w:rPr>
        <w:t>P</w:t>
      </w:r>
      <w:r w:rsidRPr="001E3727">
        <w:t>: Fator de paralelização; o valor padrão é 1.</w:t>
      </w:r>
    </w:p>
    <w:p w14:paraId="5BDC3AC1" w14:textId="77777777" w:rsidR="001E3727" w:rsidRPr="001E3727" w:rsidRDefault="001E3727" w:rsidP="001E3727">
      <w:pPr>
        <w:numPr>
          <w:ilvl w:val="1"/>
          <w:numId w:val="7"/>
        </w:numPr>
      </w:pPr>
      <w:r w:rsidRPr="001E3727">
        <w:rPr>
          <w:b/>
          <w:bCs/>
        </w:rPr>
        <w:t>R</w:t>
      </w:r>
      <w:r w:rsidRPr="001E3727">
        <w:t xml:space="preserve">: Este é o tamanho do bloco da função </w:t>
      </w:r>
      <w:proofErr w:type="spellStart"/>
      <w:r w:rsidRPr="001E3727">
        <w:t>hash</w:t>
      </w:r>
      <w:proofErr w:type="spellEnd"/>
      <w:r w:rsidRPr="001E3727">
        <w:t xml:space="preserve"> subjacente. É definido como 8, que é a configuração padrão.</w:t>
      </w:r>
    </w:p>
    <w:p w14:paraId="2AC6F04E" w14:textId="77777777" w:rsidR="001E3727" w:rsidRPr="001E3727" w:rsidRDefault="001E3727" w:rsidP="001E3727">
      <w:pPr>
        <w:numPr>
          <w:ilvl w:val="1"/>
          <w:numId w:val="7"/>
        </w:numPr>
      </w:pPr>
      <w:r w:rsidRPr="001E3727">
        <w:rPr>
          <w:b/>
          <w:bCs/>
        </w:rPr>
        <w:t>Salt</w:t>
      </w:r>
      <w:r w:rsidRPr="001E3727">
        <w:t>: Este é o valor aleatório de sal para o KDF.</w:t>
      </w:r>
    </w:p>
    <w:p w14:paraId="2CFDB348" w14:textId="77777777" w:rsidR="001E3727" w:rsidRPr="001E3727" w:rsidRDefault="001E3727" w:rsidP="001E3727">
      <w:pPr>
        <w:numPr>
          <w:ilvl w:val="0"/>
          <w:numId w:val="7"/>
        </w:numPr>
      </w:pPr>
      <w:r w:rsidRPr="001E3727">
        <w:rPr>
          <w:b/>
          <w:bCs/>
        </w:rPr>
        <w:t>Mac</w:t>
      </w:r>
      <w:r w:rsidRPr="001E3727">
        <w:t xml:space="preserve">: Este é o resultado do </w:t>
      </w:r>
      <w:proofErr w:type="spellStart"/>
      <w:r w:rsidRPr="001E3727">
        <w:t>hash</w:t>
      </w:r>
      <w:proofErr w:type="spellEnd"/>
      <w:r w:rsidRPr="001E3727">
        <w:t xml:space="preserve"> Keccak-256 obtido após a concatenação dos 16 bytes à esquerda da chave derivada com o texto cifrado.</w:t>
      </w:r>
    </w:p>
    <w:p w14:paraId="1BD3ADEC" w14:textId="77777777" w:rsidR="001E3727" w:rsidRPr="001E3727" w:rsidRDefault="001E3727" w:rsidP="001E3727">
      <w:r w:rsidRPr="001E3727">
        <w:rPr>
          <w:b/>
          <w:bCs/>
        </w:rPr>
        <w:t>É imperativo manter em segurança as senhas associadas criadas no momento da criação das contas e quando os arquivos de chave forem produzidos.</w:t>
      </w:r>
    </w:p>
    <w:p w14:paraId="22C3E544" w14:textId="77777777" w:rsidR="001E3727" w:rsidRPr="001E3727" w:rsidRDefault="001E3727" w:rsidP="001E3727">
      <w:hyperlink r:id="rId12" w:tgtFrame="_new" w:history="1">
        <w:r w:rsidRPr="001E3727">
          <w:rPr>
            <w:rStyle w:val="Hyperlink"/>
          </w:rPr>
          <w:t>https://geth.ethereum.org/docs/getting-started/installing-geth</w:t>
        </w:r>
      </w:hyperlink>
    </w:p>
    <w:p w14:paraId="503F33D3" w14:textId="77777777" w:rsidR="001E3727" w:rsidRPr="001E3727" w:rsidRDefault="001E3727" w:rsidP="001E3727">
      <w:pPr>
        <w:numPr>
          <w:ilvl w:val="0"/>
          <w:numId w:val="8"/>
        </w:numPr>
      </w:pPr>
      <w:r w:rsidRPr="001E3727">
        <w:rPr>
          <w:b/>
          <w:bCs/>
        </w:rPr>
        <w:t>ID</w:t>
      </w:r>
      <w:r w:rsidRPr="001E3727">
        <w:t>: Este é um número de identificação aleatório.</w:t>
      </w:r>
    </w:p>
    <w:p w14:paraId="23B4027E" w14:textId="77777777" w:rsidR="001E3727" w:rsidRPr="001E3727" w:rsidRDefault="001E3727" w:rsidP="001E3727">
      <w:pPr>
        <w:numPr>
          <w:ilvl w:val="0"/>
          <w:numId w:val="8"/>
        </w:numPr>
      </w:pPr>
      <w:proofErr w:type="spellStart"/>
      <w:r w:rsidRPr="001E3727">
        <w:rPr>
          <w:b/>
          <w:bCs/>
        </w:rPr>
        <w:t>Version</w:t>
      </w:r>
      <w:proofErr w:type="spellEnd"/>
      <w:r w:rsidRPr="001E3727">
        <w:t>: O número da versão do formato de arquivo, atualmente versão 3.</w:t>
      </w:r>
    </w:p>
    <w:p w14:paraId="4BD05146" w14:textId="77777777" w:rsidR="001E3727" w:rsidRPr="001E3727" w:rsidRDefault="001E3727" w:rsidP="001E3727">
      <w:r w:rsidRPr="001E3727">
        <w:t>Agora vamos explorar como todos esses elementos funcionam juntos. Todo esse processo é visualizado no diagrama a seguir:</w:t>
      </w:r>
    </w:p>
    <w:p w14:paraId="11CAB86F" w14:textId="77777777" w:rsidR="001E3727" w:rsidRPr="001E3727" w:rsidRDefault="001E3727" w:rsidP="001E3727">
      <w:r w:rsidRPr="001E3727">
        <w:t xml:space="preserve">&lt;IMAGEM&gt; </w:t>
      </w:r>
    </w:p>
    <w:p w14:paraId="2912312C" w14:textId="77777777" w:rsidR="001E3727" w:rsidRPr="001E3727" w:rsidRDefault="001E3727" w:rsidP="001E3727">
      <w:r w:rsidRPr="001E3727">
        <w:t>Como mostrado no diagrama anterior, podemos dividir o processo em diferentes etapas:</w:t>
      </w:r>
    </w:p>
    <w:p w14:paraId="39F53D53" w14:textId="77777777" w:rsidR="001E3727" w:rsidRPr="001E3727" w:rsidRDefault="001E3727" w:rsidP="001E3727">
      <w:pPr>
        <w:numPr>
          <w:ilvl w:val="0"/>
          <w:numId w:val="9"/>
        </w:numPr>
      </w:pPr>
      <w:r w:rsidRPr="001E3727">
        <w:t>Primeiro, a senha é alimentada na função KDF.</w:t>
      </w:r>
    </w:p>
    <w:p w14:paraId="103E78EA" w14:textId="77777777" w:rsidR="001E3727" w:rsidRPr="001E3727" w:rsidRDefault="001E3727" w:rsidP="001E3727">
      <w:pPr>
        <w:numPr>
          <w:ilvl w:val="0"/>
          <w:numId w:val="9"/>
        </w:numPr>
      </w:pPr>
      <w:r w:rsidRPr="001E3727">
        <w:t xml:space="preserve">A KDF recebe diversos parâmetros, a saber: </w:t>
      </w:r>
      <w:proofErr w:type="spellStart"/>
      <w:r w:rsidRPr="001E3727">
        <w:t>dklen</w:t>
      </w:r>
      <w:proofErr w:type="spellEnd"/>
      <w:r w:rsidRPr="001E3727">
        <w:t xml:space="preserve">, n, p, r e </w:t>
      </w:r>
      <w:proofErr w:type="spellStart"/>
      <w:r w:rsidRPr="001E3727">
        <w:t>salt</w:t>
      </w:r>
      <w:proofErr w:type="spellEnd"/>
      <w:r w:rsidRPr="001E3727">
        <w:t>, e produz uma chave de descriptografia.</w:t>
      </w:r>
    </w:p>
    <w:p w14:paraId="47B161BA" w14:textId="77777777" w:rsidR="001E3727" w:rsidRPr="001E3727" w:rsidRDefault="001E3727" w:rsidP="001E3727">
      <w:pPr>
        <w:numPr>
          <w:ilvl w:val="0"/>
          <w:numId w:val="9"/>
        </w:numPr>
      </w:pPr>
      <w:r w:rsidRPr="001E3727">
        <w:t>A chave de descriptografia é concatenada com a chave privada criptografada (</w:t>
      </w:r>
      <w:proofErr w:type="spellStart"/>
      <w:r w:rsidRPr="001E3727">
        <w:t>ciphertext</w:t>
      </w:r>
      <w:proofErr w:type="spellEnd"/>
      <w:r w:rsidRPr="001E3727">
        <w:t>). A chave de descriptografia também é passada para o algoritmo de cifra, AES-128-CTR.</w:t>
      </w:r>
    </w:p>
    <w:p w14:paraId="7AFF09AA" w14:textId="77777777" w:rsidR="001E3727" w:rsidRPr="001E3727" w:rsidRDefault="001E3727" w:rsidP="001E3727">
      <w:pPr>
        <w:numPr>
          <w:ilvl w:val="0"/>
          <w:numId w:val="9"/>
        </w:numPr>
      </w:pPr>
      <w:r w:rsidRPr="001E3727">
        <w:t xml:space="preserve">A chave de descriptografia concatenada com o texto cifrado é </w:t>
      </w:r>
      <w:proofErr w:type="spellStart"/>
      <w:r w:rsidRPr="001E3727">
        <w:t>hasheada</w:t>
      </w:r>
      <w:proofErr w:type="spellEnd"/>
      <w:r w:rsidRPr="001E3727">
        <w:t xml:space="preserve"> usando a função de </w:t>
      </w:r>
      <w:proofErr w:type="spellStart"/>
      <w:r w:rsidRPr="001E3727">
        <w:t>hash</w:t>
      </w:r>
      <w:proofErr w:type="spellEnd"/>
      <w:r w:rsidRPr="001E3727">
        <w:t xml:space="preserve"> SHA3-256.</w:t>
      </w:r>
    </w:p>
    <w:p w14:paraId="2522AA95" w14:textId="77777777" w:rsidR="001E3727" w:rsidRPr="001E3727" w:rsidRDefault="001E3727" w:rsidP="001E3727">
      <w:pPr>
        <w:numPr>
          <w:ilvl w:val="0"/>
          <w:numId w:val="9"/>
        </w:numPr>
      </w:pPr>
      <w:r w:rsidRPr="001E3727">
        <w:t xml:space="preserve">O </w:t>
      </w:r>
      <w:proofErr w:type="spellStart"/>
      <w:r w:rsidRPr="001E3727">
        <w:t>mac</w:t>
      </w:r>
      <w:proofErr w:type="spellEnd"/>
      <w:r w:rsidRPr="001E3727">
        <w:t xml:space="preserve"> é passado para a função de verificação, onde o </w:t>
      </w:r>
      <w:proofErr w:type="spellStart"/>
      <w:r w:rsidRPr="001E3727">
        <w:t>hash</w:t>
      </w:r>
      <w:proofErr w:type="spellEnd"/>
      <w:r w:rsidRPr="001E3727">
        <w:t xml:space="preserve"> produzido na etapa 4 é comparado com o </w:t>
      </w:r>
      <w:proofErr w:type="spellStart"/>
      <w:r w:rsidRPr="001E3727">
        <w:t>mac</w:t>
      </w:r>
      <w:proofErr w:type="spellEnd"/>
      <w:r w:rsidRPr="001E3727">
        <w:t>. Se ambos coincidirem, a senha é válida; caso contrário, a senha está incorreta.</w:t>
      </w:r>
    </w:p>
    <w:p w14:paraId="3DF6D84B" w14:textId="77777777" w:rsidR="001E3727" w:rsidRPr="001E3727" w:rsidRDefault="001E3727" w:rsidP="001E3727">
      <w:pPr>
        <w:numPr>
          <w:ilvl w:val="0"/>
          <w:numId w:val="9"/>
        </w:numPr>
      </w:pPr>
      <w:r w:rsidRPr="001E3727">
        <w:t>A função de cifra, que recebe como entrada o Vetor de Inicialização (IV), o texto cifrado (</w:t>
      </w:r>
      <w:proofErr w:type="spellStart"/>
      <w:r w:rsidRPr="001E3727">
        <w:t>ciphertext</w:t>
      </w:r>
      <w:proofErr w:type="spellEnd"/>
      <w:r w:rsidRPr="001E3727">
        <w:t>) e a chave de descriptografia, descriptografa a chave privada.</w:t>
      </w:r>
    </w:p>
    <w:p w14:paraId="41D477A2" w14:textId="77777777" w:rsidR="001E3727" w:rsidRPr="001E3727" w:rsidRDefault="001E3727" w:rsidP="001E3727">
      <w:pPr>
        <w:numPr>
          <w:ilvl w:val="0"/>
          <w:numId w:val="9"/>
        </w:numPr>
      </w:pPr>
      <w:r w:rsidRPr="001E3727">
        <w:t>A chave privada descriptografada é produzida.</w:t>
      </w:r>
    </w:p>
    <w:p w14:paraId="0EFE5925" w14:textId="77777777" w:rsidR="001E3727" w:rsidRPr="001E3727" w:rsidRDefault="001E3727" w:rsidP="001E3727">
      <w:r w:rsidRPr="001E3727">
        <w:pict w14:anchorId="725D5C50">
          <v:rect id="_x0000_i1070" style="width:0;height:1.5pt" o:hralign="center" o:hrstd="t" o:hr="t" fillcolor="#a0a0a0" stroked="f"/>
        </w:pict>
      </w:r>
    </w:p>
    <w:p w14:paraId="4EAEAB5E" w14:textId="77777777" w:rsidR="001E3727" w:rsidRPr="001E3727" w:rsidRDefault="001E3727" w:rsidP="001E3727">
      <w:r w:rsidRPr="001E3727">
        <w:t>Essa chave privada descriptografada é então usada para assinar transações na rede Ethereum.</w:t>
      </w:r>
    </w:p>
    <w:p w14:paraId="1DF12791" w14:textId="77777777" w:rsidR="001E3727" w:rsidRPr="001E3727" w:rsidRDefault="001E3727" w:rsidP="001E3727">
      <w:r w:rsidRPr="001E3727">
        <w:t>Outro elemento fundamental no Ethereum é a conta, que é necessária para interagir com o blockchain. Ela representa um usuário ou um contrato inteligente.</w:t>
      </w:r>
    </w:p>
    <w:p w14:paraId="5AFB17AE" w14:textId="77777777" w:rsidR="001E3727" w:rsidRPr="001E3727" w:rsidRDefault="001E3727" w:rsidP="001E3727">
      <w:r w:rsidRPr="001E3727">
        <w:pict w14:anchorId="449E5996">
          <v:rect id="_x0000_i1091" style="width:0;height:1.5pt" o:hralign="center" o:hrstd="t" o:hr="t" fillcolor="#a0a0a0" stroked="f"/>
        </w:pict>
      </w:r>
    </w:p>
    <w:p w14:paraId="6DC85383" w14:textId="77777777" w:rsidR="001E3727" w:rsidRPr="001E3727" w:rsidRDefault="001E3727" w:rsidP="001E3727">
      <w:pPr>
        <w:rPr>
          <w:b/>
          <w:bCs/>
        </w:rPr>
      </w:pPr>
      <w:r w:rsidRPr="001E3727">
        <w:rPr>
          <w:b/>
          <w:bCs/>
        </w:rPr>
        <w:t>Contas</w:t>
      </w:r>
    </w:p>
    <w:p w14:paraId="3938B89C" w14:textId="77777777" w:rsidR="001E3727" w:rsidRPr="001E3727" w:rsidRDefault="001E3727" w:rsidP="001E3727">
      <w:r w:rsidRPr="001E3727">
        <w:t xml:space="preserve">Uma conta é um dos principais blocos de construção do blockchain Ethereum. Ela é definida por pares de chaves privadas e públicas. As contas são usadas por usuários para interagir com o blockchain por meio de transações. Uma transação é digitalmente assinada por uma conta antes de ser submetida à rede por meio de um nó. Como o Ethereum é uma máquina de estados impulsionada por transações, o estado é criado ou atualizado como resultado </w:t>
      </w:r>
      <w:r w:rsidRPr="001E3727">
        <w:lastRenderedPageBreak/>
        <w:t>da interação entre contas e da execução de transações. Todas as contas possuem um estado que, quando combinado, representa o estado da rede Ethereum. A cada novo bloco, o estado da rede Ethereum é atualizado. As operações realizadas entre e nas contas representam transições de estado. A transição de estado é alcançada utilizando o que é chamado de função de transição de estado do Ethereum, que funciona da seguinte forma:</w:t>
      </w:r>
    </w:p>
    <w:p w14:paraId="500F016D" w14:textId="77777777" w:rsidR="001E3727" w:rsidRPr="001E3727" w:rsidRDefault="001E3727" w:rsidP="001E3727">
      <w:pPr>
        <w:numPr>
          <w:ilvl w:val="0"/>
          <w:numId w:val="10"/>
        </w:numPr>
      </w:pPr>
      <w:r w:rsidRPr="001E3727">
        <w:t xml:space="preserve">Confirma a validade da transação verificando a sintaxe, a validade da assinatura e o </w:t>
      </w:r>
      <w:proofErr w:type="spellStart"/>
      <w:r w:rsidRPr="001E3727">
        <w:t>nonce</w:t>
      </w:r>
      <w:proofErr w:type="spellEnd"/>
      <w:r w:rsidRPr="001E3727">
        <w:t>.</w:t>
      </w:r>
    </w:p>
    <w:p w14:paraId="6AB69ABF" w14:textId="77777777" w:rsidR="001E3727" w:rsidRPr="001E3727" w:rsidRDefault="001E3727" w:rsidP="001E3727">
      <w:pPr>
        <w:numPr>
          <w:ilvl w:val="0"/>
          <w:numId w:val="10"/>
        </w:numPr>
      </w:pPr>
      <w:r w:rsidRPr="001E3727">
        <w:t xml:space="preserve">A taxa de transação é calculada e o endereço de envio é resolvido usando a assinatura. Além disso, o saldo da conta do remetente é verificado e subtraído de forma correspondente, e o </w:t>
      </w:r>
      <w:proofErr w:type="spellStart"/>
      <w:r w:rsidRPr="001E3727">
        <w:t>nonce</w:t>
      </w:r>
      <w:proofErr w:type="spellEnd"/>
      <w:r w:rsidRPr="001E3727">
        <w:t xml:space="preserve"> é incrementado. Um erro é retornado se o saldo da conta for insuficiente.</w:t>
      </w:r>
    </w:p>
    <w:p w14:paraId="7A5B7DA8" w14:textId="77777777" w:rsidR="001E3727" w:rsidRPr="001E3727" w:rsidRDefault="001E3727" w:rsidP="001E3727">
      <w:pPr>
        <w:numPr>
          <w:ilvl w:val="0"/>
          <w:numId w:val="10"/>
        </w:numPr>
      </w:pPr>
      <w:r w:rsidRPr="001E3727">
        <w:t xml:space="preserve">Fornece ETH suficiente (o preço do gás) para cobrir o custo da transação. Veremos gás e conceitos relevantes em breve neste capítulo. Isso é cobrado por byte e é proporcional ao tamanho da transação. Nesta etapa, ocorre a transferência real de valor. O fluxo é da conta do remetente para a conta do destinatário. A conta é criada automaticamente se a conta de destino especificada na transação ainda não existir. Além disso, se a conta de destino for um contrato, então o código do contrato é executado. Isso também depende da quantidade de gás disponível. Se houver gás suficiente, o código do contrato será executado totalmente; caso contrário, ele será executado até o ponto em que ocorrer um erro de “Out </w:t>
      </w:r>
      <w:proofErr w:type="spellStart"/>
      <w:r w:rsidRPr="001E3727">
        <w:t>of</w:t>
      </w:r>
      <w:proofErr w:type="spellEnd"/>
      <w:r w:rsidRPr="001E3727">
        <w:t xml:space="preserve"> </w:t>
      </w:r>
      <w:proofErr w:type="spellStart"/>
      <w:r w:rsidRPr="001E3727">
        <w:t>Gas</w:t>
      </w:r>
      <w:proofErr w:type="spellEnd"/>
      <w:r w:rsidRPr="001E3727">
        <w:t>” (OOG).</w:t>
      </w:r>
    </w:p>
    <w:p w14:paraId="22F081EE" w14:textId="77777777" w:rsidR="001E3727" w:rsidRPr="001E3727" w:rsidRDefault="001E3727" w:rsidP="001E3727">
      <w:pPr>
        <w:numPr>
          <w:ilvl w:val="0"/>
          <w:numId w:val="10"/>
        </w:numPr>
      </w:pPr>
      <w:r w:rsidRPr="001E3727">
        <w:t>Em casos de falha da transação devido a saldo de conta insuficiente ou gás insuficiente, todas as alterações de estado são revertidas, exceto pelo pagamento da taxa, que é pago aos mineradores.</w:t>
      </w:r>
    </w:p>
    <w:p w14:paraId="7FB55083" w14:textId="77777777" w:rsidR="001E3727" w:rsidRPr="001E3727" w:rsidRDefault="001E3727" w:rsidP="001E3727">
      <w:pPr>
        <w:numPr>
          <w:ilvl w:val="0"/>
          <w:numId w:val="10"/>
        </w:numPr>
      </w:pPr>
      <w:r w:rsidRPr="001E3727">
        <w:t>Por fim, o restante (se houver) da taxa é devolvido ao remetente como troco, e a taxa é paga aos mineradores de forma correspondente. Neste ponto, a função retorna o estado resultante, que também é armazenado no blockchain.</w:t>
      </w:r>
    </w:p>
    <w:p w14:paraId="69DEB59C" w14:textId="77777777" w:rsidR="001E3727" w:rsidRPr="001E3727" w:rsidRDefault="001E3727" w:rsidP="001E3727">
      <w:r w:rsidRPr="001E3727">
        <w:t>Agora que entendemos contas no Ethereum de maneira geral, vamos examinar os dois tipos de contas que existem no Ethereum.</w:t>
      </w:r>
    </w:p>
    <w:p w14:paraId="1FEA23F9" w14:textId="77777777" w:rsidR="001E3727" w:rsidRPr="001E3727" w:rsidRDefault="001E3727" w:rsidP="001E3727">
      <w:r w:rsidRPr="001E3727">
        <w:pict w14:anchorId="09DFB5A0">
          <v:rect id="_x0000_i1092" style="width:0;height:1.5pt" o:hralign="center" o:hrstd="t" o:hr="t" fillcolor="#a0a0a0" stroked="f"/>
        </w:pict>
      </w:r>
    </w:p>
    <w:p w14:paraId="7472DC6C" w14:textId="77777777" w:rsidR="001E3727" w:rsidRPr="001E3727" w:rsidRDefault="001E3727" w:rsidP="001E3727">
      <w:pPr>
        <w:rPr>
          <w:b/>
          <w:bCs/>
        </w:rPr>
      </w:pPr>
      <w:r w:rsidRPr="001E3727">
        <w:rPr>
          <w:b/>
          <w:bCs/>
        </w:rPr>
        <w:t>Conta de propriedade externa (</w:t>
      </w:r>
      <w:proofErr w:type="spellStart"/>
      <w:r w:rsidRPr="001E3727">
        <w:rPr>
          <w:b/>
          <w:bCs/>
        </w:rPr>
        <w:t>Externally</w:t>
      </w:r>
      <w:proofErr w:type="spellEnd"/>
      <w:r w:rsidRPr="001E3727">
        <w:rPr>
          <w:b/>
          <w:bCs/>
        </w:rPr>
        <w:t xml:space="preserve"> </w:t>
      </w:r>
      <w:proofErr w:type="spellStart"/>
      <w:r w:rsidRPr="001E3727">
        <w:rPr>
          <w:b/>
          <w:bCs/>
        </w:rPr>
        <w:t>Owned</w:t>
      </w:r>
      <w:proofErr w:type="spellEnd"/>
      <w:r w:rsidRPr="001E3727">
        <w:rPr>
          <w:b/>
          <w:bCs/>
        </w:rPr>
        <w:t xml:space="preserve"> </w:t>
      </w:r>
      <w:proofErr w:type="spellStart"/>
      <w:r w:rsidRPr="001E3727">
        <w:rPr>
          <w:b/>
          <w:bCs/>
        </w:rPr>
        <w:t>Account</w:t>
      </w:r>
      <w:proofErr w:type="spellEnd"/>
      <w:r w:rsidRPr="001E3727">
        <w:rPr>
          <w:b/>
          <w:bCs/>
        </w:rPr>
        <w:t xml:space="preserve"> — EOA)</w:t>
      </w:r>
    </w:p>
    <w:p w14:paraId="757F1AAF" w14:textId="77777777" w:rsidR="001E3727" w:rsidRPr="001E3727" w:rsidRDefault="001E3727" w:rsidP="001E3727">
      <w:r w:rsidRPr="001E3727">
        <w:t xml:space="preserve">As </w:t>
      </w:r>
      <w:proofErr w:type="spellStart"/>
      <w:r w:rsidRPr="001E3727">
        <w:t>EOAs</w:t>
      </w:r>
      <w:proofErr w:type="spellEnd"/>
      <w:r w:rsidRPr="001E3727">
        <w:t xml:space="preserve"> são semelhantes às contas no Bitcoin que são controladas por uma chave privada. Assim como no Bitcoin, onde um endereço é controlado por uma chave privada, os endereços do Ethereum também são controlados por suas respectivas chaves privadas. Elas são definidas por três elementos: endereço, saldo e </w:t>
      </w:r>
      <w:proofErr w:type="spellStart"/>
      <w:r w:rsidRPr="001E3727">
        <w:t>nonce</w:t>
      </w:r>
      <w:proofErr w:type="spellEnd"/>
      <w:r w:rsidRPr="001E3727">
        <w:t>. Possuem as seguintes propriedades:</w:t>
      </w:r>
    </w:p>
    <w:p w14:paraId="282FAABB" w14:textId="77777777" w:rsidR="001E3727" w:rsidRPr="001E3727" w:rsidRDefault="001E3727" w:rsidP="001E3727">
      <w:pPr>
        <w:numPr>
          <w:ilvl w:val="0"/>
          <w:numId w:val="11"/>
        </w:numPr>
      </w:pPr>
      <w:r w:rsidRPr="001E3727">
        <w:t>Possuem um estado.</w:t>
      </w:r>
    </w:p>
    <w:p w14:paraId="47B584DA" w14:textId="77777777" w:rsidR="001E3727" w:rsidRPr="001E3727" w:rsidRDefault="001E3727" w:rsidP="001E3727">
      <w:pPr>
        <w:numPr>
          <w:ilvl w:val="0"/>
          <w:numId w:val="11"/>
        </w:numPr>
      </w:pPr>
      <w:r w:rsidRPr="001E3727">
        <w:t>Estão associadas a um usuário humano, sendo por isso também chamadas de contas de usuário.</w:t>
      </w:r>
    </w:p>
    <w:p w14:paraId="19B66C86" w14:textId="77777777" w:rsidR="001E3727" w:rsidRPr="001E3727" w:rsidRDefault="001E3727" w:rsidP="001E3727">
      <w:pPr>
        <w:numPr>
          <w:ilvl w:val="0"/>
          <w:numId w:val="11"/>
        </w:numPr>
      </w:pPr>
      <w:r w:rsidRPr="001E3727">
        <w:t xml:space="preserve">As </w:t>
      </w:r>
      <w:proofErr w:type="spellStart"/>
      <w:r w:rsidRPr="001E3727">
        <w:t>EOAs</w:t>
      </w:r>
      <w:proofErr w:type="spellEnd"/>
      <w:r w:rsidRPr="001E3727">
        <w:t xml:space="preserve"> têm um saldo em </w:t>
      </w:r>
      <w:proofErr w:type="spellStart"/>
      <w:r w:rsidRPr="001E3727">
        <w:t>ether</w:t>
      </w:r>
      <w:proofErr w:type="spellEnd"/>
      <w:r w:rsidRPr="001E3727">
        <w:t>.</w:t>
      </w:r>
    </w:p>
    <w:p w14:paraId="066E158B" w14:textId="77777777" w:rsidR="001E3727" w:rsidRPr="001E3727" w:rsidRDefault="001E3727" w:rsidP="001E3727">
      <w:pPr>
        <w:numPr>
          <w:ilvl w:val="0"/>
          <w:numId w:val="11"/>
        </w:numPr>
      </w:pPr>
      <w:r w:rsidRPr="001E3727">
        <w:t>Elas podem enviar transações, ou seja, podem transferir valor e iniciar código de contrato.</w:t>
      </w:r>
    </w:p>
    <w:p w14:paraId="483D2633" w14:textId="77777777" w:rsidR="001E3727" w:rsidRPr="001E3727" w:rsidRDefault="001E3727" w:rsidP="001E3727">
      <w:pPr>
        <w:numPr>
          <w:ilvl w:val="0"/>
          <w:numId w:val="11"/>
        </w:numPr>
      </w:pPr>
      <w:r w:rsidRPr="001E3727">
        <w:t>Não têm código associado.</w:t>
      </w:r>
    </w:p>
    <w:p w14:paraId="6CEF4EE9" w14:textId="77777777" w:rsidR="001E3727" w:rsidRPr="001E3727" w:rsidRDefault="001E3727" w:rsidP="001E3727">
      <w:pPr>
        <w:numPr>
          <w:ilvl w:val="0"/>
          <w:numId w:val="11"/>
        </w:numPr>
      </w:pPr>
      <w:r w:rsidRPr="001E3727">
        <w:t>São controladas por chaves privadas.</w:t>
      </w:r>
    </w:p>
    <w:p w14:paraId="33B33F6D" w14:textId="77777777" w:rsidR="001E3727" w:rsidRPr="001E3727" w:rsidRDefault="001E3727" w:rsidP="001E3727">
      <w:pPr>
        <w:numPr>
          <w:ilvl w:val="0"/>
          <w:numId w:val="11"/>
        </w:numPr>
      </w:pPr>
      <w:r w:rsidRPr="001E3727">
        <w:t>O endereço público de uma EOA é derivado de sua chave privada.</w:t>
      </w:r>
    </w:p>
    <w:p w14:paraId="7E94F8F5" w14:textId="77777777" w:rsidR="001E3727" w:rsidRPr="001E3727" w:rsidRDefault="001E3727" w:rsidP="001E3727">
      <w:pPr>
        <w:numPr>
          <w:ilvl w:val="0"/>
          <w:numId w:val="11"/>
        </w:numPr>
      </w:pPr>
      <w:proofErr w:type="spellStart"/>
      <w:r w:rsidRPr="001E3727">
        <w:t>EOAs</w:t>
      </w:r>
      <w:proofErr w:type="spellEnd"/>
      <w:r w:rsidRPr="001E3727">
        <w:t xml:space="preserve"> não podem iniciar mensagens do tipo “</w:t>
      </w:r>
      <w:proofErr w:type="spellStart"/>
      <w:r w:rsidRPr="001E3727">
        <w:t>call</w:t>
      </w:r>
      <w:proofErr w:type="spellEnd"/>
      <w:r w:rsidRPr="001E3727">
        <w:t xml:space="preserve"> </w:t>
      </w:r>
      <w:proofErr w:type="spellStart"/>
      <w:r w:rsidRPr="001E3727">
        <w:t>message</w:t>
      </w:r>
      <w:proofErr w:type="spellEnd"/>
      <w:r w:rsidRPr="001E3727">
        <w:t>”.</w:t>
      </w:r>
    </w:p>
    <w:p w14:paraId="341FD055" w14:textId="77777777" w:rsidR="001E3727" w:rsidRPr="001E3727" w:rsidRDefault="001E3727" w:rsidP="001E3727">
      <w:pPr>
        <w:numPr>
          <w:ilvl w:val="0"/>
          <w:numId w:val="11"/>
        </w:numPr>
      </w:pPr>
      <w:r w:rsidRPr="001E3727">
        <w:t>As contas contêm uma estrutura de chave-valor.</w:t>
      </w:r>
    </w:p>
    <w:p w14:paraId="43881423" w14:textId="77777777" w:rsidR="001E3727" w:rsidRPr="001E3727" w:rsidRDefault="001E3727" w:rsidP="001E3727">
      <w:pPr>
        <w:numPr>
          <w:ilvl w:val="0"/>
          <w:numId w:val="11"/>
        </w:numPr>
      </w:pPr>
      <w:r w:rsidRPr="001E3727">
        <w:t xml:space="preserve">As </w:t>
      </w:r>
      <w:proofErr w:type="spellStart"/>
      <w:r w:rsidRPr="001E3727">
        <w:t>EOAs</w:t>
      </w:r>
      <w:proofErr w:type="spellEnd"/>
      <w:r w:rsidRPr="001E3727">
        <w:t xml:space="preserve"> podem iniciar mensagens de transação.</w:t>
      </w:r>
    </w:p>
    <w:p w14:paraId="56795296" w14:textId="77777777" w:rsidR="001E3727" w:rsidRPr="001E3727" w:rsidRDefault="001E3727" w:rsidP="001E3727">
      <w:r w:rsidRPr="001E3727">
        <w:pict w14:anchorId="66475E57">
          <v:rect id="_x0000_i1093" style="width:0;height:1.5pt" o:hralign="center" o:hrstd="t" o:hr="t" fillcolor="#a0a0a0" stroked="f"/>
        </w:pict>
      </w:r>
    </w:p>
    <w:p w14:paraId="07623676" w14:textId="77777777" w:rsidR="001E3727" w:rsidRPr="001E3727" w:rsidRDefault="001E3727" w:rsidP="001E3727">
      <w:pPr>
        <w:rPr>
          <w:b/>
          <w:bCs/>
        </w:rPr>
      </w:pPr>
      <w:r w:rsidRPr="001E3727">
        <w:rPr>
          <w:b/>
          <w:bCs/>
        </w:rPr>
        <w:t>Conta de contrato (</w:t>
      </w:r>
      <w:proofErr w:type="spellStart"/>
      <w:r w:rsidRPr="001E3727">
        <w:rPr>
          <w:b/>
          <w:bCs/>
        </w:rPr>
        <w:t>Contract</w:t>
      </w:r>
      <w:proofErr w:type="spellEnd"/>
      <w:r w:rsidRPr="001E3727">
        <w:rPr>
          <w:b/>
          <w:bCs/>
        </w:rPr>
        <w:t xml:space="preserve"> </w:t>
      </w:r>
      <w:proofErr w:type="spellStart"/>
      <w:r w:rsidRPr="001E3727">
        <w:rPr>
          <w:b/>
          <w:bCs/>
        </w:rPr>
        <w:t>Account</w:t>
      </w:r>
      <w:proofErr w:type="spellEnd"/>
      <w:r w:rsidRPr="001E3727">
        <w:rPr>
          <w:b/>
          <w:bCs/>
        </w:rPr>
        <w:t xml:space="preserve"> — CA)</w:t>
      </w:r>
    </w:p>
    <w:p w14:paraId="5DD00AE8" w14:textId="77777777" w:rsidR="001E3727" w:rsidRPr="001E3727" w:rsidRDefault="001E3727" w:rsidP="001E3727">
      <w:r w:rsidRPr="001E3727">
        <w:lastRenderedPageBreak/>
        <w:t xml:space="preserve">As </w:t>
      </w:r>
      <w:proofErr w:type="spellStart"/>
      <w:r w:rsidRPr="001E3727">
        <w:t>CAs</w:t>
      </w:r>
      <w:proofErr w:type="spellEnd"/>
      <w:r w:rsidRPr="001E3727">
        <w:t xml:space="preserve"> são contas que têm código associado a elas, além de serem controladas com uma chave privada. Elas são definidas por cinco elementos: endereço, saldo, </w:t>
      </w:r>
      <w:proofErr w:type="spellStart"/>
      <w:r w:rsidRPr="001E3727">
        <w:t>nonce</w:t>
      </w:r>
      <w:proofErr w:type="spellEnd"/>
      <w:r w:rsidRPr="001E3727">
        <w:t xml:space="preserve">, </w:t>
      </w:r>
      <w:proofErr w:type="spellStart"/>
      <w:r w:rsidRPr="001E3727">
        <w:t>StorageRoot</w:t>
      </w:r>
      <w:proofErr w:type="spellEnd"/>
      <w:r w:rsidRPr="001E3727">
        <w:t xml:space="preserve"> e </w:t>
      </w:r>
      <w:proofErr w:type="spellStart"/>
      <w:r w:rsidRPr="001E3727">
        <w:t>codeHash</w:t>
      </w:r>
      <w:proofErr w:type="spellEnd"/>
      <w:r w:rsidRPr="001E3727">
        <w:t>. Possuem as seguintes propriedades:</w:t>
      </w:r>
    </w:p>
    <w:p w14:paraId="113F4F69" w14:textId="77777777" w:rsidR="001E3727" w:rsidRPr="001E3727" w:rsidRDefault="001E3727" w:rsidP="001E3727">
      <w:pPr>
        <w:numPr>
          <w:ilvl w:val="0"/>
          <w:numId w:val="12"/>
        </w:numPr>
      </w:pPr>
      <w:r w:rsidRPr="001E3727">
        <w:t>Possuem um estado.</w:t>
      </w:r>
    </w:p>
    <w:p w14:paraId="44D61C8D" w14:textId="77777777" w:rsidR="001E3727" w:rsidRPr="001E3727" w:rsidRDefault="001E3727" w:rsidP="001E3727">
      <w:pPr>
        <w:numPr>
          <w:ilvl w:val="0"/>
          <w:numId w:val="12"/>
        </w:numPr>
      </w:pPr>
      <w:r w:rsidRPr="001E3727">
        <w:t>Não estão intrinsecamente associadas a nenhum usuário ou ator no blockchain.</w:t>
      </w:r>
    </w:p>
    <w:p w14:paraId="651229E8" w14:textId="77777777" w:rsidR="001E3727" w:rsidRPr="001E3727" w:rsidRDefault="001E3727" w:rsidP="001E3727">
      <w:pPr>
        <w:numPr>
          <w:ilvl w:val="0"/>
          <w:numId w:val="12"/>
        </w:numPr>
      </w:pPr>
      <w:r w:rsidRPr="001E3727">
        <w:t xml:space="preserve">As </w:t>
      </w:r>
      <w:proofErr w:type="spellStart"/>
      <w:r w:rsidRPr="001E3727">
        <w:t>CAs</w:t>
      </w:r>
      <w:proofErr w:type="spellEnd"/>
      <w:r w:rsidRPr="001E3727">
        <w:t xml:space="preserve"> têm um saldo em </w:t>
      </w:r>
      <w:proofErr w:type="spellStart"/>
      <w:r w:rsidRPr="001E3727">
        <w:t>ether</w:t>
      </w:r>
      <w:proofErr w:type="spellEnd"/>
      <w:r w:rsidRPr="001E3727">
        <w:t>.</w:t>
      </w:r>
    </w:p>
    <w:p w14:paraId="04DE9D93" w14:textId="77777777" w:rsidR="001E3727" w:rsidRPr="001E3727" w:rsidRDefault="001E3727" w:rsidP="001E3727">
      <w:pPr>
        <w:numPr>
          <w:ilvl w:val="0"/>
          <w:numId w:val="12"/>
        </w:numPr>
      </w:pPr>
      <w:r w:rsidRPr="001E3727">
        <w:t xml:space="preserve">Elas possuem código associado que é mantido na memória/armazenamento no blockchain. Elas podem ser acionadas e executar código em resposta a uma transação ou a uma mensagem de outros contratos. Vale notar que, devido à propriedade de completude de Turing do blockchain Ethereum, o código dentro das </w:t>
      </w:r>
      <w:proofErr w:type="spellStart"/>
      <w:r w:rsidRPr="001E3727">
        <w:t>CAs</w:t>
      </w:r>
      <w:proofErr w:type="spellEnd"/>
      <w:r w:rsidRPr="001E3727">
        <w:t xml:space="preserve"> pode ter qualquer nível de complexidade. O código é executado pela EVM por cada nó de mineração na rede Ethereum. A EVM será discutida mais adiante neste capítulo, na seção </w:t>
      </w:r>
      <w:r w:rsidRPr="001E3727">
        <w:rPr>
          <w:i/>
          <w:iCs/>
        </w:rPr>
        <w:t>A EVM</w:t>
      </w:r>
      <w:r w:rsidRPr="001E3727">
        <w:t>.</w:t>
      </w:r>
    </w:p>
    <w:p w14:paraId="6B4FC047" w14:textId="77777777" w:rsidR="001E3727" w:rsidRPr="001E3727" w:rsidRDefault="001E3727" w:rsidP="001E3727">
      <w:pPr>
        <w:numPr>
          <w:ilvl w:val="0"/>
          <w:numId w:val="12"/>
        </w:numPr>
      </w:pPr>
      <w:r w:rsidRPr="001E3727">
        <w:t xml:space="preserve">O endereço público de uma CA é a combinação do endereço público da EOA que a criou com o </w:t>
      </w:r>
      <w:proofErr w:type="spellStart"/>
      <w:r w:rsidRPr="001E3727">
        <w:t>nonce</w:t>
      </w:r>
      <w:proofErr w:type="spellEnd"/>
      <w:r w:rsidRPr="001E3727">
        <w:t xml:space="preserve"> do contador de transações (quantas transações a EOA já enviou).</w:t>
      </w:r>
    </w:p>
    <w:p w14:paraId="6D90669E" w14:textId="77777777" w:rsidR="001E3727" w:rsidRPr="001E3727" w:rsidRDefault="001E3727" w:rsidP="001E3727">
      <w:pPr>
        <w:numPr>
          <w:ilvl w:val="0"/>
          <w:numId w:val="12"/>
        </w:numPr>
      </w:pPr>
      <w:r w:rsidRPr="001E3727">
        <w:t>Elas têm acesso ao armazenamento e podem manipular seu armazenamento.</w:t>
      </w:r>
    </w:p>
    <w:p w14:paraId="57BD9AEE" w14:textId="77777777" w:rsidR="001E3727" w:rsidRPr="001E3727" w:rsidRDefault="001E3727" w:rsidP="001E3727">
      <w:pPr>
        <w:numPr>
          <w:ilvl w:val="0"/>
          <w:numId w:val="12"/>
        </w:numPr>
      </w:pPr>
      <w:r w:rsidRPr="001E3727">
        <w:t xml:space="preserve">Além disso, as </w:t>
      </w:r>
      <w:proofErr w:type="spellStart"/>
      <w:r w:rsidRPr="001E3727">
        <w:t>CAs</w:t>
      </w:r>
      <w:proofErr w:type="spellEnd"/>
      <w:r w:rsidRPr="001E3727">
        <w:t xml:space="preserve"> podem manter seus estados permanentes e chamar outros contratos. Prevê-se que em futuras versões do Ethereum a distinção entre </w:t>
      </w:r>
      <w:proofErr w:type="spellStart"/>
      <w:r w:rsidRPr="001E3727">
        <w:t>EOAs</w:t>
      </w:r>
      <w:proofErr w:type="spellEnd"/>
      <w:r w:rsidRPr="001E3727">
        <w:t xml:space="preserve"> e </w:t>
      </w:r>
      <w:proofErr w:type="spellStart"/>
      <w:r w:rsidRPr="001E3727">
        <w:t>CAs</w:t>
      </w:r>
      <w:proofErr w:type="spellEnd"/>
      <w:r w:rsidRPr="001E3727">
        <w:t xml:space="preserve"> possa ser eliminada.</w:t>
      </w:r>
    </w:p>
    <w:p w14:paraId="1FED8D15" w14:textId="77777777" w:rsidR="001E3727" w:rsidRPr="001E3727" w:rsidRDefault="001E3727" w:rsidP="001E3727">
      <w:pPr>
        <w:numPr>
          <w:ilvl w:val="0"/>
          <w:numId w:val="12"/>
        </w:numPr>
      </w:pPr>
      <w:r w:rsidRPr="001E3727">
        <w:t>Uma CA só pode ser criada a partir de uma EOA ou a partir de uma CA já existente (contrato).</w:t>
      </w:r>
    </w:p>
    <w:p w14:paraId="774A1254" w14:textId="77777777" w:rsidR="001E3727" w:rsidRPr="001E3727" w:rsidRDefault="001E3727" w:rsidP="001E3727">
      <w:pPr>
        <w:numPr>
          <w:ilvl w:val="0"/>
          <w:numId w:val="12"/>
        </w:numPr>
      </w:pPr>
      <w:r w:rsidRPr="001E3727">
        <w:t xml:space="preserve">As </w:t>
      </w:r>
      <w:proofErr w:type="spellStart"/>
      <w:r w:rsidRPr="001E3727">
        <w:t>CAs</w:t>
      </w:r>
      <w:proofErr w:type="spellEnd"/>
      <w:r w:rsidRPr="001E3727">
        <w:t xml:space="preserve"> não podem iniciar mensagens de transação.</w:t>
      </w:r>
    </w:p>
    <w:p w14:paraId="6FAE0717" w14:textId="77777777" w:rsidR="001E3727" w:rsidRPr="001E3727" w:rsidRDefault="001E3727" w:rsidP="001E3727">
      <w:pPr>
        <w:numPr>
          <w:ilvl w:val="0"/>
          <w:numId w:val="12"/>
        </w:numPr>
      </w:pPr>
      <w:r w:rsidRPr="001E3727">
        <w:t xml:space="preserve">As </w:t>
      </w:r>
      <w:proofErr w:type="spellStart"/>
      <w:r w:rsidRPr="001E3727">
        <w:t>CAs</w:t>
      </w:r>
      <w:proofErr w:type="spellEnd"/>
      <w:r w:rsidRPr="001E3727">
        <w:t xml:space="preserve"> podem iniciar mensagens do tipo “</w:t>
      </w:r>
      <w:proofErr w:type="spellStart"/>
      <w:r w:rsidRPr="001E3727">
        <w:t>call</w:t>
      </w:r>
      <w:proofErr w:type="spellEnd"/>
      <w:r w:rsidRPr="001E3727">
        <w:t xml:space="preserve"> </w:t>
      </w:r>
      <w:proofErr w:type="spellStart"/>
      <w:r w:rsidRPr="001E3727">
        <w:t>message</w:t>
      </w:r>
      <w:proofErr w:type="spellEnd"/>
      <w:r w:rsidRPr="001E3727">
        <w:t>”, ou seja, podem chamar outros contratos e funções de contratos.</w:t>
      </w:r>
    </w:p>
    <w:p w14:paraId="0252F0D3" w14:textId="77777777" w:rsidR="001E3727" w:rsidRPr="001E3727" w:rsidRDefault="001E3727" w:rsidP="001E3727">
      <w:pPr>
        <w:numPr>
          <w:ilvl w:val="0"/>
          <w:numId w:val="12"/>
        </w:numPr>
      </w:pPr>
      <w:r w:rsidRPr="001E3727">
        <w:t xml:space="preserve">As </w:t>
      </w:r>
      <w:proofErr w:type="spellStart"/>
      <w:r w:rsidRPr="001E3727">
        <w:t>CAs</w:t>
      </w:r>
      <w:proofErr w:type="spellEnd"/>
      <w:r w:rsidRPr="001E3727">
        <w:t xml:space="preserve"> podem transferir </w:t>
      </w:r>
      <w:proofErr w:type="spellStart"/>
      <w:r w:rsidRPr="001E3727">
        <w:t>ether</w:t>
      </w:r>
      <w:proofErr w:type="spellEnd"/>
      <w:r w:rsidRPr="001E3727">
        <w:t>.</w:t>
      </w:r>
    </w:p>
    <w:p w14:paraId="42ED7EAE" w14:textId="77777777" w:rsidR="001E3727" w:rsidRPr="001E3727" w:rsidRDefault="001E3727" w:rsidP="001E3727">
      <w:pPr>
        <w:numPr>
          <w:ilvl w:val="0"/>
          <w:numId w:val="12"/>
        </w:numPr>
      </w:pPr>
      <w:r w:rsidRPr="001E3727">
        <w:t xml:space="preserve">As </w:t>
      </w:r>
      <w:proofErr w:type="spellStart"/>
      <w:r w:rsidRPr="001E3727">
        <w:t>CAs</w:t>
      </w:r>
      <w:proofErr w:type="spellEnd"/>
      <w:r w:rsidRPr="001E3727">
        <w:t xml:space="preserve"> contêm uma estrutura de chave-valor.</w:t>
      </w:r>
    </w:p>
    <w:p w14:paraId="2C21C39D" w14:textId="77777777" w:rsidR="001E3727" w:rsidRPr="001E3727" w:rsidRDefault="001E3727" w:rsidP="001E3727">
      <w:pPr>
        <w:numPr>
          <w:ilvl w:val="0"/>
          <w:numId w:val="12"/>
        </w:numPr>
      </w:pPr>
      <w:r w:rsidRPr="001E3727">
        <w:t xml:space="preserve">Os endereços das </w:t>
      </w:r>
      <w:proofErr w:type="spellStart"/>
      <w:r w:rsidRPr="001E3727">
        <w:t>CAs</w:t>
      </w:r>
      <w:proofErr w:type="spellEnd"/>
      <w:r w:rsidRPr="001E3727">
        <w:t xml:space="preserve"> são gerados quando elas são implantadas. Esse endereço do contrato é usado para identificar sua localização no blockchain.</w:t>
      </w:r>
    </w:p>
    <w:p w14:paraId="265A25D1" w14:textId="77777777" w:rsidR="001E3727" w:rsidRPr="001E3727" w:rsidRDefault="001E3727" w:rsidP="001E3727">
      <w:r w:rsidRPr="001E3727">
        <w:t>As contas permitem interação com o blockchain por meio de transações.</w:t>
      </w:r>
    </w:p>
    <w:p w14:paraId="61F1499A" w14:textId="77777777" w:rsidR="001E3727" w:rsidRPr="001E3727" w:rsidRDefault="001E3727" w:rsidP="001E3727">
      <w:r w:rsidRPr="001E3727">
        <w:pict w14:anchorId="7A9C5BFF">
          <v:rect id="_x0000_i1115" style="width:0;height:1.5pt" o:hralign="center" o:hrstd="t" o:hr="t" fillcolor="#a0a0a0" stroked="f"/>
        </w:pict>
      </w:r>
    </w:p>
    <w:p w14:paraId="00A175A3" w14:textId="77777777" w:rsidR="001E3727" w:rsidRPr="001E3727" w:rsidRDefault="001E3727" w:rsidP="001E3727">
      <w:pPr>
        <w:rPr>
          <w:b/>
          <w:bCs/>
        </w:rPr>
      </w:pPr>
      <w:r w:rsidRPr="001E3727">
        <w:rPr>
          <w:b/>
          <w:bCs/>
        </w:rPr>
        <w:t>Transações e mensagens</w:t>
      </w:r>
    </w:p>
    <w:p w14:paraId="4D2A95C7" w14:textId="77777777" w:rsidR="001E3727" w:rsidRPr="001E3727" w:rsidRDefault="001E3727" w:rsidP="001E3727">
      <w:r w:rsidRPr="001E3727">
        <w:t>Uma transação no Ethereum é um pacote de dados assinado digitalmente (usando uma chave privada) que contém as instruções que, quando concluídas, resultam em uma chamada de mensagem ou criação de contrato. As transações são construídas por um ator externo ao blockchain Ethereum ou por alguma ferramenta de software externa. Contratos inteligentes não podem enviar uma transação.</w:t>
      </w:r>
    </w:p>
    <w:p w14:paraId="75C0C989" w14:textId="77777777" w:rsidR="001E3727" w:rsidRPr="001E3727" w:rsidRDefault="001E3727" w:rsidP="001E3727">
      <w:r w:rsidRPr="001E3727">
        <w:t>Inicialmente, no Ethereum, havia transações simples, transações de chamada de mensagem e transações de criação de contrato. Posteriormente, à medida que o sistema evoluiu, surgiu a necessidade de introduzir mais tipos e também de tornar mais fácil a introdução de novos recursos e tipos de transação futuros, bem como ser capaz de distinguir diferentes tipos de transações. Novos recursos, como listas de acesso (</w:t>
      </w:r>
      <w:proofErr w:type="spellStart"/>
      <w:r w:rsidRPr="001E3727">
        <w:rPr>
          <w:i/>
          <w:iCs/>
        </w:rPr>
        <w:t>access</w:t>
      </w:r>
      <w:proofErr w:type="spellEnd"/>
      <w:r w:rsidRPr="001E3727">
        <w:rPr>
          <w:i/>
          <w:iCs/>
        </w:rPr>
        <w:t xml:space="preserve"> </w:t>
      </w:r>
      <w:proofErr w:type="spellStart"/>
      <w:r w:rsidRPr="001E3727">
        <w:rPr>
          <w:i/>
          <w:iCs/>
        </w:rPr>
        <w:t>lists</w:t>
      </w:r>
      <w:proofErr w:type="spellEnd"/>
      <w:r w:rsidRPr="001E3727">
        <w:t xml:space="preserve">) e o EIP-1559, foram introduzidos mantendo a compatibilidade com transações legadas. Inovações adicionais resultaram na introdução de transações </w:t>
      </w:r>
      <w:proofErr w:type="spellStart"/>
      <w:r w:rsidRPr="001E3727">
        <w:t>tipadas</w:t>
      </w:r>
      <w:proofErr w:type="spellEnd"/>
      <w:r w:rsidRPr="001E3727">
        <w:t>, que foram introduzidas no EIP-2718. Elas definem um novo tipo de transação, que é um envelope para tipos de transação futuros.</w:t>
      </w:r>
    </w:p>
    <w:p w14:paraId="000074B3" w14:textId="77777777" w:rsidR="001E3727" w:rsidRPr="001E3727" w:rsidRDefault="001E3727" w:rsidP="001E3727">
      <w:r w:rsidRPr="001E3727">
        <w:t xml:space="preserve">Explicaremos em breve o que é uma transação Ethereum e consideraremos seus diferentes tipos. Mas, antes disso, vejamos um conceito importante, a </w:t>
      </w:r>
      <w:proofErr w:type="spellStart"/>
      <w:r w:rsidRPr="001E3727">
        <w:rPr>
          <w:i/>
          <w:iCs/>
        </w:rPr>
        <w:t>Merkle</w:t>
      </w:r>
      <w:proofErr w:type="spellEnd"/>
      <w:r w:rsidRPr="001E3727">
        <w:rPr>
          <w:i/>
          <w:iCs/>
        </w:rPr>
        <w:t xml:space="preserve"> </w:t>
      </w:r>
      <w:proofErr w:type="spellStart"/>
      <w:r w:rsidRPr="001E3727">
        <w:rPr>
          <w:i/>
          <w:iCs/>
        </w:rPr>
        <w:t>Patricia</w:t>
      </w:r>
      <w:proofErr w:type="spellEnd"/>
      <w:r w:rsidRPr="001E3727">
        <w:rPr>
          <w:i/>
          <w:iCs/>
        </w:rPr>
        <w:t xml:space="preserve"> </w:t>
      </w:r>
      <w:proofErr w:type="spellStart"/>
      <w:r w:rsidRPr="001E3727">
        <w:rPr>
          <w:i/>
          <w:iCs/>
        </w:rPr>
        <w:t>Tree</w:t>
      </w:r>
      <w:proofErr w:type="spellEnd"/>
      <w:r w:rsidRPr="001E3727">
        <w:t xml:space="preserve"> (MPT), que é a base da integridade no blockchain.</w:t>
      </w:r>
    </w:p>
    <w:p w14:paraId="2C89A81B" w14:textId="77777777" w:rsidR="001E3727" w:rsidRPr="001E3727" w:rsidRDefault="001E3727" w:rsidP="001E3727">
      <w:r w:rsidRPr="001E3727">
        <w:pict w14:anchorId="5B82520D">
          <v:rect id="_x0000_i1116" style="width:0;height:1.5pt" o:hralign="center" o:hrstd="t" o:hr="t" fillcolor="#a0a0a0" stroked="f"/>
        </w:pict>
      </w:r>
    </w:p>
    <w:p w14:paraId="3802ECAD" w14:textId="77777777" w:rsidR="001E3727" w:rsidRPr="001E3727" w:rsidRDefault="001E3727" w:rsidP="001E3727">
      <w:pPr>
        <w:rPr>
          <w:b/>
          <w:bCs/>
        </w:rPr>
      </w:pPr>
      <w:proofErr w:type="spellStart"/>
      <w:r w:rsidRPr="001E3727">
        <w:rPr>
          <w:b/>
          <w:bCs/>
        </w:rPr>
        <w:lastRenderedPageBreak/>
        <w:t>MPTs</w:t>
      </w:r>
      <w:proofErr w:type="spellEnd"/>
    </w:p>
    <w:p w14:paraId="633E7A71" w14:textId="77777777" w:rsidR="001E3727" w:rsidRPr="001E3727" w:rsidRDefault="001E3727" w:rsidP="001E3727">
      <w:r w:rsidRPr="001E3727">
        <w:t xml:space="preserve">É essencial entender o que é uma MPT e como ela garante a integridade dos dados do blockchain. Uma MPT é usada em todas as estruturas de dados relevantes para o estado e as transações, como o estado mundial, recibos, armazenamento e o estado da conta. Lembre-se, discutimos a árvore de </w:t>
      </w:r>
      <w:proofErr w:type="spellStart"/>
      <w:r w:rsidRPr="001E3727">
        <w:t>Merkle</w:t>
      </w:r>
      <w:proofErr w:type="spellEnd"/>
      <w:r w:rsidRPr="001E3727">
        <w:t xml:space="preserve"> no Capítulo 3, </w:t>
      </w:r>
      <w:r w:rsidRPr="001E3727">
        <w:rPr>
          <w:i/>
          <w:iCs/>
        </w:rPr>
        <w:t>Criptografia Simétrica</w:t>
      </w:r>
      <w:r w:rsidRPr="001E3727">
        <w:t>.</w:t>
      </w:r>
    </w:p>
    <w:p w14:paraId="6EEC39D5" w14:textId="77777777" w:rsidR="001E3727" w:rsidRPr="001E3727" w:rsidRDefault="001E3727" w:rsidP="001E3727">
      <w:r w:rsidRPr="001E3727">
        <w:t xml:space="preserve">Os nós-folha de uma árvore de </w:t>
      </w:r>
      <w:proofErr w:type="spellStart"/>
      <w:r w:rsidRPr="001E3727">
        <w:t>Merkle</w:t>
      </w:r>
      <w:proofErr w:type="spellEnd"/>
      <w:r w:rsidRPr="001E3727">
        <w:t xml:space="preserve"> são emparelhados e as transações são concatenadas a partir de um bloco para o qual a árvore de </w:t>
      </w:r>
      <w:proofErr w:type="spellStart"/>
      <w:r w:rsidRPr="001E3727">
        <w:t>Merkle</w:t>
      </w:r>
      <w:proofErr w:type="spellEnd"/>
      <w:r w:rsidRPr="001E3727">
        <w:t xml:space="preserve"> será construída. Uma vez que esses nós-folha são </w:t>
      </w:r>
      <w:proofErr w:type="spellStart"/>
      <w:r w:rsidRPr="001E3727">
        <w:t>hasheados</w:t>
      </w:r>
      <w:proofErr w:type="spellEnd"/>
      <w:r w:rsidRPr="001E3727">
        <w:t xml:space="preserve"> juntos, um outro conjunto de nós é criado. Ele é novamente emparelhado, concatenado e </w:t>
      </w:r>
      <w:proofErr w:type="spellStart"/>
      <w:r w:rsidRPr="001E3727">
        <w:t>hasheado</w:t>
      </w:r>
      <w:proofErr w:type="spellEnd"/>
      <w:r w:rsidRPr="001E3727">
        <w:t xml:space="preserve"> até que um único valor final de </w:t>
      </w:r>
      <w:proofErr w:type="spellStart"/>
      <w:r w:rsidRPr="001E3727">
        <w:t>hash</w:t>
      </w:r>
      <w:proofErr w:type="spellEnd"/>
      <w:r w:rsidRPr="001E3727">
        <w:t xml:space="preserve"> seja obtido, chamado de raiz de </w:t>
      </w:r>
      <w:proofErr w:type="spellStart"/>
      <w:r w:rsidRPr="001E3727">
        <w:t>Merkle</w:t>
      </w:r>
      <w:proofErr w:type="spellEnd"/>
      <w:r w:rsidRPr="001E3727">
        <w:t xml:space="preserve"> (</w:t>
      </w:r>
      <w:proofErr w:type="spellStart"/>
      <w:r w:rsidRPr="001E3727">
        <w:rPr>
          <w:i/>
          <w:iCs/>
        </w:rPr>
        <w:t>Merkle</w:t>
      </w:r>
      <w:proofErr w:type="spellEnd"/>
      <w:r w:rsidRPr="001E3727">
        <w:rPr>
          <w:i/>
          <w:iCs/>
        </w:rPr>
        <w:t xml:space="preserve"> root</w:t>
      </w:r>
      <w:r w:rsidRPr="001E3727">
        <w:t xml:space="preserve">). No cabeçalho de cada bloco, há um campo no qual essa raiz de </w:t>
      </w:r>
      <w:proofErr w:type="spellStart"/>
      <w:r w:rsidRPr="001E3727">
        <w:t>Merkle</w:t>
      </w:r>
      <w:proofErr w:type="spellEnd"/>
      <w:r w:rsidRPr="001E3727">
        <w:t xml:space="preserve"> é armazenada e serve como prova de todas as transações incluídas no bloco. Devido à propriedade de resistência a colisões das funções de </w:t>
      </w:r>
      <w:proofErr w:type="spellStart"/>
      <w:r w:rsidRPr="001E3727">
        <w:t>hash</w:t>
      </w:r>
      <w:proofErr w:type="spellEnd"/>
      <w:r w:rsidRPr="001E3727">
        <w:t xml:space="preserve">, é possível provar que mudar até mesmo um único bit em qualquer transação resultará na alteração do valor de </w:t>
      </w:r>
      <w:proofErr w:type="spellStart"/>
      <w:r w:rsidRPr="001E3727">
        <w:t>hash</w:t>
      </w:r>
      <w:proofErr w:type="spellEnd"/>
      <w:r w:rsidRPr="001E3727">
        <w:t xml:space="preserve"> de </w:t>
      </w:r>
      <w:proofErr w:type="spellStart"/>
      <w:r w:rsidRPr="001E3727">
        <w:t>Merkle</w:t>
      </w:r>
      <w:proofErr w:type="spellEnd"/>
      <w:r w:rsidRPr="001E3727">
        <w:t xml:space="preserve"> e, consequentemente, no </w:t>
      </w:r>
      <w:proofErr w:type="spellStart"/>
      <w:r w:rsidRPr="001E3727">
        <w:t>hash</w:t>
      </w:r>
      <w:proofErr w:type="spellEnd"/>
      <w:r w:rsidRPr="001E3727">
        <w:t xml:space="preserve"> do cabeçalho do bloco. Por causa disso, a raiz de </w:t>
      </w:r>
      <w:proofErr w:type="spellStart"/>
      <w:r w:rsidRPr="001E3727">
        <w:t>Merkle</w:t>
      </w:r>
      <w:proofErr w:type="spellEnd"/>
      <w:r w:rsidRPr="001E3727">
        <w:t xml:space="preserve">, ou o </w:t>
      </w:r>
      <w:proofErr w:type="spellStart"/>
      <w:r w:rsidRPr="001E3727">
        <w:t>hash</w:t>
      </w:r>
      <w:proofErr w:type="spellEnd"/>
      <w:r w:rsidRPr="001E3727">
        <w:t xml:space="preserve"> do cabeçalho do bloco, é uma impressão digital única para o bloco e todas as suas transações. Cada novo bloco também aponta para o bloco anterior incluindo o </w:t>
      </w:r>
      <w:proofErr w:type="spellStart"/>
      <w:r w:rsidRPr="001E3727">
        <w:t>hash</w:t>
      </w:r>
      <w:proofErr w:type="spellEnd"/>
      <w:r w:rsidRPr="001E3727">
        <w:t xml:space="preserve"> de seu cabeçalho, e esse padrão se repete até o bloco gênese, formando uma cadeia de blocos vinculados por </w:t>
      </w:r>
      <w:proofErr w:type="spellStart"/>
      <w:r w:rsidRPr="001E3727">
        <w:t>hash</w:t>
      </w:r>
      <w:proofErr w:type="spellEnd"/>
      <w:r w:rsidRPr="001E3727">
        <w:t xml:space="preserve"> — ou simplesmente um blockchain. Esse encadeamento por </w:t>
      </w:r>
      <w:proofErr w:type="spellStart"/>
      <w:r w:rsidRPr="001E3727">
        <w:t>hash</w:t>
      </w:r>
      <w:proofErr w:type="spellEnd"/>
      <w:r w:rsidRPr="001E3727">
        <w:t xml:space="preserve"> resulta em vinculação das transações, já que a raiz de </w:t>
      </w:r>
      <w:proofErr w:type="spellStart"/>
      <w:r w:rsidRPr="001E3727">
        <w:t>Merkle</w:t>
      </w:r>
      <w:proofErr w:type="spellEnd"/>
      <w:r w:rsidRPr="001E3727">
        <w:t xml:space="preserve"> das transações está presente em cada bloco; podemos verificar toda essa estrutura de dados quanto à integridade.</w:t>
      </w:r>
    </w:p>
    <w:p w14:paraId="77739916" w14:textId="77777777" w:rsidR="001E3727" w:rsidRPr="001E3727" w:rsidRDefault="001E3727" w:rsidP="001E3727">
      <w:r w:rsidRPr="001E3727">
        <w:t>A maneira como a integridade é verificada é bastante simples:</w:t>
      </w:r>
    </w:p>
    <w:p w14:paraId="28C4D2CF" w14:textId="77777777" w:rsidR="001E3727" w:rsidRPr="001E3727" w:rsidRDefault="001E3727" w:rsidP="001E3727">
      <w:pPr>
        <w:numPr>
          <w:ilvl w:val="0"/>
          <w:numId w:val="13"/>
        </w:numPr>
      </w:pPr>
      <w:r w:rsidRPr="001E3727">
        <w:t>Precisamos de uma referência ao bloco mais recente (cabeçalho do bloco) e ao bloco gênese genuíno.</w:t>
      </w:r>
    </w:p>
    <w:p w14:paraId="21D825BE" w14:textId="77777777" w:rsidR="001E3727" w:rsidRPr="001E3727" w:rsidRDefault="001E3727" w:rsidP="001E3727">
      <w:pPr>
        <w:numPr>
          <w:ilvl w:val="0"/>
          <w:numId w:val="13"/>
        </w:numPr>
      </w:pPr>
      <w:r w:rsidRPr="001E3727">
        <w:t xml:space="preserve">Cada campo de </w:t>
      </w:r>
      <w:proofErr w:type="spellStart"/>
      <w:r w:rsidRPr="001E3727">
        <w:t>hash</w:t>
      </w:r>
      <w:proofErr w:type="spellEnd"/>
      <w:r w:rsidRPr="001E3727">
        <w:t xml:space="preserve"> no ponteiro de </w:t>
      </w:r>
      <w:proofErr w:type="spellStart"/>
      <w:r w:rsidRPr="001E3727">
        <w:t>hash</w:t>
      </w:r>
      <w:proofErr w:type="spellEnd"/>
      <w:r w:rsidRPr="001E3727">
        <w:t xml:space="preserve"> presente no cabeçalho do bloco é comparado com o </w:t>
      </w:r>
      <w:proofErr w:type="spellStart"/>
      <w:r w:rsidRPr="001E3727">
        <w:t>hash</w:t>
      </w:r>
      <w:proofErr w:type="spellEnd"/>
      <w:r w:rsidRPr="001E3727">
        <w:t xml:space="preserve"> do cabeçalho do bloco anterior, e esse processo continua até que o bloco gênese seja verificado. Se a verificação falhar em qualquer ponto, isso significa que houve alguma modificação nas transações ou no cabeçalho do bloco que resultou na mudança da raiz de </w:t>
      </w:r>
      <w:proofErr w:type="spellStart"/>
      <w:r w:rsidRPr="001E3727">
        <w:t>Merkle</w:t>
      </w:r>
      <w:proofErr w:type="spellEnd"/>
      <w:r w:rsidRPr="001E3727">
        <w:t>. Esse processo verifica a integridade da cadeia.</w:t>
      </w:r>
    </w:p>
    <w:p w14:paraId="7C2CBBFE" w14:textId="77777777" w:rsidR="001E3727" w:rsidRPr="001E3727" w:rsidRDefault="001E3727" w:rsidP="001E3727">
      <w:pPr>
        <w:numPr>
          <w:ilvl w:val="0"/>
          <w:numId w:val="13"/>
        </w:numPr>
      </w:pPr>
      <w:r w:rsidRPr="001E3727">
        <w:t xml:space="preserve">Além disso, durante as verificações de validação do bloco, é verificado se a raiz de </w:t>
      </w:r>
      <w:proofErr w:type="spellStart"/>
      <w:r w:rsidRPr="001E3727">
        <w:t>Merkle</w:t>
      </w:r>
      <w:proofErr w:type="spellEnd"/>
      <w:r w:rsidRPr="001E3727">
        <w:t xml:space="preserve"> no cabeçalho do bloco corresponde ao </w:t>
      </w:r>
      <w:proofErr w:type="spellStart"/>
      <w:r w:rsidRPr="001E3727">
        <w:t>hash</w:t>
      </w:r>
      <w:proofErr w:type="spellEnd"/>
      <w:r w:rsidRPr="001E3727">
        <w:t xml:space="preserve"> de todas as transações no bloco.</w:t>
      </w:r>
    </w:p>
    <w:p w14:paraId="5B34F489" w14:textId="77777777" w:rsidR="001E3727" w:rsidRPr="001E3727" w:rsidRDefault="001E3727" w:rsidP="001E3727">
      <w:r w:rsidRPr="001E3727">
        <w:t xml:space="preserve">Para verificar se uma determinada transação faz parte do blockchain ou não, a raiz de </w:t>
      </w:r>
      <w:proofErr w:type="spellStart"/>
      <w:r w:rsidRPr="001E3727">
        <w:t>Merkle</w:t>
      </w:r>
      <w:proofErr w:type="spellEnd"/>
      <w:r w:rsidRPr="001E3727">
        <w:t xml:space="preserve"> precisa ser </w:t>
      </w:r>
      <w:proofErr w:type="spellStart"/>
      <w:r w:rsidRPr="001E3727">
        <w:t>recomputada</w:t>
      </w:r>
      <w:proofErr w:type="spellEnd"/>
      <w:r w:rsidRPr="001E3727">
        <w:t xml:space="preserve"> e verificada. Esse processo é chamado de autenticação de caminho de </w:t>
      </w:r>
      <w:proofErr w:type="spellStart"/>
      <w:r w:rsidRPr="001E3727">
        <w:t>Merkle</w:t>
      </w:r>
      <w:proofErr w:type="spellEnd"/>
      <w:r w:rsidRPr="001E3727">
        <w:t xml:space="preserve"> (</w:t>
      </w:r>
      <w:proofErr w:type="spellStart"/>
      <w:r w:rsidRPr="001E3727">
        <w:rPr>
          <w:i/>
          <w:iCs/>
        </w:rPr>
        <w:t>Merkle</w:t>
      </w:r>
      <w:proofErr w:type="spellEnd"/>
      <w:r w:rsidRPr="001E3727">
        <w:rPr>
          <w:i/>
          <w:iCs/>
        </w:rPr>
        <w:t xml:space="preserve"> path </w:t>
      </w:r>
      <w:proofErr w:type="spellStart"/>
      <w:r w:rsidRPr="001E3727">
        <w:rPr>
          <w:i/>
          <w:iCs/>
        </w:rPr>
        <w:t>authentication</w:t>
      </w:r>
      <w:proofErr w:type="spellEnd"/>
      <w:r w:rsidRPr="001E3727">
        <w:t xml:space="preserve">) ou simplesmente </w:t>
      </w:r>
      <w:proofErr w:type="spellStart"/>
      <w:r w:rsidRPr="001E3727">
        <w:rPr>
          <w:i/>
          <w:iCs/>
        </w:rPr>
        <w:t>Merkle</w:t>
      </w:r>
      <w:proofErr w:type="spellEnd"/>
      <w:r w:rsidRPr="001E3727">
        <w:rPr>
          <w:i/>
          <w:iCs/>
        </w:rPr>
        <w:t xml:space="preserve"> </w:t>
      </w:r>
      <w:proofErr w:type="spellStart"/>
      <w:r w:rsidRPr="001E3727">
        <w:rPr>
          <w:i/>
          <w:iCs/>
        </w:rPr>
        <w:t>proof</w:t>
      </w:r>
      <w:proofErr w:type="spellEnd"/>
      <w:r w:rsidRPr="001E3727">
        <w:t>. Veja como funciona:</w:t>
      </w:r>
    </w:p>
    <w:p w14:paraId="19960FF4" w14:textId="77777777" w:rsidR="001E3727" w:rsidRPr="001E3727" w:rsidRDefault="001E3727" w:rsidP="001E3727">
      <w:r w:rsidRPr="001E3727">
        <w:pict w14:anchorId="3192A5D9">
          <v:rect id="_x0000_i1117" style="width:0;height:1.5pt" o:hralign="center" o:hrstd="t" o:hr="t" fillcolor="#a0a0a0" stroked="f"/>
        </w:pict>
      </w:r>
    </w:p>
    <w:p w14:paraId="2CEEB180" w14:textId="77777777" w:rsidR="001E3727" w:rsidRPr="001E3727" w:rsidRDefault="001E3727" w:rsidP="001E3727">
      <w:r w:rsidRPr="001E3727">
        <w:t xml:space="preserve">Se uma transação </w:t>
      </w:r>
      <w:r w:rsidRPr="001E3727">
        <w:rPr>
          <w:b/>
          <w:bCs/>
        </w:rPr>
        <w:t>t</w:t>
      </w:r>
      <w:r w:rsidRPr="001E3727">
        <w:t xml:space="preserve"> está incluída no bloco </w:t>
      </w:r>
      <w:r w:rsidRPr="001E3727">
        <w:rPr>
          <w:b/>
          <w:bCs/>
        </w:rPr>
        <w:t>b</w:t>
      </w:r>
      <w:r w:rsidRPr="001E3727">
        <w:t xml:space="preserve">, então, desde que a função de </w:t>
      </w:r>
      <w:proofErr w:type="spellStart"/>
      <w:r w:rsidRPr="001E3727">
        <w:t>hash</w:t>
      </w:r>
      <w:proofErr w:type="spellEnd"/>
      <w:r w:rsidRPr="001E3727">
        <w:t xml:space="preserve"> seja resistente a colisões e o valor da raiz de </w:t>
      </w:r>
      <w:proofErr w:type="spellStart"/>
      <w:r w:rsidRPr="001E3727">
        <w:t>Merkle</w:t>
      </w:r>
      <w:proofErr w:type="spellEnd"/>
      <w:r w:rsidRPr="001E3727">
        <w:t xml:space="preserve"> seja autêntico, </w:t>
      </w:r>
      <w:r w:rsidRPr="001E3727">
        <w:rPr>
          <w:b/>
          <w:bCs/>
        </w:rPr>
        <w:t>t</w:t>
      </w:r>
      <w:r w:rsidRPr="001E3727">
        <w:t xml:space="preserve"> pode ser verificada da seguinte forma:</w:t>
      </w:r>
    </w:p>
    <w:p w14:paraId="5C1C3545" w14:textId="77777777" w:rsidR="001E3727" w:rsidRPr="001E3727" w:rsidRDefault="001E3727" w:rsidP="001E3727">
      <w:pPr>
        <w:numPr>
          <w:ilvl w:val="0"/>
          <w:numId w:val="14"/>
        </w:numPr>
      </w:pPr>
      <w:r w:rsidRPr="001E3727">
        <w:t xml:space="preserve">Primeiro, calcule o </w:t>
      </w:r>
      <w:proofErr w:type="spellStart"/>
      <w:r w:rsidRPr="001E3727">
        <w:t>hash</w:t>
      </w:r>
      <w:proofErr w:type="spellEnd"/>
      <w:r w:rsidRPr="001E3727">
        <w:t xml:space="preserve"> do elemento que se deseja verificar se existe no bloco. Suponhamos que seja a transação </w:t>
      </w:r>
      <w:r w:rsidRPr="001E3727">
        <w:rPr>
          <w:b/>
          <w:bCs/>
        </w:rPr>
        <w:t>t</w:t>
      </w:r>
      <w:r w:rsidRPr="001E3727">
        <w:t>.</w:t>
      </w:r>
    </w:p>
    <w:p w14:paraId="413473A1" w14:textId="77777777" w:rsidR="001E3727" w:rsidRPr="001E3727" w:rsidRDefault="001E3727" w:rsidP="001E3727">
      <w:pPr>
        <w:numPr>
          <w:ilvl w:val="0"/>
          <w:numId w:val="14"/>
        </w:numPr>
      </w:pPr>
      <w:r w:rsidRPr="001E3727">
        <w:t xml:space="preserve">Em seguida, obtenha o </w:t>
      </w:r>
      <w:proofErr w:type="spellStart"/>
      <w:r w:rsidRPr="001E3727">
        <w:t>hash</w:t>
      </w:r>
      <w:proofErr w:type="spellEnd"/>
      <w:r w:rsidRPr="001E3727">
        <w:t xml:space="preserve"> da raiz de </w:t>
      </w:r>
      <w:proofErr w:type="spellStart"/>
      <w:r w:rsidRPr="001E3727">
        <w:t>Merkle</w:t>
      </w:r>
      <w:proofErr w:type="spellEnd"/>
      <w:r w:rsidRPr="001E3727">
        <w:t xml:space="preserve"> armazenada no cabeçalho do bloco.</w:t>
      </w:r>
    </w:p>
    <w:p w14:paraId="1444BFFB" w14:textId="77777777" w:rsidR="001E3727" w:rsidRPr="001E3727" w:rsidRDefault="001E3727" w:rsidP="001E3727">
      <w:pPr>
        <w:numPr>
          <w:ilvl w:val="0"/>
          <w:numId w:val="14"/>
        </w:numPr>
      </w:pPr>
      <w:r w:rsidRPr="001E3727">
        <w:t xml:space="preserve">Calcule um valor candidato de raiz de </w:t>
      </w:r>
      <w:proofErr w:type="spellStart"/>
      <w:r w:rsidRPr="001E3727">
        <w:t>Merkle</w:t>
      </w:r>
      <w:proofErr w:type="spellEnd"/>
      <w:r w:rsidRPr="001E3727">
        <w:t xml:space="preserve"> usando a transação </w:t>
      </w:r>
      <w:r w:rsidRPr="001E3727">
        <w:rPr>
          <w:b/>
          <w:bCs/>
        </w:rPr>
        <w:t>t</w:t>
      </w:r>
      <w:r w:rsidRPr="001E3727">
        <w:t>, para a qual se requer a prova de inclusão, e tomando os valores fora do caminho (</w:t>
      </w:r>
      <w:r w:rsidRPr="001E3727">
        <w:rPr>
          <w:i/>
          <w:iCs/>
        </w:rPr>
        <w:t>off-path</w:t>
      </w:r>
      <w:r w:rsidRPr="001E3727">
        <w:t xml:space="preserve">, ou seja, fora do caminho de autenticação). Note que o caminho de autenticação inclui os irmãos dos nós desde a transação </w:t>
      </w:r>
      <w:r w:rsidRPr="001E3727">
        <w:rPr>
          <w:b/>
          <w:bCs/>
        </w:rPr>
        <w:t>t</w:t>
      </w:r>
      <w:r w:rsidRPr="001E3727">
        <w:t xml:space="preserve"> até o nó raiz (a raiz de </w:t>
      </w:r>
      <w:proofErr w:type="spellStart"/>
      <w:r w:rsidRPr="001E3727">
        <w:t>Merkle</w:t>
      </w:r>
      <w:proofErr w:type="spellEnd"/>
      <w:r w:rsidRPr="001E3727">
        <w:t>).</w:t>
      </w:r>
    </w:p>
    <w:p w14:paraId="2C85C784" w14:textId="77777777" w:rsidR="001E3727" w:rsidRPr="001E3727" w:rsidRDefault="001E3727" w:rsidP="001E3727">
      <w:pPr>
        <w:numPr>
          <w:ilvl w:val="0"/>
          <w:numId w:val="14"/>
        </w:numPr>
      </w:pPr>
      <w:r w:rsidRPr="001E3727">
        <w:t xml:space="preserve">Se o valor de </w:t>
      </w:r>
      <w:proofErr w:type="spellStart"/>
      <w:r w:rsidRPr="001E3727">
        <w:t>hash</w:t>
      </w:r>
      <w:proofErr w:type="spellEnd"/>
      <w:r w:rsidRPr="001E3727">
        <w:t xml:space="preserve"> raiz candidato corresponder ao </w:t>
      </w:r>
      <w:proofErr w:type="spellStart"/>
      <w:r w:rsidRPr="001E3727">
        <w:t>hash</w:t>
      </w:r>
      <w:proofErr w:type="spellEnd"/>
      <w:r w:rsidRPr="001E3727">
        <w:t xml:space="preserve"> de raiz de </w:t>
      </w:r>
      <w:proofErr w:type="spellStart"/>
      <w:r w:rsidRPr="001E3727">
        <w:t>Merkle</w:t>
      </w:r>
      <w:proofErr w:type="spellEnd"/>
      <w:r w:rsidRPr="001E3727">
        <w:t xml:space="preserve"> armazenado no cabeçalho do bloco </w:t>
      </w:r>
      <w:r w:rsidRPr="001E3727">
        <w:rPr>
          <w:b/>
          <w:bCs/>
        </w:rPr>
        <w:t>b</w:t>
      </w:r>
      <w:r w:rsidRPr="001E3727">
        <w:t xml:space="preserve">, confirma-se que a transação </w:t>
      </w:r>
      <w:r w:rsidRPr="001E3727">
        <w:rPr>
          <w:b/>
          <w:bCs/>
        </w:rPr>
        <w:t>t</w:t>
      </w:r>
      <w:r w:rsidRPr="001E3727">
        <w:t xml:space="preserve"> faz parte do bloco </w:t>
      </w:r>
      <w:r w:rsidRPr="001E3727">
        <w:rPr>
          <w:b/>
          <w:bCs/>
        </w:rPr>
        <w:t>b</w:t>
      </w:r>
      <w:r w:rsidRPr="001E3727">
        <w:t>.</w:t>
      </w:r>
    </w:p>
    <w:p w14:paraId="2343E9CC" w14:textId="77777777" w:rsidR="001E3727" w:rsidRPr="001E3727" w:rsidRDefault="001E3727" w:rsidP="001E3727">
      <w:r w:rsidRPr="001E3727">
        <w:t xml:space="preserve">Agora que entendemos como a prova de inclusão de </w:t>
      </w:r>
      <w:proofErr w:type="spellStart"/>
      <w:r w:rsidRPr="001E3727">
        <w:t>Merkle</w:t>
      </w:r>
      <w:proofErr w:type="spellEnd"/>
      <w:r w:rsidRPr="001E3727">
        <w:t xml:space="preserve"> é realizada e a integridade do blockchain é verificada usando árvores de </w:t>
      </w:r>
      <w:proofErr w:type="spellStart"/>
      <w:r w:rsidRPr="001E3727">
        <w:t>Merkle</w:t>
      </w:r>
      <w:proofErr w:type="spellEnd"/>
      <w:r w:rsidRPr="001E3727">
        <w:t xml:space="preserve">, podemos aplicar a mesma lógica às </w:t>
      </w:r>
      <w:proofErr w:type="spellStart"/>
      <w:r w:rsidRPr="001E3727">
        <w:t>MPTs</w:t>
      </w:r>
      <w:proofErr w:type="spellEnd"/>
      <w:r w:rsidRPr="001E3727">
        <w:t xml:space="preserve">. Podemos usar a MPT para armazenar, atualizar, inserir, excluir e recuperar pares chave-valor. Cada nó na árvore pode conter uma parte de uma chave, um valor e ponteiros para outros nós. Uma MPT é obtida substituindo os ponteiros por ponteiros de </w:t>
      </w:r>
      <w:proofErr w:type="spellStart"/>
      <w:r w:rsidRPr="001E3727">
        <w:t>hash</w:t>
      </w:r>
      <w:proofErr w:type="spellEnd"/>
      <w:r w:rsidRPr="001E3727">
        <w:t xml:space="preserve">, o que significa que os nós são referenciados pelo </w:t>
      </w:r>
      <w:proofErr w:type="spellStart"/>
      <w:r w:rsidRPr="001E3727">
        <w:t>hash</w:t>
      </w:r>
      <w:proofErr w:type="spellEnd"/>
      <w:r w:rsidRPr="001E3727">
        <w:t xml:space="preserve"> de seus conteúdos em vez de ponteiros de endereço simples. A raiz da MPT agora serve ao mesmo propósito que a raiz da árvore de </w:t>
      </w:r>
      <w:proofErr w:type="spellStart"/>
      <w:r w:rsidRPr="001E3727">
        <w:t>Merkle</w:t>
      </w:r>
      <w:proofErr w:type="spellEnd"/>
      <w:r w:rsidRPr="001E3727">
        <w:t xml:space="preserve"> que acabamos de ver, o que significa que ela representa o </w:t>
      </w:r>
      <w:r w:rsidRPr="001E3727">
        <w:lastRenderedPageBreak/>
        <w:t xml:space="preserve">conteúdo completo de toda a árvore. Isso implica que o </w:t>
      </w:r>
      <w:proofErr w:type="spellStart"/>
      <w:r w:rsidRPr="001E3727">
        <w:t>hash</w:t>
      </w:r>
      <w:proofErr w:type="spellEnd"/>
      <w:r w:rsidRPr="001E3727">
        <w:t xml:space="preserve"> do nó raiz da MPT pode ser usado para autenticar todo o conjunto de dados chave-valor do qual a MPT é composta.</w:t>
      </w:r>
    </w:p>
    <w:p w14:paraId="7F6CFE96" w14:textId="77777777" w:rsidR="001E3727" w:rsidRPr="001E3727" w:rsidRDefault="001E3727" w:rsidP="001E3727">
      <w:r w:rsidRPr="001E3727">
        <w:t xml:space="preserve">O Ethereum vai um passo além e personaliza essa MPT. Os dados de cada nó da árvore são armazenados em um banco de dados, e um valor de </w:t>
      </w:r>
      <w:proofErr w:type="spellStart"/>
      <w:r w:rsidRPr="001E3727">
        <w:t>hash</w:t>
      </w:r>
      <w:proofErr w:type="spellEnd"/>
      <w:r w:rsidRPr="001E3727">
        <w:t xml:space="preserve"> é usado para buscar esse conteúdo. No Ethereum, há três raízes de </w:t>
      </w:r>
      <w:proofErr w:type="spellStart"/>
      <w:r w:rsidRPr="001E3727">
        <w:t>Merkle</w:t>
      </w:r>
      <w:proofErr w:type="spellEnd"/>
      <w:r w:rsidRPr="001E3727">
        <w:t xml:space="preserve"> no cabeçalho do bloco:</w:t>
      </w:r>
    </w:p>
    <w:p w14:paraId="136FCBA3" w14:textId="77777777" w:rsidR="001E3727" w:rsidRPr="001E3727" w:rsidRDefault="001E3727" w:rsidP="001E3727">
      <w:pPr>
        <w:numPr>
          <w:ilvl w:val="0"/>
          <w:numId w:val="15"/>
        </w:numPr>
      </w:pPr>
      <w:proofErr w:type="spellStart"/>
      <w:r w:rsidRPr="001E3727">
        <w:rPr>
          <w:b/>
          <w:bCs/>
        </w:rPr>
        <w:t>TransactionsRoot</w:t>
      </w:r>
      <w:proofErr w:type="spellEnd"/>
      <w:r w:rsidRPr="001E3727">
        <w:t xml:space="preserve">: Este é o </w:t>
      </w:r>
      <w:proofErr w:type="spellStart"/>
      <w:r w:rsidRPr="001E3727">
        <w:t>hash</w:t>
      </w:r>
      <w:proofErr w:type="spellEnd"/>
      <w:r w:rsidRPr="001E3727">
        <w:t xml:space="preserve"> raiz da MPT da árvore de transações incluídas no bloco. Cada bloco possui sua própria árvore de transações separada.</w:t>
      </w:r>
    </w:p>
    <w:p w14:paraId="42E3EB88" w14:textId="77777777" w:rsidR="001E3727" w:rsidRPr="001E3727" w:rsidRDefault="001E3727" w:rsidP="001E3727">
      <w:pPr>
        <w:numPr>
          <w:ilvl w:val="0"/>
          <w:numId w:val="15"/>
        </w:numPr>
      </w:pPr>
      <w:proofErr w:type="spellStart"/>
      <w:r w:rsidRPr="001E3727">
        <w:rPr>
          <w:b/>
          <w:bCs/>
        </w:rPr>
        <w:t>StateRoot</w:t>
      </w:r>
      <w:proofErr w:type="spellEnd"/>
      <w:r w:rsidRPr="001E3727">
        <w:t xml:space="preserve">: Este é o </w:t>
      </w:r>
      <w:proofErr w:type="spellStart"/>
      <w:r w:rsidRPr="001E3727">
        <w:t>hash</w:t>
      </w:r>
      <w:proofErr w:type="spellEnd"/>
      <w:r w:rsidRPr="001E3727">
        <w:t xml:space="preserve"> raiz da MPT do estado mundial, isto é, o estado persistente.</w:t>
      </w:r>
    </w:p>
    <w:p w14:paraId="3CCF868A" w14:textId="77777777" w:rsidR="001E3727" w:rsidRPr="001E3727" w:rsidRDefault="001E3727" w:rsidP="001E3727">
      <w:pPr>
        <w:numPr>
          <w:ilvl w:val="0"/>
          <w:numId w:val="15"/>
        </w:numPr>
      </w:pPr>
      <w:proofErr w:type="spellStart"/>
      <w:r w:rsidRPr="001E3727">
        <w:rPr>
          <w:b/>
          <w:bCs/>
        </w:rPr>
        <w:t>ReceiptsRoot</w:t>
      </w:r>
      <w:proofErr w:type="spellEnd"/>
      <w:r w:rsidRPr="001E3727">
        <w:t xml:space="preserve">: Este é o </w:t>
      </w:r>
      <w:proofErr w:type="spellStart"/>
      <w:r w:rsidRPr="001E3727">
        <w:t>hash</w:t>
      </w:r>
      <w:proofErr w:type="spellEnd"/>
      <w:r w:rsidRPr="001E3727">
        <w:t xml:space="preserve"> raiz da MPT dos recibos de transações no bloco. Cada bloco possui sua própria árvore de recibos.</w:t>
      </w:r>
    </w:p>
    <w:p w14:paraId="00693693" w14:textId="77777777" w:rsidR="001E3727" w:rsidRPr="001E3727" w:rsidRDefault="001E3727" w:rsidP="001E3727">
      <w:r w:rsidRPr="001E3727">
        <w:t xml:space="preserve">Vamos agora focar nas transações e, em seguida, discutiremos o estado mundial, o estado da conta e os recibos de transação, onde os conceitos de </w:t>
      </w:r>
      <w:proofErr w:type="spellStart"/>
      <w:r w:rsidRPr="001E3727">
        <w:t>StateRoot</w:t>
      </w:r>
      <w:proofErr w:type="spellEnd"/>
      <w:r w:rsidRPr="001E3727">
        <w:t xml:space="preserve"> e </w:t>
      </w:r>
      <w:proofErr w:type="spellStart"/>
      <w:r w:rsidRPr="001E3727">
        <w:t>ReceiptsRoot</w:t>
      </w:r>
      <w:proofErr w:type="spellEnd"/>
      <w:r w:rsidRPr="001E3727">
        <w:t xml:space="preserve"> ficarão claros.</w:t>
      </w:r>
    </w:p>
    <w:p w14:paraId="657196C9" w14:textId="77777777" w:rsidR="001E3727" w:rsidRPr="001E3727" w:rsidRDefault="001E3727" w:rsidP="001E3727">
      <w:r w:rsidRPr="001E3727">
        <w:pict w14:anchorId="43CC8452">
          <v:rect id="_x0000_i1133" style="width:0;height:1.5pt" o:hralign="center" o:hrstd="t" o:hr="t" fillcolor="#a0a0a0" stroked="f"/>
        </w:pict>
      </w:r>
    </w:p>
    <w:p w14:paraId="51B2865E" w14:textId="77777777" w:rsidR="001E3727" w:rsidRPr="001E3727" w:rsidRDefault="001E3727" w:rsidP="001E3727">
      <w:pPr>
        <w:rPr>
          <w:b/>
          <w:bCs/>
        </w:rPr>
      </w:pPr>
      <w:r w:rsidRPr="001E3727">
        <w:rPr>
          <w:b/>
          <w:bCs/>
        </w:rPr>
        <w:t>Componentes da transação</w:t>
      </w:r>
    </w:p>
    <w:p w14:paraId="48D9ACD3" w14:textId="77777777" w:rsidR="001E3727" w:rsidRPr="001E3727" w:rsidRDefault="001E3727" w:rsidP="001E3727">
      <w:r w:rsidRPr="001E3727">
        <w:t>As transações no Ethereum são compostas por alguns campos padrão, os quais são descritos a seguir:</w:t>
      </w:r>
    </w:p>
    <w:p w14:paraId="61C7EAF9" w14:textId="77777777" w:rsidR="001E3727" w:rsidRPr="001E3727" w:rsidRDefault="001E3727" w:rsidP="001E3727">
      <w:pPr>
        <w:numPr>
          <w:ilvl w:val="0"/>
          <w:numId w:val="16"/>
        </w:numPr>
      </w:pPr>
      <w:proofErr w:type="spellStart"/>
      <w:r w:rsidRPr="001E3727">
        <w:rPr>
          <w:b/>
          <w:bCs/>
        </w:rPr>
        <w:t>Type</w:t>
      </w:r>
      <w:proofErr w:type="spellEnd"/>
      <w:r w:rsidRPr="001E3727">
        <w:t xml:space="preserve">: Tipo de transação do EIP-2718 — tipo 0 para legado, 1 para EIP-2930 e 2 para EIP-1559. O EIP-2718 define um novo envelope generalizado de transações que permite a criação de diferentes tipos de transações. É um formato simples onde o campo de tipo de transação é concatenado com um </w:t>
      </w:r>
      <w:proofErr w:type="spellStart"/>
      <w:r w:rsidRPr="001E3727">
        <w:rPr>
          <w:i/>
          <w:iCs/>
        </w:rPr>
        <w:t>payload</w:t>
      </w:r>
      <w:proofErr w:type="spellEnd"/>
      <w:r w:rsidRPr="001E3727">
        <w:t xml:space="preserve"> de transação, que pode ser de tipos diferentes, dependendo do tipo de transação. Podem existir 128 tipos de transações possíveis, já que o tipo de transação é um número definido no intervalo de 0 a 0x7f. Definir envelopes generalizados como esse permite compatibilidade com versões anteriores e menor complexidade, ao mesmo tempo em que se pode criar diferentes tipos de novas transações. O </w:t>
      </w:r>
      <w:proofErr w:type="spellStart"/>
      <w:r w:rsidRPr="001E3727">
        <w:rPr>
          <w:i/>
          <w:iCs/>
        </w:rPr>
        <w:t>payload</w:t>
      </w:r>
      <w:proofErr w:type="spellEnd"/>
      <w:r w:rsidRPr="001E3727">
        <w:t xml:space="preserve"> da transação é um vetor de bytes definido pelo tipo da transação.</w:t>
      </w:r>
    </w:p>
    <w:p w14:paraId="4D8E47DF" w14:textId="77777777" w:rsidR="001E3727" w:rsidRPr="001E3727" w:rsidRDefault="001E3727" w:rsidP="001E3727">
      <w:r w:rsidRPr="001E3727">
        <w:t>Há também três tipos padrão de transações legadas com base na saída que produzem:</w:t>
      </w:r>
    </w:p>
    <w:p w14:paraId="666801B0" w14:textId="77777777" w:rsidR="001E3727" w:rsidRPr="001E3727" w:rsidRDefault="001E3727" w:rsidP="001E3727">
      <w:pPr>
        <w:numPr>
          <w:ilvl w:val="0"/>
          <w:numId w:val="17"/>
        </w:numPr>
      </w:pPr>
      <w:r w:rsidRPr="001E3727">
        <w:rPr>
          <w:b/>
          <w:bCs/>
        </w:rPr>
        <w:t>Transações simples</w:t>
      </w:r>
      <w:r w:rsidRPr="001E3727">
        <w:t xml:space="preserve">: São as transações padrão usadas para pagamentos. Transferem </w:t>
      </w:r>
      <w:proofErr w:type="spellStart"/>
      <w:r w:rsidRPr="001E3727">
        <w:t>ether</w:t>
      </w:r>
      <w:proofErr w:type="spellEnd"/>
      <w:r w:rsidRPr="001E3727">
        <w:t xml:space="preserve"> (fundos) entre </w:t>
      </w:r>
      <w:proofErr w:type="spellStart"/>
      <w:r w:rsidRPr="001E3727">
        <w:t>EOAs</w:t>
      </w:r>
      <w:proofErr w:type="spellEnd"/>
      <w:r w:rsidRPr="001E3727">
        <w:t>.</w:t>
      </w:r>
    </w:p>
    <w:p w14:paraId="3F15A84F" w14:textId="77777777" w:rsidR="001E3727" w:rsidRPr="001E3727" w:rsidRDefault="001E3727" w:rsidP="001E3727">
      <w:pPr>
        <w:numPr>
          <w:ilvl w:val="0"/>
          <w:numId w:val="17"/>
        </w:numPr>
      </w:pPr>
      <w:r w:rsidRPr="001E3727">
        <w:rPr>
          <w:b/>
          <w:bCs/>
        </w:rPr>
        <w:t>Transações de chamada de mensagem</w:t>
      </w:r>
      <w:r w:rsidRPr="001E3727">
        <w:t>: São usadas para executar contratos inteligentes, isto é, invocar métodos em contratos inteligentes já implantados.</w:t>
      </w:r>
    </w:p>
    <w:p w14:paraId="3CE6C3B4" w14:textId="77777777" w:rsidR="001E3727" w:rsidRPr="001E3727" w:rsidRDefault="001E3727" w:rsidP="001E3727">
      <w:pPr>
        <w:numPr>
          <w:ilvl w:val="0"/>
          <w:numId w:val="17"/>
        </w:numPr>
      </w:pPr>
      <w:r w:rsidRPr="001E3727">
        <w:rPr>
          <w:b/>
          <w:bCs/>
        </w:rPr>
        <w:t>Transações de criação de contrato</w:t>
      </w:r>
      <w:r w:rsidRPr="001E3727">
        <w:t>: Resultam na criação de uma nova conta de contrato, ou seja, um contrato inteligente — uma conta com código associado.</w:t>
      </w:r>
    </w:p>
    <w:p w14:paraId="7BEEA488" w14:textId="77777777" w:rsidR="001E3727" w:rsidRPr="001E3727" w:rsidRDefault="001E3727" w:rsidP="001E3727">
      <w:r w:rsidRPr="001E3727">
        <w:t xml:space="preserve">Elaboraremos mais sobre esses tipos centrais de transações adiante, na seção </w:t>
      </w:r>
      <w:r w:rsidRPr="001E3727">
        <w:rPr>
          <w:b/>
          <w:bCs/>
        </w:rPr>
        <w:t>Tipos de transação</w:t>
      </w:r>
      <w:r w:rsidRPr="001E3727">
        <w:t>.</w:t>
      </w:r>
    </w:p>
    <w:p w14:paraId="0D2AF4F0" w14:textId="77777777" w:rsidR="001E3727" w:rsidRPr="001E3727" w:rsidRDefault="001E3727" w:rsidP="001E3727">
      <w:pPr>
        <w:numPr>
          <w:ilvl w:val="0"/>
          <w:numId w:val="18"/>
        </w:numPr>
      </w:pPr>
      <w:proofErr w:type="spellStart"/>
      <w:r w:rsidRPr="001E3727">
        <w:rPr>
          <w:b/>
          <w:bCs/>
        </w:rPr>
        <w:t>Nonce</w:t>
      </w:r>
      <w:proofErr w:type="spellEnd"/>
      <w:r w:rsidRPr="001E3727">
        <w:t xml:space="preserve">: O </w:t>
      </w:r>
      <w:proofErr w:type="spellStart"/>
      <w:r w:rsidRPr="001E3727">
        <w:t>nonce</w:t>
      </w:r>
      <w:proofErr w:type="spellEnd"/>
      <w:r w:rsidRPr="001E3727">
        <w:t xml:space="preserve"> é um número que é incrementado em um a cada vez que uma transação é enviada pelo remetente. Ele deve ser igual ao número de transações enviadas e é usado como identificador único da transação. Um valor de </w:t>
      </w:r>
      <w:proofErr w:type="spellStart"/>
      <w:r w:rsidRPr="001E3727">
        <w:t>nonce</w:t>
      </w:r>
      <w:proofErr w:type="spellEnd"/>
      <w:r w:rsidRPr="001E3727">
        <w:t xml:space="preserve"> só pode ser usado uma vez. Ele é usado para proteção contra reexecução (replay) na rede.</w:t>
      </w:r>
    </w:p>
    <w:p w14:paraId="440354A8" w14:textId="77777777" w:rsidR="001E3727" w:rsidRPr="001E3727" w:rsidRDefault="001E3727" w:rsidP="001E3727">
      <w:pPr>
        <w:numPr>
          <w:ilvl w:val="0"/>
          <w:numId w:val="18"/>
        </w:numPr>
      </w:pPr>
      <w:proofErr w:type="spellStart"/>
      <w:r w:rsidRPr="001E3727">
        <w:rPr>
          <w:b/>
          <w:bCs/>
        </w:rPr>
        <w:t>Gas</w:t>
      </w:r>
      <w:proofErr w:type="spellEnd"/>
      <w:r w:rsidRPr="001E3727">
        <w:rPr>
          <w:b/>
          <w:bCs/>
        </w:rPr>
        <w:t xml:space="preserve"> </w:t>
      </w:r>
      <w:proofErr w:type="spellStart"/>
      <w:r w:rsidRPr="001E3727">
        <w:rPr>
          <w:b/>
          <w:bCs/>
        </w:rPr>
        <w:t>price</w:t>
      </w:r>
      <w:proofErr w:type="spellEnd"/>
      <w:r w:rsidRPr="001E3727">
        <w:t xml:space="preserve">: O campo </w:t>
      </w:r>
      <w:proofErr w:type="spellStart"/>
      <w:r w:rsidRPr="001E3727">
        <w:rPr>
          <w:i/>
          <w:iCs/>
        </w:rPr>
        <w:t>gas</w:t>
      </w:r>
      <w:proofErr w:type="spellEnd"/>
      <w:r w:rsidRPr="001E3727">
        <w:rPr>
          <w:i/>
          <w:iCs/>
        </w:rPr>
        <w:t xml:space="preserve"> </w:t>
      </w:r>
      <w:proofErr w:type="spellStart"/>
      <w:r w:rsidRPr="001E3727">
        <w:rPr>
          <w:i/>
          <w:iCs/>
        </w:rPr>
        <w:t>price</w:t>
      </w:r>
      <w:proofErr w:type="spellEnd"/>
      <w:r w:rsidRPr="001E3727">
        <w:t xml:space="preserve"> representa a quantidade de Wei necessária para executar a transação. Em outras palavras, é o valor em Wei que você está disposto a pagar por essa transação. É cobrado por unidade de gás para todos os custos de computação incorridos como resultado da execução dessa transação.</w:t>
      </w:r>
    </w:p>
    <w:p w14:paraId="4ED39715" w14:textId="77777777" w:rsidR="001E3727" w:rsidRPr="001E3727" w:rsidRDefault="001E3727" w:rsidP="001E3727">
      <w:pPr>
        <w:numPr>
          <w:ilvl w:val="0"/>
          <w:numId w:val="18"/>
        </w:numPr>
      </w:pPr>
      <w:proofErr w:type="spellStart"/>
      <w:r w:rsidRPr="001E3727">
        <w:rPr>
          <w:b/>
          <w:bCs/>
        </w:rPr>
        <w:t>Gas</w:t>
      </w:r>
      <w:proofErr w:type="spellEnd"/>
      <w:r w:rsidRPr="001E3727">
        <w:rPr>
          <w:b/>
          <w:bCs/>
        </w:rPr>
        <w:t xml:space="preserve"> </w:t>
      </w:r>
      <w:proofErr w:type="spellStart"/>
      <w:r w:rsidRPr="001E3727">
        <w:rPr>
          <w:b/>
          <w:bCs/>
        </w:rPr>
        <w:t>limit</w:t>
      </w:r>
      <w:proofErr w:type="spellEnd"/>
      <w:r w:rsidRPr="001E3727">
        <w:t xml:space="preserve">: O campo </w:t>
      </w:r>
      <w:proofErr w:type="spellStart"/>
      <w:r w:rsidRPr="001E3727">
        <w:rPr>
          <w:i/>
          <w:iCs/>
        </w:rPr>
        <w:t>gas</w:t>
      </w:r>
      <w:proofErr w:type="spellEnd"/>
      <w:r w:rsidRPr="001E3727">
        <w:rPr>
          <w:i/>
          <w:iCs/>
        </w:rPr>
        <w:t xml:space="preserve"> </w:t>
      </w:r>
      <w:proofErr w:type="spellStart"/>
      <w:r w:rsidRPr="001E3727">
        <w:rPr>
          <w:i/>
          <w:iCs/>
        </w:rPr>
        <w:t>limit</w:t>
      </w:r>
      <w:proofErr w:type="spellEnd"/>
      <w:r w:rsidRPr="001E3727">
        <w:t xml:space="preserve"> contém o valor que representa a quantidade máxima de gás que pode ser consumida para executar a transação. O conceito de gás e limites de gás será abordado mais detalhadamente posteriormente neste capítulo. Por ora, é suficiente dizer que esse é o valor da taxa, em </w:t>
      </w:r>
      <w:proofErr w:type="spellStart"/>
      <w:r w:rsidRPr="001E3727">
        <w:t>ether</w:t>
      </w:r>
      <w:proofErr w:type="spellEnd"/>
      <w:r w:rsidRPr="001E3727">
        <w:t>, que o usuário (por exemplo, o remetente da transação) está disposto a pagar pela computação.</w:t>
      </w:r>
    </w:p>
    <w:p w14:paraId="2657E99B" w14:textId="77777777" w:rsidR="001E3727" w:rsidRPr="001E3727" w:rsidRDefault="001E3727" w:rsidP="001E3727">
      <w:pPr>
        <w:numPr>
          <w:ilvl w:val="0"/>
          <w:numId w:val="18"/>
        </w:numPr>
      </w:pPr>
      <w:proofErr w:type="spellStart"/>
      <w:r w:rsidRPr="001E3727">
        <w:rPr>
          <w:b/>
          <w:bCs/>
        </w:rPr>
        <w:lastRenderedPageBreak/>
        <w:t>To</w:t>
      </w:r>
      <w:proofErr w:type="spellEnd"/>
      <w:r w:rsidRPr="001E3727">
        <w:t xml:space="preserve">: Como o nome sugere, o campo </w:t>
      </w:r>
      <w:proofErr w:type="spellStart"/>
      <w:r w:rsidRPr="001E3727">
        <w:rPr>
          <w:i/>
          <w:iCs/>
        </w:rPr>
        <w:t>To</w:t>
      </w:r>
      <w:proofErr w:type="spellEnd"/>
      <w:r w:rsidRPr="001E3727">
        <w:t xml:space="preserve"> é um valor que representa o endereço do destinatário da transação. É um valor de 20 bytes.</w:t>
      </w:r>
    </w:p>
    <w:p w14:paraId="15A9A525" w14:textId="77777777" w:rsidR="001E3727" w:rsidRPr="001E3727" w:rsidRDefault="001E3727" w:rsidP="001E3727">
      <w:pPr>
        <w:numPr>
          <w:ilvl w:val="0"/>
          <w:numId w:val="18"/>
        </w:numPr>
      </w:pPr>
      <w:proofErr w:type="spellStart"/>
      <w:r w:rsidRPr="001E3727">
        <w:rPr>
          <w:b/>
          <w:bCs/>
        </w:rPr>
        <w:t>Value</w:t>
      </w:r>
      <w:proofErr w:type="spellEnd"/>
      <w:r w:rsidRPr="001E3727">
        <w:t xml:space="preserve">: O campo </w:t>
      </w:r>
      <w:proofErr w:type="spellStart"/>
      <w:r w:rsidRPr="001E3727">
        <w:rPr>
          <w:i/>
          <w:iCs/>
        </w:rPr>
        <w:t>value</w:t>
      </w:r>
      <w:proofErr w:type="spellEnd"/>
      <w:r w:rsidRPr="001E3727">
        <w:t xml:space="preserve"> representa o número total de Wei a serem transferidos para o destinatário; no caso de uma CA, isso representa o saldo que o contrato manterá.</w:t>
      </w:r>
    </w:p>
    <w:p w14:paraId="28313B02" w14:textId="77777777" w:rsidR="001E3727" w:rsidRPr="001E3727" w:rsidRDefault="001E3727" w:rsidP="001E3727">
      <w:pPr>
        <w:numPr>
          <w:ilvl w:val="0"/>
          <w:numId w:val="18"/>
        </w:numPr>
      </w:pPr>
      <w:proofErr w:type="spellStart"/>
      <w:r w:rsidRPr="001E3727">
        <w:rPr>
          <w:b/>
          <w:bCs/>
        </w:rPr>
        <w:t>Signature</w:t>
      </w:r>
      <w:proofErr w:type="spellEnd"/>
      <w:r w:rsidRPr="001E3727">
        <w:t xml:space="preserve">: As transações são assinadas usando assinaturas ECDSA recuperáveis. A assinatura é composta por três campos: V, R e S. Esses valores representam a assinatura digital (R, S) e algumas informações que podem ser usadas para recuperar a chave pública (V). Além disso, o remetente da transação pode ser determinado a partir desses valores. A assinatura é baseada no esquema ECDSA e utiliza a curva secp256k1. A teoria da Criptografia de Curvas Elípticas (ECC) foi discutida no Capítulo 4, </w:t>
      </w:r>
      <w:r w:rsidRPr="001E3727">
        <w:rPr>
          <w:i/>
          <w:iCs/>
        </w:rPr>
        <w:t>Criptografia Assimétrica</w:t>
      </w:r>
      <w:r w:rsidRPr="001E3727">
        <w:t>. Nesta seção, a ECDSA será apresentada no contexto de seu uso no Ethereum.</w:t>
      </w:r>
    </w:p>
    <w:p w14:paraId="03B188E8" w14:textId="77777777" w:rsidR="001E3727" w:rsidRPr="001E3727" w:rsidRDefault="001E3727" w:rsidP="001E3727">
      <w:r w:rsidRPr="001E3727">
        <w:rPr>
          <w:b/>
          <w:bCs/>
        </w:rPr>
        <w:t>Wei</w:t>
      </w:r>
      <w:r w:rsidRPr="001E3727">
        <w:t xml:space="preserve"> é a menor denominação do </w:t>
      </w:r>
      <w:proofErr w:type="spellStart"/>
      <w:r w:rsidRPr="001E3727">
        <w:t>ether</w:t>
      </w:r>
      <w:proofErr w:type="spellEnd"/>
      <w:r w:rsidRPr="001E3727">
        <w:t xml:space="preserve">; portanto, é usado para contar o </w:t>
      </w:r>
      <w:proofErr w:type="spellStart"/>
      <w:r w:rsidRPr="001E3727">
        <w:t>ether</w:t>
      </w:r>
      <w:proofErr w:type="spellEnd"/>
      <w:r w:rsidRPr="001E3727">
        <w:t>.</w:t>
      </w:r>
    </w:p>
    <w:p w14:paraId="4CDDE334" w14:textId="77777777" w:rsidR="001E3727" w:rsidRPr="001E3727" w:rsidRDefault="001E3727" w:rsidP="001E3727">
      <w:r w:rsidRPr="001E3727">
        <w:pict w14:anchorId="17FD2498">
          <v:rect id="_x0000_i1134" style="width:0;height:1.5pt" o:hralign="center" o:hrstd="t" o:hr="t" fillcolor="#a0a0a0" stroked="f"/>
        </w:pict>
      </w:r>
    </w:p>
    <w:p w14:paraId="77622132" w14:textId="77777777" w:rsidR="001E3727" w:rsidRPr="001E3727" w:rsidRDefault="001E3727" w:rsidP="001E3727">
      <w:pPr>
        <w:numPr>
          <w:ilvl w:val="0"/>
          <w:numId w:val="19"/>
        </w:numPr>
      </w:pPr>
      <w:r w:rsidRPr="001E3727">
        <w:rPr>
          <w:b/>
          <w:bCs/>
        </w:rPr>
        <w:t>V</w:t>
      </w:r>
      <w:r w:rsidRPr="001E3727">
        <w:t xml:space="preserve"> é um valor de um byte que representa o tamanho e o sinal do ponto da curva elíptica e pode ser 27 ou 28. V é usado no contrato de recuperação ECDSA como um valor de recuperação. Esse valor é usado para recuperar (derivar) a chave pública a partir da chave privada. Na secp256k1, o valor de recuperação é esperado como 0 ou 1. No Ethereum, isso é deslocado para 27.</w:t>
      </w:r>
    </w:p>
    <w:p w14:paraId="0AA07D2B" w14:textId="77777777" w:rsidR="001E3727" w:rsidRPr="001E3727" w:rsidRDefault="001E3727" w:rsidP="001E3727">
      <w:pPr>
        <w:numPr>
          <w:ilvl w:val="0"/>
          <w:numId w:val="19"/>
        </w:numPr>
      </w:pPr>
      <w:r w:rsidRPr="001E3727">
        <w:rPr>
          <w:b/>
          <w:bCs/>
        </w:rPr>
        <w:t>R</w:t>
      </w:r>
      <w:r w:rsidRPr="001E3727">
        <w:t xml:space="preserve"> é derivado de um ponto calculado na curva. Primeiro, um número aleatório é escolhido, que é multiplicado pelo gerador da curva para calcular um ponto na curva. A parte da coordenada x desse ponto é R. R é codificado como uma sequência de 32 bytes. R deve ser maior que 0 e menor que o limite secp256k1n (115792089237316195423570985008687907852837564279074904382605163141518161494337).</w:t>
      </w:r>
    </w:p>
    <w:p w14:paraId="49EE93CB" w14:textId="77777777" w:rsidR="001E3727" w:rsidRPr="001E3727" w:rsidRDefault="001E3727" w:rsidP="001E3727">
      <w:pPr>
        <w:numPr>
          <w:ilvl w:val="0"/>
          <w:numId w:val="19"/>
        </w:numPr>
      </w:pPr>
      <w:r w:rsidRPr="001E3727">
        <w:rPr>
          <w:b/>
          <w:bCs/>
        </w:rPr>
        <w:t>S</w:t>
      </w:r>
      <w:r w:rsidRPr="001E3727">
        <w:t xml:space="preserve"> é calculado multiplicando R pela chave privada e somando ao </w:t>
      </w:r>
      <w:proofErr w:type="spellStart"/>
      <w:r w:rsidRPr="001E3727">
        <w:t>hash</w:t>
      </w:r>
      <w:proofErr w:type="spellEnd"/>
      <w:r w:rsidRPr="001E3727">
        <w:t xml:space="preserve"> da mensagem a ser assinada e, por fim, dividindo pelo número aleatório escolhido para calcular R. S também é uma sequência de 32 bytes. R e S juntos representam a assinatura.</w:t>
      </w:r>
    </w:p>
    <w:p w14:paraId="60A89CEC" w14:textId="77777777" w:rsidR="001E3727" w:rsidRPr="001E3727" w:rsidRDefault="001E3727" w:rsidP="001E3727">
      <w:r w:rsidRPr="001E3727">
        <w:t xml:space="preserve">Para assinar uma transação, a função </w:t>
      </w:r>
      <w:r w:rsidRPr="001E3727">
        <w:rPr>
          <w:b/>
          <w:bCs/>
        </w:rPr>
        <w:t>ECDSASIGN</w:t>
      </w:r>
      <w:r w:rsidRPr="001E3727">
        <w:t xml:space="preserve"> é usada, a qual recebe a mensagem a ser assinada e a chave privada como entrada e produz:</w:t>
      </w:r>
      <w:r w:rsidRPr="001E3727">
        <w:br/>
      </w:r>
      <w:r w:rsidRPr="001E3727">
        <w:rPr>
          <w:b/>
          <w:bCs/>
        </w:rPr>
        <w:t>V</w:t>
      </w:r>
      <w:r w:rsidRPr="001E3727">
        <w:t xml:space="preserve"> (um valor de 1 byte),</w:t>
      </w:r>
      <w:r w:rsidRPr="001E3727">
        <w:br/>
      </w:r>
      <w:r w:rsidRPr="001E3727">
        <w:rPr>
          <w:b/>
          <w:bCs/>
        </w:rPr>
        <w:t>R</w:t>
      </w:r>
      <w:r w:rsidRPr="001E3727">
        <w:t xml:space="preserve"> (valor de 32 bytes)</w:t>
      </w:r>
      <w:r w:rsidRPr="001E3727">
        <w:br/>
        <w:t xml:space="preserve">e </w:t>
      </w:r>
      <w:r w:rsidRPr="001E3727">
        <w:rPr>
          <w:b/>
          <w:bCs/>
        </w:rPr>
        <w:t>S</w:t>
      </w:r>
      <w:r w:rsidRPr="001E3727">
        <w:t xml:space="preserve"> (outro valor de 32 bytes).</w:t>
      </w:r>
      <w:r w:rsidRPr="001E3727">
        <w:br/>
        <w:t>A equação é a seguinte:</w:t>
      </w:r>
    </w:p>
    <w:p w14:paraId="32694921" w14:textId="20074DF3" w:rsidR="001E3727" w:rsidRPr="001E3727" w:rsidRDefault="001E3727">
      <w:pPr>
        <w:rPr>
          <w:color w:val="FFFFFF" w:themeColor="background1"/>
        </w:rPr>
      </w:pPr>
      <w:r w:rsidRPr="001E3727">
        <w:rPr>
          <w:color w:val="FFFFFF" w:themeColor="background1"/>
          <w:highlight w:val="black"/>
        </w:rPr>
        <w:t>ECDSASIGN (</w:t>
      </w:r>
      <w:proofErr w:type="spellStart"/>
      <w:r w:rsidRPr="001E3727">
        <w:rPr>
          <w:color w:val="FFFFFF" w:themeColor="background1"/>
          <w:highlight w:val="black"/>
        </w:rPr>
        <w:t>Message</w:t>
      </w:r>
      <w:proofErr w:type="spellEnd"/>
      <w:r w:rsidRPr="001E3727">
        <w:rPr>
          <w:color w:val="FFFFFF" w:themeColor="background1"/>
          <w:highlight w:val="black"/>
        </w:rPr>
        <w:t>, Private Key) = (V, R, S)</w:t>
      </w:r>
    </w:p>
    <w:p w14:paraId="0AFA33C5" w14:textId="77777777" w:rsidR="001E3727" w:rsidRPr="001E3727" w:rsidRDefault="001E3727" w:rsidP="001E3727">
      <w:r w:rsidRPr="001E3727">
        <w:pict w14:anchorId="6BF39D07">
          <v:rect id="_x0000_i1155" style="width:0;height:1.5pt" o:hralign="center" o:hrstd="t" o:hr="t" fillcolor="#a0a0a0" stroked="f"/>
        </w:pict>
      </w:r>
    </w:p>
    <w:p w14:paraId="3BA0CF41" w14:textId="77777777" w:rsidR="001E3727" w:rsidRPr="001E3727" w:rsidRDefault="001E3727" w:rsidP="001E3727">
      <w:pPr>
        <w:numPr>
          <w:ilvl w:val="0"/>
          <w:numId w:val="20"/>
        </w:numPr>
      </w:pPr>
      <w:proofErr w:type="spellStart"/>
      <w:r w:rsidRPr="001E3727">
        <w:rPr>
          <w:b/>
          <w:bCs/>
        </w:rPr>
        <w:t>Init</w:t>
      </w:r>
      <w:proofErr w:type="spellEnd"/>
      <w:r w:rsidRPr="001E3727">
        <w:t xml:space="preserve">: O campo </w:t>
      </w:r>
      <w:proofErr w:type="spellStart"/>
      <w:r w:rsidRPr="001E3727">
        <w:rPr>
          <w:i/>
          <w:iCs/>
        </w:rPr>
        <w:t>Init</w:t>
      </w:r>
      <w:proofErr w:type="spellEnd"/>
      <w:r w:rsidRPr="001E3727">
        <w:t xml:space="preserve"> é usado apenas em transações destinadas à criação de contratos, isto é, transações de criação de contrato. Ele representa um vetor de bytes de comprimento ilimitado que especifica o código da EVM a ser usado no processo de inicialização da conta. O código contido neste campo é executado apenas uma vez, quando a conta é criada pela primeira vez. Esse código (</w:t>
      </w:r>
      <w:proofErr w:type="spellStart"/>
      <w:r w:rsidRPr="001E3727">
        <w:rPr>
          <w:i/>
          <w:iCs/>
        </w:rPr>
        <w:t>init</w:t>
      </w:r>
      <w:proofErr w:type="spellEnd"/>
      <w:r w:rsidRPr="001E3727">
        <w:t xml:space="preserve">) é destruído imediatamente após isso. </w:t>
      </w:r>
      <w:proofErr w:type="spellStart"/>
      <w:r w:rsidRPr="001E3727">
        <w:rPr>
          <w:i/>
          <w:iCs/>
        </w:rPr>
        <w:t>Init</w:t>
      </w:r>
      <w:proofErr w:type="spellEnd"/>
      <w:r w:rsidRPr="001E3727">
        <w:t xml:space="preserve"> também retorna outra seção de código, chamada de </w:t>
      </w:r>
      <w:r w:rsidRPr="001E3727">
        <w:rPr>
          <w:i/>
          <w:iCs/>
        </w:rPr>
        <w:t>body</w:t>
      </w:r>
      <w:r w:rsidRPr="001E3727">
        <w:t>, que persiste e é executada em resposta às chamadas de mensagem que a CA possa receber. Essas chamadas de mensagem podem ser enviadas por meio de uma transação ou de uma execução de código interna.</w:t>
      </w:r>
    </w:p>
    <w:p w14:paraId="233BBD6B" w14:textId="77777777" w:rsidR="001E3727" w:rsidRPr="001E3727" w:rsidRDefault="001E3727" w:rsidP="001E3727">
      <w:pPr>
        <w:numPr>
          <w:ilvl w:val="0"/>
          <w:numId w:val="20"/>
        </w:numPr>
      </w:pPr>
      <w:r w:rsidRPr="001E3727">
        <w:rPr>
          <w:b/>
          <w:bCs/>
        </w:rPr>
        <w:t>Data</w:t>
      </w:r>
      <w:r w:rsidRPr="001E3727">
        <w:t xml:space="preserve">: Se a transação for uma chamada de mensagem (isto é, chamada de métodos em um contrato inteligente implantado), então o campo </w:t>
      </w:r>
      <w:r w:rsidRPr="001E3727">
        <w:rPr>
          <w:i/>
          <w:iCs/>
        </w:rPr>
        <w:t>Data</w:t>
      </w:r>
      <w:r w:rsidRPr="001E3727">
        <w:t xml:space="preserve"> é usado em vez de </w:t>
      </w:r>
      <w:proofErr w:type="spellStart"/>
      <w:r w:rsidRPr="001E3727">
        <w:rPr>
          <w:i/>
          <w:iCs/>
        </w:rPr>
        <w:t>init</w:t>
      </w:r>
      <w:proofErr w:type="spellEnd"/>
      <w:r w:rsidRPr="001E3727">
        <w:t>. Ele contém os dados de entrada da chamada de mensagem. Em outras palavras, contém dados como o nome da função no contrato inteligente a ser chamada e os parâmetros relevantes. Tem tamanho ilimitado e é organizado como um vetor de bytes.</w:t>
      </w:r>
    </w:p>
    <w:p w14:paraId="45DE6C51" w14:textId="77777777" w:rsidR="001E3727" w:rsidRPr="001E3727" w:rsidRDefault="001E3727" w:rsidP="001E3727">
      <w:r w:rsidRPr="001E3727">
        <w:pict w14:anchorId="7BDBF42D">
          <v:rect id="_x0000_i1156" style="width:0;height:1.5pt" o:hralign="center" o:hrstd="t" o:hr="t" fillcolor="#a0a0a0" stroked="f"/>
        </w:pict>
      </w:r>
    </w:p>
    <w:p w14:paraId="00EE2CFB" w14:textId="77777777" w:rsidR="001E3727" w:rsidRPr="001E3727" w:rsidRDefault="001E3727" w:rsidP="001E3727">
      <w:r w:rsidRPr="001E3727">
        <w:t>A transação do Tipo 1 (EIP-2930) introduziu os seguintes campos:</w:t>
      </w:r>
    </w:p>
    <w:p w14:paraId="4C404C96" w14:textId="77777777" w:rsidR="001E3727" w:rsidRPr="001E3727" w:rsidRDefault="001E3727" w:rsidP="001E3727">
      <w:pPr>
        <w:numPr>
          <w:ilvl w:val="0"/>
          <w:numId w:val="21"/>
        </w:numPr>
      </w:pPr>
      <w:proofErr w:type="spellStart"/>
      <w:r w:rsidRPr="001E3727">
        <w:rPr>
          <w:b/>
          <w:bCs/>
        </w:rPr>
        <w:lastRenderedPageBreak/>
        <w:t>ChainID</w:t>
      </w:r>
      <w:proofErr w:type="spellEnd"/>
      <w:r w:rsidRPr="001E3727">
        <w:t>: A transação só é válida na rede blockchain com este identificador de cadeia específico.</w:t>
      </w:r>
    </w:p>
    <w:p w14:paraId="59C6E132" w14:textId="77777777" w:rsidR="001E3727" w:rsidRPr="001E3727" w:rsidRDefault="001E3727" w:rsidP="001E3727">
      <w:pPr>
        <w:numPr>
          <w:ilvl w:val="0"/>
          <w:numId w:val="21"/>
        </w:numPr>
      </w:pPr>
      <w:proofErr w:type="spellStart"/>
      <w:r w:rsidRPr="001E3727">
        <w:rPr>
          <w:b/>
          <w:bCs/>
        </w:rPr>
        <w:t>AccessList</w:t>
      </w:r>
      <w:proofErr w:type="spellEnd"/>
      <w:r w:rsidRPr="001E3727">
        <w:t>: Este campo contém uma lista de entradas de acesso. Cada lista de acesso é uma tupla de endereços de contas e uma lista de chaves de armazenamento que a transação pretende acessar.</w:t>
      </w:r>
    </w:p>
    <w:p w14:paraId="3DBA2424" w14:textId="77777777" w:rsidR="001E3727" w:rsidRPr="001E3727" w:rsidRDefault="001E3727" w:rsidP="001E3727">
      <w:pPr>
        <w:numPr>
          <w:ilvl w:val="0"/>
          <w:numId w:val="21"/>
        </w:numPr>
      </w:pPr>
      <w:proofErr w:type="spellStart"/>
      <w:r w:rsidRPr="001E3727">
        <w:rPr>
          <w:b/>
          <w:bCs/>
        </w:rPr>
        <w:t>yParity</w:t>
      </w:r>
      <w:proofErr w:type="spellEnd"/>
      <w:r w:rsidRPr="001E3727">
        <w:t>: Esta é a paridade Y da assinatura, usada em vez de V em uma transação legada. A paridade do valor Y de uma assinatura secp256k1 é 0 para par e 1 para ímpar.</w:t>
      </w:r>
    </w:p>
    <w:p w14:paraId="29093EEA" w14:textId="77777777" w:rsidR="001E3727" w:rsidRPr="001E3727" w:rsidRDefault="001E3727" w:rsidP="001E3727">
      <w:r w:rsidRPr="001E3727">
        <w:t xml:space="preserve">Transações legadas não possuem o campo </w:t>
      </w:r>
      <w:proofErr w:type="spellStart"/>
      <w:r w:rsidRPr="001E3727">
        <w:rPr>
          <w:i/>
          <w:iCs/>
        </w:rPr>
        <w:t>AccessList</w:t>
      </w:r>
      <w:proofErr w:type="spellEnd"/>
      <w:r w:rsidRPr="001E3727">
        <w:t xml:space="preserve">. Além disso, </w:t>
      </w:r>
      <w:proofErr w:type="spellStart"/>
      <w:r w:rsidRPr="001E3727">
        <w:rPr>
          <w:i/>
          <w:iCs/>
        </w:rPr>
        <w:t>ChainID</w:t>
      </w:r>
      <w:proofErr w:type="spellEnd"/>
      <w:r w:rsidRPr="001E3727">
        <w:t xml:space="preserve"> e </w:t>
      </w:r>
      <w:proofErr w:type="spellStart"/>
      <w:r w:rsidRPr="001E3727">
        <w:rPr>
          <w:i/>
          <w:iCs/>
        </w:rPr>
        <w:t>yParity</w:t>
      </w:r>
      <w:proofErr w:type="spellEnd"/>
      <w:r w:rsidRPr="001E3727">
        <w:t xml:space="preserve"> são combinados em um único campo, </w:t>
      </w:r>
      <w:r w:rsidRPr="001E3727">
        <w:rPr>
          <w:b/>
          <w:bCs/>
        </w:rPr>
        <w:t>W</w:t>
      </w:r>
      <w:r w:rsidRPr="001E3727">
        <w:t>, descrito abaixo, nas transações legadas.</w:t>
      </w:r>
    </w:p>
    <w:p w14:paraId="62BF5592" w14:textId="77777777" w:rsidR="001E3727" w:rsidRPr="001E3727" w:rsidRDefault="001E3727" w:rsidP="001E3727">
      <w:pPr>
        <w:numPr>
          <w:ilvl w:val="0"/>
          <w:numId w:val="22"/>
        </w:numPr>
      </w:pPr>
      <w:r w:rsidRPr="001E3727">
        <w:rPr>
          <w:b/>
          <w:bCs/>
        </w:rPr>
        <w:t>W</w:t>
      </w:r>
      <w:r w:rsidRPr="001E3727">
        <w:t xml:space="preserve">: Este é um valor escalar que codifica a paridade Y e o </w:t>
      </w:r>
      <w:proofErr w:type="spellStart"/>
      <w:r w:rsidRPr="001E3727">
        <w:rPr>
          <w:i/>
          <w:iCs/>
        </w:rPr>
        <w:t>ChainID</w:t>
      </w:r>
      <w:proofErr w:type="spellEnd"/>
      <w:r w:rsidRPr="001E3727">
        <w:t>. Baseado no EIP-155.</w:t>
      </w:r>
    </w:p>
    <w:p w14:paraId="6142B594" w14:textId="77777777" w:rsidR="001E3727" w:rsidRPr="001E3727" w:rsidRDefault="001E3727" w:rsidP="001E3727">
      <w:r w:rsidRPr="001E3727">
        <w:pict w14:anchorId="40334C12">
          <v:rect id="_x0000_i1157" style="width:0;height:1.5pt" o:hralign="center" o:hrstd="t" o:hr="t" fillcolor="#a0a0a0" stroked="f"/>
        </w:pict>
      </w:r>
    </w:p>
    <w:p w14:paraId="573CCC0D" w14:textId="77777777" w:rsidR="001E3727" w:rsidRPr="001E3727" w:rsidRDefault="001E3727" w:rsidP="001E3727">
      <w:r w:rsidRPr="001E3727">
        <w:t xml:space="preserve">O </w:t>
      </w:r>
      <w:r w:rsidRPr="001E3727">
        <w:rPr>
          <w:b/>
          <w:bCs/>
        </w:rPr>
        <w:t>EIP-1559</w:t>
      </w:r>
      <w:r w:rsidRPr="001E3727">
        <w:t xml:space="preserve"> introduz um novo tipo de transação. Chamamos isso de transações do Tipo 2. A maioria dos campos permanece igual à estrutura legada, porém, alguns novos campos foram adicionados, conforme descrito abaixo:</w:t>
      </w:r>
    </w:p>
    <w:p w14:paraId="526CEE08" w14:textId="77777777" w:rsidR="001E3727" w:rsidRPr="001E3727" w:rsidRDefault="001E3727" w:rsidP="001E3727">
      <w:pPr>
        <w:numPr>
          <w:ilvl w:val="0"/>
          <w:numId w:val="23"/>
        </w:numPr>
      </w:pPr>
      <w:proofErr w:type="spellStart"/>
      <w:r w:rsidRPr="001E3727">
        <w:rPr>
          <w:b/>
          <w:bCs/>
        </w:rPr>
        <w:t>ChainID</w:t>
      </w:r>
      <w:proofErr w:type="spellEnd"/>
      <w:r w:rsidRPr="001E3727">
        <w:t xml:space="preserve">: Este campo agora faz parte do </w:t>
      </w:r>
      <w:proofErr w:type="spellStart"/>
      <w:r w:rsidRPr="001E3727">
        <w:rPr>
          <w:i/>
          <w:iCs/>
        </w:rPr>
        <w:t>payload</w:t>
      </w:r>
      <w:proofErr w:type="spellEnd"/>
      <w:r w:rsidRPr="001E3727">
        <w:t xml:space="preserve"> da transação. Antes, ele era codificado no valor da assinatura V devido ao EIP-155.</w:t>
      </w:r>
    </w:p>
    <w:p w14:paraId="37F4848B" w14:textId="77777777" w:rsidR="001E3727" w:rsidRPr="001E3727" w:rsidRDefault="001E3727" w:rsidP="001E3727">
      <w:pPr>
        <w:numPr>
          <w:ilvl w:val="0"/>
          <w:numId w:val="23"/>
        </w:numPr>
      </w:pPr>
      <w:proofErr w:type="spellStart"/>
      <w:r w:rsidRPr="001E3727">
        <w:rPr>
          <w:b/>
          <w:bCs/>
        </w:rPr>
        <w:t>maxPriorityFeePerGas</w:t>
      </w:r>
      <w:proofErr w:type="spellEnd"/>
      <w:r w:rsidRPr="001E3727">
        <w:t xml:space="preserve"> e </w:t>
      </w:r>
      <w:proofErr w:type="spellStart"/>
      <w:r w:rsidRPr="001E3727">
        <w:rPr>
          <w:b/>
          <w:bCs/>
        </w:rPr>
        <w:t>maxFeePerGas</w:t>
      </w:r>
      <w:proofErr w:type="spellEnd"/>
      <w:r w:rsidRPr="001E3727">
        <w:t xml:space="preserve">: Dois novos campos introduzidos como substitutos para o campo legado </w:t>
      </w:r>
      <w:proofErr w:type="spellStart"/>
      <w:r w:rsidRPr="001E3727">
        <w:rPr>
          <w:i/>
          <w:iCs/>
        </w:rPr>
        <w:t>gasPrice</w:t>
      </w:r>
      <w:proofErr w:type="spellEnd"/>
      <w:r w:rsidRPr="001E3727">
        <w:t>.</w:t>
      </w:r>
    </w:p>
    <w:p w14:paraId="3A8DA7F5" w14:textId="77777777" w:rsidR="001E3727" w:rsidRPr="001E3727" w:rsidRDefault="001E3727" w:rsidP="001E3727">
      <w:pPr>
        <w:numPr>
          <w:ilvl w:val="0"/>
          <w:numId w:val="23"/>
        </w:numPr>
      </w:pPr>
      <w:proofErr w:type="spellStart"/>
      <w:r w:rsidRPr="001E3727">
        <w:rPr>
          <w:b/>
          <w:bCs/>
        </w:rPr>
        <w:t>Gas</w:t>
      </w:r>
      <w:proofErr w:type="spellEnd"/>
      <w:r w:rsidRPr="001E3727">
        <w:rPr>
          <w:b/>
          <w:bCs/>
        </w:rPr>
        <w:t xml:space="preserve"> </w:t>
      </w:r>
      <w:proofErr w:type="spellStart"/>
      <w:r w:rsidRPr="001E3727">
        <w:rPr>
          <w:b/>
          <w:bCs/>
        </w:rPr>
        <w:t>Limit</w:t>
      </w:r>
      <w:proofErr w:type="spellEnd"/>
      <w:r w:rsidRPr="001E3727">
        <w:t xml:space="preserve">, </w:t>
      </w:r>
      <w:proofErr w:type="spellStart"/>
      <w:r w:rsidRPr="001E3727">
        <w:rPr>
          <w:b/>
          <w:bCs/>
        </w:rPr>
        <w:t>destination</w:t>
      </w:r>
      <w:proofErr w:type="spellEnd"/>
      <w:r w:rsidRPr="001E3727">
        <w:t xml:space="preserve">, </w:t>
      </w:r>
      <w:proofErr w:type="spellStart"/>
      <w:r w:rsidRPr="001E3727">
        <w:rPr>
          <w:b/>
          <w:bCs/>
        </w:rPr>
        <w:t>amount</w:t>
      </w:r>
      <w:proofErr w:type="spellEnd"/>
      <w:r w:rsidRPr="001E3727">
        <w:t xml:space="preserve"> e </w:t>
      </w:r>
      <w:r w:rsidRPr="001E3727">
        <w:rPr>
          <w:b/>
          <w:bCs/>
        </w:rPr>
        <w:t>data</w:t>
      </w:r>
      <w:r w:rsidRPr="001E3727">
        <w:t xml:space="preserve"> permanecem os mesmos das transações legadas.</w:t>
      </w:r>
    </w:p>
    <w:p w14:paraId="67712536" w14:textId="77777777" w:rsidR="001E3727" w:rsidRPr="001E3727" w:rsidRDefault="001E3727" w:rsidP="001E3727">
      <w:pPr>
        <w:numPr>
          <w:ilvl w:val="0"/>
          <w:numId w:val="23"/>
        </w:numPr>
      </w:pPr>
      <w:proofErr w:type="spellStart"/>
      <w:r w:rsidRPr="001E3727">
        <w:rPr>
          <w:b/>
          <w:bCs/>
        </w:rPr>
        <w:t>AccessList</w:t>
      </w:r>
      <w:proofErr w:type="spellEnd"/>
      <w:r w:rsidRPr="001E3727">
        <w:t>: Igual ao EIP-2930, onde a lista de acesso pode ser definida.</w:t>
      </w:r>
    </w:p>
    <w:p w14:paraId="7AAD8632" w14:textId="77777777" w:rsidR="001E3727" w:rsidRPr="001E3727" w:rsidRDefault="001E3727" w:rsidP="001E3727">
      <w:pPr>
        <w:numPr>
          <w:ilvl w:val="0"/>
          <w:numId w:val="23"/>
        </w:numPr>
      </w:pPr>
      <w:proofErr w:type="spellStart"/>
      <w:r w:rsidRPr="001E3727">
        <w:rPr>
          <w:b/>
          <w:bCs/>
        </w:rPr>
        <w:t>signatureYparity</w:t>
      </w:r>
      <w:proofErr w:type="spellEnd"/>
      <w:r w:rsidRPr="001E3727">
        <w:t xml:space="preserve">: O valor da assinatura V nas transações legadas é substituído por </w:t>
      </w:r>
      <w:proofErr w:type="spellStart"/>
      <w:r w:rsidRPr="001E3727">
        <w:rPr>
          <w:i/>
          <w:iCs/>
        </w:rPr>
        <w:t>signatureYparity</w:t>
      </w:r>
      <w:proofErr w:type="spellEnd"/>
      <w:r w:rsidRPr="001E3727">
        <w:t>, que pode ser 0 ou 1, dependendo de qual coordenada Y na curva elíptica é usada. Nas transações legadas, costumava ser 27, 28 ou 35, 36 nas transações do EIP-155 como identificador de recuperação da assinatura.</w:t>
      </w:r>
    </w:p>
    <w:p w14:paraId="6E02167C" w14:textId="77777777" w:rsidR="001E3727" w:rsidRPr="001E3727" w:rsidRDefault="001E3727" w:rsidP="001E3727">
      <w:pPr>
        <w:numPr>
          <w:ilvl w:val="0"/>
          <w:numId w:val="23"/>
        </w:numPr>
      </w:pPr>
      <w:proofErr w:type="spellStart"/>
      <w:r w:rsidRPr="001E3727">
        <w:rPr>
          <w:b/>
          <w:bCs/>
        </w:rPr>
        <w:t>signatureR</w:t>
      </w:r>
      <w:proofErr w:type="spellEnd"/>
      <w:r w:rsidRPr="001E3727">
        <w:t xml:space="preserve"> e </w:t>
      </w:r>
      <w:proofErr w:type="spellStart"/>
      <w:r w:rsidRPr="001E3727">
        <w:rPr>
          <w:b/>
          <w:bCs/>
        </w:rPr>
        <w:t>signatureS</w:t>
      </w:r>
      <w:proofErr w:type="spellEnd"/>
      <w:r w:rsidRPr="001E3727">
        <w:t xml:space="preserve"> permanecem os mesmos das transações legadas e das transações do Tipo 1. Lembre-se do Capítulo 4, </w:t>
      </w:r>
      <w:r w:rsidRPr="001E3727">
        <w:rPr>
          <w:i/>
          <w:iCs/>
        </w:rPr>
        <w:t>Criptografia Assimétrica</w:t>
      </w:r>
      <w:r w:rsidRPr="001E3727">
        <w:t>, que estes são simplesmente dois pontos na curva elíptica.</w:t>
      </w:r>
    </w:p>
    <w:p w14:paraId="612589A8" w14:textId="77777777" w:rsidR="001E3727" w:rsidRPr="001E3727" w:rsidRDefault="001E3727" w:rsidP="001E3727">
      <w:r w:rsidRPr="001E3727">
        <w:t xml:space="preserve">Quando uma transação é executada com sucesso, um registro na árvore de transações é criado contendo todos os campos relacionados à transação. Essa estrutura é visualizada no diagrama a seguir, onde uma transação é uma tupla dos campos mencionados anteriormente, que é então incluída em uma </w:t>
      </w:r>
      <w:r w:rsidRPr="001E3727">
        <w:rPr>
          <w:i/>
          <w:iCs/>
        </w:rPr>
        <w:t>trie</w:t>
      </w:r>
      <w:r w:rsidRPr="001E3727">
        <w:t xml:space="preserve"> de transações (uma MPT modificada) composta pelas transações a serem incluídas. Finalmente, o nó raiz da </w:t>
      </w:r>
      <w:r w:rsidRPr="001E3727">
        <w:rPr>
          <w:i/>
          <w:iCs/>
        </w:rPr>
        <w:t>trie</w:t>
      </w:r>
      <w:r w:rsidRPr="001E3727">
        <w:t xml:space="preserve"> de transações é </w:t>
      </w:r>
      <w:proofErr w:type="spellStart"/>
      <w:r w:rsidRPr="001E3727">
        <w:t>hasheado</w:t>
      </w:r>
      <w:proofErr w:type="spellEnd"/>
      <w:r w:rsidRPr="001E3727">
        <w:t xml:space="preserve"> usando o algoritmo </w:t>
      </w:r>
      <w:proofErr w:type="spellStart"/>
      <w:r w:rsidRPr="001E3727">
        <w:t>Keccak</w:t>
      </w:r>
      <w:proofErr w:type="spellEnd"/>
      <w:r w:rsidRPr="001E3727">
        <w:t xml:space="preserve"> de 256 bits e incluído no cabeçalho do bloco junto com a lista de transações no bloco:</w:t>
      </w:r>
    </w:p>
    <w:p w14:paraId="470E2BCE" w14:textId="781EE08C" w:rsidR="001E3727" w:rsidRDefault="001E3727" w:rsidP="001E3727">
      <w:r w:rsidRPr="001E3727">
        <w:t>&lt;IMAGEM&gt;</w:t>
      </w:r>
    </w:p>
    <w:p w14:paraId="42515D21" w14:textId="77777777" w:rsidR="001E3727" w:rsidRPr="001E3727" w:rsidRDefault="001E3727" w:rsidP="001E3727">
      <w:r w:rsidRPr="001E3727">
        <w:pict w14:anchorId="35064040">
          <v:rect id="_x0000_i1173" style="width:0;height:1.5pt" o:hralign="center" o:hrstd="t" o:hr="t" fillcolor="#a0a0a0" stroked="f"/>
        </w:pict>
      </w:r>
    </w:p>
    <w:p w14:paraId="466E8637" w14:textId="77777777" w:rsidR="001E3727" w:rsidRPr="001E3727" w:rsidRDefault="001E3727" w:rsidP="001E3727">
      <w:pPr>
        <w:rPr>
          <w:b/>
          <w:bCs/>
        </w:rPr>
      </w:pPr>
      <w:r w:rsidRPr="001E3727">
        <w:rPr>
          <w:b/>
          <w:bCs/>
        </w:rPr>
        <w:t xml:space="preserve">Codificação </w:t>
      </w:r>
      <w:proofErr w:type="spellStart"/>
      <w:r w:rsidRPr="001E3727">
        <w:rPr>
          <w:b/>
          <w:bCs/>
        </w:rPr>
        <w:t>Recursive</w:t>
      </w:r>
      <w:proofErr w:type="spellEnd"/>
      <w:r w:rsidRPr="001E3727">
        <w:rPr>
          <w:b/>
          <w:bCs/>
        </w:rPr>
        <w:t xml:space="preserve"> </w:t>
      </w:r>
      <w:proofErr w:type="spellStart"/>
      <w:r w:rsidRPr="001E3727">
        <w:rPr>
          <w:b/>
          <w:bCs/>
        </w:rPr>
        <w:t>Length</w:t>
      </w:r>
      <w:proofErr w:type="spellEnd"/>
      <w:r w:rsidRPr="001E3727">
        <w:rPr>
          <w:b/>
          <w:bCs/>
        </w:rPr>
        <w:t xml:space="preserve"> </w:t>
      </w:r>
      <w:proofErr w:type="spellStart"/>
      <w:r w:rsidRPr="001E3727">
        <w:rPr>
          <w:b/>
          <w:bCs/>
        </w:rPr>
        <w:t>Prefix</w:t>
      </w:r>
      <w:proofErr w:type="spellEnd"/>
      <w:r w:rsidRPr="001E3727">
        <w:rPr>
          <w:b/>
          <w:bCs/>
        </w:rPr>
        <w:t xml:space="preserve"> (RLP)</w:t>
      </w:r>
    </w:p>
    <w:p w14:paraId="191FD3E9" w14:textId="77777777" w:rsidR="001E3727" w:rsidRPr="001E3727" w:rsidRDefault="001E3727" w:rsidP="001E3727">
      <w:r w:rsidRPr="001E3727">
        <w:t xml:space="preserve">Para definir a RLP, primeiro precisamos entender o conceito de serialização. Serialização é simplesmente um mecanismo comumente utilizado em computação para codificar estruturas de dados em um formato (uma sequência de bytes) que seja adequado para armazenamento e/ou transmissão através de links de comunicação em uma rede. Uma vez que um receptor recebe os dados serializados, ele os </w:t>
      </w:r>
      <w:proofErr w:type="spellStart"/>
      <w:r w:rsidRPr="001E3727">
        <w:t>desserializa</w:t>
      </w:r>
      <w:proofErr w:type="spellEnd"/>
      <w:r w:rsidRPr="001E3727">
        <w:t xml:space="preserve"> para obter a estrutura de dados original. Serialização e </w:t>
      </w:r>
      <w:proofErr w:type="spellStart"/>
      <w:r w:rsidRPr="001E3727">
        <w:t>desserialização</w:t>
      </w:r>
      <w:proofErr w:type="spellEnd"/>
      <w:r w:rsidRPr="001E3727">
        <w:t xml:space="preserve"> também são referidas como </w:t>
      </w:r>
      <w:proofErr w:type="spellStart"/>
      <w:r w:rsidRPr="001E3727">
        <w:rPr>
          <w:i/>
          <w:iCs/>
        </w:rPr>
        <w:t>marshaling</w:t>
      </w:r>
      <w:proofErr w:type="spellEnd"/>
      <w:r w:rsidRPr="001E3727">
        <w:t xml:space="preserve"> e </w:t>
      </w:r>
      <w:proofErr w:type="spellStart"/>
      <w:r w:rsidRPr="001E3727">
        <w:rPr>
          <w:i/>
          <w:iCs/>
        </w:rPr>
        <w:t>un-marshaling</w:t>
      </w:r>
      <w:proofErr w:type="spellEnd"/>
      <w:r w:rsidRPr="001E3727">
        <w:t xml:space="preserve">, respectivamente. Alguns formatos de serialização comumente utilizados incluem XML, JSON, YAML, </w:t>
      </w:r>
      <w:proofErr w:type="spellStart"/>
      <w:r w:rsidRPr="001E3727">
        <w:rPr>
          <w:i/>
          <w:iCs/>
        </w:rPr>
        <w:t>protocol</w:t>
      </w:r>
      <w:proofErr w:type="spellEnd"/>
      <w:r w:rsidRPr="001E3727">
        <w:rPr>
          <w:i/>
          <w:iCs/>
        </w:rPr>
        <w:t xml:space="preserve"> buffers</w:t>
      </w:r>
      <w:r w:rsidRPr="001E3727">
        <w:t xml:space="preserve"> e XDR. Existem dois tipos de formatos de serialização: texto e binário. Em um blockchain, há necessidade de serializar e </w:t>
      </w:r>
      <w:proofErr w:type="spellStart"/>
      <w:r w:rsidRPr="001E3727">
        <w:t>desserializar</w:t>
      </w:r>
      <w:proofErr w:type="spellEnd"/>
      <w:r w:rsidRPr="001E3727">
        <w:t xml:space="preserve"> diferentes tipos de dados, como blocos, contas e transações, para permitir sua transmissão pela rede e armazenamento nos clientes.</w:t>
      </w:r>
    </w:p>
    <w:p w14:paraId="751142A5" w14:textId="77777777" w:rsidR="001E3727" w:rsidRPr="001E3727" w:rsidRDefault="001E3727" w:rsidP="001E3727">
      <w:r w:rsidRPr="001E3727">
        <w:t xml:space="preserve">A RLP é um esquema de codificação desenvolvido pelos desenvolvedores do Ethereum. Trata-se de um esquema de codificação especialmente desenvolvido que é utilizado no Ethereum para serializar dados binários para armazenamento ou transmissão pela rede, bem como para salvar o estado em uma MPT em mídias de armazenamento. É um esquema de codificação binária determinístico e consistente usado para serializar objetos no </w:t>
      </w:r>
      <w:r w:rsidRPr="001E3727">
        <w:lastRenderedPageBreak/>
        <w:t xml:space="preserve">blockchain Ethereum, como estado de contas, transações, mensagens e blocos. Ela opera sobre </w:t>
      </w:r>
      <w:proofErr w:type="spellStart"/>
      <w:r w:rsidRPr="001E3727">
        <w:t>strings</w:t>
      </w:r>
      <w:proofErr w:type="spellEnd"/>
      <w:r w:rsidRPr="001E3727">
        <w:t xml:space="preserve"> e listas para produzir bytes brutos que são adequados para armazenamento e transmissão. A RLP é um formato de serialização minimalista e de simples implementação, que não define nenhum tipo de dado e simplesmente armazena estruturas como </w:t>
      </w:r>
      <w:proofErr w:type="spellStart"/>
      <w:r w:rsidRPr="001E3727">
        <w:t>arrays</w:t>
      </w:r>
      <w:proofErr w:type="spellEnd"/>
      <w:r w:rsidRPr="001E3727">
        <w:t xml:space="preserve"> aninhados. Em outras palavras, a RLP não codifica tipos de dados específicos; em vez disso, seu principal propósito é codificar estruturas.</w:t>
      </w:r>
    </w:p>
    <w:p w14:paraId="3236AC34" w14:textId="77777777" w:rsidR="001E3727" w:rsidRPr="001E3727" w:rsidRDefault="001E3727" w:rsidP="001E3727">
      <w:r w:rsidRPr="001E3727">
        <w:t xml:space="preserve">Agora que definimos a RLP, podemos nos aprofundar em transações e outros elementos relevantes do blockchain Ethereum. Cada operação na rede Ethereum custa uma certa quantidade de ETH e é cobrada por meio de um mecanismo de taxa. Essa taxa também é chamada de </w:t>
      </w:r>
      <w:proofErr w:type="spellStart"/>
      <w:r w:rsidRPr="001E3727">
        <w:rPr>
          <w:i/>
          <w:iCs/>
        </w:rPr>
        <w:t>gas</w:t>
      </w:r>
      <w:proofErr w:type="spellEnd"/>
      <w:r w:rsidRPr="001E3727">
        <w:t>. Vamos agora introduzir esse mecanismo em detalhes.</w:t>
      </w:r>
    </w:p>
    <w:p w14:paraId="76790EE5" w14:textId="77777777" w:rsidR="001E3727" w:rsidRPr="001E3727" w:rsidRDefault="001E3727" w:rsidP="001E3727">
      <w:r w:rsidRPr="001E3727">
        <w:t>Por que precisamos de um novo esquema de codificação quando já existem tantos formatos de serialização diferentes disponíveis?</w:t>
      </w:r>
      <w:r w:rsidRPr="001E3727">
        <w:br/>
        <w:t xml:space="preserve">A resposta para essa pergunta é que a RLP é um esquema determinístico, enquanto outros esquemas podem produzir resultados diferentes para a mesma entrada, o que é absolutamente inaceitável em um blockchain. Mesmo uma pequena alteração levaria a um </w:t>
      </w:r>
      <w:proofErr w:type="spellStart"/>
      <w:r w:rsidRPr="001E3727">
        <w:t>hash</w:t>
      </w:r>
      <w:proofErr w:type="spellEnd"/>
      <w:r w:rsidRPr="001E3727">
        <w:t xml:space="preserve"> totalmente diferente e resultaria em problemas de integridade de dados que tornariam todo o blockchain inútil.</w:t>
      </w:r>
    </w:p>
    <w:p w14:paraId="1D3D5663" w14:textId="77777777" w:rsidR="001E3727" w:rsidRPr="001E3727" w:rsidRDefault="001E3727" w:rsidP="001E3727">
      <w:r w:rsidRPr="001E3727">
        <w:t>Mais informações sobre a RLP estão disponíveis na wiki do Ethereum, em:</w:t>
      </w:r>
      <w:r w:rsidRPr="001E3727">
        <w:br/>
      </w:r>
      <w:hyperlink r:id="rId13" w:tgtFrame="_new" w:history="1">
        <w:r w:rsidRPr="001E3727">
          <w:rPr>
            <w:rStyle w:val="Hyperlink"/>
          </w:rPr>
          <w:t>https://eth.wiki/en/fundamentals/rlp</w:t>
        </w:r>
      </w:hyperlink>
    </w:p>
    <w:p w14:paraId="5527DCB8" w14:textId="77777777" w:rsidR="001E3727" w:rsidRPr="001E3727" w:rsidRDefault="001E3727" w:rsidP="001E3727">
      <w:r w:rsidRPr="001E3727">
        <w:pict w14:anchorId="4BDB978A">
          <v:rect id="_x0000_i1174" style="width:0;height:1.5pt" o:hralign="center" o:hrstd="t" o:hr="t" fillcolor="#a0a0a0" stroked="f"/>
        </w:pict>
      </w:r>
    </w:p>
    <w:p w14:paraId="754B66FE" w14:textId="77777777" w:rsidR="001E3727" w:rsidRPr="001E3727" w:rsidRDefault="001E3727" w:rsidP="001E3727">
      <w:pPr>
        <w:rPr>
          <w:b/>
          <w:bCs/>
        </w:rPr>
      </w:pPr>
      <w:proofErr w:type="spellStart"/>
      <w:r w:rsidRPr="001E3727">
        <w:rPr>
          <w:b/>
          <w:bCs/>
        </w:rPr>
        <w:t>Gas</w:t>
      </w:r>
      <w:proofErr w:type="spellEnd"/>
    </w:p>
    <w:p w14:paraId="68BB0A8B" w14:textId="77777777" w:rsidR="001E3727" w:rsidRPr="001E3727" w:rsidRDefault="001E3727" w:rsidP="001E3727">
      <w:proofErr w:type="spellStart"/>
      <w:r w:rsidRPr="001E3727">
        <w:t>Gas</w:t>
      </w:r>
      <w:proofErr w:type="spellEnd"/>
      <w:r w:rsidRPr="001E3727">
        <w:t xml:space="preserve"> é necessário para cada operação realizada no blockchain Ethereum. Este é um mecanismo que garante que laços infinitos não possam fazer com que todo o blockchain pare, devido à natureza Turing-completa da EVM. Uma taxa de transação é cobrada como uma quantia de </w:t>
      </w:r>
      <w:proofErr w:type="spellStart"/>
      <w:r w:rsidRPr="001E3727">
        <w:t>ether</w:t>
      </w:r>
      <w:proofErr w:type="spellEnd"/>
      <w:r w:rsidRPr="001E3727">
        <w:t xml:space="preserve"> e é retirada do saldo da conta originadora da transação.</w:t>
      </w:r>
    </w:p>
    <w:p w14:paraId="6A906277" w14:textId="77777777" w:rsidR="001E3727" w:rsidRPr="001E3727" w:rsidRDefault="001E3727" w:rsidP="001E3727">
      <w:proofErr w:type="spellStart"/>
      <w:r w:rsidRPr="001E3727">
        <w:t>Gas</w:t>
      </w:r>
      <w:proofErr w:type="spellEnd"/>
      <w:r w:rsidRPr="001E3727">
        <w:t xml:space="preserve"> é cobrado em três cenários como pré-requisito para a execução de uma operação:</w:t>
      </w:r>
    </w:p>
    <w:p w14:paraId="401E659E" w14:textId="77777777" w:rsidR="001E3727" w:rsidRPr="001E3727" w:rsidRDefault="001E3727" w:rsidP="001E3727">
      <w:pPr>
        <w:numPr>
          <w:ilvl w:val="0"/>
          <w:numId w:val="24"/>
        </w:numPr>
      </w:pPr>
      <w:r w:rsidRPr="001E3727">
        <w:t>A computação de uma operação</w:t>
      </w:r>
    </w:p>
    <w:p w14:paraId="692D37F0" w14:textId="77777777" w:rsidR="001E3727" w:rsidRPr="001E3727" w:rsidRDefault="001E3727" w:rsidP="001E3727">
      <w:pPr>
        <w:numPr>
          <w:ilvl w:val="0"/>
          <w:numId w:val="24"/>
        </w:numPr>
      </w:pPr>
      <w:r w:rsidRPr="001E3727">
        <w:t>Para criação de contrato ou chamadas de mensagem</w:t>
      </w:r>
    </w:p>
    <w:p w14:paraId="06C7CE5A" w14:textId="77777777" w:rsidR="001E3727" w:rsidRPr="001E3727" w:rsidRDefault="001E3727" w:rsidP="001E3727">
      <w:pPr>
        <w:numPr>
          <w:ilvl w:val="0"/>
          <w:numId w:val="24"/>
        </w:numPr>
      </w:pPr>
      <w:r w:rsidRPr="001E3727">
        <w:t>Um aumento no uso de memória</w:t>
      </w:r>
    </w:p>
    <w:p w14:paraId="3A441635" w14:textId="77777777" w:rsidR="001E3727" w:rsidRPr="001E3727" w:rsidRDefault="001E3727" w:rsidP="001E3727">
      <w:r w:rsidRPr="001E3727">
        <w:t>Uma taxa é paga para que as transações sejam incluídas por mineradores para mineração. Se essa taxa for muito baixa, a transação pode nunca ser incluída; quanto maior a taxa, maiores as chances de que as transações sejam escolhidas pelos mineradores para inclusão no bloco. Por outro lado, se uma transação que tem uma taxa apropriada for incluída no bloco por mineradores, mas tiver muitas operações complexas a executar, isso pode resultar em uma exceção de OOG (</w:t>
      </w:r>
      <w:r w:rsidRPr="001E3727">
        <w:rPr>
          <w:i/>
          <w:iCs/>
        </w:rPr>
        <w:t xml:space="preserve">Out </w:t>
      </w:r>
      <w:proofErr w:type="spellStart"/>
      <w:r w:rsidRPr="001E3727">
        <w:rPr>
          <w:i/>
          <w:iCs/>
        </w:rPr>
        <w:t>of</w:t>
      </w:r>
      <w:proofErr w:type="spellEnd"/>
      <w:r w:rsidRPr="001E3727">
        <w:rPr>
          <w:i/>
          <w:iCs/>
        </w:rPr>
        <w:t xml:space="preserve"> </w:t>
      </w:r>
      <w:proofErr w:type="spellStart"/>
      <w:r w:rsidRPr="001E3727">
        <w:rPr>
          <w:i/>
          <w:iCs/>
        </w:rPr>
        <w:t>Gas</w:t>
      </w:r>
      <w:proofErr w:type="spellEnd"/>
      <w:r w:rsidRPr="001E3727">
        <w:t xml:space="preserve">) se o custo de </w:t>
      </w:r>
      <w:proofErr w:type="spellStart"/>
      <w:r w:rsidRPr="001E3727">
        <w:t>gas</w:t>
      </w:r>
      <w:proofErr w:type="spellEnd"/>
      <w:r w:rsidRPr="001E3727">
        <w:t xml:space="preserve"> não for suficiente. Nesse caso, a transação falhará, mas ainda será incluída no bloco, e o originador da transação não receberá reembolso.</w:t>
      </w:r>
    </w:p>
    <w:p w14:paraId="6114BBFB" w14:textId="77777777" w:rsidR="001E3727" w:rsidRPr="001E3727" w:rsidRDefault="001E3727" w:rsidP="001E3727">
      <w:r w:rsidRPr="001E3727">
        <w:t>Os custos de transação podem ser estimados utilizando a seguinte fórmula:</w:t>
      </w:r>
    </w:p>
    <w:p w14:paraId="21985EFC" w14:textId="07D9AF96" w:rsidR="001E3727" w:rsidRPr="001E3727" w:rsidRDefault="001E3727" w:rsidP="001E3727">
      <w:pPr>
        <w:rPr>
          <w:color w:val="FFFFFF" w:themeColor="background1"/>
        </w:rPr>
      </w:pPr>
      <w:r w:rsidRPr="001E3727">
        <w:rPr>
          <w:color w:val="FFFFFF" w:themeColor="background1"/>
          <w:highlight w:val="black"/>
        </w:rPr>
        <w:t xml:space="preserve">Custo total = </w:t>
      </w:r>
      <w:proofErr w:type="spellStart"/>
      <w:r w:rsidRPr="001E3727">
        <w:rPr>
          <w:color w:val="FFFFFF" w:themeColor="background1"/>
          <w:highlight w:val="black"/>
        </w:rPr>
        <w:t>gasUsado</w:t>
      </w:r>
      <w:proofErr w:type="spellEnd"/>
      <w:r w:rsidRPr="001E3727">
        <w:rPr>
          <w:color w:val="FFFFFF" w:themeColor="background1"/>
          <w:highlight w:val="black"/>
        </w:rPr>
        <w:t xml:space="preserve"> * </w:t>
      </w:r>
      <w:proofErr w:type="spellStart"/>
      <w:r w:rsidRPr="001E3727">
        <w:rPr>
          <w:color w:val="FFFFFF" w:themeColor="background1"/>
          <w:highlight w:val="black"/>
        </w:rPr>
        <w:t>gasPreco</w:t>
      </w:r>
      <w:proofErr w:type="spellEnd"/>
    </w:p>
    <w:p w14:paraId="0414EB14" w14:textId="77777777" w:rsidR="001E3727" w:rsidRPr="001E3727" w:rsidRDefault="001E3727" w:rsidP="001E3727">
      <w:r w:rsidRPr="001E3727">
        <w:t xml:space="preserve">Aqui, </w:t>
      </w:r>
      <w:proofErr w:type="spellStart"/>
      <w:r w:rsidRPr="001E3727">
        <w:rPr>
          <w:i/>
          <w:iCs/>
        </w:rPr>
        <w:t>gasUsado</w:t>
      </w:r>
      <w:proofErr w:type="spellEnd"/>
      <w:r w:rsidRPr="001E3727">
        <w:t xml:space="preserve"> é o total de </w:t>
      </w:r>
      <w:proofErr w:type="spellStart"/>
      <w:r w:rsidRPr="001E3727">
        <w:t>gas</w:t>
      </w:r>
      <w:proofErr w:type="spellEnd"/>
      <w:r w:rsidRPr="001E3727">
        <w:t xml:space="preserve"> que deverá ser utilizado pela transação durante a execução, e </w:t>
      </w:r>
      <w:proofErr w:type="spellStart"/>
      <w:r w:rsidRPr="001E3727">
        <w:rPr>
          <w:i/>
          <w:iCs/>
        </w:rPr>
        <w:t>gasPreco</w:t>
      </w:r>
      <w:proofErr w:type="spellEnd"/>
      <w:r w:rsidRPr="001E3727">
        <w:t xml:space="preserve"> é especificado pelo originador da transação como incentivo para os mineradores incluírem a transação no próximo bloco. Isso é especificado em ETH. Cada </w:t>
      </w:r>
      <w:proofErr w:type="spellStart"/>
      <w:r w:rsidRPr="001E3727">
        <w:t>opcode</w:t>
      </w:r>
      <w:proofErr w:type="spellEnd"/>
      <w:r w:rsidRPr="001E3727">
        <w:t xml:space="preserve"> da EVM tem uma taxa atribuída. É uma estimativa, pois o </w:t>
      </w:r>
      <w:proofErr w:type="spellStart"/>
      <w:r w:rsidRPr="001E3727">
        <w:t>gas</w:t>
      </w:r>
      <w:proofErr w:type="spellEnd"/>
      <w:r w:rsidRPr="001E3727">
        <w:t xml:space="preserve"> utilizado pode ser mais ou menos que o valor originalmente especificado pelo originador da transação. Por exemplo, se a computação demorar muito ou o comportamento do contrato inteligente mudar em resposta a outros fatores, a execução da transação pode realizar mais ou menos operações do que o previsto inicialmente e pode acabar consumindo mais ou menos </w:t>
      </w:r>
      <w:proofErr w:type="spellStart"/>
      <w:r w:rsidRPr="001E3727">
        <w:t>gas</w:t>
      </w:r>
      <w:proofErr w:type="spellEnd"/>
      <w:r w:rsidRPr="001E3727">
        <w:t xml:space="preserve">. Se a execução ficar sem </w:t>
      </w:r>
      <w:proofErr w:type="spellStart"/>
      <w:r w:rsidRPr="001E3727">
        <w:t>gas</w:t>
      </w:r>
      <w:proofErr w:type="spellEnd"/>
      <w:r w:rsidRPr="001E3727">
        <w:t xml:space="preserve"> (OOG), tudo é imediatamente revertido; caso contrário, se a execução for bem-sucedida e sobrar </w:t>
      </w:r>
      <w:proofErr w:type="spellStart"/>
      <w:r w:rsidRPr="001E3727">
        <w:t>gas</w:t>
      </w:r>
      <w:proofErr w:type="spellEnd"/>
      <w:r w:rsidRPr="001E3727">
        <w:t>, ele é devolvido ao originador da transação.</w:t>
      </w:r>
    </w:p>
    <w:p w14:paraId="318B2380" w14:textId="77777777" w:rsidR="001E3727" w:rsidRDefault="001E3727" w:rsidP="001E3727">
      <w:r w:rsidRPr="001E3727">
        <w:t xml:space="preserve">Cada operação custa uma certa quantidade de </w:t>
      </w:r>
      <w:proofErr w:type="spellStart"/>
      <w:r w:rsidRPr="001E3727">
        <w:t>gas</w:t>
      </w:r>
      <w:proofErr w:type="spellEnd"/>
      <w:r w:rsidRPr="001E3727">
        <w:t>; uma tabela de taxas de alto nível de algumas operações é mostrada como exemplo aqui: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0"/>
        <w:gridCol w:w="1294"/>
      </w:tblGrid>
      <w:tr w:rsidR="001E3727" w:rsidRPr="001E3727" w14:paraId="2406988B" w14:textId="77777777" w:rsidTr="001E3727">
        <w:trPr>
          <w:tblHeader/>
          <w:tblCellSpacing w:w="15" w:type="dxa"/>
        </w:trPr>
        <w:tc>
          <w:tcPr>
            <w:tcW w:w="0" w:type="auto"/>
            <w:vAlign w:val="center"/>
            <w:hideMark/>
          </w:tcPr>
          <w:p w14:paraId="4E52EDA7" w14:textId="77777777" w:rsidR="001E3727" w:rsidRPr="001E3727" w:rsidRDefault="001E3727" w:rsidP="001E3727">
            <w:pPr>
              <w:rPr>
                <w:b/>
                <w:bCs/>
              </w:rPr>
            </w:pPr>
            <w:r w:rsidRPr="001E3727">
              <w:rPr>
                <w:b/>
                <w:bCs/>
              </w:rPr>
              <w:lastRenderedPageBreak/>
              <w:t>Nome da operação</w:t>
            </w:r>
          </w:p>
        </w:tc>
        <w:tc>
          <w:tcPr>
            <w:tcW w:w="0" w:type="auto"/>
            <w:vAlign w:val="center"/>
            <w:hideMark/>
          </w:tcPr>
          <w:p w14:paraId="5E740592" w14:textId="77777777" w:rsidR="001E3727" w:rsidRPr="001E3727" w:rsidRDefault="001E3727" w:rsidP="001E3727">
            <w:pPr>
              <w:rPr>
                <w:b/>
                <w:bCs/>
              </w:rPr>
            </w:pPr>
            <w:r w:rsidRPr="001E3727">
              <w:rPr>
                <w:b/>
                <w:bCs/>
              </w:rPr>
              <w:t xml:space="preserve">Custo em </w:t>
            </w:r>
            <w:proofErr w:type="spellStart"/>
            <w:r w:rsidRPr="001E3727">
              <w:rPr>
                <w:b/>
                <w:bCs/>
              </w:rPr>
              <w:t>gas</w:t>
            </w:r>
            <w:proofErr w:type="spellEnd"/>
          </w:p>
        </w:tc>
      </w:tr>
      <w:tr w:rsidR="001E3727" w:rsidRPr="001E3727" w14:paraId="2B69B144" w14:textId="77777777" w:rsidTr="001E3727">
        <w:trPr>
          <w:tblCellSpacing w:w="15" w:type="dxa"/>
        </w:trPr>
        <w:tc>
          <w:tcPr>
            <w:tcW w:w="0" w:type="auto"/>
            <w:vAlign w:val="center"/>
            <w:hideMark/>
          </w:tcPr>
          <w:p w14:paraId="2C16D28E" w14:textId="77777777" w:rsidR="001E3727" w:rsidRPr="001E3727" w:rsidRDefault="001E3727" w:rsidP="001E3727">
            <w:r w:rsidRPr="001E3727">
              <w:t>Stop</w:t>
            </w:r>
          </w:p>
        </w:tc>
        <w:tc>
          <w:tcPr>
            <w:tcW w:w="0" w:type="auto"/>
            <w:vAlign w:val="center"/>
            <w:hideMark/>
          </w:tcPr>
          <w:p w14:paraId="0298650F" w14:textId="77777777" w:rsidR="001E3727" w:rsidRPr="001E3727" w:rsidRDefault="001E3727" w:rsidP="001E3727">
            <w:r w:rsidRPr="001E3727">
              <w:t>0</w:t>
            </w:r>
          </w:p>
        </w:tc>
      </w:tr>
      <w:tr w:rsidR="001E3727" w:rsidRPr="001E3727" w14:paraId="3E27D39E" w14:textId="77777777" w:rsidTr="001E3727">
        <w:trPr>
          <w:tblCellSpacing w:w="15" w:type="dxa"/>
        </w:trPr>
        <w:tc>
          <w:tcPr>
            <w:tcW w:w="0" w:type="auto"/>
            <w:vAlign w:val="center"/>
            <w:hideMark/>
          </w:tcPr>
          <w:p w14:paraId="10C235C1" w14:textId="77777777" w:rsidR="001E3727" w:rsidRPr="001E3727" w:rsidRDefault="001E3727" w:rsidP="001E3727">
            <w:r w:rsidRPr="001E3727">
              <w:t>SHA3</w:t>
            </w:r>
          </w:p>
        </w:tc>
        <w:tc>
          <w:tcPr>
            <w:tcW w:w="0" w:type="auto"/>
            <w:vAlign w:val="center"/>
            <w:hideMark/>
          </w:tcPr>
          <w:p w14:paraId="0594F280" w14:textId="77777777" w:rsidR="001E3727" w:rsidRPr="001E3727" w:rsidRDefault="001E3727" w:rsidP="001E3727">
            <w:r w:rsidRPr="001E3727">
              <w:t>30</w:t>
            </w:r>
          </w:p>
        </w:tc>
      </w:tr>
      <w:tr w:rsidR="001E3727" w:rsidRPr="001E3727" w14:paraId="4BC57C2A" w14:textId="77777777" w:rsidTr="001E3727">
        <w:trPr>
          <w:tblCellSpacing w:w="15" w:type="dxa"/>
        </w:trPr>
        <w:tc>
          <w:tcPr>
            <w:tcW w:w="0" w:type="auto"/>
            <w:vAlign w:val="center"/>
            <w:hideMark/>
          </w:tcPr>
          <w:p w14:paraId="18EE3A4E" w14:textId="77777777" w:rsidR="001E3727" w:rsidRPr="001E3727" w:rsidRDefault="001E3727" w:rsidP="001E3727">
            <w:r w:rsidRPr="001E3727">
              <w:t>SLOAD</w:t>
            </w:r>
          </w:p>
        </w:tc>
        <w:tc>
          <w:tcPr>
            <w:tcW w:w="0" w:type="auto"/>
            <w:vAlign w:val="center"/>
            <w:hideMark/>
          </w:tcPr>
          <w:p w14:paraId="063F7704" w14:textId="77777777" w:rsidR="001E3727" w:rsidRPr="001E3727" w:rsidRDefault="001E3727" w:rsidP="001E3727">
            <w:r w:rsidRPr="001E3727">
              <w:t>800</w:t>
            </w:r>
          </w:p>
        </w:tc>
      </w:tr>
      <w:tr w:rsidR="001E3727" w:rsidRPr="001E3727" w14:paraId="4E97A36A" w14:textId="77777777" w:rsidTr="001E3727">
        <w:trPr>
          <w:tblCellSpacing w:w="15" w:type="dxa"/>
        </w:trPr>
        <w:tc>
          <w:tcPr>
            <w:tcW w:w="0" w:type="auto"/>
            <w:vAlign w:val="center"/>
            <w:hideMark/>
          </w:tcPr>
          <w:p w14:paraId="72393B6F" w14:textId="77777777" w:rsidR="001E3727" w:rsidRPr="001E3727" w:rsidRDefault="001E3727" w:rsidP="001E3727">
            <w:r w:rsidRPr="001E3727">
              <w:t>Transação</w:t>
            </w:r>
          </w:p>
        </w:tc>
        <w:tc>
          <w:tcPr>
            <w:tcW w:w="0" w:type="auto"/>
            <w:vAlign w:val="center"/>
            <w:hideMark/>
          </w:tcPr>
          <w:p w14:paraId="18AA0BE9" w14:textId="77777777" w:rsidR="001E3727" w:rsidRPr="001E3727" w:rsidRDefault="001E3727" w:rsidP="001E3727">
            <w:r w:rsidRPr="001E3727">
              <w:t>21000</w:t>
            </w:r>
          </w:p>
        </w:tc>
      </w:tr>
      <w:tr w:rsidR="001E3727" w:rsidRPr="001E3727" w14:paraId="5B7AD63D" w14:textId="77777777" w:rsidTr="001E3727">
        <w:trPr>
          <w:tblCellSpacing w:w="15" w:type="dxa"/>
        </w:trPr>
        <w:tc>
          <w:tcPr>
            <w:tcW w:w="0" w:type="auto"/>
            <w:vAlign w:val="center"/>
            <w:hideMark/>
          </w:tcPr>
          <w:p w14:paraId="2A64F512" w14:textId="77777777" w:rsidR="001E3727" w:rsidRPr="001E3727" w:rsidRDefault="001E3727" w:rsidP="001E3727">
            <w:r w:rsidRPr="001E3727">
              <w:t>Criação de contrato</w:t>
            </w:r>
          </w:p>
        </w:tc>
        <w:tc>
          <w:tcPr>
            <w:tcW w:w="0" w:type="auto"/>
            <w:vAlign w:val="center"/>
            <w:hideMark/>
          </w:tcPr>
          <w:p w14:paraId="7E1A8C07" w14:textId="77777777" w:rsidR="001E3727" w:rsidRPr="001E3727" w:rsidRDefault="001E3727" w:rsidP="001E3727">
            <w:r w:rsidRPr="001E3727">
              <w:t>32000</w:t>
            </w:r>
          </w:p>
        </w:tc>
      </w:tr>
    </w:tbl>
    <w:p w14:paraId="2835390B" w14:textId="77777777" w:rsidR="001E3727" w:rsidRDefault="001E3727" w:rsidP="001E3727"/>
    <w:p w14:paraId="5F18E40B" w14:textId="26EF6E20" w:rsidR="001E3727" w:rsidRDefault="001E3727" w:rsidP="001E3727">
      <w:r w:rsidRPr="001E3727">
        <w:t xml:space="preserve">Um site que mantém rastreamento do preço mais recente do </w:t>
      </w:r>
      <w:proofErr w:type="spellStart"/>
      <w:r w:rsidRPr="001E3727">
        <w:t>gas</w:t>
      </w:r>
      <w:proofErr w:type="spellEnd"/>
      <w:r w:rsidRPr="001E3727">
        <w:t xml:space="preserve"> e fornece outras estatísticas e calculadoras valiosas está disponível em:</w:t>
      </w:r>
      <w:r w:rsidRPr="001E3727">
        <w:br/>
      </w:r>
      <w:hyperlink r:id="rId14" w:tgtFrame="_new" w:history="1">
        <w:r w:rsidRPr="001E3727">
          <w:rPr>
            <w:rStyle w:val="Hyperlink"/>
          </w:rPr>
          <w:t>https://ethgasstation.info</w:t>
        </w:r>
      </w:hyperlink>
    </w:p>
    <w:p w14:paraId="7DC1545B" w14:textId="77777777" w:rsidR="001E3727" w:rsidRPr="001E3727" w:rsidRDefault="001E3727" w:rsidP="001E3727">
      <w:r w:rsidRPr="001E3727">
        <w:pict w14:anchorId="4EF8A4FD">
          <v:rect id="_x0000_i1201" style="width:0;height:1.5pt" o:hralign="center" o:hrstd="t" o:hr="t" fillcolor="#a0a0a0" stroked="f"/>
        </w:pict>
      </w:r>
    </w:p>
    <w:p w14:paraId="7CCE25FC" w14:textId="77777777" w:rsidR="001E3727" w:rsidRPr="001E3727" w:rsidRDefault="001E3727" w:rsidP="001E3727">
      <w:r w:rsidRPr="001E3727">
        <w:t>Com base na tabela de taxas anterior e na fórmula discutida anteriormente, um exemplo de cálculo da operação SHA-3 pode ser feito da seguinte forma:</w:t>
      </w:r>
    </w:p>
    <w:p w14:paraId="0B94295D" w14:textId="77777777" w:rsidR="001E3727" w:rsidRPr="001E3727" w:rsidRDefault="001E3727" w:rsidP="001E3727">
      <w:pPr>
        <w:numPr>
          <w:ilvl w:val="0"/>
          <w:numId w:val="25"/>
        </w:numPr>
      </w:pPr>
      <w:r w:rsidRPr="001E3727">
        <w:t xml:space="preserve">SHA-3 custa 30 unidades de </w:t>
      </w:r>
      <w:proofErr w:type="spellStart"/>
      <w:r w:rsidRPr="001E3727">
        <w:t>gas</w:t>
      </w:r>
      <w:proofErr w:type="spellEnd"/>
      <w:r w:rsidRPr="001E3727">
        <w:t>.</w:t>
      </w:r>
    </w:p>
    <w:p w14:paraId="4E038F27" w14:textId="77777777" w:rsidR="001E3727" w:rsidRPr="001E3727" w:rsidRDefault="001E3727" w:rsidP="001E3727">
      <w:pPr>
        <w:numPr>
          <w:ilvl w:val="0"/>
          <w:numId w:val="25"/>
        </w:numPr>
      </w:pPr>
      <w:r w:rsidRPr="001E3727">
        <w:t xml:space="preserve">Suponha que o preço atual do </w:t>
      </w:r>
      <w:proofErr w:type="spellStart"/>
      <w:r w:rsidRPr="001E3727">
        <w:t>gas</w:t>
      </w:r>
      <w:proofErr w:type="spellEnd"/>
      <w:r w:rsidRPr="001E3727">
        <w:t xml:space="preserve"> seja 25 </w:t>
      </w:r>
      <w:proofErr w:type="spellStart"/>
      <w:r w:rsidRPr="001E3727">
        <w:t>GWei</w:t>
      </w:r>
      <w:proofErr w:type="spellEnd"/>
      <w:r w:rsidRPr="001E3727">
        <w:t>, e converta isso para ETH, o que resulta em 0,000000025 ETH. Após multiplicar ambos, 0,000000025 * 30, obtemos 0,00000075 ETH.</w:t>
      </w:r>
    </w:p>
    <w:p w14:paraId="7997B81C" w14:textId="77777777" w:rsidR="001E3727" w:rsidRPr="001E3727" w:rsidRDefault="001E3727" w:rsidP="001E3727">
      <w:pPr>
        <w:numPr>
          <w:ilvl w:val="0"/>
          <w:numId w:val="25"/>
        </w:numPr>
      </w:pPr>
      <w:r w:rsidRPr="001E3727">
        <w:t xml:space="preserve">No total, 0,00000075 ETH é o valor de </w:t>
      </w:r>
      <w:proofErr w:type="spellStart"/>
      <w:r w:rsidRPr="001E3727">
        <w:t>gas</w:t>
      </w:r>
      <w:proofErr w:type="spellEnd"/>
      <w:r w:rsidRPr="001E3727">
        <w:t xml:space="preserve"> que será cobrado.</w:t>
      </w:r>
    </w:p>
    <w:p w14:paraId="4C7F0E6B" w14:textId="77777777" w:rsidR="001E3727" w:rsidRPr="001E3727" w:rsidRDefault="001E3727" w:rsidP="001E3727">
      <w:r w:rsidRPr="001E3727">
        <w:t xml:space="preserve">As taxas de transação têm sido muito altas e, por vezes, a taxa excede o valor do ativo. No Ethereum, a alta taxa de transação se deve a restrições de escalabilidade e ao funcionamento da economia do Ethereum, em vez de uma limitação de projeto. Há dois aspectos a se considerar ao pensar em taxas de </w:t>
      </w:r>
      <w:proofErr w:type="spellStart"/>
      <w:r w:rsidRPr="001E3727">
        <w:t>gas</w:t>
      </w:r>
      <w:proofErr w:type="spellEnd"/>
      <w:r w:rsidRPr="001E3727">
        <w:t xml:space="preserve">: </w:t>
      </w:r>
      <w:proofErr w:type="spellStart"/>
      <w:r w:rsidRPr="001E3727">
        <w:t>opcodes</w:t>
      </w:r>
      <w:proofErr w:type="spellEnd"/>
      <w:r w:rsidRPr="001E3727">
        <w:t xml:space="preserve"> e preços de </w:t>
      </w:r>
      <w:proofErr w:type="spellStart"/>
      <w:r w:rsidRPr="001E3727">
        <w:t>gas</w:t>
      </w:r>
      <w:proofErr w:type="spellEnd"/>
      <w:r w:rsidRPr="001E3727">
        <w:t>.</w:t>
      </w:r>
    </w:p>
    <w:p w14:paraId="41590FA3" w14:textId="77777777" w:rsidR="001E3727" w:rsidRPr="001E3727" w:rsidRDefault="001E3727" w:rsidP="001E3727">
      <w:r w:rsidRPr="001E3727">
        <w:t xml:space="preserve">Uma ideia que pode vir à mente é reduzir o custo de </w:t>
      </w:r>
      <w:proofErr w:type="spellStart"/>
      <w:r w:rsidRPr="001E3727">
        <w:t>gas</w:t>
      </w:r>
      <w:proofErr w:type="spellEnd"/>
      <w:r w:rsidRPr="001E3727">
        <w:t xml:space="preserve"> dos </w:t>
      </w:r>
      <w:proofErr w:type="spellStart"/>
      <w:r w:rsidRPr="001E3727">
        <w:t>opcodes</w:t>
      </w:r>
      <w:proofErr w:type="spellEnd"/>
      <w:r w:rsidRPr="001E3727">
        <w:t xml:space="preserve"> da EVM, reduzindo assim as taxas. No entanto, isso não funcionaria — o custo de </w:t>
      </w:r>
      <w:proofErr w:type="spellStart"/>
      <w:r w:rsidRPr="001E3727">
        <w:t>gas</w:t>
      </w:r>
      <w:proofErr w:type="spellEnd"/>
      <w:r w:rsidRPr="001E3727">
        <w:t xml:space="preserve"> dos </w:t>
      </w:r>
      <w:proofErr w:type="spellStart"/>
      <w:r w:rsidRPr="001E3727">
        <w:t>opcodes</w:t>
      </w:r>
      <w:proofErr w:type="spellEnd"/>
      <w:r w:rsidRPr="001E3727">
        <w:t xml:space="preserve"> estima o tempo necessário para processar um </w:t>
      </w:r>
      <w:proofErr w:type="spellStart"/>
      <w:r w:rsidRPr="001E3727">
        <w:t>opcode</w:t>
      </w:r>
      <w:proofErr w:type="spellEnd"/>
      <w:r w:rsidRPr="001E3727">
        <w:t xml:space="preserve">, calculado grosseiramente em milissegundos mais algumas outras restrições. Em contraste, o preço do </w:t>
      </w:r>
      <w:proofErr w:type="spellStart"/>
      <w:r w:rsidRPr="001E3727">
        <w:t>gas</w:t>
      </w:r>
      <w:proofErr w:type="spellEnd"/>
      <w:r w:rsidRPr="001E3727">
        <w:t xml:space="preserve"> é uma função do mercado de taxas do Ethereum e da oferta e demanda. Esse mercado existe devido ao tamanho limitado dos blocos (tamanho máximo do bloco — 12,5M de </w:t>
      </w:r>
      <w:proofErr w:type="spellStart"/>
      <w:r w:rsidRPr="001E3727">
        <w:t>gas</w:t>
      </w:r>
      <w:proofErr w:type="spellEnd"/>
      <w:r w:rsidRPr="001E3727">
        <w:t xml:space="preserve"> — limite de </w:t>
      </w:r>
      <w:proofErr w:type="spellStart"/>
      <w:r w:rsidRPr="001E3727">
        <w:t>gas</w:t>
      </w:r>
      <w:proofErr w:type="spellEnd"/>
      <w:r w:rsidRPr="001E3727">
        <w:t xml:space="preserve"> total que pode ser consumido por transações em um bloco), onde todos estão tentando fazer com que sua transação seja processada primeiro. Portanto, trata-se de um mecanismo de mercado de leilão de primeiro preço. Todos os participantes fazem lances simultaneamente e o maior lance vence. Se o custo dos </w:t>
      </w:r>
      <w:proofErr w:type="spellStart"/>
      <w:r w:rsidRPr="001E3727">
        <w:t>opcodes</w:t>
      </w:r>
      <w:proofErr w:type="spellEnd"/>
      <w:r w:rsidRPr="001E3727">
        <w:t xml:space="preserve"> for reduzido, então, devido à oferta e demanda, a rede sempre terá esse preço de taxa elevado por causa desse mecanismo de mercado de taxas.</w:t>
      </w:r>
    </w:p>
    <w:p w14:paraId="10B9C838" w14:textId="77777777" w:rsidR="001E3727" w:rsidRPr="001E3727" w:rsidRDefault="001E3727" w:rsidP="001E3727">
      <w:r w:rsidRPr="001E3727">
        <w:t xml:space="preserve">Os usuários também estão dispostos a pagar mais para que suas transações sejam processadas primeiro, e os mineradores também podem ignorar transações com taxa baixa e ordená-las como quiserem. Assim, o preço do </w:t>
      </w:r>
      <w:proofErr w:type="spellStart"/>
      <w:r w:rsidRPr="001E3727">
        <w:t>gas</w:t>
      </w:r>
      <w:proofErr w:type="spellEnd"/>
      <w:r w:rsidRPr="001E3727">
        <w:t xml:space="preserve"> na rede continuará alto porque, fundamentalmente, o mercado de taxas de transações do Ethereum é um mercado onde o maior lance vence. A menos que isso mude, apenas reduzir o custo dos </w:t>
      </w:r>
      <w:proofErr w:type="spellStart"/>
      <w:r w:rsidRPr="001E3727">
        <w:t>opcodes</w:t>
      </w:r>
      <w:proofErr w:type="spellEnd"/>
      <w:r w:rsidRPr="001E3727">
        <w:t xml:space="preserve"> não resultará em nenhuma melhoria. O custo dos </w:t>
      </w:r>
      <w:proofErr w:type="spellStart"/>
      <w:r w:rsidRPr="001E3727">
        <w:t>opcodes</w:t>
      </w:r>
      <w:proofErr w:type="spellEnd"/>
      <w:r w:rsidRPr="001E3727">
        <w:t xml:space="preserve"> existe por uma razão diferente. Em comparação, o preço do </w:t>
      </w:r>
      <w:proofErr w:type="spellStart"/>
      <w:r w:rsidRPr="001E3727">
        <w:t>gas</w:t>
      </w:r>
      <w:proofErr w:type="spellEnd"/>
      <w:r w:rsidRPr="001E3727">
        <w:t xml:space="preserve"> é resultado da oferta, demanda e do tamanho limitado dos blocos.</w:t>
      </w:r>
    </w:p>
    <w:p w14:paraId="4242C451" w14:textId="77777777" w:rsidR="001E3727" w:rsidRPr="001E3727" w:rsidRDefault="001E3727" w:rsidP="001E3727">
      <w:r w:rsidRPr="001E3727">
        <w:t>Outros problemas incluem ataques de negação de serviço (</w:t>
      </w:r>
      <w:proofErr w:type="spellStart"/>
      <w:r w:rsidRPr="001E3727">
        <w:t>DoS</w:t>
      </w:r>
      <w:proofErr w:type="spellEnd"/>
      <w:r w:rsidRPr="001E3727">
        <w:t xml:space="preserve">) e computadores mais lentos. Computadores mais lentos podem não ser capazes de processar </w:t>
      </w:r>
      <w:proofErr w:type="spellStart"/>
      <w:r w:rsidRPr="001E3727">
        <w:t>opcodes</w:t>
      </w:r>
      <w:proofErr w:type="spellEnd"/>
      <w:r w:rsidRPr="001E3727">
        <w:t xml:space="preserve"> rapidamente o suficiente. Por exemplo, imagine que uma instrução padrão de transferência custa 21.999 unidades de </w:t>
      </w:r>
      <w:proofErr w:type="spellStart"/>
      <w:r w:rsidRPr="001E3727">
        <w:t>gas</w:t>
      </w:r>
      <w:proofErr w:type="spellEnd"/>
      <w:r w:rsidRPr="001E3727">
        <w:t xml:space="preserve">. Isso ocorre porque envolve alguma cooperação de ECC (criptografia de curvas elípticas), que se estima levar algum tempo. Imagine que o tempo estimado seja, hipoteticamente, 21 milissegundos, pois o custo de </w:t>
      </w:r>
      <w:proofErr w:type="spellStart"/>
      <w:r w:rsidRPr="001E3727">
        <w:t>gas</w:t>
      </w:r>
      <w:proofErr w:type="spellEnd"/>
      <w:r w:rsidRPr="001E3727">
        <w:t xml:space="preserve"> é uma estimativa do tempo necessário para processar uma instrução de </w:t>
      </w:r>
      <w:proofErr w:type="spellStart"/>
      <w:r w:rsidRPr="001E3727">
        <w:t>opcode</w:t>
      </w:r>
      <w:proofErr w:type="spellEnd"/>
      <w:r w:rsidRPr="001E3727">
        <w:t xml:space="preserve">. Agora, se reduzirmos o custo de </w:t>
      </w:r>
      <w:proofErr w:type="spellStart"/>
      <w:r w:rsidRPr="001E3727">
        <w:t>gas</w:t>
      </w:r>
      <w:proofErr w:type="spellEnd"/>
      <w:r w:rsidRPr="001E3727">
        <w:t xml:space="preserve">, um computador mais rápido será capaz de fazer isso mais </w:t>
      </w:r>
      <w:r w:rsidRPr="001E3727">
        <w:lastRenderedPageBreak/>
        <w:t xml:space="preserve">rapidamente e dentro de, digamos, 10.000 unidades de </w:t>
      </w:r>
      <w:proofErr w:type="spellStart"/>
      <w:r w:rsidRPr="001E3727">
        <w:t>gas</w:t>
      </w:r>
      <w:proofErr w:type="spellEnd"/>
      <w:r w:rsidRPr="001E3727">
        <w:t>. No entanto, um computador mais lento pode não conseguir completar toda a operação a tempo.</w:t>
      </w:r>
    </w:p>
    <w:p w14:paraId="16722534" w14:textId="77777777" w:rsidR="001E3727" w:rsidRPr="001E3727" w:rsidRDefault="001E3727" w:rsidP="001E3727">
      <w:r w:rsidRPr="001E3727">
        <w:t xml:space="preserve">Portanto, os custos dos </w:t>
      </w:r>
      <w:proofErr w:type="spellStart"/>
      <w:r w:rsidRPr="001E3727">
        <w:t>opcodes</w:t>
      </w:r>
      <w:proofErr w:type="spellEnd"/>
      <w:r w:rsidRPr="001E3727">
        <w:t xml:space="preserve"> não podem ser simplesmente cortados pela metade ou reduzidos abaixo de certo nível. Podemos pensar em tempos de bloco mais rápidos e blocos maiores como resultando em taxas de transação mais baixas. Algumas novas cadeias de camada 1 introduziram isso, como a Solana.</w:t>
      </w:r>
    </w:p>
    <w:p w14:paraId="340A0433" w14:textId="77777777" w:rsidR="001E3727" w:rsidRPr="001E3727" w:rsidRDefault="001E3727" w:rsidP="001E3727">
      <w:r w:rsidRPr="001E3727">
        <w:pict w14:anchorId="33DE5295">
          <v:rect id="_x0000_i1202" style="width:0;height:1.5pt" o:hralign="center" o:hrstd="t" o:hr="t" fillcolor="#a0a0a0" stroked="f"/>
        </w:pict>
      </w:r>
    </w:p>
    <w:p w14:paraId="7F4FD6DD" w14:textId="77777777" w:rsidR="001E3727" w:rsidRPr="001E3727" w:rsidRDefault="001E3727" w:rsidP="001E3727">
      <w:pPr>
        <w:rPr>
          <w:b/>
          <w:bCs/>
        </w:rPr>
      </w:pPr>
      <w:r w:rsidRPr="001E3727">
        <w:rPr>
          <w:b/>
          <w:bCs/>
        </w:rPr>
        <w:t>Tipos de transação</w:t>
      </w:r>
    </w:p>
    <w:p w14:paraId="34F2E149" w14:textId="77777777" w:rsidR="001E3727" w:rsidRPr="001E3727" w:rsidRDefault="001E3727" w:rsidP="001E3727">
      <w:r w:rsidRPr="001E3727">
        <w:t xml:space="preserve">Vamos continuar explorando os diferentes tipos de transações no blockchain Ethereum. Discutimos isso brevemente antes, na seção </w:t>
      </w:r>
      <w:r w:rsidRPr="001E3727">
        <w:rPr>
          <w:i/>
          <w:iCs/>
        </w:rPr>
        <w:t>componentes da transação</w:t>
      </w:r>
      <w:r w:rsidRPr="001E3727">
        <w:t>, no entanto, agora nos aprofundaremos e aprenderemos sobre os diferentes elementos dos três principais tipos de transações no Ethereum.</w:t>
      </w:r>
    </w:p>
    <w:p w14:paraId="64B970E1" w14:textId="77777777" w:rsidR="001E3727" w:rsidRPr="001E3727" w:rsidRDefault="001E3727" w:rsidP="001E3727">
      <w:r w:rsidRPr="001E3727">
        <w:pict w14:anchorId="7312DB58">
          <v:rect id="_x0000_i1203" style="width:0;height:1.5pt" o:hralign="center" o:hrstd="t" o:hr="t" fillcolor="#a0a0a0" stroked="f"/>
        </w:pict>
      </w:r>
    </w:p>
    <w:p w14:paraId="392C4CE4" w14:textId="77777777" w:rsidR="001E3727" w:rsidRPr="001E3727" w:rsidRDefault="001E3727" w:rsidP="001E3727">
      <w:pPr>
        <w:rPr>
          <w:b/>
          <w:bCs/>
        </w:rPr>
      </w:pPr>
      <w:r w:rsidRPr="001E3727">
        <w:rPr>
          <w:b/>
          <w:bCs/>
        </w:rPr>
        <w:t>Transações simples</w:t>
      </w:r>
    </w:p>
    <w:p w14:paraId="738EA8E8" w14:textId="77777777" w:rsidR="001E3727" w:rsidRPr="001E3727" w:rsidRDefault="001E3727" w:rsidP="001E3727">
      <w:r w:rsidRPr="001E3727">
        <w:t>Este é o tipo padrão de transação de transferência de valor que o Ethereum suporta. Ela é usada para transferir fundos (</w:t>
      </w:r>
      <w:proofErr w:type="spellStart"/>
      <w:r w:rsidRPr="001E3727">
        <w:t>ether</w:t>
      </w:r>
      <w:proofErr w:type="spellEnd"/>
      <w:r w:rsidRPr="001E3727">
        <w:t>) entre contas.</w:t>
      </w:r>
    </w:p>
    <w:p w14:paraId="42F2C391" w14:textId="77777777" w:rsidR="001E3727" w:rsidRPr="001E3727" w:rsidRDefault="001E3727" w:rsidP="001E3727">
      <w:r w:rsidRPr="001E3727">
        <w:pict w14:anchorId="3575A82B">
          <v:rect id="_x0000_i1204" style="width:0;height:1.5pt" o:hralign="center" o:hrstd="t" o:hr="t" fillcolor="#a0a0a0" stroked="f"/>
        </w:pict>
      </w:r>
    </w:p>
    <w:p w14:paraId="7645721B" w14:textId="77777777" w:rsidR="001E3727" w:rsidRPr="001E3727" w:rsidRDefault="001E3727" w:rsidP="001E3727">
      <w:pPr>
        <w:rPr>
          <w:b/>
          <w:bCs/>
        </w:rPr>
      </w:pPr>
      <w:r w:rsidRPr="001E3727">
        <w:rPr>
          <w:b/>
          <w:bCs/>
        </w:rPr>
        <w:t>Transações de criação de contrato</w:t>
      </w:r>
    </w:p>
    <w:p w14:paraId="61376D3E" w14:textId="77777777" w:rsidR="001E3727" w:rsidRPr="001E3727" w:rsidRDefault="001E3727" w:rsidP="001E3727">
      <w:r w:rsidRPr="001E3727">
        <w:t>Uma transação de criação de contrato é usada para criar contratos inteligentes no blockchain. Existem alguns parâmetros essenciais exigidos para uma transação de criação de contrato. Esses parâmetros estão listados a seguir:</w:t>
      </w:r>
    </w:p>
    <w:p w14:paraId="2666D20B" w14:textId="77777777" w:rsidR="001E3727" w:rsidRPr="001E3727" w:rsidRDefault="001E3727" w:rsidP="001E3727">
      <w:pPr>
        <w:numPr>
          <w:ilvl w:val="0"/>
          <w:numId w:val="26"/>
        </w:numPr>
      </w:pPr>
      <w:r w:rsidRPr="001E3727">
        <w:t>O remetente</w:t>
      </w:r>
    </w:p>
    <w:p w14:paraId="5194C6C3" w14:textId="77777777" w:rsidR="001E3727" w:rsidRPr="001E3727" w:rsidRDefault="001E3727" w:rsidP="001E3727">
      <w:pPr>
        <w:numPr>
          <w:ilvl w:val="0"/>
          <w:numId w:val="26"/>
        </w:numPr>
      </w:pPr>
      <w:r w:rsidRPr="001E3727">
        <w:t>O originador da transação</w:t>
      </w:r>
    </w:p>
    <w:p w14:paraId="539A0DB7" w14:textId="77777777" w:rsidR="001E3727" w:rsidRPr="001E3727" w:rsidRDefault="001E3727" w:rsidP="001E3727">
      <w:pPr>
        <w:numPr>
          <w:ilvl w:val="0"/>
          <w:numId w:val="26"/>
        </w:numPr>
      </w:pPr>
      <w:r w:rsidRPr="001E3727">
        <w:t>Gás disponível</w:t>
      </w:r>
    </w:p>
    <w:p w14:paraId="580D0E61" w14:textId="77777777" w:rsidR="001E3727" w:rsidRPr="001E3727" w:rsidRDefault="001E3727" w:rsidP="001E3727">
      <w:pPr>
        <w:numPr>
          <w:ilvl w:val="0"/>
          <w:numId w:val="26"/>
        </w:numPr>
      </w:pPr>
      <w:r w:rsidRPr="001E3727">
        <w:t>Preço do gás</w:t>
      </w:r>
    </w:p>
    <w:p w14:paraId="07ED8478" w14:textId="77777777" w:rsidR="001E3727" w:rsidRPr="001E3727" w:rsidRDefault="001E3727" w:rsidP="001E3727">
      <w:pPr>
        <w:numPr>
          <w:ilvl w:val="0"/>
          <w:numId w:val="26"/>
        </w:numPr>
      </w:pPr>
      <w:r w:rsidRPr="001E3727">
        <w:t>Valor destinado (</w:t>
      </w:r>
      <w:proofErr w:type="spellStart"/>
      <w:r w:rsidRPr="001E3727">
        <w:t>endowment</w:t>
      </w:r>
      <w:proofErr w:type="spellEnd"/>
      <w:r w:rsidRPr="001E3727">
        <w:t xml:space="preserve">), que é a quantidade de </w:t>
      </w:r>
      <w:proofErr w:type="spellStart"/>
      <w:r w:rsidRPr="001E3727">
        <w:t>ether</w:t>
      </w:r>
      <w:proofErr w:type="spellEnd"/>
      <w:r w:rsidRPr="001E3727">
        <w:t xml:space="preserve"> alocada</w:t>
      </w:r>
    </w:p>
    <w:p w14:paraId="3DFFB248" w14:textId="77777777" w:rsidR="001E3727" w:rsidRPr="001E3727" w:rsidRDefault="001E3727" w:rsidP="001E3727">
      <w:pPr>
        <w:numPr>
          <w:ilvl w:val="0"/>
          <w:numId w:val="26"/>
        </w:numPr>
      </w:pPr>
      <w:r w:rsidRPr="001E3727">
        <w:t>Um vetor de bytes de comprimento arbitrário</w:t>
      </w:r>
    </w:p>
    <w:p w14:paraId="156740F6" w14:textId="77777777" w:rsidR="001E3727" w:rsidRPr="001E3727" w:rsidRDefault="001E3727" w:rsidP="001E3727">
      <w:pPr>
        <w:numPr>
          <w:ilvl w:val="0"/>
          <w:numId w:val="26"/>
        </w:numPr>
      </w:pPr>
      <w:r w:rsidRPr="001E3727">
        <w:t>Código de inicialização da EVM</w:t>
      </w:r>
    </w:p>
    <w:p w14:paraId="3533D7D0" w14:textId="77777777" w:rsidR="001E3727" w:rsidRPr="001E3727" w:rsidRDefault="001E3727" w:rsidP="001E3727">
      <w:pPr>
        <w:numPr>
          <w:ilvl w:val="0"/>
          <w:numId w:val="26"/>
        </w:numPr>
      </w:pPr>
      <w:r w:rsidRPr="001E3727">
        <w:t>A profundidade atual da pilha de chamadas de mensagem/criação de contrato (profundidade atual significa o número de itens que já estão presentes na pilha)</w:t>
      </w:r>
    </w:p>
    <w:p w14:paraId="20EB141E" w14:textId="77777777" w:rsidR="001E3727" w:rsidRPr="001E3727" w:rsidRDefault="001E3727" w:rsidP="001E3727">
      <w:r w:rsidRPr="001E3727">
        <w:t xml:space="preserve">O código de inicialização da EVM do campo </w:t>
      </w:r>
      <w:proofErr w:type="spellStart"/>
      <w:r w:rsidRPr="001E3727">
        <w:rPr>
          <w:i/>
          <w:iCs/>
        </w:rPr>
        <w:t>init</w:t>
      </w:r>
      <w:proofErr w:type="spellEnd"/>
      <w:r w:rsidRPr="001E3727">
        <w:t xml:space="preserve"> na transação contém o </w:t>
      </w:r>
      <w:proofErr w:type="spellStart"/>
      <w:r w:rsidRPr="001E3727">
        <w:t>bytecode</w:t>
      </w:r>
      <w:proofErr w:type="spellEnd"/>
      <w:r w:rsidRPr="001E3727">
        <w:t xml:space="preserve"> da EVM compilado por ferramentas como o compilador </w:t>
      </w:r>
      <w:proofErr w:type="spellStart"/>
      <w:r w:rsidRPr="001E3727">
        <w:t>Solidity</w:t>
      </w:r>
      <w:proofErr w:type="spellEnd"/>
      <w:r w:rsidRPr="001E3727">
        <w:t xml:space="preserve">. Uma vez que o contrato é implantado, ele é adicionado como um novo item na </w:t>
      </w:r>
      <w:r w:rsidRPr="001E3727">
        <w:rPr>
          <w:i/>
          <w:iCs/>
        </w:rPr>
        <w:t>trie</w:t>
      </w:r>
      <w:r w:rsidRPr="001E3727">
        <w:t xml:space="preserve"> do estado mundial. Seu </w:t>
      </w:r>
      <w:proofErr w:type="spellStart"/>
      <w:r w:rsidRPr="001E3727">
        <w:t>bytecode</w:t>
      </w:r>
      <w:proofErr w:type="spellEnd"/>
      <w:r w:rsidRPr="001E3727">
        <w:t xml:space="preserve"> é armazenado no campo </w:t>
      </w:r>
      <w:proofErr w:type="spellStart"/>
      <w:r w:rsidRPr="001E3727">
        <w:rPr>
          <w:i/>
          <w:iCs/>
        </w:rPr>
        <w:t>codeHash</w:t>
      </w:r>
      <w:proofErr w:type="spellEnd"/>
      <w:r w:rsidRPr="001E3727">
        <w:t xml:space="preserve"> no estado da conta. Além disso, uma nova </w:t>
      </w:r>
      <w:r w:rsidRPr="001E3727">
        <w:rPr>
          <w:i/>
          <w:iCs/>
        </w:rPr>
        <w:t>trie</w:t>
      </w:r>
      <w:r w:rsidRPr="001E3727">
        <w:t xml:space="preserve"> de armazenamento é criada e sua raiz é salva no campo </w:t>
      </w:r>
      <w:proofErr w:type="spellStart"/>
      <w:r w:rsidRPr="001E3727">
        <w:rPr>
          <w:i/>
          <w:iCs/>
        </w:rPr>
        <w:t>StorageRoot</w:t>
      </w:r>
      <w:proofErr w:type="spellEnd"/>
      <w:r w:rsidRPr="001E3727">
        <w:t xml:space="preserve"> no estado da conta.</w:t>
      </w:r>
    </w:p>
    <w:p w14:paraId="756F764C" w14:textId="77777777" w:rsidR="001E3727" w:rsidRPr="001E3727" w:rsidRDefault="001E3727" w:rsidP="001E3727">
      <w:r w:rsidRPr="001E3727">
        <w:t xml:space="preserve">Endereços gerados como resultado de uma transação de criação de contrato têm 160 bits de comprimento. Exatamente como definido no </w:t>
      </w:r>
      <w:proofErr w:type="spellStart"/>
      <w:r w:rsidRPr="001E3727">
        <w:rPr>
          <w:i/>
          <w:iCs/>
        </w:rPr>
        <w:t>yellow</w:t>
      </w:r>
      <w:proofErr w:type="spellEnd"/>
      <w:r w:rsidRPr="001E3727">
        <w:rPr>
          <w:i/>
          <w:iCs/>
        </w:rPr>
        <w:t xml:space="preserve"> </w:t>
      </w:r>
      <w:proofErr w:type="spellStart"/>
      <w:r w:rsidRPr="001E3727">
        <w:rPr>
          <w:i/>
          <w:iCs/>
        </w:rPr>
        <w:t>paper</w:t>
      </w:r>
      <w:proofErr w:type="spellEnd"/>
      <w:r w:rsidRPr="001E3727">
        <w:t xml:space="preserve">, eles são os 160 bits mais à direita do </w:t>
      </w:r>
      <w:proofErr w:type="spellStart"/>
      <w:r w:rsidRPr="001E3727">
        <w:t>hash</w:t>
      </w:r>
      <w:proofErr w:type="spellEnd"/>
      <w:r w:rsidRPr="001E3727">
        <w:t xml:space="preserve"> </w:t>
      </w:r>
      <w:proofErr w:type="spellStart"/>
      <w:r w:rsidRPr="001E3727">
        <w:t>Keccak</w:t>
      </w:r>
      <w:proofErr w:type="spellEnd"/>
      <w:r w:rsidRPr="001E3727">
        <w:t xml:space="preserve"> da codificação RLP da estrutura contendo apenas o remetente e o </w:t>
      </w:r>
      <w:proofErr w:type="spellStart"/>
      <w:r w:rsidRPr="001E3727">
        <w:t>nonce</w:t>
      </w:r>
      <w:proofErr w:type="spellEnd"/>
      <w:r w:rsidRPr="001E3727">
        <w:t xml:space="preserve">. Inicialmente, o </w:t>
      </w:r>
      <w:proofErr w:type="spellStart"/>
      <w:r w:rsidRPr="001E3727">
        <w:t>nonce</w:t>
      </w:r>
      <w:proofErr w:type="spellEnd"/>
      <w:r w:rsidRPr="001E3727">
        <w:t xml:space="preserve"> na conta é definido como zero. O saldo da conta é definido com o valor passado para o contrato. O armazenamento também é definido como vazio. O </w:t>
      </w:r>
      <w:proofErr w:type="spellStart"/>
      <w:r w:rsidRPr="001E3727">
        <w:rPr>
          <w:i/>
          <w:iCs/>
        </w:rPr>
        <w:t>codeHash</w:t>
      </w:r>
      <w:proofErr w:type="spellEnd"/>
      <w:r w:rsidRPr="001E3727">
        <w:t xml:space="preserve"> é um </w:t>
      </w:r>
      <w:proofErr w:type="spellStart"/>
      <w:r w:rsidRPr="001E3727">
        <w:t>hash</w:t>
      </w:r>
      <w:proofErr w:type="spellEnd"/>
      <w:r w:rsidRPr="001E3727">
        <w:t xml:space="preserve"> </w:t>
      </w:r>
      <w:proofErr w:type="spellStart"/>
      <w:r w:rsidRPr="001E3727">
        <w:t>Keccak</w:t>
      </w:r>
      <w:proofErr w:type="spellEnd"/>
      <w:r w:rsidRPr="001E3727">
        <w:t xml:space="preserve"> de 256 bits de uma </w:t>
      </w:r>
      <w:proofErr w:type="spellStart"/>
      <w:r w:rsidRPr="001E3727">
        <w:t>string</w:t>
      </w:r>
      <w:proofErr w:type="spellEnd"/>
      <w:r w:rsidRPr="001E3727">
        <w:t xml:space="preserve"> vazia.</w:t>
      </w:r>
    </w:p>
    <w:p w14:paraId="501A32AD" w14:textId="77777777" w:rsidR="001E3727" w:rsidRPr="001E3727" w:rsidRDefault="001E3727" w:rsidP="001E3727">
      <w:r w:rsidRPr="001E3727">
        <w:t>A nova conta é inicializada quando o código da EVM (o código de inicialização mencionado anteriormente) é executado. Em caso de qualquer exceção durante a execução do código, como falta de gás (OOG), o estado não muda. Se a execução for bem-sucedida, então a conta é criada após o pagamento dos custos de gás apropriados.</w:t>
      </w:r>
    </w:p>
    <w:p w14:paraId="1816F470" w14:textId="77777777" w:rsidR="001E3727" w:rsidRPr="001E3727" w:rsidRDefault="001E3727" w:rsidP="001E3727">
      <w:r w:rsidRPr="001E3727">
        <w:t xml:space="preserve">Desde o Ethereum </w:t>
      </w:r>
      <w:proofErr w:type="spellStart"/>
      <w:r w:rsidRPr="001E3727">
        <w:t>Homestead</w:t>
      </w:r>
      <w:proofErr w:type="spellEnd"/>
      <w:r w:rsidRPr="001E3727">
        <w:t xml:space="preserve">, o resultado de uma transação de criação de contrato é ou um novo contrato com seu saldo ou nenhum novo contrato é criado e nenhum valor é transferido. Isso contrasta com versões anteriores ao </w:t>
      </w:r>
      <w:proofErr w:type="spellStart"/>
      <w:r w:rsidRPr="001E3727">
        <w:lastRenderedPageBreak/>
        <w:t>Homestead</w:t>
      </w:r>
      <w:proofErr w:type="spellEnd"/>
      <w:r w:rsidRPr="001E3727">
        <w:t>, onde o contrato seria criado independentemente do sucesso da implantação do código do contrato ou não, mesmo em caso de exceção OOG.</w:t>
      </w:r>
    </w:p>
    <w:p w14:paraId="3FF297C2" w14:textId="77777777" w:rsidR="001E3727" w:rsidRPr="001E3727" w:rsidRDefault="001E3727" w:rsidP="001E3727">
      <w:r w:rsidRPr="001E3727">
        <w:pict w14:anchorId="20464ED5">
          <v:rect id="_x0000_i1227" style="width:0;height:1.5pt" o:hralign="center" o:hrstd="t" o:hr="t" fillcolor="#a0a0a0" stroked="f"/>
        </w:pict>
      </w:r>
    </w:p>
    <w:p w14:paraId="58B4D494" w14:textId="77777777" w:rsidR="001E3727" w:rsidRPr="001E3727" w:rsidRDefault="001E3727" w:rsidP="001E3727">
      <w:pPr>
        <w:rPr>
          <w:b/>
          <w:bCs/>
        </w:rPr>
      </w:pPr>
      <w:r w:rsidRPr="001E3727">
        <w:rPr>
          <w:b/>
          <w:bCs/>
        </w:rPr>
        <w:t>Transações de chamada de mensagem (</w:t>
      </w:r>
      <w:proofErr w:type="spellStart"/>
      <w:r w:rsidRPr="001E3727">
        <w:rPr>
          <w:b/>
          <w:bCs/>
          <w:i/>
          <w:iCs/>
        </w:rPr>
        <w:t>message</w:t>
      </w:r>
      <w:proofErr w:type="spellEnd"/>
      <w:r w:rsidRPr="001E3727">
        <w:rPr>
          <w:b/>
          <w:bCs/>
          <w:i/>
          <w:iCs/>
        </w:rPr>
        <w:t xml:space="preserve"> </w:t>
      </w:r>
      <w:proofErr w:type="spellStart"/>
      <w:r w:rsidRPr="001E3727">
        <w:rPr>
          <w:b/>
          <w:bCs/>
          <w:i/>
          <w:iCs/>
        </w:rPr>
        <w:t>call</w:t>
      </w:r>
      <w:proofErr w:type="spellEnd"/>
      <w:r w:rsidRPr="001E3727">
        <w:rPr>
          <w:b/>
          <w:bCs/>
          <w:i/>
          <w:iCs/>
        </w:rPr>
        <w:t xml:space="preserve"> </w:t>
      </w:r>
      <w:proofErr w:type="spellStart"/>
      <w:r w:rsidRPr="001E3727">
        <w:rPr>
          <w:b/>
          <w:bCs/>
          <w:i/>
          <w:iCs/>
        </w:rPr>
        <w:t>transactions</w:t>
      </w:r>
      <w:proofErr w:type="spellEnd"/>
      <w:r w:rsidRPr="001E3727">
        <w:rPr>
          <w:b/>
          <w:bCs/>
        </w:rPr>
        <w:t>)</w:t>
      </w:r>
    </w:p>
    <w:p w14:paraId="2C4C0935" w14:textId="77777777" w:rsidR="001E3727" w:rsidRPr="001E3727" w:rsidRDefault="001E3727" w:rsidP="001E3727">
      <w:r w:rsidRPr="001E3727">
        <w:t>O estado é alterado por meio de transações. Essas transações são criadas por fatores externos (usuários), são assinadas e então transmitidas para a rede Ethereum. Após um contrato inteligente ser implantado com sucesso, suas funções são chamadas por meio de transações chamadas de chamadas de mensagem (</w:t>
      </w:r>
      <w:proofErr w:type="spellStart"/>
      <w:r w:rsidRPr="001E3727">
        <w:rPr>
          <w:i/>
          <w:iCs/>
        </w:rPr>
        <w:t>message</w:t>
      </w:r>
      <w:proofErr w:type="spellEnd"/>
      <w:r w:rsidRPr="001E3727">
        <w:rPr>
          <w:i/>
          <w:iCs/>
        </w:rPr>
        <w:t xml:space="preserve"> </w:t>
      </w:r>
      <w:proofErr w:type="spellStart"/>
      <w:r w:rsidRPr="001E3727">
        <w:rPr>
          <w:i/>
          <w:iCs/>
        </w:rPr>
        <w:t>calls</w:t>
      </w:r>
      <w:proofErr w:type="spellEnd"/>
      <w:r w:rsidRPr="001E3727">
        <w:t>). Podemos simplesmente pensar nelas como transações de execução de contrato. Uma transação de chamada de mensagem requer diversos parâmetros para sua execução, listados a seguir:</w:t>
      </w:r>
    </w:p>
    <w:p w14:paraId="7C0A0F1E" w14:textId="77777777" w:rsidR="001E3727" w:rsidRPr="001E3727" w:rsidRDefault="001E3727" w:rsidP="001E3727">
      <w:pPr>
        <w:numPr>
          <w:ilvl w:val="0"/>
          <w:numId w:val="27"/>
        </w:numPr>
      </w:pPr>
      <w:r w:rsidRPr="001E3727">
        <w:t>O remetente</w:t>
      </w:r>
    </w:p>
    <w:p w14:paraId="28F2DC13" w14:textId="77777777" w:rsidR="001E3727" w:rsidRPr="001E3727" w:rsidRDefault="001E3727" w:rsidP="001E3727">
      <w:pPr>
        <w:numPr>
          <w:ilvl w:val="0"/>
          <w:numId w:val="27"/>
        </w:numPr>
      </w:pPr>
      <w:r w:rsidRPr="001E3727">
        <w:t>O originador da transação</w:t>
      </w:r>
    </w:p>
    <w:p w14:paraId="07F18738" w14:textId="77777777" w:rsidR="001E3727" w:rsidRPr="001E3727" w:rsidRDefault="001E3727" w:rsidP="001E3727">
      <w:pPr>
        <w:numPr>
          <w:ilvl w:val="0"/>
          <w:numId w:val="27"/>
        </w:numPr>
      </w:pPr>
      <w:r w:rsidRPr="001E3727">
        <w:t>O destinatário (endereço do contrato)</w:t>
      </w:r>
    </w:p>
    <w:p w14:paraId="57DD194D" w14:textId="77777777" w:rsidR="001E3727" w:rsidRPr="001E3727" w:rsidRDefault="001E3727" w:rsidP="001E3727">
      <w:pPr>
        <w:numPr>
          <w:ilvl w:val="0"/>
          <w:numId w:val="27"/>
        </w:numPr>
      </w:pPr>
      <w:r w:rsidRPr="001E3727">
        <w:t>A conta cujo código deve ser executado (geralmente a mesma que o destinatário)</w:t>
      </w:r>
    </w:p>
    <w:p w14:paraId="58209462" w14:textId="77777777" w:rsidR="001E3727" w:rsidRPr="001E3727" w:rsidRDefault="001E3727" w:rsidP="001E3727">
      <w:pPr>
        <w:numPr>
          <w:ilvl w:val="0"/>
          <w:numId w:val="27"/>
        </w:numPr>
      </w:pPr>
      <w:r w:rsidRPr="001E3727">
        <w:t>Gás disponível</w:t>
      </w:r>
    </w:p>
    <w:p w14:paraId="74E965A4" w14:textId="77777777" w:rsidR="001E3727" w:rsidRPr="001E3727" w:rsidRDefault="001E3727" w:rsidP="001E3727">
      <w:pPr>
        <w:numPr>
          <w:ilvl w:val="0"/>
          <w:numId w:val="27"/>
        </w:numPr>
      </w:pPr>
      <w:r w:rsidRPr="001E3727">
        <w:t>O valor</w:t>
      </w:r>
    </w:p>
    <w:p w14:paraId="38ED2FF3" w14:textId="77777777" w:rsidR="001E3727" w:rsidRPr="001E3727" w:rsidRDefault="001E3727" w:rsidP="001E3727">
      <w:pPr>
        <w:numPr>
          <w:ilvl w:val="0"/>
          <w:numId w:val="27"/>
        </w:numPr>
      </w:pPr>
      <w:r w:rsidRPr="001E3727">
        <w:t>O preço do gás</w:t>
      </w:r>
    </w:p>
    <w:p w14:paraId="7E55625A" w14:textId="77777777" w:rsidR="001E3727" w:rsidRPr="001E3727" w:rsidRDefault="001E3727" w:rsidP="001E3727">
      <w:pPr>
        <w:numPr>
          <w:ilvl w:val="0"/>
          <w:numId w:val="27"/>
        </w:numPr>
      </w:pPr>
      <w:r w:rsidRPr="001E3727">
        <w:t>Um vetor de bytes de comprimento arbitrário</w:t>
      </w:r>
    </w:p>
    <w:p w14:paraId="2CAB182C" w14:textId="77777777" w:rsidR="001E3727" w:rsidRPr="001E3727" w:rsidRDefault="001E3727" w:rsidP="001E3727">
      <w:pPr>
        <w:numPr>
          <w:ilvl w:val="0"/>
          <w:numId w:val="27"/>
        </w:numPr>
      </w:pPr>
      <w:r w:rsidRPr="001E3727">
        <w:t>Os dados de entrada da chamada</w:t>
      </w:r>
    </w:p>
    <w:p w14:paraId="3ACB2507" w14:textId="77777777" w:rsidR="001E3727" w:rsidRPr="001E3727" w:rsidRDefault="001E3727" w:rsidP="001E3727">
      <w:pPr>
        <w:numPr>
          <w:ilvl w:val="0"/>
          <w:numId w:val="27"/>
        </w:numPr>
      </w:pPr>
      <w:r w:rsidRPr="001E3727">
        <w:t>A profundidade atual da pilha de chamadas de mensagem/criação de contrato</w:t>
      </w:r>
    </w:p>
    <w:p w14:paraId="1E585D9A" w14:textId="77777777" w:rsidR="001E3727" w:rsidRPr="001E3727" w:rsidRDefault="001E3727" w:rsidP="001E3727">
      <w:r w:rsidRPr="001E3727">
        <w:t xml:space="preserve">As chamadas de mensagem resultam em uma transição de estado. As chamadas de mensagem também produzem dados de saída, que não são utilizados se as transações forem executadas externamente. Nos casos em que as chamadas de mensagem são acionadas por código da EVM, a saída produzida pela execução da transação é usada. Conforme definido no </w:t>
      </w:r>
      <w:proofErr w:type="spellStart"/>
      <w:r w:rsidRPr="001E3727">
        <w:rPr>
          <w:i/>
          <w:iCs/>
        </w:rPr>
        <w:t>yellow</w:t>
      </w:r>
      <w:proofErr w:type="spellEnd"/>
      <w:r w:rsidRPr="001E3727">
        <w:rPr>
          <w:i/>
          <w:iCs/>
        </w:rPr>
        <w:t xml:space="preserve"> </w:t>
      </w:r>
      <w:proofErr w:type="spellStart"/>
      <w:r w:rsidRPr="001E3727">
        <w:rPr>
          <w:i/>
          <w:iCs/>
        </w:rPr>
        <w:t>paper</w:t>
      </w:r>
      <w:proofErr w:type="spellEnd"/>
      <w:r w:rsidRPr="001E3727">
        <w:t>, uma chamada de mensagem é o ato de passar uma mensagem de uma conta para outra. Se a conta de destino tiver um código da EVM associado, então a EVM será iniciada ao receber a mensagem para realizar as operações requeridas.</w:t>
      </w:r>
      <w:r w:rsidRPr="001E3727">
        <w:br/>
        <w:t>Se o remetente da mensagem for um objeto autônomo (ator externo), então a chamada retorna quaisquer dados retornados da operação da EVM.</w:t>
      </w:r>
    </w:p>
    <w:p w14:paraId="3F0BB18A" w14:textId="77777777" w:rsidR="001E3727" w:rsidRPr="001E3727" w:rsidRDefault="001E3727" w:rsidP="001E3727">
      <w:r w:rsidRPr="001E3727">
        <w:t>As mensagens são passadas entre contas utilizando chamadas de mensagem. A seguir, é apresentada uma descrição de mensagens e chamadas de mensagem.</w:t>
      </w:r>
    </w:p>
    <w:p w14:paraId="3EA6D7BF" w14:textId="77777777" w:rsidR="001E3727" w:rsidRPr="001E3727" w:rsidRDefault="001E3727" w:rsidP="001E3727">
      <w:r w:rsidRPr="001E3727">
        <w:pict w14:anchorId="444AF228">
          <v:rect id="_x0000_i1228" style="width:0;height:1.5pt" o:hralign="center" o:hrstd="t" o:hr="t" fillcolor="#a0a0a0" stroked="f"/>
        </w:pict>
      </w:r>
    </w:p>
    <w:p w14:paraId="21AF8159" w14:textId="77777777" w:rsidR="001E3727" w:rsidRPr="001E3727" w:rsidRDefault="001E3727" w:rsidP="001E3727">
      <w:pPr>
        <w:rPr>
          <w:b/>
          <w:bCs/>
        </w:rPr>
      </w:pPr>
      <w:r w:rsidRPr="001E3727">
        <w:rPr>
          <w:b/>
          <w:bCs/>
        </w:rPr>
        <w:t>Mensagens</w:t>
      </w:r>
    </w:p>
    <w:p w14:paraId="6501E755" w14:textId="77777777" w:rsidR="001E3727" w:rsidRPr="001E3727" w:rsidRDefault="001E3727" w:rsidP="001E3727">
      <w:r w:rsidRPr="001E3727">
        <w:t xml:space="preserve">Mensagens, conforme definidas no </w:t>
      </w:r>
      <w:proofErr w:type="spellStart"/>
      <w:r w:rsidRPr="001E3727">
        <w:rPr>
          <w:i/>
          <w:iCs/>
        </w:rPr>
        <w:t>yellow</w:t>
      </w:r>
      <w:proofErr w:type="spellEnd"/>
      <w:r w:rsidRPr="001E3727">
        <w:rPr>
          <w:i/>
          <w:iCs/>
        </w:rPr>
        <w:t xml:space="preserve"> </w:t>
      </w:r>
      <w:proofErr w:type="spellStart"/>
      <w:r w:rsidRPr="001E3727">
        <w:rPr>
          <w:i/>
          <w:iCs/>
        </w:rPr>
        <w:t>paper</w:t>
      </w:r>
      <w:proofErr w:type="spellEnd"/>
      <w:r w:rsidRPr="001E3727">
        <w:t xml:space="preserve">, são os dados e valores que são passados entre duas contas. Uma mensagem é um pacote de dados passado entre duas contas. Este pacote de dados contém dados e um valor (a quantidade de </w:t>
      </w:r>
      <w:proofErr w:type="spellStart"/>
      <w:r w:rsidRPr="001E3727">
        <w:t>ether</w:t>
      </w:r>
      <w:proofErr w:type="spellEnd"/>
      <w:r w:rsidRPr="001E3727">
        <w:t>). Ele pode ser enviado por meio de um contrato inteligente (objeto autônomo) ou de um ator externo (uma conta de propriedade externa, ou EOA) na forma de uma transação que foi assinada digitalmente pelo remetente.</w:t>
      </w:r>
    </w:p>
    <w:p w14:paraId="151483F8" w14:textId="77777777" w:rsidR="001E3727" w:rsidRPr="001E3727" w:rsidRDefault="001E3727" w:rsidP="001E3727">
      <w:r w:rsidRPr="001E3727">
        <w:t>Contratos podem enviar mensagens para outros contratos. Mensagens existem apenas no ambiente de execução e nunca são armazenadas. As mensagens são semelhantes às transações; no entanto, a principal diferença é que elas são produzidas pelos contratos, enquanto as transações são produzidas por entidades externas ao ambiente Ethereum (</w:t>
      </w:r>
      <w:proofErr w:type="spellStart"/>
      <w:r w:rsidRPr="001E3727">
        <w:t>EOAs</w:t>
      </w:r>
      <w:proofErr w:type="spellEnd"/>
      <w:r w:rsidRPr="001E3727">
        <w:t>).</w:t>
      </w:r>
    </w:p>
    <w:p w14:paraId="4F177DA3" w14:textId="77777777" w:rsidR="001E3727" w:rsidRPr="001E3727" w:rsidRDefault="001E3727" w:rsidP="001E3727">
      <w:r w:rsidRPr="001E3727">
        <w:t>Uma mensagem consiste nos seguintes componentes:</w:t>
      </w:r>
    </w:p>
    <w:p w14:paraId="533BA710" w14:textId="77777777" w:rsidR="001E3727" w:rsidRPr="001E3727" w:rsidRDefault="001E3727" w:rsidP="001E3727">
      <w:pPr>
        <w:numPr>
          <w:ilvl w:val="0"/>
          <w:numId w:val="28"/>
        </w:numPr>
      </w:pPr>
      <w:r w:rsidRPr="001E3727">
        <w:lastRenderedPageBreak/>
        <w:t>O remetente da mensagem</w:t>
      </w:r>
    </w:p>
    <w:p w14:paraId="3284EA47" w14:textId="77777777" w:rsidR="001E3727" w:rsidRPr="001E3727" w:rsidRDefault="001E3727" w:rsidP="001E3727">
      <w:pPr>
        <w:numPr>
          <w:ilvl w:val="0"/>
          <w:numId w:val="28"/>
        </w:numPr>
      </w:pPr>
      <w:r w:rsidRPr="001E3727">
        <w:t>O destinatário da mensagem</w:t>
      </w:r>
    </w:p>
    <w:p w14:paraId="301C7AFD" w14:textId="77777777" w:rsidR="001E3727" w:rsidRPr="001E3727" w:rsidRDefault="001E3727" w:rsidP="001E3727">
      <w:pPr>
        <w:numPr>
          <w:ilvl w:val="0"/>
          <w:numId w:val="28"/>
        </w:numPr>
      </w:pPr>
      <w:r w:rsidRPr="001E3727">
        <w:t>A quantidade de Wei a ser transferida e a mensagem a ser enviada ao endereço do contrato</w:t>
      </w:r>
    </w:p>
    <w:p w14:paraId="4FA7038A" w14:textId="77777777" w:rsidR="001E3727" w:rsidRPr="001E3727" w:rsidRDefault="001E3727" w:rsidP="001E3727">
      <w:pPr>
        <w:numPr>
          <w:ilvl w:val="0"/>
          <w:numId w:val="28"/>
        </w:numPr>
      </w:pPr>
      <w:r w:rsidRPr="001E3727">
        <w:t>Um campo de dados opcional (dados de entrada para o contrato)</w:t>
      </w:r>
    </w:p>
    <w:p w14:paraId="553FB7D9" w14:textId="77777777" w:rsidR="001E3727" w:rsidRPr="001E3727" w:rsidRDefault="001E3727" w:rsidP="001E3727">
      <w:pPr>
        <w:numPr>
          <w:ilvl w:val="0"/>
          <w:numId w:val="28"/>
        </w:numPr>
      </w:pPr>
      <w:r w:rsidRPr="001E3727">
        <w:t xml:space="preserve">A quantidade máxima de </w:t>
      </w:r>
      <w:proofErr w:type="spellStart"/>
      <w:r w:rsidRPr="001E3727">
        <w:t>gas</w:t>
      </w:r>
      <w:proofErr w:type="spellEnd"/>
      <w:r w:rsidRPr="001E3727">
        <w:t xml:space="preserve"> (</w:t>
      </w:r>
      <w:proofErr w:type="spellStart"/>
      <w:r w:rsidRPr="001E3727">
        <w:rPr>
          <w:i/>
          <w:iCs/>
        </w:rPr>
        <w:t>startgas</w:t>
      </w:r>
      <w:proofErr w:type="spellEnd"/>
      <w:r w:rsidRPr="001E3727">
        <w:t>) que pode ser consumida</w:t>
      </w:r>
    </w:p>
    <w:p w14:paraId="087CDD32" w14:textId="77777777" w:rsidR="001E3727" w:rsidRPr="001E3727" w:rsidRDefault="001E3727" w:rsidP="001E3727">
      <w:r w:rsidRPr="001E3727">
        <w:t xml:space="preserve">As mensagens são geradas quando os </w:t>
      </w:r>
      <w:proofErr w:type="spellStart"/>
      <w:r w:rsidRPr="001E3727">
        <w:t>opcodes</w:t>
      </w:r>
      <w:proofErr w:type="spellEnd"/>
      <w:r w:rsidRPr="001E3727">
        <w:t xml:space="preserve"> </w:t>
      </w:r>
      <w:r w:rsidRPr="001E3727">
        <w:rPr>
          <w:b/>
          <w:bCs/>
        </w:rPr>
        <w:t>CALL</w:t>
      </w:r>
      <w:r w:rsidRPr="001E3727">
        <w:t xml:space="preserve"> ou </w:t>
      </w:r>
      <w:r w:rsidRPr="001E3727">
        <w:rPr>
          <w:b/>
          <w:bCs/>
        </w:rPr>
        <w:t>DELEGATECALL</w:t>
      </w:r>
      <w:r w:rsidRPr="001E3727">
        <w:t xml:space="preserve"> são executados pelo contrato em execução na EVM.</w:t>
      </w:r>
    </w:p>
    <w:p w14:paraId="393E8714" w14:textId="77777777" w:rsidR="001E3727" w:rsidRPr="001E3727" w:rsidRDefault="001E3727" w:rsidP="001E3727">
      <w:r w:rsidRPr="001E3727">
        <w:t xml:space="preserve">Uma </w:t>
      </w:r>
      <w:proofErr w:type="spellStart"/>
      <w:r w:rsidRPr="001E3727">
        <w:rPr>
          <w:i/>
          <w:iCs/>
        </w:rPr>
        <w:t>call</w:t>
      </w:r>
      <w:proofErr w:type="spellEnd"/>
      <w:r w:rsidRPr="001E3727">
        <w:t xml:space="preserve"> não transmite nada para o blockchain; em vez disso, é uma chamada local e é executada localmente no nó Ethereum. É quase como uma chamada de função local. Ela não consome nenhum </w:t>
      </w:r>
      <w:proofErr w:type="spellStart"/>
      <w:r w:rsidRPr="001E3727">
        <w:t>gas</w:t>
      </w:r>
      <w:proofErr w:type="spellEnd"/>
      <w:r w:rsidRPr="001E3727">
        <w:t xml:space="preserve">, pois é uma operação somente de leitura. É semelhante a uma execução simulada ou teste. </w:t>
      </w:r>
      <w:proofErr w:type="spellStart"/>
      <w:r w:rsidRPr="001E3727">
        <w:rPr>
          <w:i/>
          <w:iCs/>
        </w:rPr>
        <w:t>Calls</w:t>
      </w:r>
      <w:proofErr w:type="spellEnd"/>
      <w:r w:rsidRPr="001E3727">
        <w:t xml:space="preserve"> também não permitem transferência de </w:t>
      </w:r>
      <w:proofErr w:type="spellStart"/>
      <w:r w:rsidRPr="001E3727">
        <w:t>ether</w:t>
      </w:r>
      <w:proofErr w:type="spellEnd"/>
      <w:r w:rsidRPr="001E3727">
        <w:t xml:space="preserve"> para contas de contrato (</w:t>
      </w:r>
      <w:proofErr w:type="spellStart"/>
      <w:r w:rsidRPr="001E3727">
        <w:t>CAs</w:t>
      </w:r>
      <w:proofErr w:type="spellEnd"/>
      <w:r w:rsidRPr="001E3727">
        <w:t xml:space="preserve">). Elas são executadas localmente na EVM do nó e não resultam em nenhuma mudança de estado porque nunca são mineradas. </w:t>
      </w:r>
      <w:proofErr w:type="spellStart"/>
      <w:r w:rsidRPr="001E3727">
        <w:rPr>
          <w:i/>
          <w:iCs/>
        </w:rPr>
        <w:t>Calls</w:t>
      </w:r>
      <w:proofErr w:type="spellEnd"/>
      <w:r w:rsidRPr="001E3727">
        <w:t xml:space="preserve"> são processadas de forma síncrona e normalmente retornam o resultado imediatamente.</w:t>
      </w:r>
    </w:p>
    <w:p w14:paraId="2ED0E1C9" w14:textId="77777777" w:rsidR="001E3727" w:rsidRPr="001E3727" w:rsidRDefault="001E3727" w:rsidP="001E3727">
      <w:r w:rsidRPr="001E3727">
        <w:pict w14:anchorId="0A38CBE4">
          <v:rect id="_x0000_i1229" style="width:0;height:1.5pt" o:hralign="center" o:hrstd="t" o:hr="t" fillcolor="#a0a0a0" stroked="f"/>
        </w:pict>
      </w:r>
    </w:p>
    <w:p w14:paraId="1E72957E" w14:textId="77777777" w:rsidR="001E3727" w:rsidRPr="001E3727" w:rsidRDefault="001E3727" w:rsidP="001E3727">
      <w:pPr>
        <w:rPr>
          <w:b/>
          <w:bCs/>
        </w:rPr>
      </w:pPr>
      <w:r w:rsidRPr="001E3727">
        <w:rPr>
          <w:b/>
          <w:bCs/>
        </w:rPr>
        <w:t>Validação e execução de transações</w:t>
      </w:r>
    </w:p>
    <w:p w14:paraId="2CDDC277" w14:textId="77777777" w:rsidR="001E3727" w:rsidRPr="001E3727" w:rsidRDefault="001E3727" w:rsidP="001E3727">
      <w:r w:rsidRPr="001E3727">
        <w:t>As transações são executadas após sua validade ser verificada. As verificações iniciais são listadas a seguir:</w:t>
      </w:r>
    </w:p>
    <w:p w14:paraId="527A11D7" w14:textId="77777777" w:rsidR="001E3727" w:rsidRPr="001E3727" w:rsidRDefault="001E3727" w:rsidP="001E3727">
      <w:pPr>
        <w:numPr>
          <w:ilvl w:val="0"/>
          <w:numId w:val="29"/>
        </w:numPr>
      </w:pPr>
      <w:r w:rsidRPr="001E3727">
        <w:t>Uma transação deve estar bem formada e codificada em RLP, sem quaisquer bytes extras no final.</w:t>
      </w:r>
    </w:p>
    <w:p w14:paraId="300B514E" w14:textId="77777777" w:rsidR="001E3727" w:rsidRPr="001E3727" w:rsidRDefault="001E3727" w:rsidP="001E3727">
      <w:pPr>
        <w:numPr>
          <w:ilvl w:val="0"/>
          <w:numId w:val="29"/>
        </w:numPr>
      </w:pPr>
      <w:r w:rsidRPr="001E3727">
        <w:t>A assinatura digital usada para assinar a transação deve ser válida.</w:t>
      </w:r>
    </w:p>
    <w:p w14:paraId="3D3ADBE7" w14:textId="77777777" w:rsidR="001E3727" w:rsidRPr="001E3727" w:rsidRDefault="001E3727" w:rsidP="001E3727">
      <w:pPr>
        <w:numPr>
          <w:ilvl w:val="0"/>
          <w:numId w:val="29"/>
        </w:numPr>
      </w:pPr>
      <w:r w:rsidRPr="001E3727">
        <w:t xml:space="preserve">O </w:t>
      </w:r>
      <w:proofErr w:type="spellStart"/>
      <w:r w:rsidRPr="001E3727">
        <w:rPr>
          <w:i/>
          <w:iCs/>
        </w:rPr>
        <w:t>nonce</w:t>
      </w:r>
      <w:proofErr w:type="spellEnd"/>
      <w:r w:rsidRPr="001E3727">
        <w:t xml:space="preserve"> da transação deve ser igual ao </w:t>
      </w:r>
      <w:proofErr w:type="spellStart"/>
      <w:r w:rsidRPr="001E3727">
        <w:rPr>
          <w:i/>
          <w:iCs/>
        </w:rPr>
        <w:t>nonce</w:t>
      </w:r>
      <w:proofErr w:type="spellEnd"/>
      <w:r w:rsidRPr="001E3727">
        <w:t xml:space="preserve"> atual da conta do remetente.</w:t>
      </w:r>
    </w:p>
    <w:p w14:paraId="1612FA19" w14:textId="77777777" w:rsidR="001E3727" w:rsidRPr="001E3727" w:rsidRDefault="001E3727" w:rsidP="001E3727">
      <w:pPr>
        <w:numPr>
          <w:ilvl w:val="0"/>
          <w:numId w:val="29"/>
        </w:numPr>
      </w:pPr>
      <w:r w:rsidRPr="001E3727">
        <w:t xml:space="preserve">O </w:t>
      </w:r>
      <w:proofErr w:type="spellStart"/>
      <w:r w:rsidRPr="001E3727">
        <w:rPr>
          <w:i/>
          <w:iCs/>
        </w:rPr>
        <w:t>gas</w:t>
      </w:r>
      <w:proofErr w:type="spellEnd"/>
      <w:r w:rsidRPr="001E3727">
        <w:rPr>
          <w:i/>
          <w:iCs/>
        </w:rPr>
        <w:t xml:space="preserve"> </w:t>
      </w:r>
      <w:proofErr w:type="spellStart"/>
      <w:r w:rsidRPr="001E3727">
        <w:rPr>
          <w:i/>
          <w:iCs/>
        </w:rPr>
        <w:t>limit</w:t>
      </w:r>
      <w:proofErr w:type="spellEnd"/>
      <w:r w:rsidRPr="001E3727">
        <w:t xml:space="preserve"> não deve ser inferior ao </w:t>
      </w:r>
      <w:proofErr w:type="spellStart"/>
      <w:r w:rsidRPr="001E3727">
        <w:t>gas</w:t>
      </w:r>
      <w:proofErr w:type="spellEnd"/>
      <w:r w:rsidRPr="001E3727">
        <w:t xml:space="preserve"> utilizado pela transação.</w:t>
      </w:r>
    </w:p>
    <w:p w14:paraId="71114800" w14:textId="77777777" w:rsidR="001E3727" w:rsidRPr="001E3727" w:rsidRDefault="001E3727" w:rsidP="001E3727">
      <w:pPr>
        <w:numPr>
          <w:ilvl w:val="0"/>
          <w:numId w:val="29"/>
        </w:numPr>
      </w:pPr>
      <w:r w:rsidRPr="001E3727">
        <w:t>A conta do remetente deve ter saldo suficiente para cobrir o custo da execução.</w:t>
      </w:r>
    </w:p>
    <w:p w14:paraId="3F042DAC" w14:textId="77777777" w:rsidR="001E3727" w:rsidRPr="001E3727" w:rsidRDefault="001E3727" w:rsidP="001E3727">
      <w:r w:rsidRPr="001E3727">
        <w:t xml:space="preserve">Um </w:t>
      </w:r>
      <w:proofErr w:type="spellStart"/>
      <w:r w:rsidRPr="001E3727">
        <w:t>subestado</w:t>
      </w:r>
      <w:proofErr w:type="spellEnd"/>
      <w:r w:rsidRPr="001E3727">
        <w:t xml:space="preserve"> de transação é criado durante a execução da transação e é processado imediatamente após a execução ser concluída. Este </w:t>
      </w:r>
      <w:proofErr w:type="spellStart"/>
      <w:r w:rsidRPr="001E3727">
        <w:t>subestado</w:t>
      </w:r>
      <w:proofErr w:type="spellEnd"/>
      <w:r w:rsidRPr="001E3727">
        <w:t xml:space="preserve"> de transação é uma tupla composta por quatro itens. Esses itens são:</w:t>
      </w:r>
    </w:p>
    <w:p w14:paraId="1E58FB20" w14:textId="77777777" w:rsidR="001E3727" w:rsidRPr="001E3727" w:rsidRDefault="001E3727" w:rsidP="001E3727">
      <w:pPr>
        <w:numPr>
          <w:ilvl w:val="0"/>
          <w:numId w:val="30"/>
        </w:numPr>
      </w:pPr>
      <w:r w:rsidRPr="001E3727">
        <w:rPr>
          <w:b/>
          <w:bCs/>
        </w:rPr>
        <w:t>Conjunto de suicídio ou conjunto de autodestruição</w:t>
      </w:r>
      <w:r w:rsidRPr="001E3727">
        <w:t xml:space="preserve"> (</w:t>
      </w:r>
      <w:r w:rsidRPr="001E3727">
        <w:rPr>
          <w:i/>
          <w:iCs/>
        </w:rPr>
        <w:t>Suicide set</w:t>
      </w:r>
      <w:r w:rsidRPr="001E3727">
        <w:t>): Este elemento contém a lista de contas (se houver) que são eliminadas após a execução da transação.</w:t>
      </w:r>
    </w:p>
    <w:p w14:paraId="56A6B3B8" w14:textId="77777777" w:rsidR="001E3727" w:rsidRPr="001E3727" w:rsidRDefault="001E3727" w:rsidP="001E3727">
      <w:pPr>
        <w:numPr>
          <w:ilvl w:val="0"/>
          <w:numId w:val="30"/>
        </w:numPr>
      </w:pPr>
      <w:r w:rsidRPr="001E3727">
        <w:rPr>
          <w:b/>
          <w:bCs/>
        </w:rPr>
        <w:t>Série de logs</w:t>
      </w:r>
      <w:r w:rsidRPr="001E3727">
        <w:t xml:space="preserve">: Esta é uma série indexada de pontos de verificação que permite o monitoramento e notificação de chamadas de contrato para entidades externas ao ambiente Ethereum, como interfaces de aplicações. Funciona como um mecanismo de gatilho que é executado toda vez que uma função específica é invocada ou um evento específico ocorre. Logs são criados em resposta a eventos que ocorrem no contrato inteligente. Também pode ser usado como uma forma mais barata de armazenamento. Eventos serão abordados com exemplos práticos no Capítulo 12, </w:t>
      </w:r>
      <w:r w:rsidRPr="001E3727">
        <w:rPr>
          <w:i/>
          <w:iCs/>
        </w:rPr>
        <w:t>Desenvolvimento Web3 Usando Ethereum</w:t>
      </w:r>
      <w:r w:rsidRPr="001E3727">
        <w:t>.</w:t>
      </w:r>
    </w:p>
    <w:p w14:paraId="5449836B" w14:textId="77777777" w:rsidR="001E3727" w:rsidRPr="001E3727" w:rsidRDefault="001E3727" w:rsidP="001E3727">
      <w:r w:rsidRPr="001E3727">
        <w:rPr>
          <w:b/>
          <w:bCs/>
        </w:rPr>
        <w:t xml:space="preserve">Não confunda uma </w:t>
      </w:r>
      <w:proofErr w:type="spellStart"/>
      <w:r w:rsidRPr="001E3727">
        <w:rPr>
          <w:b/>
          <w:bCs/>
          <w:i/>
          <w:iCs/>
        </w:rPr>
        <w:t>call</w:t>
      </w:r>
      <w:proofErr w:type="spellEnd"/>
      <w:r w:rsidRPr="001E3727">
        <w:rPr>
          <w:b/>
          <w:bCs/>
        </w:rPr>
        <w:t xml:space="preserve"> com uma transação de chamada de mensagem, que de fato resulta em mudança de estado.</w:t>
      </w:r>
      <w:r w:rsidRPr="001E3727">
        <w:br/>
        <w:t xml:space="preserve">Uma </w:t>
      </w:r>
      <w:proofErr w:type="spellStart"/>
      <w:r w:rsidRPr="001E3727">
        <w:rPr>
          <w:i/>
          <w:iCs/>
        </w:rPr>
        <w:t>call</w:t>
      </w:r>
      <w:proofErr w:type="spellEnd"/>
      <w:r w:rsidRPr="001E3727">
        <w:t xml:space="preserve"> basicamente executa localmente as transações de chamada de mensagem no cliente e nunca consome </w:t>
      </w:r>
      <w:proofErr w:type="spellStart"/>
      <w:r w:rsidRPr="001E3727">
        <w:t>gas</w:t>
      </w:r>
      <w:proofErr w:type="spellEnd"/>
      <w:r w:rsidRPr="001E3727">
        <w:t xml:space="preserve"> nem resulta em mudança de estado. Está disponível na API </w:t>
      </w:r>
      <w:proofErr w:type="spellStart"/>
      <w:r w:rsidRPr="001E3727">
        <w:t>JavaScript</w:t>
      </w:r>
      <w:proofErr w:type="spellEnd"/>
      <w:r w:rsidRPr="001E3727">
        <w:t xml:space="preserve"> </w:t>
      </w:r>
      <w:r w:rsidRPr="001E3727">
        <w:rPr>
          <w:i/>
          <w:iCs/>
        </w:rPr>
        <w:t>web3.js</w:t>
      </w:r>
      <w:r w:rsidRPr="001E3727">
        <w:t xml:space="preserve"> e pode ser vista como um modo simulado da transação de chamada de mensagem. Por outro lado, uma transação de chamada de mensagem é uma operação de escrita e é usada para invocar funções em uma conta de contrato (CA), o que consome </w:t>
      </w:r>
      <w:proofErr w:type="spellStart"/>
      <w:r w:rsidRPr="001E3727">
        <w:t>gas</w:t>
      </w:r>
      <w:proofErr w:type="spellEnd"/>
      <w:r w:rsidRPr="001E3727">
        <w:t xml:space="preserve"> e resulta em mudança de estado.</w:t>
      </w:r>
    </w:p>
    <w:p w14:paraId="10EFD46F" w14:textId="77777777" w:rsidR="001E3727" w:rsidRPr="001E3727" w:rsidRDefault="001E3727" w:rsidP="001E3727">
      <w:r w:rsidRPr="001E3727">
        <w:pict w14:anchorId="26E30D3D">
          <v:rect id="_x0000_i1245" style="width:0;height:1.5pt" o:hralign="center" o:hrstd="t" o:hr="t" fillcolor="#a0a0a0" stroked="f"/>
        </w:pict>
      </w:r>
    </w:p>
    <w:p w14:paraId="5BB56A95" w14:textId="77777777" w:rsidR="001E3727" w:rsidRPr="001E3727" w:rsidRDefault="001E3727" w:rsidP="001E3727">
      <w:pPr>
        <w:rPr>
          <w:b/>
          <w:bCs/>
        </w:rPr>
      </w:pPr>
      <w:r w:rsidRPr="001E3727">
        <w:rPr>
          <w:b/>
          <w:bCs/>
        </w:rPr>
        <w:t>Estado e armazenamento no blockchain Ethereum</w:t>
      </w:r>
    </w:p>
    <w:p w14:paraId="59C6C22D" w14:textId="77777777" w:rsidR="001E3727" w:rsidRPr="001E3727" w:rsidRDefault="001E3727" w:rsidP="001E3727">
      <w:r w:rsidRPr="001E3727">
        <w:lastRenderedPageBreak/>
        <w:t xml:space="preserve">O estado do Ethereum é uma coleção de objetos que são compostos de contas. Cada conta possui um estado, e todas essas contas juntas compõem o estado do blockchain Ethereum. O estado de uma conta é composto por um conjunto de pares chave-valor. Cada par chave-valor é armazenado utilizando uma </w:t>
      </w:r>
      <w:proofErr w:type="spellStart"/>
      <w:r w:rsidRPr="001E3727">
        <w:t>Merkle</w:t>
      </w:r>
      <w:proofErr w:type="spellEnd"/>
      <w:r w:rsidRPr="001E3727">
        <w:t xml:space="preserve"> </w:t>
      </w:r>
      <w:proofErr w:type="spellStart"/>
      <w:r w:rsidRPr="001E3727">
        <w:t>Patricia</w:t>
      </w:r>
      <w:proofErr w:type="spellEnd"/>
      <w:r w:rsidRPr="001E3727">
        <w:t xml:space="preserve"> Trie (MPT). A raiz da MPT de estado é então armazenada no cabeçalho de bloco. O estado pode ser alterado apenas com a execução de transações.</w:t>
      </w:r>
    </w:p>
    <w:p w14:paraId="39140F57" w14:textId="77777777" w:rsidR="001E3727" w:rsidRPr="001E3727" w:rsidRDefault="001E3727" w:rsidP="001E3727">
      <w:r w:rsidRPr="001E3727">
        <w:t>Cada conta no Ethereum possui os seguintes atributos em seu estado:</w:t>
      </w:r>
    </w:p>
    <w:p w14:paraId="519D5206" w14:textId="77777777" w:rsidR="001E3727" w:rsidRPr="001E3727" w:rsidRDefault="001E3727" w:rsidP="001E3727">
      <w:pPr>
        <w:numPr>
          <w:ilvl w:val="0"/>
          <w:numId w:val="31"/>
        </w:numPr>
      </w:pPr>
      <w:r w:rsidRPr="001E3727">
        <w:t xml:space="preserve">Um </w:t>
      </w:r>
      <w:proofErr w:type="spellStart"/>
      <w:r w:rsidRPr="001E3727">
        <w:rPr>
          <w:b/>
          <w:bCs/>
        </w:rPr>
        <w:t>nonce</w:t>
      </w:r>
      <w:proofErr w:type="spellEnd"/>
      <w:r w:rsidRPr="001E3727">
        <w:t>, que é o número de transações enviadas por esta conta.</w:t>
      </w:r>
    </w:p>
    <w:p w14:paraId="1B608CB8" w14:textId="77777777" w:rsidR="001E3727" w:rsidRPr="001E3727" w:rsidRDefault="001E3727" w:rsidP="001E3727">
      <w:pPr>
        <w:numPr>
          <w:ilvl w:val="0"/>
          <w:numId w:val="31"/>
        </w:numPr>
      </w:pPr>
      <w:r w:rsidRPr="001E3727">
        <w:t xml:space="preserve">Um </w:t>
      </w:r>
      <w:r w:rsidRPr="001E3727">
        <w:rPr>
          <w:b/>
          <w:bCs/>
        </w:rPr>
        <w:t>saldo</w:t>
      </w:r>
      <w:r w:rsidRPr="001E3727">
        <w:t>, que é o número de Wei pertencente à conta.</w:t>
      </w:r>
    </w:p>
    <w:p w14:paraId="62032ED5" w14:textId="77777777" w:rsidR="001E3727" w:rsidRPr="001E3727" w:rsidRDefault="001E3727" w:rsidP="001E3727">
      <w:pPr>
        <w:numPr>
          <w:ilvl w:val="0"/>
          <w:numId w:val="31"/>
        </w:numPr>
      </w:pPr>
      <w:r w:rsidRPr="001E3727">
        <w:t xml:space="preserve">Um </w:t>
      </w:r>
      <w:proofErr w:type="spellStart"/>
      <w:r w:rsidRPr="001E3727">
        <w:rPr>
          <w:b/>
          <w:bCs/>
        </w:rPr>
        <w:t>StorageRoot</w:t>
      </w:r>
      <w:proofErr w:type="spellEnd"/>
      <w:r w:rsidRPr="001E3727">
        <w:t xml:space="preserve">, que é o </w:t>
      </w:r>
      <w:proofErr w:type="spellStart"/>
      <w:r w:rsidRPr="001E3727">
        <w:t>hash</w:t>
      </w:r>
      <w:proofErr w:type="spellEnd"/>
      <w:r w:rsidRPr="001E3727">
        <w:t xml:space="preserve"> da raiz de uma árvore de </w:t>
      </w:r>
      <w:proofErr w:type="spellStart"/>
      <w:r w:rsidRPr="001E3727">
        <w:t>Merkle</w:t>
      </w:r>
      <w:proofErr w:type="spellEnd"/>
      <w:r w:rsidRPr="001E3727">
        <w:t xml:space="preserve"> </w:t>
      </w:r>
      <w:proofErr w:type="spellStart"/>
      <w:r w:rsidRPr="001E3727">
        <w:t>Patricia</w:t>
      </w:r>
      <w:proofErr w:type="spellEnd"/>
      <w:r w:rsidRPr="001E3727">
        <w:t xml:space="preserve"> (MPT), que codifica o conteúdo do armazenamento da conta (um armazenamento persistente e associado ao endereço).</w:t>
      </w:r>
    </w:p>
    <w:p w14:paraId="2F287FDD" w14:textId="77777777" w:rsidR="001E3727" w:rsidRPr="001E3727" w:rsidRDefault="001E3727" w:rsidP="001E3727">
      <w:pPr>
        <w:numPr>
          <w:ilvl w:val="0"/>
          <w:numId w:val="31"/>
        </w:numPr>
      </w:pPr>
      <w:r w:rsidRPr="001E3727">
        <w:t xml:space="preserve">Um </w:t>
      </w:r>
      <w:proofErr w:type="spellStart"/>
      <w:r w:rsidRPr="001E3727">
        <w:rPr>
          <w:b/>
          <w:bCs/>
        </w:rPr>
        <w:t>CodeHash</w:t>
      </w:r>
      <w:proofErr w:type="spellEnd"/>
      <w:r w:rsidRPr="001E3727">
        <w:t xml:space="preserve">, que é o </w:t>
      </w:r>
      <w:proofErr w:type="spellStart"/>
      <w:r w:rsidRPr="001E3727">
        <w:t>hash</w:t>
      </w:r>
      <w:proofErr w:type="spellEnd"/>
      <w:r w:rsidRPr="001E3727">
        <w:t xml:space="preserve"> do código EVM da conta. Para contas de propriedade externa (EOA), o código é vazio.</w:t>
      </w:r>
    </w:p>
    <w:p w14:paraId="3FBE1CFF" w14:textId="77777777" w:rsidR="001E3727" w:rsidRPr="001E3727" w:rsidRDefault="001E3727" w:rsidP="001E3727">
      <w:r w:rsidRPr="001E3727">
        <w:t xml:space="preserve">Todos esses atributos compõem o estado da conta. Esse estado da conta é armazenado em uma estrutura de árvore de </w:t>
      </w:r>
      <w:proofErr w:type="spellStart"/>
      <w:r w:rsidRPr="001E3727">
        <w:t>Merkle</w:t>
      </w:r>
      <w:proofErr w:type="spellEnd"/>
      <w:r w:rsidRPr="001E3727">
        <w:t xml:space="preserve"> chamada MPT. Cada nó da árvore é armazenado utilizando uma estrutura de banco de dados chamada </w:t>
      </w:r>
      <w:proofErr w:type="spellStart"/>
      <w:r w:rsidRPr="001E3727">
        <w:t>LevelDB</w:t>
      </w:r>
      <w:proofErr w:type="spellEnd"/>
      <w:r w:rsidRPr="001E3727">
        <w:t xml:space="preserve">. Essa base de dados é uma estrutura de pares chave-valor muito eficiente, com baixo consumo de espaço e suporte à persistência. No Ethereum, ela é usada para armazenar todas as estruturas de dados relacionadas ao estado. O conteúdo dos nós da árvore MPT é armazenado no </w:t>
      </w:r>
      <w:proofErr w:type="spellStart"/>
      <w:r w:rsidRPr="001E3727">
        <w:t>LevelDB</w:t>
      </w:r>
      <w:proofErr w:type="spellEnd"/>
      <w:r w:rsidRPr="001E3727">
        <w:t xml:space="preserve"> com seus </w:t>
      </w:r>
      <w:proofErr w:type="spellStart"/>
      <w:r w:rsidRPr="001E3727">
        <w:t>hashes</w:t>
      </w:r>
      <w:proofErr w:type="spellEnd"/>
      <w:r w:rsidRPr="001E3727">
        <w:t xml:space="preserve"> como chaves.</w:t>
      </w:r>
    </w:p>
    <w:p w14:paraId="7B6B490F" w14:textId="77777777" w:rsidR="001E3727" w:rsidRPr="001E3727" w:rsidRDefault="001E3727" w:rsidP="001E3727">
      <w:r w:rsidRPr="001E3727">
        <w:pict w14:anchorId="6F7FB280">
          <v:rect id="_x0000_i1246" style="width:0;height:1.5pt" o:hralign="center" o:hrstd="t" o:hr="t" fillcolor="#a0a0a0" stroked="f"/>
        </w:pict>
      </w:r>
    </w:p>
    <w:p w14:paraId="5DDED044" w14:textId="77777777" w:rsidR="001E3727" w:rsidRPr="001E3727" w:rsidRDefault="001E3727" w:rsidP="001E3727">
      <w:pPr>
        <w:rPr>
          <w:b/>
          <w:bCs/>
        </w:rPr>
      </w:pPr>
      <w:r w:rsidRPr="001E3727">
        <w:rPr>
          <w:b/>
          <w:bCs/>
        </w:rPr>
        <w:t>Armazenamento</w:t>
      </w:r>
    </w:p>
    <w:p w14:paraId="47E89872" w14:textId="77777777" w:rsidR="001E3727" w:rsidRPr="001E3727" w:rsidRDefault="001E3727" w:rsidP="001E3727">
      <w:r w:rsidRPr="001E3727">
        <w:t xml:space="preserve">O armazenamento representa uma área de memória persistente alocada para cada conta de contrato. Este armazenamento é composto por uma estrutura de chave-valor que é armazenada em uma MPT. Cada contrato tem seu próprio armazenamento que é modificado por meio de transações que executam código no contrato. Uma vez que um contrato é criado, ele pode alterar seu próprio armazenamento interno. A raiz da MPT de armazenamento de uma conta é chamada de </w:t>
      </w:r>
      <w:proofErr w:type="spellStart"/>
      <w:r w:rsidRPr="001E3727">
        <w:rPr>
          <w:b/>
          <w:bCs/>
        </w:rPr>
        <w:t>StorageRoot</w:t>
      </w:r>
      <w:proofErr w:type="spellEnd"/>
      <w:r w:rsidRPr="001E3727">
        <w:t>. Esta raiz é armazenada no estado da conta. A estrutura da MPT de armazenamento é mostrada no diagrama a seguir:</w:t>
      </w:r>
    </w:p>
    <w:p w14:paraId="412D1BCA" w14:textId="77777777" w:rsidR="001E3727" w:rsidRPr="001E3727" w:rsidRDefault="001E3727" w:rsidP="001E3727">
      <w:r w:rsidRPr="001E3727">
        <w:t xml:space="preserve">&lt;IMAGEM&gt; </w:t>
      </w:r>
    </w:p>
    <w:p w14:paraId="7A8FEE12" w14:textId="77777777" w:rsidR="001E3727" w:rsidRPr="001E3727" w:rsidRDefault="001E3727" w:rsidP="001E3727">
      <w:r w:rsidRPr="001E3727">
        <w:t xml:space="preserve">Conforme mostrado no diagrama, o estado da conta é armazenado em uma MPT. O campo </w:t>
      </w:r>
      <w:proofErr w:type="spellStart"/>
      <w:r w:rsidRPr="001E3727">
        <w:t>StorageRoot</w:t>
      </w:r>
      <w:proofErr w:type="spellEnd"/>
      <w:r w:rsidRPr="001E3727">
        <w:t xml:space="preserve"> dentro da conta contém o </w:t>
      </w:r>
      <w:proofErr w:type="spellStart"/>
      <w:r w:rsidRPr="001E3727">
        <w:t>hash</w:t>
      </w:r>
      <w:proofErr w:type="spellEnd"/>
      <w:r w:rsidRPr="001E3727">
        <w:t xml:space="preserve"> da raiz de outra MPT, que armazena a estrutura de chave-valor de armazenamento. Todos os dados do Ethereum são armazenados dessa forma.</w:t>
      </w:r>
    </w:p>
    <w:p w14:paraId="7EAD12A2" w14:textId="77777777" w:rsidR="001E3727" w:rsidRPr="001E3727" w:rsidRDefault="001E3727" w:rsidP="001E3727">
      <w:r w:rsidRPr="001E3727">
        <w:t xml:space="preserve">Cada chave e valor armazenado em armazenamento é convertido em 32 bytes por meio de preenchimento com zero (zero </w:t>
      </w:r>
      <w:proofErr w:type="spellStart"/>
      <w:r w:rsidRPr="001E3727">
        <w:t>padding</w:t>
      </w:r>
      <w:proofErr w:type="spellEnd"/>
      <w:r w:rsidRPr="001E3727">
        <w:t xml:space="preserve">) para a esquerda. Essas chaves e valores são então codificados usando codificação RLP. Por fim, o conjunto completo de pares chave-valor é armazenado em uma MPT. A raiz da MPT é então armazenada como </w:t>
      </w:r>
      <w:proofErr w:type="spellStart"/>
      <w:r w:rsidRPr="001E3727">
        <w:rPr>
          <w:b/>
          <w:bCs/>
        </w:rPr>
        <w:t>StorageRoot</w:t>
      </w:r>
      <w:proofErr w:type="spellEnd"/>
      <w:r w:rsidRPr="001E3727">
        <w:t xml:space="preserve"> no estado da conta.</w:t>
      </w:r>
    </w:p>
    <w:p w14:paraId="0AB4D8F7" w14:textId="77777777" w:rsidR="001E3727" w:rsidRPr="001E3727" w:rsidRDefault="001E3727" w:rsidP="001E3727">
      <w:r w:rsidRPr="001E3727">
        <w:pict w14:anchorId="1BB85462">
          <v:rect id="_x0000_i1261" style="width:0;height:1.5pt" o:hralign="center" o:hrstd="t" o:hr="t" fillcolor="#a0a0a0" stroked="f"/>
        </w:pict>
      </w:r>
    </w:p>
    <w:p w14:paraId="56F44310" w14:textId="77777777" w:rsidR="001E3727" w:rsidRPr="001E3727" w:rsidRDefault="001E3727" w:rsidP="001E3727">
      <w:pPr>
        <w:rPr>
          <w:b/>
          <w:bCs/>
        </w:rPr>
      </w:pPr>
      <w:r w:rsidRPr="001E3727">
        <w:rPr>
          <w:b/>
          <w:bCs/>
        </w:rPr>
        <w:t>Recibos de transação</w:t>
      </w:r>
    </w:p>
    <w:p w14:paraId="73BD93A7" w14:textId="77777777" w:rsidR="001E3727" w:rsidRPr="001E3727" w:rsidRDefault="001E3727" w:rsidP="001E3727">
      <w:r w:rsidRPr="001E3727">
        <w:t xml:space="preserve">Um recibo de transação é um objeto no Ethereum que é criado para cada transação bem-sucedida incluída em um bloco. Os recibos de transação são usados para rastrear a execução da transação. Os recibos de transação são armazenados em uma árvore de </w:t>
      </w:r>
      <w:proofErr w:type="spellStart"/>
      <w:r w:rsidRPr="001E3727">
        <w:t>Merkle</w:t>
      </w:r>
      <w:proofErr w:type="spellEnd"/>
      <w:r w:rsidRPr="001E3727">
        <w:t xml:space="preserve"> </w:t>
      </w:r>
      <w:proofErr w:type="spellStart"/>
      <w:r w:rsidRPr="001E3727">
        <w:t>Patricia</w:t>
      </w:r>
      <w:proofErr w:type="spellEnd"/>
      <w:r w:rsidRPr="001E3727">
        <w:t xml:space="preserve"> (MPT) separada, chamada de </w:t>
      </w:r>
      <w:r w:rsidRPr="001E3727">
        <w:rPr>
          <w:b/>
          <w:bCs/>
        </w:rPr>
        <w:t>árvore de recibos</w:t>
      </w:r>
      <w:r w:rsidRPr="001E3727">
        <w:t xml:space="preserve">, cuja raiz é armazenada no campo </w:t>
      </w:r>
      <w:proofErr w:type="spellStart"/>
      <w:r w:rsidRPr="001E3727">
        <w:rPr>
          <w:b/>
          <w:bCs/>
        </w:rPr>
        <w:t>ReceiptsRoot</w:t>
      </w:r>
      <w:proofErr w:type="spellEnd"/>
      <w:r w:rsidRPr="001E3727">
        <w:t xml:space="preserve"> do cabeçalho do bloco.</w:t>
      </w:r>
    </w:p>
    <w:p w14:paraId="4AD65B83" w14:textId="77777777" w:rsidR="001E3727" w:rsidRPr="001E3727" w:rsidRDefault="001E3727" w:rsidP="001E3727">
      <w:r w:rsidRPr="001E3727">
        <w:t>Cada recibo de transação contém as seguintes informações:</w:t>
      </w:r>
    </w:p>
    <w:p w14:paraId="1C819585" w14:textId="77777777" w:rsidR="001E3727" w:rsidRPr="001E3727" w:rsidRDefault="001E3727" w:rsidP="001E3727">
      <w:pPr>
        <w:numPr>
          <w:ilvl w:val="0"/>
          <w:numId w:val="32"/>
        </w:numPr>
      </w:pPr>
      <w:r w:rsidRPr="001E3727">
        <w:rPr>
          <w:b/>
          <w:bCs/>
        </w:rPr>
        <w:t>Estado da execução da transação</w:t>
      </w:r>
      <w:r w:rsidRPr="001E3727">
        <w:t>: indica se a transação foi executada com sucesso (1) ou falhou (0).</w:t>
      </w:r>
    </w:p>
    <w:p w14:paraId="3251DC7E" w14:textId="77777777" w:rsidR="001E3727" w:rsidRPr="001E3727" w:rsidRDefault="001E3727" w:rsidP="001E3727">
      <w:pPr>
        <w:numPr>
          <w:ilvl w:val="0"/>
          <w:numId w:val="32"/>
        </w:numPr>
      </w:pPr>
      <w:r w:rsidRPr="001E3727">
        <w:rPr>
          <w:b/>
          <w:bCs/>
        </w:rPr>
        <w:t xml:space="preserve">Custo total de </w:t>
      </w:r>
      <w:proofErr w:type="spellStart"/>
      <w:r w:rsidRPr="001E3727">
        <w:rPr>
          <w:b/>
          <w:bCs/>
        </w:rPr>
        <w:t>gas</w:t>
      </w:r>
      <w:proofErr w:type="spellEnd"/>
      <w:r w:rsidRPr="001E3727">
        <w:rPr>
          <w:b/>
          <w:bCs/>
        </w:rPr>
        <w:t xml:space="preserve"> utilizado pela transação até este ponto no bloco</w:t>
      </w:r>
      <w:r w:rsidRPr="001E3727">
        <w:t>: essa é uma informação cumulativa.</w:t>
      </w:r>
    </w:p>
    <w:p w14:paraId="0984AB10" w14:textId="77777777" w:rsidR="001E3727" w:rsidRPr="001E3727" w:rsidRDefault="001E3727" w:rsidP="001E3727">
      <w:pPr>
        <w:numPr>
          <w:ilvl w:val="0"/>
          <w:numId w:val="32"/>
        </w:numPr>
      </w:pPr>
      <w:r w:rsidRPr="001E3727">
        <w:rPr>
          <w:b/>
          <w:bCs/>
        </w:rPr>
        <w:lastRenderedPageBreak/>
        <w:t>Logs</w:t>
      </w:r>
      <w:r w:rsidRPr="001E3727">
        <w:t>: cada contrato pode emitir logs durante a execução, que são incluídos nos recibos.</w:t>
      </w:r>
    </w:p>
    <w:p w14:paraId="41A33DC2" w14:textId="77777777" w:rsidR="001E3727" w:rsidRPr="001E3727" w:rsidRDefault="001E3727" w:rsidP="001E3727">
      <w:pPr>
        <w:numPr>
          <w:ilvl w:val="0"/>
          <w:numId w:val="32"/>
        </w:numPr>
      </w:pPr>
      <w:r w:rsidRPr="001E3727">
        <w:rPr>
          <w:b/>
          <w:bCs/>
        </w:rPr>
        <w:t xml:space="preserve">Bloom </w:t>
      </w:r>
      <w:proofErr w:type="spellStart"/>
      <w:r w:rsidRPr="001E3727">
        <w:rPr>
          <w:b/>
          <w:bCs/>
        </w:rPr>
        <w:t>filter</w:t>
      </w:r>
      <w:proofErr w:type="spellEnd"/>
      <w:r w:rsidRPr="001E3727">
        <w:t>: uma estrutura de dados utilizada para verificar rapidamente se determinado log pode estar presente no conjunto de logs.</w:t>
      </w:r>
    </w:p>
    <w:p w14:paraId="2E85171E" w14:textId="77777777" w:rsidR="001E3727" w:rsidRPr="001E3727" w:rsidRDefault="001E3727" w:rsidP="001E3727">
      <w:r w:rsidRPr="001E3727">
        <w:t xml:space="preserve">Como cada recibo está incluído em uma MPT, qualquer alteração em qualquer parte de um recibo mudaria o </w:t>
      </w:r>
      <w:proofErr w:type="spellStart"/>
      <w:r w:rsidRPr="001E3727">
        <w:t>hash</w:t>
      </w:r>
      <w:proofErr w:type="spellEnd"/>
      <w:r w:rsidRPr="001E3727">
        <w:t xml:space="preserve"> da raiz da MPT, o que por sua vez alteraria o </w:t>
      </w:r>
      <w:proofErr w:type="spellStart"/>
      <w:r w:rsidRPr="001E3727">
        <w:t>hash</w:t>
      </w:r>
      <w:proofErr w:type="spellEnd"/>
      <w:r w:rsidRPr="001E3727">
        <w:t xml:space="preserve"> do cabeçalho do bloco. Assim, isso fornece integridade e imutabilidade aos recibos de transação. O diagrama a seguir ilustra a estrutura de um recibo de transação:</w:t>
      </w:r>
    </w:p>
    <w:p w14:paraId="42D492FE" w14:textId="77777777" w:rsidR="001E3727" w:rsidRPr="001E3727" w:rsidRDefault="001E3727" w:rsidP="001E3727">
      <w:r w:rsidRPr="001E3727">
        <w:t xml:space="preserve">&lt;IMAGEM&gt; </w:t>
      </w:r>
    </w:p>
    <w:p w14:paraId="701803D8" w14:textId="77777777" w:rsidR="001E3727" w:rsidRPr="001E3727" w:rsidRDefault="001E3727" w:rsidP="001E3727">
      <w:r w:rsidRPr="001E3727">
        <w:t xml:space="preserve">A árvore de recibos no Ethereum é uma MPT com codificação RLP de todos os recibos incluídos no bloco. O campo </w:t>
      </w:r>
      <w:proofErr w:type="spellStart"/>
      <w:r w:rsidRPr="001E3727">
        <w:rPr>
          <w:b/>
          <w:bCs/>
        </w:rPr>
        <w:t>ReceiptsRoot</w:t>
      </w:r>
      <w:proofErr w:type="spellEnd"/>
      <w:r w:rsidRPr="001E3727">
        <w:t xml:space="preserve"> no cabeçalho do bloco contém o </w:t>
      </w:r>
      <w:proofErr w:type="spellStart"/>
      <w:r w:rsidRPr="001E3727">
        <w:t>hash</w:t>
      </w:r>
      <w:proofErr w:type="spellEnd"/>
      <w:r w:rsidRPr="001E3727">
        <w:t xml:space="preserve"> da raiz dessa árvore. Essa estrutura permite a verificação da inclusão de qualquer recibo usando provas de </w:t>
      </w:r>
      <w:proofErr w:type="spellStart"/>
      <w:r w:rsidRPr="001E3727">
        <w:t>Merkle</w:t>
      </w:r>
      <w:proofErr w:type="spellEnd"/>
      <w:r w:rsidRPr="001E3727">
        <w:t xml:space="preserve"> (</w:t>
      </w:r>
      <w:proofErr w:type="spellStart"/>
      <w:r w:rsidRPr="001E3727">
        <w:t>Merkle</w:t>
      </w:r>
      <w:proofErr w:type="spellEnd"/>
      <w:r w:rsidRPr="001E3727">
        <w:t xml:space="preserve"> </w:t>
      </w:r>
      <w:proofErr w:type="spellStart"/>
      <w:r w:rsidRPr="001E3727">
        <w:t>proofs</w:t>
      </w:r>
      <w:proofErr w:type="spellEnd"/>
      <w:r w:rsidRPr="001E3727">
        <w:t>).</w:t>
      </w:r>
    </w:p>
    <w:p w14:paraId="6458730C" w14:textId="77777777" w:rsidR="001E3727" w:rsidRPr="001E3727" w:rsidRDefault="001E3727" w:rsidP="001E3727">
      <w:r w:rsidRPr="001E3727">
        <w:pict w14:anchorId="0989E8CE">
          <v:rect id="_x0000_i1262" style="width:0;height:1.5pt" o:hralign="center" o:hrstd="t" o:hr="t" fillcolor="#a0a0a0" stroked="f"/>
        </w:pict>
      </w:r>
    </w:p>
    <w:p w14:paraId="30427DAF" w14:textId="77777777" w:rsidR="001E3727" w:rsidRPr="001E3727" w:rsidRDefault="001E3727" w:rsidP="001E3727">
      <w:pPr>
        <w:rPr>
          <w:b/>
          <w:bCs/>
          <w:lang w:val="en-US"/>
        </w:rPr>
      </w:pPr>
      <w:r w:rsidRPr="001E3727">
        <w:rPr>
          <w:b/>
          <w:bCs/>
          <w:lang w:val="en-US"/>
        </w:rPr>
        <w:t>A Ethereum Virtual Machine (EVM)</w:t>
      </w:r>
    </w:p>
    <w:p w14:paraId="01DC72C0" w14:textId="77777777" w:rsidR="001E3727" w:rsidRPr="001E3727" w:rsidRDefault="001E3727" w:rsidP="001E3727">
      <w:r w:rsidRPr="001E3727">
        <w:t>A Ethereum Virtual Machine (EVM) é o ambiente de execução onde todo o código do contrato inteligente é executado. A EVM é uma máquina virtual Turing-completa que fornece a camada de execução do Ethereum. Cada nó da rede Ethereum roda uma instância da EVM e executa os mesmos contratos e transações, garantindo consistência na rede. A EVM processa transações, executa contratos e produz mudanças de estado.</w:t>
      </w:r>
    </w:p>
    <w:p w14:paraId="012AF0DE" w14:textId="77777777" w:rsidR="001E3727" w:rsidRPr="001E3727" w:rsidRDefault="001E3727" w:rsidP="001E3727">
      <w:r w:rsidRPr="001E3727">
        <w:t>O diagrama a seguir mostra os principais componentes da EVM:</w:t>
      </w:r>
    </w:p>
    <w:p w14:paraId="67672235" w14:textId="77777777" w:rsidR="001E3727" w:rsidRPr="001E3727" w:rsidRDefault="001E3727" w:rsidP="001E3727">
      <w:r w:rsidRPr="001E3727">
        <w:t xml:space="preserve">&lt;IMAGEM&gt; </w:t>
      </w:r>
    </w:p>
    <w:p w14:paraId="7A982682" w14:textId="77777777" w:rsidR="001E3727" w:rsidRPr="001E3727" w:rsidRDefault="001E3727" w:rsidP="001E3727">
      <w:r w:rsidRPr="001E3727">
        <w:t>Os principais elementos da EVM são:</w:t>
      </w:r>
    </w:p>
    <w:p w14:paraId="3A0A3F77" w14:textId="77777777" w:rsidR="001E3727" w:rsidRPr="001E3727" w:rsidRDefault="001E3727" w:rsidP="001E3727">
      <w:pPr>
        <w:numPr>
          <w:ilvl w:val="0"/>
          <w:numId w:val="33"/>
        </w:numPr>
      </w:pPr>
      <w:r w:rsidRPr="001E3727">
        <w:rPr>
          <w:b/>
          <w:bCs/>
        </w:rPr>
        <w:t>Armazenamento</w:t>
      </w:r>
      <w:r w:rsidRPr="001E3727">
        <w:t>: uma área de armazenamento persistente por contrato, que sobrevive entre chamadas de função e transações.</w:t>
      </w:r>
    </w:p>
    <w:p w14:paraId="363183FC" w14:textId="77777777" w:rsidR="001E3727" w:rsidRPr="001E3727" w:rsidRDefault="001E3727" w:rsidP="001E3727">
      <w:pPr>
        <w:numPr>
          <w:ilvl w:val="0"/>
          <w:numId w:val="33"/>
        </w:numPr>
      </w:pPr>
      <w:r w:rsidRPr="001E3727">
        <w:rPr>
          <w:b/>
          <w:bCs/>
        </w:rPr>
        <w:t>Memória</w:t>
      </w:r>
      <w:r w:rsidRPr="001E3727">
        <w:t>: uma área de armazenamento volátil usada durante a execução da transação.</w:t>
      </w:r>
    </w:p>
    <w:p w14:paraId="24A12687" w14:textId="77777777" w:rsidR="001E3727" w:rsidRPr="001E3727" w:rsidRDefault="001E3727" w:rsidP="001E3727">
      <w:pPr>
        <w:numPr>
          <w:ilvl w:val="0"/>
          <w:numId w:val="33"/>
        </w:numPr>
      </w:pPr>
      <w:r w:rsidRPr="001E3727">
        <w:rPr>
          <w:b/>
          <w:bCs/>
        </w:rPr>
        <w:t>Pilha</w:t>
      </w:r>
      <w:r w:rsidRPr="001E3727">
        <w:t>: a EVM é baseada em pilha. Ela usa uma pilha de palavras de 256 bits como seu mecanismo principal de execução.</w:t>
      </w:r>
    </w:p>
    <w:p w14:paraId="554FC390" w14:textId="77777777" w:rsidR="001E3727" w:rsidRPr="001E3727" w:rsidRDefault="001E3727" w:rsidP="001E3727">
      <w:pPr>
        <w:numPr>
          <w:ilvl w:val="0"/>
          <w:numId w:val="33"/>
        </w:numPr>
      </w:pPr>
      <w:proofErr w:type="spellStart"/>
      <w:r w:rsidRPr="001E3727">
        <w:rPr>
          <w:b/>
          <w:bCs/>
        </w:rPr>
        <w:t>Opcode</w:t>
      </w:r>
      <w:proofErr w:type="spellEnd"/>
      <w:r w:rsidRPr="001E3727">
        <w:t>: a EVM possui um conjunto de códigos de operação (</w:t>
      </w:r>
      <w:proofErr w:type="spellStart"/>
      <w:r w:rsidRPr="001E3727">
        <w:t>opcodes</w:t>
      </w:r>
      <w:proofErr w:type="spellEnd"/>
      <w:r w:rsidRPr="001E3727">
        <w:t>) que são instruções executadas pela máquina. Esses incluem operações aritméticas, lógicas, de controle de fluxo, entre outras.</w:t>
      </w:r>
    </w:p>
    <w:p w14:paraId="700E3FD4" w14:textId="77777777" w:rsidR="001E3727" w:rsidRPr="001E3727" w:rsidRDefault="001E3727" w:rsidP="001E3727">
      <w:r w:rsidRPr="001E3727">
        <w:t xml:space="preserve">Os contratos escritos em linguagens de alto nível, como </w:t>
      </w:r>
      <w:proofErr w:type="spellStart"/>
      <w:r w:rsidRPr="001E3727">
        <w:t>Solidity</w:t>
      </w:r>
      <w:proofErr w:type="spellEnd"/>
      <w:r w:rsidRPr="001E3727">
        <w:t xml:space="preserve">, são compilados em </w:t>
      </w:r>
      <w:proofErr w:type="spellStart"/>
      <w:r w:rsidRPr="001E3727">
        <w:t>bytecode</w:t>
      </w:r>
      <w:proofErr w:type="spellEnd"/>
      <w:r w:rsidRPr="001E3727">
        <w:t xml:space="preserve"> da EVM, que é então executado pela EVM. A EVM define o comportamento exato de como cada </w:t>
      </w:r>
      <w:proofErr w:type="spellStart"/>
      <w:r w:rsidRPr="001E3727">
        <w:t>opcode</w:t>
      </w:r>
      <w:proofErr w:type="spellEnd"/>
      <w:r w:rsidRPr="001E3727">
        <w:t xml:space="preserve"> é executado, quanto </w:t>
      </w:r>
      <w:proofErr w:type="spellStart"/>
      <w:r w:rsidRPr="001E3727">
        <w:t>gas</w:t>
      </w:r>
      <w:proofErr w:type="spellEnd"/>
      <w:r w:rsidRPr="001E3727">
        <w:t xml:space="preserve"> custa, e como o estado muda em resposta à execução.</w:t>
      </w:r>
    </w:p>
    <w:p w14:paraId="6DB3A405" w14:textId="77777777" w:rsidR="001E3727" w:rsidRPr="001E3727" w:rsidRDefault="001E3727" w:rsidP="001E3727">
      <w:r w:rsidRPr="001E3727">
        <w:t>A EVM também é responsável por garantir a segurança e isolamento entre contratos. Por exemplo, um contrato não pode acessar diretamente o armazenamento de outro contrato — ele deve interagir por meio de chamadas de mensagem (</w:t>
      </w:r>
      <w:proofErr w:type="spellStart"/>
      <w:r w:rsidRPr="001E3727">
        <w:t>calls</w:t>
      </w:r>
      <w:proofErr w:type="spellEnd"/>
      <w:r w:rsidRPr="001E3727">
        <w:t>). Isso proporciona encapsulamento e segurança no ambiente Ethereum.</w:t>
      </w:r>
    </w:p>
    <w:p w14:paraId="686083BC" w14:textId="77777777" w:rsidR="001E3727" w:rsidRPr="001E3727" w:rsidRDefault="001E3727" w:rsidP="001E3727">
      <w:r w:rsidRPr="001E3727">
        <w:pict w14:anchorId="302D221D">
          <v:rect id="_x0000_i1283" style="width:0;height:1.5pt" o:hralign="center" o:hrstd="t" o:hr="t" fillcolor="#a0a0a0" stroked="f"/>
        </w:pict>
      </w:r>
    </w:p>
    <w:p w14:paraId="59AABF27" w14:textId="77777777" w:rsidR="001E3727" w:rsidRPr="001E3727" w:rsidRDefault="001E3727" w:rsidP="001E3727">
      <w:pPr>
        <w:rPr>
          <w:b/>
          <w:bCs/>
        </w:rPr>
      </w:pPr>
      <w:r w:rsidRPr="001E3727">
        <w:rPr>
          <w:b/>
          <w:bCs/>
        </w:rPr>
        <w:t>Mensagens internas e chamadas de função entre contratos</w:t>
      </w:r>
    </w:p>
    <w:p w14:paraId="06741EAD" w14:textId="77777777" w:rsidR="001E3727" w:rsidRPr="001E3727" w:rsidRDefault="001E3727" w:rsidP="001E3727">
      <w:r w:rsidRPr="001E3727">
        <w:t xml:space="preserve">Uma chamada de função de um contrato para outro contrato é chamada de </w:t>
      </w:r>
      <w:r w:rsidRPr="001E3727">
        <w:rPr>
          <w:b/>
          <w:bCs/>
        </w:rPr>
        <w:t>mensagem interna</w:t>
      </w:r>
      <w:r w:rsidRPr="001E3727">
        <w:t xml:space="preserve"> no Ethereum. Essas chamadas são distintas das chamadas de mensagem externas iniciadas por </w:t>
      </w:r>
      <w:proofErr w:type="spellStart"/>
      <w:r w:rsidRPr="001E3727">
        <w:t>EOAs</w:t>
      </w:r>
      <w:proofErr w:type="spellEnd"/>
      <w:r w:rsidRPr="001E3727">
        <w:t xml:space="preserve"> (</w:t>
      </w:r>
      <w:proofErr w:type="spellStart"/>
      <w:r w:rsidRPr="001E3727">
        <w:t>Externally</w:t>
      </w:r>
      <w:proofErr w:type="spellEnd"/>
      <w:r w:rsidRPr="001E3727">
        <w:t xml:space="preserve"> </w:t>
      </w:r>
      <w:proofErr w:type="spellStart"/>
      <w:r w:rsidRPr="001E3727">
        <w:t>Owned</w:t>
      </w:r>
      <w:proofErr w:type="spellEnd"/>
      <w:r w:rsidRPr="001E3727">
        <w:t xml:space="preserve"> </w:t>
      </w:r>
      <w:proofErr w:type="spellStart"/>
      <w:r w:rsidRPr="001E3727">
        <w:t>Accounts</w:t>
      </w:r>
      <w:proofErr w:type="spellEnd"/>
      <w:r w:rsidRPr="001E3727">
        <w:t>). Quando um contrato executa uma chamada de função em outro contrato, ele gera uma mensagem interna. Essas mensagens internas não são transações independentes — em vez disso, fazem parte da execução da transação original que acionou a cadeia de chamadas.</w:t>
      </w:r>
    </w:p>
    <w:p w14:paraId="2FC98EB7" w14:textId="77777777" w:rsidR="001E3727" w:rsidRPr="001E3727" w:rsidRDefault="001E3727" w:rsidP="001E3727">
      <w:r w:rsidRPr="001E3727">
        <w:t xml:space="preserve">Essas chamadas funcionam de maneira semelhante às chamadas de função em linguagens de programação tradicionais. Uma chamada de função para outro contrato faz com que o código desse contrato seja executado na mesma instância da EVM. Esse processo pode ser aninhado, isto é, o segundo contrato pode, por sua vez, chamar um </w:t>
      </w:r>
      <w:r w:rsidRPr="001E3727">
        <w:lastRenderedPageBreak/>
        <w:t>terceiro, e assim por diante. Se qualquer uma das chamadas falhar, a EVM reverte todas as mudanças de estado feitas até aquele ponto, garantindo atomicidade.</w:t>
      </w:r>
    </w:p>
    <w:p w14:paraId="6274E157" w14:textId="77777777" w:rsidR="001E3727" w:rsidRPr="001E3727" w:rsidRDefault="001E3727" w:rsidP="001E3727">
      <w:r w:rsidRPr="001E3727">
        <w:t xml:space="preserve">Existem diferentes formas de realizar chamadas entre contratos na </w:t>
      </w:r>
      <w:proofErr w:type="spellStart"/>
      <w:r w:rsidRPr="001E3727">
        <w:t>Solidity</w:t>
      </w:r>
      <w:proofErr w:type="spellEnd"/>
      <w:r w:rsidRPr="001E3727">
        <w:t>:</w:t>
      </w:r>
    </w:p>
    <w:p w14:paraId="38F59ECC" w14:textId="77777777" w:rsidR="001E3727" w:rsidRPr="001E3727" w:rsidRDefault="001E3727" w:rsidP="001E3727">
      <w:pPr>
        <w:numPr>
          <w:ilvl w:val="0"/>
          <w:numId w:val="34"/>
        </w:numPr>
      </w:pPr>
      <w:proofErr w:type="spellStart"/>
      <w:r w:rsidRPr="001E3727">
        <w:t>contractInstance.methodName</w:t>
      </w:r>
      <w:proofErr w:type="spellEnd"/>
      <w:r w:rsidRPr="001E3727">
        <w:t>(</w:t>
      </w:r>
      <w:proofErr w:type="spellStart"/>
      <w:r w:rsidRPr="001E3727">
        <w:t>args</w:t>
      </w:r>
      <w:proofErr w:type="spellEnd"/>
      <w:r w:rsidRPr="001E3727">
        <w:t>) — chamada típica de função.</w:t>
      </w:r>
    </w:p>
    <w:p w14:paraId="41D9C9EE" w14:textId="77777777" w:rsidR="001E3727" w:rsidRPr="001E3727" w:rsidRDefault="001E3727" w:rsidP="001E3727">
      <w:pPr>
        <w:numPr>
          <w:ilvl w:val="0"/>
          <w:numId w:val="34"/>
        </w:numPr>
      </w:pPr>
      <w:proofErr w:type="spellStart"/>
      <w:proofErr w:type="gramStart"/>
      <w:r w:rsidRPr="001E3727">
        <w:t>address.call</w:t>
      </w:r>
      <w:proofErr w:type="spellEnd"/>
      <w:proofErr w:type="gramEnd"/>
      <w:r w:rsidRPr="001E3727">
        <w:t>(data) — chamada de baixo nível.</w:t>
      </w:r>
    </w:p>
    <w:p w14:paraId="5B2496C9" w14:textId="77777777" w:rsidR="001E3727" w:rsidRPr="001E3727" w:rsidRDefault="001E3727" w:rsidP="001E3727">
      <w:pPr>
        <w:numPr>
          <w:ilvl w:val="0"/>
          <w:numId w:val="34"/>
        </w:numPr>
      </w:pPr>
      <w:proofErr w:type="spellStart"/>
      <w:proofErr w:type="gramStart"/>
      <w:r w:rsidRPr="001E3727">
        <w:t>address.delegatecall</w:t>
      </w:r>
      <w:proofErr w:type="spellEnd"/>
      <w:proofErr w:type="gramEnd"/>
      <w:r w:rsidRPr="001E3727">
        <w:t>(data) — chamada de baixo nível que executa o código no contexto do contrato chamador.</w:t>
      </w:r>
    </w:p>
    <w:p w14:paraId="25B9895E" w14:textId="77777777" w:rsidR="001E3727" w:rsidRPr="001E3727" w:rsidRDefault="001E3727" w:rsidP="001E3727">
      <w:pPr>
        <w:numPr>
          <w:ilvl w:val="0"/>
          <w:numId w:val="34"/>
        </w:numPr>
      </w:pPr>
      <w:proofErr w:type="spellStart"/>
      <w:proofErr w:type="gramStart"/>
      <w:r w:rsidRPr="001E3727">
        <w:t>address.staticcall</w:t>
      </w:r>
      <w:proofErr w:type="spellEnd"/>
      <w:proofErr w:type="gramEnd"/>
      <w:r w:rsidRPr="001E3727">
        <w:t>(data) — chamada de somente leitura.</w:t>
      </w:r>
    </w:p>
    <w:p w14:paraId="59D7A7A6" w14:textId="77777777" w:rsidR="001E3727" w:rsidRPr="001E3727" w:rsidRDefault="001E3727" w:rsidP="001E3727">
      <w:pPr>
        <w:numPr>
          <w:ilvl w:val="0"/>
          <w:numId w:val="34"/>
        </w:numPr>
      </w:pPr>
      <w:r w:rsidRPr="001E3727">
        <w:t xml:space="preserve">new </w:t>
      </w:r>
      <w:proofErr w:type="spellStart"/>
      <w:r w:rsidRPr="001E3727">
        <w:t>ContractName</w:t>
      </w:r>
      <w:proofErr w:type="spellEnd"/>
      <w:r w:rsidRPr="001E3727">
        <w:t>(</w:t>
      </w:r>
      <w:proofErr w:type="spellStart"/>
      <w:r w:rsidRPr="001E3727">
        <w:t>args</w:t>
      </w:r>
      <w:proofErr w:type="spellEnd"/>
      <w:r w:rsidRPr="001E3727">
        <w:t>) — para criar um novo contrato.</w:t>
      </w:r>
    </w:p>
    <w:p w14:paraId="4147769A" w14:textId="77777777" w:rsidR="001E3727" w:rsidRPr="001E3727" w:rsidRDefault="001E3727" w:rsidP="001E3727">
      <w:r w:rsidRPr="001E3727">
        <w:t xml:space="preserve">É importante entender as diferenças entre essas formas, especialmente entre </w:t>
      </w:r>
      <w:proofErr w:type="spellStart"/>
      <w:r w:rsidRPr="001E3727">
        <w:t>call</w:t>
      </w:r>
      <w:proofErr w:type="spellEnd"/>
      <w:r w:rsidRPr="001E3727">
        <w:t xml:space="preserve">, </w:t>
      </w:r>
      <w:proofErr w:type="spellStart"/>
      <w:r w:rsidRPr="001E3727">
        <w:t>delegatecall</w:t>
      </w:r>
      <w:proofErr w:type="spellEnd"/>
      <w:r w:rsidRPr="001E3727">
        <w:t xml:space="preserve"> e </w:t>
      </w:r>
      <w:proofErr w:type="spellStart"/>
      <w:r w:rsidRPr="001E3727">
        <w:t>staticcall</w:t>
      </w:r>
      <w:proofErr w:type="spellEnd"/>
      <w:r w:rsidRPr="001E3727">
        <w:t>, pois elas têm implicações de segurança e impacto no estado.</w:t>
      </w:r>
    </w:p>
    <w:p w14:paraId="6D9DCFFA" w14:textId="77777777" w:rsidR="001E3727" w:rsidRPr="001E3727" w:rsidRDefault="001E3727" w:rsidP="001E3727">
      <w:r w:rsidRPr="001E3727">
        <w:pict w14:anchorId="4E8276CB">
          <v:rect id="_x0000_i1284" style="width:0;height:1.5pt" o:hralign="center" o:hrstd="t" o:hr="t" fillcolor="#a0a0a0" stroked="f"/>
        </w:pict>
      </w:r>
    </w:p>
    <w:p w14:paraId="5A40A873" w14:textId="77777777" w:rsidR="001E3727" w:rsidRPr="001E3727" w:rsidRDefault="001E3727" w:rsidP="001E3727">
      <w:pPr>
        <w:rPr>
          <w:b/>
          <w:bCs/>
        </w:rPr>
      </w:pPr>
      <w:r w:rsidRPr="001E3727">
        <w:rPr>
          <w:b/>
          <w:bCs/>
        </w:rPr>
        <w:t>Criação de contrato interno</w:t>
      </w:r>
    </w:p>
    <w:p w14:paraId="7D8B1CB7" w14:textId="77777777" w:rsidR="001E3727" w:rsidRPr="001E3727" w:rsidRDefault="001E3727" w:rsidP="001E3727">
      <w:r w:rsidRPr="001E3727">
        <w:t xml:space="preserve">Além de poderem chamar funções em outros contratos, os contratos no Ethereum também podem criar novos contratos dinamicamente durante a execução. Isso é feito usando o </w:t>
      </w:r>
      <w:proofErr w:type="spellStart"/>
      <w:r w:rsidRPr="001E3727">
        <w:t>opcode</w:t>
      </w:r>
      <w:proofErr w:type="spellEnd"/>
      <w:r w:rsidRPr="001E3727">
        <w:t xml:space="preserve"> CREATE da EVM. Quando um contrato cria outro, o novo contrato é atribuído a um endereço com base em um cálculo que envolve o endereço do contrato criador e o </w:t>
      </w:r>
      <w:proofErr w:type="spellStart"/>
      <w:r w:rsidRPr="001E3727">
        <w:t>nonce</w:t>
      </w:r>
      <w:proofErr w:type="spellEnd"/>
      <w:r w:rsidRPr="001E3727">
        <w:t xml:space="preserve"> usado na criação.</w:t>
      </w:r>
    </w:p>
    <w:p w14:paraId="5CD9899F" w14:textId="77777777" w:rsidR="001E3727" w:rsidRPr="001E3727" w:rsidRDefault="001E3727" w:rsidP="001E3727">
      <w:r w:rsidRPr="001E3727">
        <w:t>A criação de contrato é útil para casos em que a lógica requer contratos filhos, contratos fábricas ou instâncias isoladas de contratos que representam entidades separadas.</w:t>
      </w:r>
    </w:p>
    <w:p w14:paraId="20817D65" w14:textId="77777777" w:rsidR="001E3727" w:rsidRPr="001E3727" w:rsidRDefault="001E3727" w:rsidP="001E3727">
      <w:r w:rsidRPr="001E3727">
        <w:pict w14:anchorId="7E1435CA">
          <v:rect id="_x0000_i1285" style="width:0;height:1.5pt" o:hralign="center" o:hrstd="t" o:hr="t" fillcolor="#a0a0a0" stroked="f"/>
        </w:pict>
      </w:r>
    </w:p>
    <w:p w14:paraId="22B43CFF" w14:textId="77777777" w:rsidR="001E3727" w:rsidRPr="001E3727" w:rsidRDefault="001E3727" w:rsidP="001E3727">
      <w:pPr>
        <w:rPr>
          <w:b/>
          <w:bCs/>
        </w:rPr>
      </w:pPr>
      <w:r w:rsidRPr="001E3727">
        <w:rPr>
          <w:b/>
          <w:bCs/>
        </w:rPr>
        <w:t>Conclusão</w:t>
      </w:r>
    </w:p>
    <w:p w14:paraId="7794CA0A" w14:textId="77777777" w:rsidR="001E3727" w:rsidRPr="001E3727" w:rsidRDefault="001E3727" w:rsidP="001E3727">
      <w:r w:rsidRPr="001E3727">
        <w:t>Neste capítulo, exploramos em profundidade a arquitetura do Ethereum. Iniciamos com uma introdução à plataforma Ethereum e à sua principal característica: contratos inteligentes. Discutimos os dois tipos de contas no Ethereum — contas de propriedade externa (</w:t>
      </w:r>
      <w:proofErr w:type="spellStart"/>
      <w:r w:rsidRPr="001E3727">
        <w:t>EOAs</w:t>
      </w:r>
      <w:proofErr w:type="spellEnd"/>
      <w:r w:rsidRPr="001E3727">
        <w:t>) e contas de contrato (</w:t>
      </w:r>
      <w:proofErr w:type="spellStart"/>
      <w:r w:rsidRPr="001E3727">
        <w:t>CAs</w:t>
      </w:r>
      <w:proofErr w:type="spellEnd"/>
      <w:r w:rsidRPr="001E3727">
        <w:t>) — e como elas interagem por meio de transações.</w:t>
      </w:r>
    </w:p>
    <w:p w14:paraId="2217E5CF" w14:textId="77777777" w:rsidR="001E3727" w:rsidRPr="001E3727" w:rsidRDefault="001E3727" w:rsidP="001E3727">
      <w:r w:rsidRPr="001E3727">
        <w:t xml:space="preserve">Também cobrimos os componentes de uma transação Ethereum, os diferentes tipos de transações, como as transações de criação de contrato e chamadas de mensagem, bem como as estruturas de dados subjacentes usadas no Ethereum para armazenar estado e garantir integridade, como as Árvores de </w:t>
      </w:r>
      <w:proofErr w:type="spellStart"/>
      <w:r w:rsidRPr="001E3727">
        <w:t>Merkle</w:t>
      </w:r>
      <w:proofErr w:type="spellEnd"/>
      <w:r w:rsidRPr="001E3727">
        <w:t xml:space="preserve"> </w:t>
      </w:r>
      <w:proofErr w:type="spellStart"/>
      <w:r w:rsidRPr="001E3727">
        <w:t>Patricia</w:t>
      </w:r>
      <w:proofErr w:type="spellEnd"/>
      <w:r w:rsidRPr="001E3727">
        <w:t xml:space="preserve"> (</w:t>
      </w:r>
      <w:proofErr w:type="spellStart"/>
      <w:r w:rsidRPr="001E3727">
        <w:t>MPTs</w:t>
      </w:r>
      <w:proofErr w:type="spellEnd"/>
      <w:r w:rsidRPr="001E3727">
        <w:t xml:space="preserve">) e o banco de dados </w:t>
      </w:r>
      <w:proofErr w:type="spellStart"/>
      <w:r w:rsidRPr="001E3727">
        <w:t>LevelDB</w:t>
      </w:r>
      <w:proofErr w:type="spellEnd"/>
      <w:r w:rsidRPr="001E3727">
        <w:t>.</w:t>
      </w:r>
    </w:p>
    <w:p w14:paraId="09D7F990" w14:textId="77777777" w:rsidR="001E3727" w:rsidRPr="001E3727" w:rsidRDefault="001E3727" w:rsidP="001E3727">
      <w:r w:rsidRPr="001E3727">
        <w:t xml:space="preserve">Além disso, examinamos como o Ethereum utiliza a codificação RLP para serializar dados, e como o mecanismo de </w:t>
      </w:r>
      <w:proofErr w:type="spellStart"/>
      <w:r w:rsidRPr="001E3727">
        <w:rPr>
          <w:i/>
          <w:iCs/>
        </w:rPr>
        <w:t>gas</w:t>
      </w:r>
      <w:proofErr w:type="spellEnd"/>
      <w:r w:rsidRPr="001E3727">
        <w:t xml:space="preserve"> regula e protege a execução de contratos inteligentes, atribuindo custos a cada operação da EVM.</w:t>
      </w:r>
    </w:p>
    <w:p w14:paraId="3D8DC81A" w14:textId="77777777" w:rsidR="001E3727" w:rsidRPr="001E3727" w:rsidRDefault="001E3727" w:rsidP="001E3727">
      <w:r w:rsidRPr="001E3727">
        <w:t>Por fim, vimos como a Ethereum Virtual Machine (EVM) executa contratos inteligentes, gerencia memória, armazenamento e pilha, e como os contratos interagem entre si por meio de chamadas internas e criação dinâmica.</w:t>
      </w:r>
    </w:p>
    <w:p w14:paraId="0DB7975E" w14:textId="77777777" w:rsidR="001E3727" w:rsidRPr="001E3727" w:rsidRDefault="001E3727" w:rsidP="001E3727"/>
    <w:p w14:paraId="21FB2DCD" w14:textId="77777777" w:rsidR="001E3727" w:rsidRDefault="001E3727" w:rsidP="001E3727"/>
    <w:sectPr w:rsidR="001E3727" w:rsidSect="001E37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A192C"/>
    <w:multiLevelType w:val="multilevel"/>
    <w:tmpl w:val="AF3A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877B5"/>
    <w:multiLevelType w:val="multilevel"/>
    <w:tmpl w:val="39EA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2B1B"/>
    <w:multiLevelType w:val="multilevel"/>
    <w:tmpl w:val="DC70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67EDB"/>
    <w:multiLevelType w:val="multilevel"/>
    <w:tmpl w:val="BB2E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26B10"/>
    <w:multiLevelType w:val="multilevel"/>
    <w:tmpl w:val="26AC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37599"/>
    <w:multiLevelType w:val="multilevel"/>
    <w:tmpl w:val="7F2C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B6FBB"/>
    <w:multiLevelType w:val="multilevel"/>
    <w:tmpl w:val="46C8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A227C"/>
    <w:multiLevelType w:val="multilevel"/>
    <w:tmpl w:val="4BA8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F373C"/>
    <w:multiLevelType w:val="multilevel"/>
    <w:tmpl w:val="809E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C34D8"/>
    <w:multiLevelType w:val="multilevel"/>
    <w:tmpl w:val="0E22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81E27"/>
    <w:multiLevelType w:val="multilevel"/>
    <w:tmpl w:val="CE2A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6392A"/>
    <w:multiLevelType w:val="multilevel"/>
    <w:tmpl w:val="8DB84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D34E64"/>
    <w:multiLevelType w:val="multilevel"/>
    <w:tmpl w:val="43044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4A1FE4"/>
    <w:multiLevelType w:val="multilevel"/>
    <w:tmpl w:val="3184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F962E6"/>
    <w:multiLevelType w:val="multilevel"/>
    <w:tmpl w:val="CB9C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121333"/>
    <w:multiLevelType w:val="multilevel"/>
    <w:tmpl w:val="59AA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181F20"/>
    <w:multiLevelType w:val="multilevel"/>
    <w:tmpl w:val="7158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D2778D"/>
    <w:multiLevelType w:val="multilevel"/>
    <w:tmpl w:val="73088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422416"/>
    <w:multiLevelType w:val="multilevel"/>
    <w:tmpl w:val="3522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091734"/>
    <w:multiLevelType w:val="multilevel"/>
    <w:tmpl w:val="9BA2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43264D"/>
    <w:multiLevelType w:val="multilevel"/>
    <w:tmpl w:val="31A2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F15E74"/>
    <w:multiLevelType w:val="multilevel"/>
    <w:tmpl w:val="B132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1660B2"/>
    <w:multiLevelType w:val="multilevel"/>
    <w:tmpl w:val="8D18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BD67AD"/>
    <w:multiLevelType w:val="multilevel"/>
    <w:tmpl w:val="6A40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8E4148"/>
    <w:multiLevelType w:val="multilevel"/>
    <w:tmpl w:val="4B9A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12253B"/>
    <w:multiLevelType w:val="multilevel"/>
    <w:tmpl w:val="083C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471240"/>
    <w:multiLevelType w:val="multilevel"/>
    <w:tmpl w:val="B9D0D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86585E"/>
    <w:multiLevelType w:val="multilevel"/>
    <w:tmpl w:val="B97E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A4412B"/>
    <w:multiLevelType w:val="multilevel"/>
    <w:tmpl w:val="8130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D45457"/>
    <w:multiLevelType w:val="multilevel"/>
    <w:tmpl w:val="B782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BA6C59"/>
    <w:multiLevelType w:val="multilevel"/>
    <w:tmpl w:val="A5D6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866EED"/>
    <w:multiLevelType w:val="multilevel"/>
    <w:tmpl w:val="A14C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A14743"/>
    <w:multiLevelType w:val="multilevel"/>
    <w:tmpl w:val="47A62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CD4206"/>
    <w:multiLevelType w:val="multilevel"/>
    <w:tmpl w:val="4ACC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223751">
    <w:abstractNumId w:val="21"/>
  </w:num>
  <w:num w:numId="2" w16cid:durableId="124003828">
    <w:abstractNumId w:val="19"/>
  </w:num>
  <w:num w:numId="3" w16cid:durableId="236866400">
    <w:abstractNumId w:val="18"/>
  </w:num>
  <w:num w:numId="4" w16cid:durableId="924459610">
    <w:abstractNumId w:val="26"/>
  </w:num>
  <w:num w:numId="5" w16cid:durableId="1702432275">
    <w:abstractNumId w:val="9"/>
  </w:num>
  <w:num w:numId="6" w16cid:durableId="1566259336">
    <w:abstractNumId w:val="6"/>
  </w:num>
  <w:num w:numId="7" w16cid:durableId="576985723">
    <w:abstractNumId w:val="12"/>
  </w:num>
  <w:num w:numId="8" w16cid:durableId="1426151541">
    <w:abstractNumId w:val="28"/>
  </w:num>
  <w:num w:numId="9" w16cid:durableId="519398213">
    <w:abstractNumId w:val="17"/>
  </w:num>
  <w:num w:numId="10" w16cid:durableId="1097941230">
    <w:abstractNumId w:val="14"/>
  </w:num>
  <w:num w:numId="11" w16cid:durableId="1062287354">
    <w:abstractNumId w:val="8"/>
  </w:num>
  <w:num w:numId="12" w16cid:durableId="1401712822">
    <w:abstractNumId w:val="27"/>
  </w:num>
  <w:num w:numId="13" w16cid:durableId="771440963">
    <w:abstractNumId w:val="11"/>
  </w:num>
  <w:num w:numId="14" w16cid:durableId="640379758">
    <w:abstractNumId w:val="32"/>
  </w:num>
  <w:num w:numId="15" w16cid:durableId="102767626">
    <w:abstractNumId w:val="22"/>
  </w:num>
  <w:num w:numId="16" w16cid:durableId="1709450930">
    <w:abstractNumId w:val="33"/>
  </w:num>
  <w:num w:numId="17" w16cid:durableId="835807035">
    <w:abstractNumId w:val="23"/>
  </w:num>
  <w:num w:numId="18" w16cid:durableId="1371682656">
    <w:abstractNumId w:val="4"/>
  </w:num>
  <w:num w:numId="19" w16cid:durableId="185599491">
    <w:abstractNumId w:val="31"/>
  </w:num>
  <w:num w:numId="20" w16cid:durableId="862716358">
    <w:abstractNumId w:val="2"/>
  </w:num>
  <w:num w:numId="21" w16cid:durableId="1333993181">
    <w:abstractNumId w:val="13"/>
  </w:num>
  <w:num w:numId="22" w16cid:durableId="1724521440">
    <w:abstractNumId w:val="15"/>
  </w:num>
  <w:num w:numId="23" w16cid:durableId="1036271062">
    <w:abstractNumId w:val="7"/>
  </w:num>
  <w:num w:numId="24" w16cid:durableId="1224441829">
    <w:abstractNumId w:val="30"/>
  </w:num>
  <w:num w:numId="25" w16cid:durableId="915818560">
    <w:abstractNumId w:val="24"/>
  </w:num>
  <w:num w:numId="26" w16cid:durableId="903180986">
    <w:abstractNumId w:val="0"/>
  </w:num>
  <w:num w:numId="27" w16cid:durableId="996494194">
    <w:abstractNumId w:val="29"/>
  </w:num>
  <w:num w:numId="28" w16cid:durableId="408623098">
    <w:abstractNumId w:val="5"/>
  </w:num>
  <w:num w:numId="29" w16cid:durableId="979765186">
    <w:abstractNumId w:val="3"/>
  </w:num>
  <w:num w:numId="30" w16cid:durableId="217983717">
    <w:abstractNumId w:val="20"/>
  </w:num>
  <w:num w:numId="31" w16cid:durableId="1428845068">
    <w:abstractNumId w:val="1"/>
  </w:num>
  <w:num w:numId="32" w16cid:durableId="1705253487">
    <w:abstractNumId w:val="25"/>
  </w:num>
  <w:num w:numId="33" w16cid:durableId="44108372">
    <w:abstractNumId w:val="16"/>
  </w:num>
  <w:num w:numId="34" w16cid:durableId="5957537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AEF"/>
    <w:rsid w:val="001E3727"/>
    <w:rsid w:val="002E6EC2"/>
    <w:rsid w:val="009F3AEF"/>
    <w:rsid w:val="00EC19A5"/>
    <w:rsid w:val="00FA5F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71964"/>
  <w15:chartTrackingRefBased/>
  <w15:docId w15:val="{C2450CE2-8E37-4488-88D5-2C3DF117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3A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9F3A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F3AE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F3AE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9F3AE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9F3A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F3A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F3A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F3AE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F3AEF"/>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9F3AEF"/>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F3AEF"/>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9F3AEF"/>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9F3AEF"/>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9F3AE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F3AE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F3AE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F3AEF"/>
    <w:rPr>
      <w:rFonts w:eastAsiaTheme="majorEastAsia" w:cstheme="majorBidi"/>
      <w:color w:val="272727" w:themeColor="text1" w:themeTint="D8"/>
    </w:rPr>
  </w:style>
  <w:style w:type="paragraph" w:styleId="Ttulo">
    <w:name w:val="Title"/>
    <w:basedOn w:val="Normal"/>
    <w:next w:val="Normal"/>
    <w:link w:val="TtuloChar"/>
    <w:uiPriority w:val="10"/>
    <w:qFormat/>
    <w:rsid w:val="009F3A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F3A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F3AE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F3AE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F3AEF"/>
    <w:pPr>
      <w:spacing w:before="160"/>
      <w:jc w:val="center"/>
    </w:pPr>
    <w:rPr>
      <w:i/>
      <w:iCs/>
      <w:color w:val="404040" w:themeColor="text1" w:themeTint="BF"/>
    </w:rPr>
  </w:style>
  <w:style w:type="character" w:customStyle="1" w:styleId="CitaoChar">
    <w:name w:val="Citação Char"/>
    <w:basedOn w:val="Fontepargpadro"/>
    <w:link w:val="Citao"/>
    <w:uiPriority w:val="29"/>
    <w:rsid w:val="009F3AEF"/>
    <w:rPr>
      <w:i/>
      <w:iCs/>
      <w:color w:val="404040" w:themeColor="text1" w:themeTint="BF"/>
    </w:rPr>
  </w:style>
  <w:style w:type="paragraph" w:styleId="PargrafodaLista">
    <w:name w:val="List Paragraph"/>
    <w:basedOn w:val="Normal"/>
    <w:uiPriority w:val="34"/>
    <w:qFormat/>
    <w:rsid w:val="009F3AEF"/>
    <w:pPr>
      <w:ind w:left="720"/>
      <w:contextualSpacing/>
    </w:pPr>
  </w:style>
  <w:style w:type="character" w:styleId="nfaseIntensa">
    <w:name w:val="Intense Emphasis"/>
    <w:basedOn w:val="Fontepargpadro"/>
    <w:uiPriority w:val="21"/>
    <w:qFormat/>
    <w:rsid w:val="009F3AEF"/>
    <w:rPr>
      <w:i/>
      <w:iCs/>
      <w:color w:val="2F5496" w:themeColor="accent1" w:themeShade="BF"/>
    </w:rPr>
  </w:style>
  <w:style w:type="paragraph" w:styleId="CitaoIntensa">
    <w:name w:val="Intense Quote"/>
    <w:basedOn w:val="Normal"/>
    <w:next w:val="Normal"/>
    <w:link w:val="CitaoIntensaChar"/>
    <w:uiPriority w:val="30"/>
    <w:qFormat/>
    <w:rsid w:val="009F3A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9F3AEF"/>
    <w:rPr>
      <w:i/>
      <w:iCs/>
      <w:color w:val="2F5496" w:themeColor="accent1" w:themeShade="BF"/>
    </w:rPr>
  </w:style>
  <w:style w:type="character" w:styleId="RefernciaIntensa">
    <w:name w:val="Intense Reference"/>
    <w:basedOn w:val="Fontepargpadro"/>
    <w:uiPriority w:val="32"/>
    <w:qFormat/>
    <w:rsid w:val="009F3AEF"/>
    <w:rPr>
      <w:b/>
      <w:bCs/>
      <w:smallCaps/>
      <w:color w:val="2F5496" w:themeColor="accent1" w:themeShade="BF"/>
      <w:spacing w:val="5"/>
    </w:rPr>
  </w:style>
  <w:style w:type="character" w:styleId="Hyperlink">
    <w:name w:val="Hyperlink"/>
    <w:basedOn w:val="Fontepargpadro"/>
    <w:uiPriority w:val="99"/>
    <w:unhideWhenUsed/>
    <w:rsid w:val="001E3727"/>
    <w:rPr>
      <w:color w:val="0563C1" w:themeColor="hyperlink"/>
      <w:u w:val="single"/>
    </w:rPr>
  </w:style>
  <w:style w:type="character" w:styleId="MenoPendente">
    <w:name w:val="Unresolved Mention"/>
    <w:basedOn w:val="Fontepargpadro"/>
    <w:uiPriority w:val="99"/>
    <w:semiHidden/>
    <w:unhideWhenUsed/>
    <w:rsid w:val="001E3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41167">
      <w:bodyDiv w:val="1"/>
      <w:marLeft w:val="0"/>
      <w:marRight w:val="0"/>
      <w:marTop w:val="0"/>
      <w:marBottom w:val="0"/>
      <w:divBdr>
        <w:top w:val="none" w:sz="0" w:space="0" w:color="auto"/>
        <w:left w:val="none" w:sz="0" w:space="0" w:color="auto"/>
        <w:bottom w:val="none" w:sz="0" w:space="0" w:color="auto"/>
        <w:right w:val="none" w:sz="0" w:space="0" w:color="auto"/>
      </w:divBdr>
    </w:div>
    <w:div w:id="169607828">
      <w:bodyDiv w:val="1"/>
      <w:marLeft w:val="0"/>
      <w:marRight w:val="0"/>
      <w:marTop w:val="0"/>
      <w:marBottom w:val="0"/>
      <w:divBdr>
        <w:top w:val="none" w:sz="0" w:space="0" w:color="auto"/>
        <w:left w:val="none" w:sz="0" w:space="0" w:color="auto"/>
        <w:bottom w:val="none" w:sz="0" w:space="0" w:color="auto"/>
        <w:right w:val="none" w:sz="0" w:space="0" w:color="auto"/>
      </w:divBdr>
      <w:divsChild>
        <w:div w:id="1167020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75194">
      <w:bodyDiv w:val="1"/>
      <w:marLeft w:val="0"/>
      <w:marRight w:val="0"/>
      <w:marTop w:val="0"/>
      <w:marBottom w:val="0"/>
      <w:divBdr>
        <w:top w:val="none" w:sz="0" w:space="0" w:color="auto"/>
        <w:left w:val="none" w:sz="0" w:space="0" w:color="auto"/>
        <w:bottom w:val="none" w:sz="0" w:space="0" w:color="auto"/>
        <w:right w:val="none" w:sz="0" w:space="0" w:color="auto"/>
      </w:divBdr>
    </w:div>
    <w:div w:id="192118679">
      <w:bodyDiv w:val="1"/>
      <w:marLeft w:val="0"/>
      <w:marRight w:val="0"/>
      <w:marTop w:val="0"/>
      <w:marBottom w:val="0"/>
      <w:divBdr>
        <w:top w:val="none" w:sz="0" w:space="0" w:color="auto"/>
        <w:left w:val="none" w:sz="0" w:space="0" w:color="auto"/>
        <w:bottom w:val="none" w:sz="0" w:space="0" w:color="auto"/>
        <w:right w:val="none" w:sz="0" w:space="0" w:color="auto"/>
      </w:divBdr>
    </w:div>
    <w:div w:id="251402183">
      <w:bodyDiv w:val="1"/>
      <w:marLeft w:val="0"/>
      <w:marRight w:val="0"/>
      <w:marTop w:val="0"/>
      <w:marBottom w:val="0"/>
      <w:divBdr>
        <w:top w:val="none" w:sz="0" w:space="0" w:color="auto"/>
        <w:left w:val="none" w:sz="0" w:space="0" w:color="auto"/>
        <w:bottom w:val="none" w:sz="0" w:space="0" w:color="auto"/>
        <w:right w:val="none" w:sz="0" w:space="0" w:color="auto"/>
      </w:divBdr>
    </w:div>
    <w:div w:id="289552960">
      <w:bodyDiv w:val="1"/>
      <w:marLeft w:val="0"/>
      <w:marRight w:val="0"/>
      <w:marTop w:val="0"/>
      <w:marBottom w:val="0"/>
      <w:divBdr>
        <w:top w:val="none" w:sz="0" w:space="0" w:color="auto"/>
        <w:left w:val="none" w:sz="0" w:space="0" w:color="auto"/>
        <w:bottom w:val="none" w:sz="0" w:space="0" w:color="auto"/>
        <w:right w:val="none" w:sz="0" w:space="0" w:color="auto"/>
      </w:divBdr>
      <w:divsChild>
        <w:div w:id="217136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197147">
      <w:bodyDiv w:val="1"/>
      <w:marLeft w:val="0"/>
      <w:marRight w:val="0"/>
      <w:marTop w:val="0"/>
      <w:marBottom w:val="0"/>
      <w:divBdr>
        <w:top w:val="none" w:sz="0" w:space="0" w:color="auto"/>
        <w:left w:val="none" w:sz="0" w:space="0" w:color="auto"/>
        <w:bottom w:val="none" w:sz="0" w:space="0" w:color="auto"/>
        <w:right w:val="none" w:sz="0" w:space="0" w:color="auto"/>
      </w:divBdr>
    </w:div>
    <w:div w:id="671302547">
      <w:bodyDiv w:val="1"/>
      <w:marLeft w:val="0"/>
      <w:marRight w:val="0"/>
      <w:marTop w:val="0"/>
      <w:marBottom w:val="0"/>
      <w:divBdr>
        <w:top w:val="none" w:sz="0" w:space="0" w:color="auto"/>
        <w:left w:val="none" w:sz="0" w:space="0" w:color="auto"/>
        <w:bottom w:val="none" w:sz="0" w:space="0" w:color="auto"/>
        <w:right w:val="none" w:sz="0" w:space="0" w:color="auto"/>
      </w:divBdr>
    </w:div>
    <w:div w:id="672219182">
      <w:bodyDiv w:val="1"/>
      <w:marLeft w:val="0"/>
      <w:marRight w:val="0"/>
      <w:marTop w:val="0"/>
      <w:marBottom w:val="0"/>
      <w:divBdr>
        <w:top w:val="none" w:sz="0" w:space="0" w:color="auto"/>
        <w:left w:val="none" w:sz="0" w:space="0" w:color="auto"/>
        <w:bottom w:val="none" w:sz="0" w:space="0" w:color="auto"/>
        <w:right w:val="none" w:sz="0" w:space="0" w:color="auto"/>
      </w:divBdr>
    </w:div>
    <w:div w:id="677118986">
      <w:bodyDiv w:val="1"/>
      <w:marLeft w:val="0"/>
      <w:marRight w:val="0"/>
      <w:marTop w:val="0"/>
      <w:marBottom w:val="0"/>
      <w:divBdr>
        <w:top w:val="none" w:sz="0" w:space="0" w:color="auto"/>
        <w:left w:val="none" w:sz="0" w:space="0" w:color="auto"/>
        <w:bottom w:val="none" w:sz="0" w:space="0" w:color="auto"/>
        <w:right w:val="none" w:sz="0" w:space="0" w:color="auto"/>
      </w:divBdr>
    </w:div>
    <w:div w:id="711274825">
      <w:bodyDiv w:val="1"/>
      <w:marLeft w:val="0"/>
      <w:marRight w:val="0"/>
      <w:marTop w:val="0"/>
      <w:marBottom w:val="0"/>
      <w:divBdr>
        <w:top w:val="none" w:sz="0" w:space="0" w:color="auto"/>
        <w:left w:val="none" w:sz="0" w:space="0" w:color="auto"/>
        <w:bottom w:val="none" w:sz="0" w:space="0" w:color="auto"/>
        <w:right w:val="none" w:sz="0" w:space="0" w:color="auto"/>
      </w:divBdr>
    </w:div>
    <w:div w:id="747074173">
      <w:bodyDiv w:val="1"/>
      <w:marLeft w:val="0"/>
      <w:marRight w:val="0"/>
      <w:marTop w:val="0"/>
      <w:marBottom w:val="0"/>
      <w:divBdr>
        <w:top w:val="none" w:sz="0" w:space="0" w:color="auto"/>
        <w:left w:val="none" w:sz="0" w:space="0" w:color="auto"/>
        <w:bottom w:val="none" w:sz="0" w:space="0" w:color="auto"/>
        <w:right w:val="none" w:sz="0" w:space="0" w:color="auto"/>
      </w:divBdr>
    </w:div>
    <w:div w:id="763259300">
      <w:bodyDiv w:val="1"/>
      <w:marLeft w:val="0"/>
      <w:marRight w:val="0"/>
      <w:marTop w:val="0"/>
      <w:marBottom w:val="0"/>
      <w:divBdr>
        <w:top w:val="none" w:sz="0" w:space="0" w:color="auto"/>
        <w:left w:val="none" w:sz="0" w:space="0" w:color="auto"/>
        <w:bottom w:val="none" w:sz="0" w:space="0" w:color="auto"/>
        <w:right w:val="none" w:sz="0" w:space="0" w:color="auto"/>
      </w:divBdr>
    </w:div>
    <w:div w:id="1076250216">
      <w:bodyDiv w:val="1"/>
      <w:marLeft w:val="0"/>
      <w:marRight w:val="0"/>
      <w:marTop w:val="0"/>
      <w:marBottom w:val="0"/>
      <w:divBdr>
        <w:top w:val="none" w:sz="0" w:space="0" w:color="auto"/>
        <w:left w:val="none" w:sz="0" w:space="0" w:color="auto"/>
        <w:bottom w:val="none" w:sz="0" w:space="0" w:color="auto"/>
        <w:right w:val="none" w:sz="0" w:space="0" w:color="auto"/>
      </w:divBdr>
      <w:divsChild>
        <w:div w:id="101935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224116">
      <w:bodyDiv w:val="1"/>
      <w:marLeft w:val="0"/>
      <w:marRight w:val="0"/>
      <w:marTop w:val="0"/>
      <w:marBottom w:val="0"/>
      <w:divBdr>
        <w:top w:val="none" w:sz="0" w:space="0" w:color="auto"/>
        <w:left w:val="none" w:sz="0" w:space="0" w:color="auto"/>
        <w:bottom w:val="none" w:sz="0" w:space="0" w:color="auto"/>
        <w:right w:val="none" w:sz="0" w:space="0" w:color="auto"/>
      </w:divBdr>
    </w:div>
    <w:div w:id="1151825713">
      <w:bodyDiv w:val="1"/>
      <w:marLeft w:val="0"/>
      <w:marRight w:val="0"/>
      <w:marTop w:val="0"/>
      <w:marBottom w:val="0"/>
      <w:divBdr>
        <w:top w:val="none" w:sz="0" w:space="0" w:color="auto"/>
        <w:left w:val="none" w:sz="0" w:space="0" w:color="auto"/>
        <w:bottom w:val="none" w:sz="0" w:space="0" w:color="auto"/>
        <w:right w:val="none" w:sz="0" w:space="0" w:color="auto"/>
      </w:divBdr>
    </w:div>
    <w:div w:id="1193692637">
      <w:bodyDiv w:val="1"/>
      <w:marLeft w:val="0"/>
      <w:marRight w:val="0"/>
      <w:marTop w:val="0"/>
      <w:marBottom w:val="0"/>
      <w:divBdr>
        <w:top w:val="none" w:sz="0" w:space="0" w:color="auto"/>
        <w:left w:val="none" w:sz="0" w:space="0" w:color="auto"/>
        <w:bottom w:val="none" w:sz="0" w:space="0" w:color="auto"/>
        <w:right w:val="none" w:sz="0" w:space="0" w:color="auto"/>
      </w:divBdr>
      <w:divsChild>
        <w:div w:id="1280646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900637">
      <w:bodyDiv w:val="1"/>
      <w:marLeft w:val="0"/>
      <w:marRight w:val="0"/>
      <w:marTop w:val="0"/>
      <w:marBottom w:val="0"/>
      <w:divBdr>
        <w:top w:val="none" w:sz="0" w:space="0" w:color="auto"/>
        <w:left w:val="none" w:sz="0" w:space="0" w:color="auto"/>
        <w:bottom w:val="none" w:sz="0" w:space="0" w:color="auto"/>
        <w:right w:val="none" w:sz="0" w:space="0" w:color="auto"/>
      </w:divBdr>
    </w:div>
    <w:div w:id="1311135303">
      <w:bodyDiv w:val="1"/>
      <w:marLeft w:val="0"/>
      <w:marRight w:val="0"/>
      <w:marTop w:val="0"/>
      <w:marBottom w:val="0"/>
      <w:divBdr>
        <w:top w:val="none" w:sz="0" w:space="0" w:color="auto"/>
        <w:left w:val="none" w:sz="0" w:space="0" w:color="auto"/>
        <w:bottom w:val="none" w:sz="0" w:space="0" w:color="auto"/>
        <w:right w:val="none" w:sz="0" w:space="0" w:color="auto"/>
      </w:divBdr>
      <w:divsChild>
        <w:div w:id="159006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288999">
      <w:bodyDiv w:val="1"/>
      <w:marLeft w:val="0"/>
      <w:marRight w:val="0"/>
      <w:marTop w:val="0"/>
      <w:marBottom w:val="0"/>
      <w:divBdr>
        <w:top w:val="none" w:sz="0" w:space="0" w:color="auto"/>
        <w:left w:val="none" w:sz="0" w:space="0" w:color="auto"/>
        <w:bottom w:val="none" w:sz="0" w:space="0" w:color="auto"/>
        <w:right w:val="none" w:sz="0" w:space="0" w:color="auto"/>
      </w:divBdr>
      <w:divsChild>
        <w:div w:id="456341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078595">
      <w:bodyDiv w:val="1"/>
      <w:marLeft w:val="0"/>
      <w:marRight w:val="0"/>
      <w:marTop w:val="0"/>
      <w:marBottom w:val="0"/>
      <w:divBdr>
        <w:top w:val="none" w:sz="0" w:space="0" w:color="auto"/>
        <w:left w:val="none" w:sz="0" w:space="0" w:color="auto"/>
        <w:bottom w:val="none" w:sz="0" w:space="0" w:color="auto"/>
        <w:right w:val="none" w:sz="0" w:space="0" w:color="auto"/>
      </w:divBdr>
      <w:divsChild>
        <w:div w:id="1039474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030719">
      <w:bodyDiv w:val="1"/>
      <w:marLeft w:val="0"/>
      <w:marRight w:val="0"/>
      <w:marTop w:val="0"/>
      <w:marBottom w:val="0"/>
      <w:divBdr>
        <w:top w:val="none" w:sz="0" w:space="0" w:color="auto"/>
        <w:left w:val="none" w:sz="0" w:space="0" w:color="auto"/>
        <w:bottom w:val="none" w:sz="0" w:space="0" w:color="auto"/>
        <w:right w:val="none" w:sz="0" w:space="0" w:color="auto"/>
      </w:divBdr>
      <w:divsChild>
        <w:div w:id="310253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182596">
      <w:bodyDiv w:val="1"/>
      <w:marLeft w:val="0"/>
      <w:marRight w:val="0"/>
      <w:marTop w:val="0"/>
      <w:marBottom w:val="0"/>
      <w:divBdr>
        <w:top w:val="none" w:sz="0" w:space="0" w:color="auto"/>
        <w:left w:val="none" w:sz="0" w:space="0" w:color="auto"/>
        <w:bottom w:val="none" w:sz="0" w:space="0" w:color="auto"/>
        <w:right w:val="none" w:sz="0" w:space="0" w:color="auto"/>
      </w:divBdr>
    </w:div>
    <w:div w:id="1710375422">
      <w:bodyDiv w:val="1"/>
      <w:marLeft w:val="0"/>
      <w:marRight w:val="0"/>
      <w:marTop w:val="0"/>
      <w:marBottom w:val="0"/>
      <w:divBdr>
        <w:top w:val="none" w:sz="0" w:space="0" w:color="auto"/>
        <w:left w:val="none" w:sz="0" w:space="0" w:color="auto"/>
        <w:bottom w:val="none" w:sz="0" w:space="0" w:color="auto"/>
        <w:right w:val="none" w:sz="0" w:space="0" w:color="auto"/>
      </w:divBdr>
    </w:div>
    <w:div w:id="1808812471">
      <w:bodyDiv w:val="1"/>
      <w:marLeft w:val="0"/>
      <w:marRight w:val="0"/>
      <w:marTop w:val="0"/>
      <w:marBottom w:val="0"/>
      <w:divBdr>
        <w:top w:val="none" w:sz="0" w:space="0" w:color="auto"/>
        <w:left w:val="none" w:sz="0" w:space="0" w:color="auto"/>
        <w:bottom w:val="none" w:sz="0" w:space="0" w:color="auto"/>
        <w:right w:val="none" w:sz="0" w:space="0" w:color="auto"/>
      </w:divBdr>
    </w:div>
    <w:div w:id="1860004915">
      <w:bodyDiv w:val="1"/>
      <w:marLeft w:val="0"/>
      <w:marRight w:val="0"/>
      <w:marTop w:val="0"/>
      <w:marBottom w:val="0"/>
      <w:divBdr>
        <w:top w:val="none" w:sz="0" w:space="0" w:color="auto"/>
        <w:left w:val="none" w:sz="0" w:space="0" w:color="auto"/>
        <w:bottom w:val="none" w:sz="0" w:space="0" w:color="auto"/>
        <w:right w:val="none" w:sz="0" w:space="0" w:color="auto"/>
      </w:divBdr>
    </w:div>
    <w:div w:id="1867130446">
      <w:bodyDiv w:val="1"/>
      <w:marLeft w:val="0"/>
      <w:marRight w:val="0"/>
      <w:marTop w:val="0"/>
      <w:marBottom w:val="0"/>
      <w:divBdr>
        <w:top w:val="none" w:sz="0" w:space="0" w:color="auto"/>
        <w:left w:val="none" w:sz="0" w:space="0" w:color="auto"/>
        <w:bottom w:val="none" w:sz="0" w:space="0" w:color="auto"/>
        <w:right w:val="none" w:sz="0" w:space="0" w:color="auto"/>
      </w:divBdr>
    </w:div>
    <w:div w:id="1964572879">
      <w:bodyDiv w:val="1"/>
      <w:marLeft w:val="0"/>
      <w:marRight w:val="0"/>
      <w:marTop w:val="0"/>
      <w:marBottom w:val="0"/>
      <w:divBdr>
        <w:top w:val="none" w:sz="0" w:space="0" w:color="auto"/>
        <w:left w:val="none" w:sz="0" w:space="0" w:color="auto"/>
        <w:bottom w:val="none" w:sz="0" w:space="0" w:color="auto"/>
        <w:right w:val="none" w:sz="0" w:space="0" w:color="auto"/>
      </w:divBdr>
    </w:div>
    <w:div w:id="1998798574">
      <w:bodyDiv w:val="1"/>
      <w:marLeft w:val="0"/>
      <w:marRight w:val="0"/>
      <w:marTop w:val="0"/>
      <w:marBottom w:val="0"/>
      <w:divBdr>
        <w:top w:val="none" w:sz="0" w:space="0" w:color="auto"/>
        <w:left w:val="none" w:sz="0" w:space="0" w:color="auto"/>
        <w:bottom w:val="none" w:sz="0" w:space="0" w:color="auto"/>
        <w:right w:val="none" w:sz="0" w:space="0" w:color="auto"/>
      </w:divBdr>
    </w:div>
    <w:div w:id="204999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ereum/go-ethereum/releases" TargetMode="External"/><Relationship Id="rId13" Type="http://schemas.openxmlformats.org/officeDocument/2006/relationships/hyperlink" Target="https://eth.wiki/en/fundamentals/rlp" TargetMode="External"/><Relationship Id="rId3" Type="http://schemas.openxmlformats.org/officeDocument/2006/relationships/settings" Target="settings.xml"/><Relationship Id="rId7" Type="http://schemas.openxmlformats.org/officeDocument/2006/relationships/hyperlink" Target="https://ethereum.org/en/history/" TargetMode="External"/><Relationship Id="rId12" Type="http://schemas.openxmlformats.org/officeDocument/2006/relationships/hyperlink" Target="https://geth.ethereum.org/docs/getting-started/installing-get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avwood.com" TargetMode="External"/><Relationship Id="rId11" Type="http://schemas.openxmlformats.org/officeDocument/2006/relationships/hyperlink" Target="https://geth.ethereum.org/docs/getting-started/installing-geth" TargetMode="External"/><Relationship Id="rId5" Type="http://schemas.openxmlformats.org/officeDocument/2006/relationships/hyperlink" Target="https://ethereum.github.io/yellowpaper/paper.pdf"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thdocs.org/en/latest/ether.html" TargetMode="External"/><Relationship Id="rId14" Type="http://schemas.openxmlformats.org/officeDocument/2006/relationships/hyperlink" Target="https://ethgasstation.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9277</Words>
  <Characters>50102</Characters>
  <Application>Microsoft Office Word</Application>
  <DocSecurity>0</DocSecurity>
  <Lines>417</Lines>
  <Paragraphs>118</Paragraphs>
  <ScaleCrop>false</ScaleCrop>
  <Company/>
  <LinksUpToDate>false</LinksUpToDate>
  <CharactersWithSpaces>59261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3</cp:revision>
  <dcterms:created xsi:type="dcterms:W3CDTF">2025-07-08T17:42:00Z</dcterms:created>
  <dcterms:modified xsi:type="dcterms:W3CDTF">2025-07-08T17:51:00Z</dcterms:modified>
</cp:coreProperties>
</file>