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2831B" w14:textId="77777777" w:rsidR="00E400B2" w:rsidRPr="00E400B2" w:rsidRDefault="00E400B2" w:rsidP="00E400B2">
      <w:pPr>
        <w:rPr>
          <w:b/>
          <w:bCs/>
        </w:rPr>
      </w:pPr>
      <w:r w:rsidRPr="00E400B2">
        <w:rPr>
          <w:b/>
          <w:bCs/>
        </w:rPr>
        <w:t>Apêndice A. Padronização de Serviços Web</w:t>
      </w:r>
    </w:p>
    <w:p w14:paraId="004C50E5" w14:textId="77777777" w:rsidR="00E400B2" w:rsidRPr="00E400B2" w:rsidRDefault="00E400B2" w:rsidP="00E400B2">
      <w:r w:rsidRPr="00E400B2">
        <w:t>Este apêndice contém uma lista de muitos dos esforços de padronização mais conhecidos (por categoria) atualmente em andamento que se relacionam de alguma forma com serviços web. É oferecida uma breve descrição, mas informações completas estão disponíveis através dos links informativos fornecidos.</w:t>
      </w:r>
    </w:p>
    <w:p w14:paraId="0AC80982" w14:textId="77777777" w:rsidR="00E400B2" w:rsidRPr="00E400B2" w:rsidRDefault="00E400B2" w:rsidP="00E400B2">
      <w:pPr>
        <w:rPr>
          <w:b/>
          <w:bCs/>
        </w:rPr>
      </w:pPr>
      <w:r w:rsidRPr="00E400B2">
        <w:rPr>
          <w:b/>
          <w:bCs/>
        </w:rPr>
        <w:t>A.1 Protocolos de Empacotamento</w:t>
      </w:r>
    </w:p>
    <w:p w14:paraId="37216911" w14:textId="77777777" w:rsidR="00E400B2" w:rsidRPr="00E400B2" w:rsidRDefault="00E400B2" w:rsidP="00E400B2">
      <w:r w:rsidRPr="00E400B2">
        <w:rPr>
          <w:b/>
          <w:bCs/>
        </w:rPr>
        <w:t>Protocolo SOAP/XML</w:t>
      </w:r>
    </w:p>
    <w:p w14:paraId="17C872CE" w14:textId="77777777" w:rsidR="00E400B2" w:rsidRPr="00E400B2" w:rsidRDefault="00E400B2" w:rsidP="00E400B2">
      <w:r w:rsidRPr="00E400B2">
        <w:t>Originalmente um acrônimo para "</w:t>
      </w:r>
      <w:proofErr w:type="spellStart"/>
      <w:r w:rsidRPr="00E400B2">
        <w:t>Simple</w:t>
      </w:r>
      <w:proofErr w:type="spellEnd"/>
      <w:r w:rsidRPr="00E400B2">
        <w:t xml:space="preserve"> </w:t>
      </w:r>
      <w:proofErr w:type="spellStart"/>
      <w:r w:rsidRPr="00E400B2">
        <w:t>Object</w:t>
      </w:r>
      <w:proofErr w:type="spellEnd"/>
      <w:r w:rsidRPr="00E400B2">
        <w:t xml:space="preserve"> Access </w:t>
      </w:r>
      <w:proofErr w:type="spellStart"/>
      <w:r w:rsidRPr="00E400B2">
        <w:t>Protocol</w:t>
      </w:r>
      <w:proofErr w:type="spellEnd"/>
      <w:r w:rsidRPr="00E400B2">
        <w:t>" (Protocolo Simples de Acesso a Objetos), agora é a base para o esforço de Protocolo XML do W3C.</w:t>
      </w:r>
    </w:p>
    <w:p w14:paraId="7FE917E2" w14:textId="77777777" w:rsidR="00E400B2" w:rsidRPr="00E400B2" w:rsidRDefault="00E400B2" w:rsidP="00E400B2">
      <w:r w:rsidRPr="00E400B2">
        <w:t xml:space="preserve">A versão 1.1 da especificação está disponível em </w:t>
      </w:r>
      <w:hyperlink r:id="rId4" w:tgtFrame="_new" w:history="1">
        <w:r w:rsidRPr="00E400B2">
          <w:rPr>
            <w:rStyle w:val="Hyperlink"/>
          </w:rPr>
          <w:t>http://www.w3.org/tr/soap</w:t>
        </w:r>
      </w:hyperlink>
      <w:r w:rsidRPr="00E400B2">
        <w:t xml:space="preserve">. O rascunho de trabalho da Versão 1.2 está disponível em </w:t>
      </w:r>
      <w:hyperlink r:id="rId5" w:tgtFrame="_new" w:history="1">
        <w:r w:rsidRPr="00E400B2">
          <w:rPr>
            <w:rStyle w:val="Hyperlink"/>
          </w:rPr>
          <w:t>http://www.w3.org/tr/soap12</w:t>
        </w:r>
      </w:hyperlink>
      <w:r w:rsidRPr="00E400B2">
        <w:t>.</w:t>
      </w:r>
    </w:p>
    <w:p w14:paraId="2C462B25" w14:textId="77777777" w:rsidR="00E400B2" w:rsidRPr="00E400B2" w:rsidRDefault="00E400B2" w:rsidP="00E400B2">
      <w:r w:rsidRPr="00E400B2">
        <w:t xml:space="preserve">Mais informações sobre SOAP e o esforço do Protocolo XML do W3C podem ser encontradas visitando a página inicial do grupo de trabalho do Protocolo XML do W3C em </w:t>
      </w:r>
      <w:hyperlink r:id="rId6" w:tgtFrame="_new" w:history="1">
        <w:r w:rsidRPr="00E400B2">
          <w:rPr>
            <w:rStyle w:val="Hyperlink"/>
          </w:rPr>
          <w:t>http://www.w3.org/2000/xp/</w:t>
        </w:r>
      </w:hyperlink>
      <w:r w:rsidRPr="00E400B2">
        <w:t>.</w:t>
      </w:r>
    </w:p>
    <w:p w14:paraId="1AF1EF9A" w14:textId="77777777" w:rsidR="00E400B2" w:rsidRPr="00E400B2" w:rsidRDefault="00E400B2" w:rsidP="00E400B2">
      <w:r w:rsidRPr="00E400B2">
        <w:rPr>
          <w:b/>
          <w:bCs/>
        </w:rPr>
        <w:t>XML-RPC</w:t>
      </w:r>
    </w:p>
    <w:p w14:paraId="4E81B385" w14:textId="77777777" w:rsidR="00E400B2" w:rsidRPr="00E400B2" w:rsidRDefault="00E400B2" w:rsidP="00E400B2">
      <w:r w:rsidRPr="00E400B2">
        <w:t xml:space="preserve">A manifestação original do SOAP inventada por Dave </w:t>
      </w:r>
      <w:proofErr w:type="spellStart"/>
      <w:r w:rsidRPr="00E400B2">
        <w:t>Winer</w:t>
      </w:r>
      <w:proofErr w:type="spellEnd"/>
      <w:r w:rsidRPr="00E400B2">
        <w:t xml:space="preserve"> da </w:t>
      </w:r>
      <w:proofErr w:type="spellStart"/>
      <w:r w:rsidRPr="00E400B2">
        <w:t>Userland</w:t>
      </w:r>
      <w:proofErr w:type="spellEnd"/>
      <w:r w:rsidRPr="00E400B2">
        <w:t xml:space="preserve"> Software.</w:t>
      </w:r>
      <w:r w:rsidRPr="00E400B2">
        <w:br/>
        <w:t xml:space="preserve">Este protocolo simples e popular — embora não seja oficialmente um padrão — possui uma base de usuários significativa e vocal na comunidade de código aberto. Informações estão disponíveis em </w:t>
      </w:r>
      <w:hyperlink r:id="rId7" w:tgtFrame="_new" w:history="1">
        <w:r w:rsidRPr="00E400B2">
          <w:rPr>
            <w:rStyle w:val="Hyperlink"/>
          </w:rPr>
          <w:t>http://www.xmlrpc.org/</w:t>
        </w:r>
      </w:hyperlink>
      <w:r w:rsidRPr="00E400B2">
        <w:t>.</w:t>
      </w:r>
    </w:p>
    <w:p w14:paraId="60D0E795" w14:textId="77777777" w:rsidR="00E400B2" w:rsidRPr="00E400B2" w:rsidRDefault="00E400B2" w:rsidP="00E400B2">
      <w:proofErr w:type="spellStart"/>
      <w:r w:rsidRPr="00E400B2">
        <w:rPr>
          <w:b/>
          <w:bCs/>
        </w:rPr>
        <w:t>Jabber</w:t>
      </w:r>
      <w:proofErr w:type="spellEnd"/>
    </w:p>
    <w:p w14:paraId="4951190B" w14:textId="77777777" w:rsidR="00E400B2" w:rsidRPr="00E400B2" w:rsidRDefault="00E400B2" w:rsidP="00E400B2">
      <w:proofErr w:type="spellStart"/>
      <w:r w:rsidRPr="00E400B2">
        <w:t>Jabber</w:t>
      </w:r>
      <w:proofErr w:type="spellEnd"/>
      <w:r w:rsidRPr="00E400B2">
        <w:t xml:space="preserve"> é tanto um protocolo de transporte quanto um protocolo simples de empacotamento que pode ser usado em serviços web assíncronos no estilo ponto a ponto. Também não é um padrão oficial, mas está construindo uma base significativa de usuários e desenvolvedores. Informações podem ser encontradas visitando a página inicial do </w:t>
      </w:r>
      <w:proofErr w:type="spellStart"/>
      <w:r w:rsidRPr="00E400B2">
        <w:t>Jabber</w:t>
      </w:r>
      <w:proofErr w:type="spellEnd"/>
      <w:r w:rsidRPr="00E400B2">
        <w:t xml:space="preserve"> em </w:t>
      </w:r>
      <w:hyperlink r:id="rId8" w:tgtFrame="_new" w:history="1">
        <w:r w:rsidRPr="00E400B2">
          <w:rPr>
            <w:rStyle w:val="Hyperlink"/>
          </w:rPr>
          <w:t>http://www.jabber.org/</w:t>
        </w:r>
      </w:hyperlink>
      <w:r w:rsidRPr="00E400B2">
        <w:t>.</w:t>
      </w:r>
    </w:p>
    <w:p w14:paraId="473A93A3" w14:textId="77777777" w:rsidR="00E400B2" w:rsidRPr="00E400B2" w:rsidRDefault="00E400B2" w:rsidP="00E400B2">
      <w:r w:rsidRPr="00E400B2">
        <w:rPr>
          <w:b/>
          <w:bCs/>
        </w:rPr>
        <w:t>DIME</w:t>
      </w:r>
    </w:p>
    <w:p w14:paraId="2D3EA97C" w14:textId="77777777" w:rsidR="00E400B2" w:rsidRPr="00E400B2" w:rsidRDefault="00E400B2" w:rsidP="00E400B2">
      <w:r w:rsidRPr="00E400B2">
        <w:t xml:space="preserve">O protocolo Direct Internet </w:t>
      </w:r>
      <w:proofErr w:type="spellStart"/>
      <w:r w:rsidRPr="00E400B2">
        <w:t>Message</w:t>
      </w:r>
      <w:proofErr w:type="spellEnd"/>
      <w:r w:rsidRPr="00E400B2">
        <w:t xml:space="preserve"> </w:t>
      </w:r>
      <w:proofErr w:type="spellStart"/>
      <w:r w:rsidRPr="00E400B2">
        <w:t>Encapsulation</w:t>
      </w:r>
      <w:proofErr w:type="spellEnd"/>
      <w:r w:rsidRPr="00E400B2">
        <w:t xml:space="preserve"> (DIME) é “um formato de encapsulamento binário e leve que pode ser usado para encapsular múltiplas entidades ou cargas úteis definidas por aplicações de tipo arbitrário, bem como fornecer delimitação eficiente de mensagens”. Mais informações estão disponíveis em </w:t>
      </w:r>
      <w:hyperlink r:id="rId9" w:tgtFrame="_new" w:history="1">
        <w:r w:rsidRPr="00E400B2">
          <w:rPr>
            <w:rStyle w:val="Hyperlink"/>
          </w:rPr>
          <w:t>http://www.gotdotnet.com/team/xml_wsspecs/default.aspx</w:t>
        </w:r>
      </w:hyperlink>
      <w:r w:rsidRPr="00E400B2">
        <w:t>.</w:t>
      </w:r>
    </w:p>
    <w:p w14:paraId="57F8C8A5" w14:textId="77777777" w:rsidR="00E400B2" w:rsidRPr="00E400B2" w:rsidRDefault="00000000" w:rsidP="00E400B2">
      <w:r>
        <w:pict w14:anchorId="742997DF">
          <v:rect id="_x0000_i1025" style="width:0;height:1.5pt" o:hralign="center" o:hrstd="t" o:hr="t" fillcolor="#a0a0a0" stroked="f"/>
        </w:pict>
      </w:r>
    </w:p>
    <w:p w14:paraId="7E365088" w14:textId="77777777" w:rsidR="00E400B2" w:rsidRPr="00E400B2" w:rsidRDefault="00E400B2" w:rsidP="00E400B2">
      <w:pPr>
        <w:rPr>
          <w:b/>
          <w:bCs/>
        </w:rPr>
      </w:pPr>
      <w:r w:rsidRPr="00E400B2">
        <w:rPr>
          <w:b/>
          <w:bCs/>
        </w:rPr>
        <w:t>A.2 Protocolos de Descrição</w:t>
      </w:r>
    </w:p>
    <w:p w14:paraId="04BC7582" w14:textId="77777777" w:rsidR="00E400B2" w:rsidRPr="00E400B2" w:rsidRDefault="00E400B2" w:rsidP="00E400B2">
      <w:r w:rsidRPr="00E400B2">
        <w:rPr>
          <w:b/>
          <w:bCs/>
        </w:rPr>
        <w:t>WSDL</w:t>
      </w:r>
    </w:p>
    <w:p w14:paraId="4CF4B8B1" w14:textId="77777777" w:rsidR="00E400B2" w:rsidRPr="00E400B2" w:rsidRDefault="00E400B2" w:rsidP="00E400B2">
      <w:r w:rsidRPr="00E400B2">
        <w:t>A Linguagem de Descrição de Serviços Web é a linguagem padrão de fato para descrever serviços web. Foi submetida ao W3C para padronização e um grupo de trabalho está sendo organizado. O WSDL substitui as propostas de descrição anteriores apresentadas pela IBM e pela Microsoft (NASSL e SDL, respectivamente).</w:t>
      </w:r>
    </w:p>
    <w:p w14:paraId="635E4E8B" w14:textId="77777777" w:rsidR="00E400B2" w:rsidRPr="00E400B2" w:rsidRDefault="00E400B2" w:rsidP="00E400B2">
      <w:r w:rsidRPr="00E400B2">
        <w:t xml:space="preserve">A versão 1.1 da especificação WSDL pode ser encontrada em </w:t>
      </w:r>
      <w:hyperlink r:id="rId10" w:tgtFrame="_new" w:history="1">
        <w:r w:rsidRPr="00E400B2">
          <w:rPr>
            <w:rStyle w:val="Hyperlink"/>
          </w:rPr>
          <w:t>http://www.w3.org/tr/wsdl</w:t>
        </w:r>
      </w:hyperlink>
      <w:r w:rsidRPr="00E400B2">
        <w:t>.</w:t>
      </w:r>
    </w:p>
    <w:p w14:paraId="33F80815" w14:textId="77777777" w:rsidR="00E400B2" w:rsidRPr="00E400B2" w:rsidRDefault="00E400B2" w:rsidP="00E400B2">
      <w:r w:rsidRPr="00E400B2">
        <w:rPr>
          <w:b/>
          <w:bCs/>
        </w:rPr>
        <w:t>DAML-S</w:t>
      </w:r>
    </w:p>
    <w:p w14:paraId="4D5AE272" w14:textId="77777777" w:rsidR="00E400B2" w:rsidRPr="00E400B2" w:rsidRDefault="00E400B2" w:rsidP="00E400B2">
      <w:r w:rsidRPr="00E400B2">
        <w:t xml:space="preserve">A Ontologia da DARPA Agent Markup </w:t>
      </w:r>
      <w:proofErr w:type="spellStart"/>
      <w:r w:rsidRPr="00E400B2">
        <w:t>Language</w:t>
      </w:r>
      <w:proofErr w:type="spellEnd"/>
      <w:r w:rsidRPr="00E400B2">
        <w:t xml:space="preserve"> para serviços web é um projeto de pesquisa acadêmica para descrever semanticamente serviços web. Informações podem ser encontradas visitando a página inicial do DAML-S em </w:t>
      </w:r>
      <w:hyperlink r:id="rId11" w:tgtFrame="_new" w:history="1">
        <w:r w:rsidRPr="00E400B2">
          <w:rPr>
            <w:rStyle w:val="Hyperlink"/>
          </w:rPr>
          <w:t>http://daml.semanticweb.org/</w:t>
        </w:r>
      </w:hyperlink>
      <w:r w:rsidRPr="00E400B2">
        <w:t>.</w:t>
      </w:r>
    </w:p>
    <w:p w14:paraId="32AE20EE" w14:textId="77777777" w:rsidR="00E400B2" w:rsidRPr="00E400B2" w:rsidRDefault="00E400B2" w:rsidP="00E400B2">
      <w:r w:rsidRPr="00E400B2">
        <w:rPr>
          <w:b/>
          <w:bCs/>
        </w:rPr>
        <w:t>RDF</w:t>
      </w:r>
    </w:p>
    <w:p w14:paraId="5D322B6B" w14:textId="77777777" w:rsidR="00E400B2" w:rsidRPr="00E400B2" w:rsidRDefault="00E400B2" w:rsidP="00E400B2">
      <w:r w:rsidRPr="00E400B2">
        <w:t xml:space="preserve">Houve alguma discussão em torno do fato de que o RDF poderia ter sido “muito facilmente” usado como um método para descrever serviços web. Vários exemplos surgiram, incluindo uma demonstração de como o WSDL poderia ser </w:t>
      </w:r>
      <w:r w:rsidRPr="00E400B2">
        <w:lastRenderedPageBreak/>
        <w:t xml:space="preserve">modificado para se conformar à sintaxe do RDF. O DAML-S é outro exemplo que é construído completamente sobre o RDF. Informações estão disponíveis em </w:t>
      </w:r>
      <w:hyperlink r:id="rId12" w:tgtFrame="_new" w:history="1">
        <w:r w:rsidRPr="00E400B2">
          <w:rPr>
            <w:rStyle w:val="Hyperlink"/>
          </w:rPr>
          <w:t>http://www.w3.org/rdf</w:t>
        </w:r>
      </w:hyperlink>
      <w:r w:rsidRPr="00E400B2">
        <w:t>.</w:t>
      </w:r>
    </w:p>
    <w:p w14:paraId="68B8835B" w14:textId="77777777" w:rsidR="00E400B2" w:rsidRPr="00E400B2" w:rsidRDefault="00000000" w:rsidP="00E400B2">
      <w:r>
        <w:pict w14:anchorId="7AB43859">
          <v:rect id="_x0000_i1026" style="width:0;height:1.5pt" o:hralign="center" o:hrstd="t" o:hr="t" fillcolor="#a0a0a0" stroked="f"/>
        </w:pict>
      </w:r>
    </w:p>
    <w:p w14:paraId="099431F3" w14:textId="77777777" w:rsidR="00E400B2" w:rsidRPr="00E400B2" w:rsidRDefault="00E400B2" w:rsidP="00E400B2">
      <w:pPr>
        <w:rPr>
          <w:b/>
          <w:bCs/>
        </w:rPr>
      </w:pPr>
      <w:r w:rsidRPr="00E400B2">
        <w:rPr>
          <w:b/>
          <w:bCs/>
        </w:rPr>
        <w:t>A.3 Protocolos de Descoberta</w:t>
      </w:r>
    </w:p>
    <w:p w14:paraId="154CDC5F" w14:textId="77777777" w:rsidR="00E400B2" w:rsidRPr="00E400B2" w:rsidRDefault="00E400B2" w:rsidP="00E400B2">
      <w:r w:rsidRPr="00E400B2">
        <w:rPr>
          <w:b/>
          <w:bCs/>
        </w:rPr>
        <w:t>UDDI</w:t>
      </w:r>
    </w:p>
    <w:p w14:paraId="40AED89E" w14:textId="77777777" w:rsidR="00E400B2" w:rsidRPr="00E400B2" w:rsidRDefault="00E400B2" w:rsidP="00E400B2">
      <w:r w:rsidRPr="00E400B2">
        <w:t xml:space="preserve">A iniciativa Universal </w:t>
      </w:r>
      <w:proofErr w:type="spellStart"/>
      <w:r w:rsidRPr="00E400B2">
        <w:t>Description</w:t>
      </w:r>
      <w:proofErr w:type="spellEnd"/>
      <w:r w:rsidRPr="00E400B2">
        <w:t xml:space="preserve">, Discovery, </w:t>
      </w:r>
      <w:proofErr w:type="spellStart"/>
      <w:r w:rsidRPr="00E400B2">
        <w:t>and</w:t>
      </w:r>
      <w:proofErr w:type="spellEnd"/>
      <w:r w:rsidRPr="00E400B2">
        <w:t xml:space="preserve"> </w:t>
      </w:r>
      <w:proofErr w:type="spellStart"/>
      <w:r w:rsidRPr="00E400B2">
        <w:t>Integration</w:t>
      </w:r>
      <w:proofErr w:type="spellEnd"/>
      <w:r w:rsidRPr="00E400B2">
        <w:t xml:space="preserve"> promete definir um registro padrão de serviços. As informações podem ser acessadas em </w:t>
      </w:r>
      <w:hyperlink r:id="rId13" w:tgtFrame="_new" w:history="1">
        <w:r w:rsidRPr="00E400B2">
          <w:rPr>
            <w:rStyle w:val="Hyperlink"/>
          </w:rPr>
          <w:t>http://www.uddi.org/</w:t>
        </w:r>
      </w:hyperlink>
      <w:r w:rsidRPr="00E400B2">
        <w:t>.</w:t>
      </w:r>
    </w:p>
    <w:p w14:paraId="0EB8F068" w14:textId="77777777" w:rsidR="00E400B2" w:rsidRPr="00E400B2" w:rsidRDefault="00E400B2" w:rsidP="00E400B2">
      <w:r w:rsidRPr="00E400B2">
        <w:rPr>
          <w:b/>
          <w:bCs/>
        </w:rPr>
        <w:t>WS-</w:t>
      </w:r>
      <w:proofErr w:type="spellStart"/>
      <w:r w:rsidRPr="00E400B2">
        <w:rPr>
          <w:b/>
          <w:bCs/>
        </w:rPr>
        <w:t>Inspection</w:t>
      </w:r>
      <w:proofErr w:type="spellEnd"/>
    </w:p>
    <w:p w14:paraId="67EB7270" w14:textId="77777777" w:rsidR="00E400B2" w:rsidRPr="00E400B2" w:rsidRDefault="00E400B2" w:rsidP="00E400B2">
      <w:r w:rsidRPr="00E400B2">
        <w:t>A Linguagem de Inspeção de Serviços Web fornece um índice XML para descobrir os serviços disponíveis em um determinado local de rede. Veja http://www-106.ibm.com/developerworks/webservices/library/ws-wsilspec.html.</w:t>
      </w:r>
    </w:p>
    <w:p w14:paraId="4E92166B" w14:textId="77777777" w:rsidR="00E400B2" w:rsidRPr="00E400B2" w:rsidRDefault="00E400B2" w:rsidP="00E400B2">
      <w:r w:rsidRPr="00E400B2">
        <w:rPr>
          <w:b/>
          <w:bCs/>
        </w:rPr>
        <w:t xml:space="preserve">Registro </w:t>
      </w:r>
      <w:proofErr w:type="spellStart"/>
      <w:r w:rsidRPr="00E400B2">
        <w:rPr>
          <w:b/>
          <w:bCs/>
        </w:rPr>
        <w:t>ebXML</w:t>
      </w:r>
      <w:proofErr w:type="spellEnd"/>
    </w:p>
    <w:p w14:paraId="5572D7A5" w14:textId="77777777" w:rsidR="00E400B2" w:rsidRPr="00E400B2" w:rsidRDefault="00E400B2" w:rsidP="00E400B2">
      <w:r w:rsidRPr="00E400B2">
        <w:t xml:space="preserve">Parte do esforço </w:t>
      </w:r>
      <w:proofErr w:type="spellStart"/>
      <w:r w:rsidRPr="00E400B2">
        <w:t>ebXML</w:t>
      </w:r>
      <w:proofErr w:type="spellEnd"/>
      <w:r w:rsidRPr="00E400B2">
        <w:t xml:space="preserve"> (</w:t>
      </w:r>
      <w:hyperlink r:id="rId14" w:tgtFrame="_new" w:history="1">
        <w:r w:rsidRPr="00E400B2">
          <w:rPr>
            <w:rStyle w:val="Hyperlink"/>
          </w:rPr>
          <w:t>http://www.ebxml.org/</w:t>
        </w:r>
      </w:hyperlink>
      <w:r w:rsidRPr="00E400B2">
        <w:t xml:space="preserve">) foi definir um modelo de registro padrão para descobrir serviços de negócios. A abordagem é um pouco </w:t>
      </w:r>
      <w:proofErr w:type="gramStart"/>
      <w:r w:rsidRPr="00E400B2">
        <w:t>diferente</w:t>
      </w:r>
      <w:proofErr w:type="gramEnd"/>
      <w:r w:rsidRPr="00E400B2">
        <w:t>, mas não incompatível com o UDDI, e inclui muito mais tipos de informações do que o UDDI.</w:t>
      </w:r>
    </w:p>
    <w:p w14:paraId="31C7A770" w14:textId="77777777" w:rsidR="00E400B2" w:rsidRPr="00E400B2" w:rsidRDefault="00E400B2" w:rsidP="00E400B2">
      <w:r w:rsidRPr="00E400B2">
        <w:rPr>
          <w:b/>
          <w:bCs/>
        </w:rPr>
        <w:t>JXTA Search</w:t>
      </w:r>
    </w:p>
    <w:p w14:paraId="536F4D00" w14:textId="77777777" w:rsidR="00E400B2" w:rsidRPr="00E400B2" w:rsidRDefault="00E400B2" w:rsidP="00E400B2">
      <w:r w:rsidRPr="00E400B2">
        <w:t xml:space="preserve">A infraestrutura de serviços ponto a ponto JXTA, patrocinada pela Sun, define um protocolo de busca distribuída para descobrir conteúdo e serviços em uma arquitetura ponto a ponto. Informações estão disponíveis visitando </w:t>
      </w:r>
      <w:hyperlink r:id="rId15" w:tgtFrame="_new" w:history="1">
        <w:r w:rsidRPr="00E400B2">
          <w:rPr>
            <w:rStyle w:val="Hyperlink"/>
          </w:rPr>
          <w:t>http://www.jxta.org/project/www/white_papers.html</w:t>
        </w:r>
      </w:hyperlink>
      <w:r w:rsidRPr="00E400B2">
        <w:t>.</w:t>
      </w:r>
    </w:p>
    <w:p w14:paraId="6FE9E69E" w14:textId="77777777" w:rsidR="00E400B2" w:rsidRPr="00E400B2" w:rsidRDefault="00000000" w:rsidP="00E400B2">
      <w:r>
        <w:pict w14:anchorId="6EE2B5BA">
          <v:rect id="_x0000_i1027" style="width:0;height:1.5pt" o:hralign="center" o:hrstd="t" o:hr="t" fillcolor="#a0a0a0" stroked="f"/>
        </w:pict>
      </w:r>
    </w:p>
    <w:p w14:paraId="7B4131A2" w14:textId="77777777" w:rsidR="00E400B2" w:rsidRPr="00E400B2" w:rsidRDefault="00E400B2" w:rsidP="00E400B2">
      <w:pPr>
        <w:rPr>
          <w:b/>
          <w:bCs/>
        </w:rPr>
      </w:pPr>
      <w:r w:rsidRPr="00E400B2">
        <w:rPr>
          <w:b/>
          <w:bCs/>
        </w:rPr>
        <w:t>A.4 Protocolos de Segurança</w:t>
      </w:r>
    </w:p>
    <w:p w14:paraId="0F1A05F8" w14:textId="77777777" w:rsidR="00E400B2" w:rsidRPr="00E400B2" w:rsidRDefault="00E400B2" w:rsidP="00E400B2">
      <w:r w:rsidRPr="00E400B2">
        <w:rPr>
          <w:b/>
          <w:bCs/>
        </w:rPr>
        <w:t>Assinaturas Digitais XML</w:t>
      </w:r>
    </w:p>
    <w:p w14:paraId="7463C725" w14:textId="77777777" w:rsidR="00E400B2" w:rsidRPr="00E400B2" w:rsidRDefault="00E400B2" w:rsidP="00E400B2">
      <w:r w:rsidRPr="00E400B2">
        <w:t>Um esforço conjunto do W3C e do IETF para definir um método padrão de representar assinaturas digitais como conteúdo XML (</w:t>
      </w:r>
      <w:hyperlink r:id="rId16" w:tgtFrame="_new" w:history="1">
        <w:r w:rsidRPr="00E400B2">
          <w:rPr>
            <w:rStyle w:val="Hyperlink"/>
          </w:rPr>
          <w:t>http://www.w3.org/Signature/</w:t>
        </w:r>
      </w:hyperlink>
      <w:r w:rsidRPr="00E400B2">
        <w:t>).</w:t>
      </w:r>
    </w:p>
    <w:p w14:paraId="32DBBE4B" w14:textId="77777777" w:rsidR="00E400B2" w:rsidRPr="00E400B2" w:rsidRDefault="00E400B2" w:rsidP="00E400B2">
      <w:r w:rsidRPr="00E400B2">
        <w:rPr>
          <w:b/>
          <w:bCs/>
        </w:rPr>
        <w:t>Criptografia XML</w:t>
      </w:r>
    </w:p>
    <w:p w14:paraId="332013CC" w14:textId="77777777" w:rsidR="00E400B2" w:rsidRPr="00E400B2" w:rsidRDefault="00E400B2" w:rsidP="00E400B2">
      <w:r w:rsidRPr="00E400B2">
        <w:t>Um esforço do W3C para definir uma maneira padrão de criptografar conteúdo XML e representar dados criptografados como conteúdo XML (</w:t>
      </w:r>
      <w:hyperlink r:id="rId17" w:tgtFrame="_new" w:history="1">
        <w:r w:rsidRPr="00E400B2">
          <w:rPr>
            <w:rStyle w:val="Hyperlink"/>
          </w:rPr>
          <w:t>http://www.w3.org/Encryption/2001/</w:t>
        </w:r>
      </w:hyperlink>
      <w:r w:rsidRPr="00E400B2">
        <w:t>).</w:t>
      </w:r>
    </w:p>
    <w:p w14:paraId="70A436B3" w14:textId="77777777" w:rsidR="00E400B2" w:rsidRPr="00E400B2" w:rsidRDefault="00E400B2" w:rsidP="00E400B2">
      <w:r w:rsidRPr="00E400B2">
        <w:rPr>
          <w:b/>
          <w:bCs/>
        </w:rPr>
        <w:t>SAML</w:t>
      </w:r>
    </w:p>
    <w:p w14:paraId="66D356B4" w14:textId="77777777" w:rsidR="00E400B2" w:rsidRPr="00E400B2" w:rsidRDefault="00E400B2" w:rsidP="00E400B2">
      <w:r w:rsidRPr="00E400B2">
        <w:t xml:space="preserve">A Security </w:t>
      </w:r>
      <w:proofErr w:type="spellStart"/>
      <w:r w:rsidRPr="00E400B2">
        <w:t>Assertions</w:t>
      </w:r>
      <w:proofErr w:type="spellEnd"/>
      <w:r w:rsidRPr="00E400B2">
        <w:t xml:space="preserve"> Markup </w:t>
      </w:r>
      <w:proofErr w:type="spellStart"/>
      <w:r w:rsidRPr="00E400B2">
        <w:t>Language</w:t>
      </w:r>
      <w:proofErr w:type="spellEnd"/>
      <w:r w:rsidRPr="00E400B2">
        <w:t>, sendo desenvolvida sob os auspícios da Oasis (</w:t>
      </w:r>
      <w:hyperlink r:id="rId18" w:tgtFrame="_new" w:history="1">
        <w:r w:rsidRPr="00E400B2">
          <w:rPr>
            <w:rStyle w:val="Hyperlink"/>
          </w:rPr>
          <w:t>http://www.oasis-open.org/committees/security/</w:t>
        </w:r>
      </w:hyperlink>
      <w:r w:rsidRPr="00E400B2">
        <w:t>).</w:t>
      </w:r>
    </w:p>
    <w:p w14:paraId="54B223F6" w14:textId="77777777" w:rsidR="00E400B2" w:rsidRPr="00E400B2" w:rsidRDefault="00E400B2" w:rsidP="00E400B2">
      <w:r w:rsidRPr="00E400B2">
        <w:rPr>
          <w:b/>
          <w:bCs/>
        </w:rPr>
        <w:t>XKMS</w:t>
      </w:r>
    </w:p>
    <w:p w14:paraId="511A75C6" w14:textId="77777777" w:rsidR="00E400B2" w:rsidRPr="00E400B2" w:rsidRDefault="00E400B2" w:rsidP="00E400B2">
      <w:r w:rsidRPr="00E400B2">
        <w:t xml:space="preserve">O XML Key Management Service é uma especificação de serviço web submetida ao W3C para implementar uma infraestrutura de chave pública baseada em serviço. A especificação XKMS está disponível em </w:t>
      </w:r>
      <w:hyperlink r:id="rId19" w:tgtFrame="_new" w:history="1">
        <w:r w:rsidRPr="00E400B2">
          <w:rPr>
            <w:rStyle w:val="Hyperlink"/>
          </w:rPr>
          <w:t>http://www.w3.org/tr/xkms</w:t>
        </w:r>
      </w:hyperlink>
      <w:r w:rsidRPr="00E400B2">
        <w:t xml:space="preserve">, e informações adicionais estão em </w:t>
      </w:r>
      <w:hyperlink r:id="rId20" w:tgtFrame="_new" w:history="1">
        <w:r w:rsidRPr="00E400B2">
          <w:rPr>
            <w:rStyle w:val="Hyperlink"/>
          </w:rPr>
          <w:t>http://www.xkms.org/</w:t>
        </w:r>
      </w:hyperlink>
      <w:r w:rsidRPr="00E400B2">
        <w:t>.</w:t>
      </w:r>
    </w:p>
    <w:p w14:paraId="7F250BDC" w14:textId="77777777" w:rsidR="00E400B2" w:rsidRPr="00E400B2" w:rsidRDefault="00E400B2" w:rsidP="00E400B2">
      <w:r w:rsidRPr="00E400B2">
        <w:rPr>
          <w:b/>
          <w:bCs/>
        </w:rPr>
        <w:t>XACML</w:t>
      </w:r>
    </w:p>
    <w:p w14:paraId="4B44FC72" w14:textId="77777777" w:rsidR="00E400B2" w:rsidRPr="00E400B2" w:rsidRDefault="00E400B2" w:rsidP="00E400B2">
      <w:r w:rsidRPr="00E400B2">
        <w:t>Um esforço para definir um mecanismo padrão de controle de acesso para documentos XML (</w:t>
      </w:r>
      <w:hyperlink r:id="rId21" w:tgtFrame="_new" w:history="1">
        <w:r w:rsidRPr="00E400B2">
          <w:rPr>
            <w:rStyle w:val="Hyperlink"/>
          </w:rPr>
          <w:t>http://www.oasis-open.org/committees/xacml/</w:t>
        </w:r>
      </w:hyperlink>
      <w:r w:rsidRPr="00E400B2">
        <w:t>).</w:t>
      </w:r>
    </w:p>
    <w:p w14:paraId="30956F44" w14:textId="77777777" w:rsidR="00E400B2" w:rsidRPr="00E400B2" w:rsidRDefault="00E400B2" w:rsidP="00E400B2">
      <w:r w:rsidRPr="00E400B2">
        <w:rPr>
          <w:b/>
          <w:bCs/>
        </w:rPr>
        <w:t>WS-Security e WS-</w:t>
      </w:r>
      <w:proofErr w:type="spellStart"/>
      <w:r w:rsidRPr="00E400B2">
        <w:rPr>
          <w:b/>
          <w:bCs/>
        </w:rPr>
        <w:t>License</w:t>
      </w:r>
      <w:proofErr w:type="spellEnd"/>
    </w:p>
    <w:p w14:paraId="6FDA52FA" w14:textId="77777777" w:rsidR="00E400B2" w:rsidRPr="00E400B2" w:rsidRDefault="00E400B2" w:rsidP="00E400B2">
      <w:r w:rsidRPr="00E400B2">
        <w:t xml:space="preserve">São duas propostas da Microsoft definindo como transportar autenticação, criptografia e assinaturas digitais dentro de um Envelope SOAP. Essas especificações são usadas principalmente no Microsoft .NET e no .NET </w:t>
      </w:r>
      <w:proofErr w:type="spellStart"/>
      <w:r w:rsidRPr="00E400B2">
        <w:t>My</w:t>
      </w:r>
      <w:proofErr w:type="spellEnd"/>
      <w:r w:rsidRPr="00E400B2">
        <w:t xml:space="preserve"> Services </w:t>
      </w:r>
      <w:r w:rsidRPr="00E400B2">
        <w:lastRenderedPageBreak/>
        <w:t>(</w:t>
      </w:r>
      <w:proofErr w:type="spellStart"/>
      <w:r w:rsidRPr="00E400B2">
        <w:t>Hailstorm</w:t>
      </w:r>
      <w:proofErr w:type="spellEnd"/>
      <w:r w:rsidRPr="00E400B2">
        <w:t>). Como ainda não foram submetidas a um órgão de padronização, devem ser consideradas proprietárias da Microsoft.</w:t>
      </w:r>
    </w:p>
    <w:p w14:paraId="25AE2168" w14:textId="77777777" w:rsidR="00E400B2" w:rsidRPr="00E400B2" w:rsidRDefault="00E400B2" w:rsidP="00E400B2">
      <w:r w:rsidRPr="00E400B2">
        <w:rPr>
          <w:b/>
          <w:bCs/>
        </w:rPr>
        <w:t>Extensões de Segurança SOAP</w:t>
      </w:r>
    </w:p>
    <w:p w14:paraId="24444B81" w14:textId="77777777" w:rsidR="00E400B2" w:rsidRPr="00E400B2" w:rsidRDefault="00E400B2" w:rsidP="00E400B2">
      <w:r w:rsidRPr="00E400B2">
        <w:t xml:space="preserve">Inicialmente trabalhadas como um esforço conjunto entre a IBM e a Microsoft, essas especificações definem como transportar autenticação, criptografia e assinaturas digitais dentro de um Envelope SOAP. A parte de Assinaturas Digitais da especificação já foi submetida ao W3C, com as partes de criptografia e autenticação a serem liberadas e submetidas em breve. Atualmente, o Web Services </w:t>
      </w:r>
      <w:proofErr w:type="spellStart"/>
      <w:r w:rsidRPr="00E400B2">
        <w:t>ToolKit</w:t>
      </w:r>
      <w:proofErr w:type="spellEnd"/>
      <w:r w:rsidRPr="00E400B2">
        <w:t xml:space="preserve"> da IBM é a única implementação conhecida disponível das Extensões de Segurança SOAP.</w:t>
      </w:r>
    </w:p>
    <w:p w14:paraId="293E4071" w14:textId="77777777" w:rsidR="00EA63AC" w:rsidRPr="00EA63AC" w:rsidRDefault="00EA63AC" w:rsidP="00EA63AC">
      <w:r w:rsidRPr="00EA63AC">
        <w:pict w14:anchorId="4192A5B6">
          <v:rect id="_x0000_i1052" style="width:0;height:1.5pt" o:hralign="center" o:hrstd="t" o:hr="t" fillcolor="#a0a0a0" stroked="f"/>
        </w:pict>
      </w:r>
    </w:p>
    <w:p w14:paraId="543AFE06" w14:textId="77777777" w:rsidR="00EA63AC" w:rsidRPr="00EA63AC" w:rsidRDefault="00EA63AC" w:rsidP="00EA63AC">
      <w:pPr>
        <w:rPr>
          <w:b/>
          <w:bCs/>
        </w:rPr>
      </w:pPr>
      <w:r w:rsidRPr="00EA63AC">
        <w:rPr>
          <w:b/>
          <w:bCs/>
        </w:rPr>
        <w:t>A.5 Protocolos de Transporte</w:t>
      </w:r>
    </w:p>
    <w:p w14:paraId="76301740" w14:textId="77777777" w:rsidR="00EA63AC" w:rsidRPr="00EA63AC" w:rsidRDefault="00EA63AC" w:rsidP="00EA63AC">
      <w:r w:rsidRPr="00EA63AC">
        <w:rPr>
          <w:b/>
          <w:bCs/>
        </w:rPr>
        <w:t>HTTP</w:t>
      </w:r>
    </w:p>
    <w:p w14:paraId="2DF8E1BF" w14:textId="77777777" w:rsidR="00EA63AC" w:rsidRPr="00EA63AC" w:rsidRDefault="00EA63AC" w:rsidP="00EA63AC">
      <w:r w:rsidRPr="00EA63AC">
        <w:t>O transporte mais comum usado para serviços web.</w:t>
      </w:r>
    </w:p>
    <w:p w14:paraId="3FF91AA7" w14:textId="77777777" w:rsidR="00EA63AC" w:rsidRPr="00EA63AC" w:rsidRDefault="00EA63AC" w:rsidP="00EA63AC">
      <w:proofErr w:type="spellStart"/>
      <w:r w:rsidRPr="00EA63AC">
        <w:rPr>
          <w:b/>
          <w:bCs/>
        </w:rPr>
        <w:t>Jabber</w:t>
      </w:r>
      <w:proofErr w:type="spellEnd"/>
    </w:p>
    <w:p w14:paraId="52805055" w14:textId="77777777" w:rsidR="00EA63AC" w:rsidRPr="00EA63AC" w:rsidRDefault="00EA63AC" w:rsidP="00EA63AC">
      <w:r w:rsidRPr="00EA63AC">
        <w:t xml:space="preserve">Um novo protocolo de transporte assíncrono baseado em XML </w:t>
      </w:r>
      <w:proofErr w:type="spellStart"/>
      <w:r w:rsidRPr="00EA63AC">
        <w:t>usado</w:t>
      </w:r>
      <w:proofErr w:type="spellEnd"/>
      <w:r w:rsidRPr="00EA63AC">
        <w:t xml:space="preserve"> com mais frequência em aplicações no estilo ponto a ponto (</w:t>
      </w:r>
      <w:hyperlink r:id="rId22" w:tgtFrame="_new" w:history="1">
        <w:r w:rsidRPr="00EA63AC">
          <w:rPr>
            <w:rStyle w:val="Hyperlink"/>
          </w:rPr>
          <w:t>http://www.jabber.org/</w:t>
        </w:r>
      </w:hyperlink>
      <w:r w:rsidRPr="00EA63AC">
        <w:t>).</w:t>
      </w:r>
    </w:p>
    <w:p w14:paraId="1F96BAA7" w14:textId="77777777" w:rsidR="00EA63AC" w:rsidRPr="00EA63AC" w:rsidRDefault="00EA63AC" w:rsidP="00EA63AC">
      <w:r w:rsidRPr="00EA63AC">
        <w:rPr>
          <w:b/>
          <w:bCs/>
        </w:rPr>
        <w:t>BEEP</w:t>
      </w:r>
    </w:p>
    <w:p w14:paraId="7483501D" w14:textId="77777777" w:rsidR="00EA63AC" w:rsidRPr="00EA63AC" w:rsidRDefault="00EA63AC" w:rsidP="00EA63AC">
      <w:r w:rsidRPr="00EA63AC">
        <w:t xml:space="preserve">Um novo protocolo de transporte baseado em XML que está sendo desenvolvido pelo IETF e que reivindica uma conexão </w:t>
      </w:r>
      <w:proofErr w:type="spellStart"/>
      <w:r w:rsidRPr="00EA63AC">
        <w:t>duplexada</w:t>
      </w:r>
      <w:proofErr w:type="spellEnd"/>
      <w:r w:rsidRPr="00EA63AC">
        <w:t xml:space="preserve"> e transporte assíncrono (</w:t>
      </w:r>
      <w:hyperlink r:id="rId23" w:tgtFrame="_new" w:history="1">
        <w:r w:rsidRPr="00EA63AC">
          <w:rPr>
            <w:rStyle w:val="Hyperlink"/>
          </w:rPr>
          <w:t>http://www.bxxp.org/</w:t>
        </w:r>
      </w:hyperlink>
      <w:r w:rsidRPr="00EA63AC">
        <w:t>).</w:t>
      </w:r>
    </w:p>
    <w:p w14:paraId="6CA55242" w14:textId="77777777" w:rsidR="00EA63AC" w:rsidRPr="00EA63AC" w:rsidRDefault="00EA63AC" w:rsidP="00EA63AC">
      <w:r w:rsidRPr="00EA63AC">
        <w:rPr>
          <w:b/>
          <w:bCs/>
        </w:rPr>
        <w:t>HTTP Confiável (</w:t>
      </w:r>
      <w:proofErr w:type="spellStart"/>
      <w:r w:rsidRPr="00EA63AC">
        <w:rPr>
          <w:b/>
          <w:bCs/>
        </w:rPr>
        <w:t>HTTPr</w:t>
      </w:r>
      <w:proofErr w:type="spellEnd"/>
      <w:r w:rsidRPr="00EA63AC">
        <w:rPr>
          <w:b/>
          <w:bCs/>
        </w:rPr>
        <w:t>)</w:t>
      </w:r>
    </w:p>
    <w:p w14:paraId="1D519335" w14:textId="77777777" w:rsidR="00EA63AC" w:rsidRPr="00EA63AC" w:rsidRDefault="00EA63AC" w:rsidP="00EA63AC">
      <w:r w:rsidRPr="00EA63AC">
        <w:t xml:space="preserve">Uma nova versão do HTTP proposta pela IBM para adicionar suporte a mensagens confiáveis ao venerável protocolo HTTP. Uma visão geral e um link para a especificação estão disponíveis em </w:t>
      </w:r>
      <w:hyperlink r:id="rId24" w:tgtFrame="_new" w:history="1">
        <w:r w:rsidRPr="00EA63AC">
          <w:rPr>
            <w:rStyle w:val="Hyperlink"/>
          </w:rPr>
          <w:t>http://www-106.ibm.com/developerworks/webservices/library/ws-phtt</w:t>
        </w:r>
      </w:hyperlink>
      <w:r w:rsidRPr="00EA63AC">
        <w:t>.</w:t>
      </w:r>
    </w:p>
    <w:p w14:paraId="5D891B03" w14:textId="77777777" w:rsidR="00EA63AC" w:rsidRPr="00EA63AC" w:rsidRDefault="00EA63AC" w:rsidP="00EA63AC">
      <w:r w:rsidRPr="00EA63AC">
        <w:pict w14:anchorId="31EC0232">
          <v:rect id="_x0000_i1053" style="width:0;height:1.5pt" o:hralign="center" o:hrstd="t" o:hr="t" fillcolor="#a0a0a0" stroked="f"/>
        </w:pict>
      </w:r>
    </w:p>
    <w:p w14:paraId="6FDE3C38" w14:textId="77777777" w:rsidR="00EA63AC" w:rsidRPr="00EA63AC" w:rsidRDefault="00EA63AC" w:rsidP="00EA63AC">
      <w:pPr>
        <w:rPr>
          <w:b/>
          <w:bCs/>
        </w:rPr>
      </w:pPr>
      <w:r w:rsidRPr="00EA63AC">
        <w:rPr>
          <w:b/>
          <w:bCs/>
        </w:rPr>
        <w:t>A.6 Roteamento e Workflow</w:t>
      </w:r>
    </w:p>
    <w:p w14:paraId="3BB93365" w14:textId="77777777" w:rsidR="00EA63AC" w:rsidRPr="00EA63AC" w:rsidRDefault="00EA63AC" w:rsidP="00EA63AC">
      <w:r w:rsidRPr="00EA63AC">
        <w:rPr>
          <w:b/>
          <w:bCs/>
        </w:rPr>
        <w:t>WSFL</w:t>
      </w:r>
    </w:p>
    <w:p w14:paraId="4AF577B1" w14:textId="77777777" w:rsidR="00EA63AC" w:rsidRPr="00EA63AC" w:rsidRDefault="00EA63AC" w:rsidP="00EA63AC">
      <w:r w:rsidRPr="00EA63AC">
        <w:t xml:space="preserve">A Web Services Flow </w:t>
      </w:r>
      <w:proofErr w:type="spellStart"/>
      <w:r w:rsidRPr="00EA63AC">
        <w:t>Language</w:t>
      </w:r>
      <w:proofErr w:type="spellEnd"/>
      <w:r w:rsidRPr="00EA63AC">
        <w:t xml:space="preserve"> fornece uma gramática baseada em WSDL para </w:t>
      </w:r>
      <w:proofErr w:type="spellStart"/>
      <w:r w:rsidRPr="00EA63AC">
        <w:t>scriptar</w:t>
      </w:r>
      <w:proofErr w:type="spellEnd"/>
      <w:r w:rsidRPr="00EA63AC">
        <w:t xml:space="preserve"> processos de negócios a partir de serviços web (</w:t>
      </w:r>
      <w:hyperlink r:id="rId25" w:tgtFrame="_new" w:history="1">
        <w:r w:rsidRPr="00EA63AC">
          <w:rPr>
            <w:rStyle w:val="Hyperlink"/>
          </w:rPr>
          <w:t>http://www.ibm.com/developerWorks/webservices</w:t>
        </w:r>
      </w:hyperlink>
      <w:r w:rsidRPr="00EA63AC">
        <w:t>).</w:t>
      </w:r>
    </w:p>
    <w:p w14:paraId="45FD9E83" w14:textId="77777777" w:rsidR="00EA63AC" w:rsidRPr="00EA63AC" w:rsidRDefault="00EA63AC" w:rsidP="00EA63AC">
      <w:r w:rsidRPr="00EA63AC">
        <w:rPr>
          <w:b/>
          <w:bCs/>
        </w:rPr>
        <w:t>XLANG</w:t>
      </w:r>
    </w:p>
    <w:p w14:paraId="2DB6DFEF" w14:textId="77777777" w:rsidR="00EA63AC" w:rsidRPr="00EA63AC" w:rsidRDefault="00EA63AC" w:rsidP="00EA63AC">
      <w:r w:rsidRPr="00EA63AC">
        <w:t>A própria linguagem de script de workflow da Microsoft para serviços web (</w:t>
      </w:r>
      <w:hyperlink r:id="rId26" w:tgtFrame="_new" w:history="1">
        <w:r w:rsidRPr="00EA63AC">
          <w:rPr>
            <w:rStyle w:val="Hyperlink"/>
          </w:rPr>
          <w:t>http://msdn.microsoft.com/webservices</w:t>
        </w:r>
      </w:hyperlink>
      <w:r w:rsidRPr="00EA63AC">
        <w:t>).</w:t>
      </w:r>
    </w:p>
    <w:p w14:paraId="5BB98D38" w14:textId="77777777" w:rsidR="00EA63AC" w:rsidRPr="00EA63AC" w:rsidRDefault="00EA63AC" w:rsidP="00EA63AC">
      <w:r w:rsidRPr="00EA63AC">
        <w:rPr>
          <w:b/>
          <w:bCs/>
        </w:rPr>
        <w:t>WS-</w:t>
      </w:r>
      <w:proofErr w:type="spellStart"/>
      <w:r w:rsidRPr="00EA63AC">
        <w:rPr>
          <w:b/>
          <w:bCs/>
        </w:rPr>
        <w:t>Routing</w:t>
      </w:r>
      <w:proofErr w:type="spellEnd"/>
    </w:p>
    <w:p w14:paraId="786B7C6D" w14:textId="77777777" w:rsidR="00EA63AC" w:rsidRPr="00EA63AC" w:rsidRDefault="00EA63AC" w:rsidP="00EA63AC">
      <w:r w:rsidRPr="00EA63AC">
        <w:t>Um mecanismo proposto pela Microsoft para definir a rota que uma mensagem SOAP deve percorrer através de vários intermediários (http://msdn.microsoft.com/library/en-us/dnsrvspec/html/ws-routing.asp).</w:t>
      </w:r>
    </w:p>
    <w:p w14:paraId="4E914EB1" w14:textId="77777777" w:rsidR="00EA63AC" w:rsidRPr="00EA63AC" w:rsidRDefault="00EA63AC" w:rsidP="00EA63AC">
      <w:r w:rsidRPr="00EA63AC">
        <w:pict w14:anchorId="461D1227">
          <v:rect id="_x0000_i1054" style="width:0;height:1.5pt" o:hralign="center" o:hrstd="t" o:hr="t" fillcolor="#a0a0a0" stroked="f"/>
        </w:pict>
      </w:r>
    </w:p>
    <w:p w14:paraId="3784C820" w14:textId="77777777" w:rsidR="00EA63AC" w:rsidRPr="00EA63AC" w:rsidRDefault="00EA63AC" w:rsidP="00EA63AC">
      <w:pPr>
        <w:rPr>
          <w:b/>
          <w:bCs/>
        </w:rPr>
      </w:pPr>
      <w:r w:rsidRPr="00EA63AC">
        <w:rPr>
          <w:b/>
          <w:bCs/>
        </w:rPr>
        <w:t>A.7 Linguagens/Plataformas de Programação</w:t>
      </w:r>
    </w:p>
    <w:p w14:paraId="7BFE35B5" w14:textId="77777777" w:rsidR="00EA63AC" w:rsidRPr="00EA63AC" w:rsidRDefault="00EA63AC" w:rsidP="00EA63AC">
      <w:r w:rsidRPr="00EA63AC">
        <w:rPr>
          <w:b/>
          <w:bCs/>
        </w:rPr>
        <w:t>JAXP</w:t>
      </w:r>
    </w:p>
    <w:p w14:paraId="625F68E6" w14:textId="77777777" w:rsidR="00EA63AC" w:rsidRPr="00EA63AC" w:rsidRDefault="00EA63AC" w:rsidP="00EA63AC">
      <w:r w:rsidRPr="00EA63AC">
        <w:t xml:space="preserve">A Java API for XML </w:t>
      </w:r>
      <w:proofErr w:type="spellStart"/>
      <w:r w:rsidRPr="00EA63AC">
        <w:t>Parsing</w:t>
      </w:r>
      <w:proofErr w:type="spellEnd"/>
      <w:r w:rsidRPr="00EA63AC">
        <w:t xml:space="preserve"> é o esforço do Java Community </w:t>
      </w:r>
      <w:proofErr w:type="spellStart"/>
      <w:r w:rsidRPr="00EA63AC">
        <w:t>Process</w:t>
      </w:r>
      <w:proofErr w:type="spellEnd"/>
      <w:r w:rsidRPr="00EA63AC">
        <w:t xml:space="preserve"> (JCP) para padronizar APIs de XML em Java (</w:t>
      </w:r>
      <w:hyperlink r:id="rId27" w:tgtFrame="_new" w:history="1">
        <w:r w:rsidRPr="00EA63AC">
          <w:rPr>
            <w:rStyle w:val="Hyperlink"/>
          </w:rPr>
          <w:t>http://java.sun.com/xml/jaxp.html</w:t>
        </w:r>
      </w:hyperlink>
      <w:r w:rsidRPr="00EA63AC">
        <w:t>).</w:t>
      </w:r>
    </w:p>
    <w:p w14:paraId="01481B0C" w14:textId="77777777" w:rsidR="00EA63AC" w:rsidRPr="00EA63AC" w:rsidRDefault="00EA63AC" w:rsidP="00EA63AC">
      <w:r w:rsidRPr="00EA63AC">
        <w:rPr>
          <w:b/>
          <w:bCs/>
        </w:rPr>
        <w:t>JAX-RPC</w:t>
      </w:r>
    </w:p>
    <w:p w14:paraId="46424685" w14:textId="77777777" w:rsidR="00EA63AC" w:rsidRPr="00EA63AC" w:rsidRDefault="00EA63AC" w:rsidP="00EA63AC">
      <w:r w:rsidRPr="00EA63AC">
        <w:lastRenderedPageBreak/>
        <w:t>A Java API for XML RPC é o esforço do JCP para padronizar APIs Java para uso de serviços web (</w:t>
      </w:r>
      <w:hyperlink r:id="rId28" w:tgtFrame="_new" w:history="1">
        <w:r w:rsidRPr="00EA63AC">
          <w:rPr>
            <w:rStyle w:val="Hyperlink"/>
          </w:rPr>
          <w:t>http://java.sun.com/xml/jaxrpc.html</w:t>
        </w:r>
      </w:hyperlink>
      <w:r w:rsidRPr="00EA63AC">
        <w:t>).</w:t>
      </w:r>
    </w:p>
    <w:p w14:paraId="779827C4" w14:textId="77777777" w:rsidR="00EA63AC" w:rsidRPr="00EA63AC" w:rsidRDefault="00EA63AC" w:rsidP="00EA63AC">
      <w:r w:rsidRPr="00EA63AC">
        <w:rPr>
          <w:b/>
          <w:bCs/>
        </w:rPr>
        <w:t>JAXR</w:t>
      </w:r>
    </w:p>
    <w:p w14:paraId="233A9280" w14:textId="77777777" w:rsidR="00EA63AC" w:rsidRPr="00EA63AC" w:rsidRDefault="00EA63AC" w:rsidP="00EA63AC">
      <w:r w:rsidRPr="00EA63AC">
        <w:t>A Java API for XML Registries é o esforço do JCP para definir APIs Java para registros de descoberta como UDDI (</w:t>
      </w:r>
      <w:hyperlink r:id="rId29" w:tgtFrame="_new" w:history="1">
        <w:r w:rsidRPr="00EA63AC">
          <w:rPr>
            <w:rStyle w:val="Hyperlink"/>
          </w:rPr>
          <w:t>http://java.sun.com/xml/jaxr/index.html</w:t>
        </w:r>
      </w:hyperlink>
      <w:r w:rsidRPr="00EA63AC">
        <w:t>).</w:t>
      </w:r>
    </w:p>
    <w:p w14:paraId="1912FB90" w14:textId="77777777" w:rsidR="00EA63AC" w:rsidRPr="00EA63AC" w:rsidRDefault="00EA63AC" w:rsidP="00EA63AC">
      <w:r w:rsidRPr="00EA63AC">
        <w:rPr>
          <w:b/>
          <w:bCs/>
        </w:rPr>
        <w:t>JAXM</w:t>
      </w:r>
    </w:p>
    <w:p w14:paraId="08498C99" w14:textId="77777777" w:rsidR="00EA63AC" w:rsidRPr="00EA63AC" w:rsidRDefault="00EA63AC" w:rsidP="00EA63AC">
      <w:r w:rsidRPr="00EA63AC">
        <w:t xml:space="preserve">A Java API for XML </w:t>
      </w:r>
      <w:proofErr w:type="spellStart"/>
      <w:r w:rsidRPr="00EA63AC">
        <w:t>Messaging</w:t>
      </w:r>
      <w:proofErr w:type="spellEnd"/>
      <w:r w:rsidRPr="00EA63AC">
        <w:t xml:space="preserve"> é o esforço do JCP para definir APIs Java para mensagens XML (</w:t>
      </w:r>
      <w:hyperlink r:id="rId30" w:tgtFrame="_new" w:history="1">
        <w:r w:rsidRPr="00EA63AC">
          <w:rPr>
            <w:rStyle w:val="Hyperlink"/>
          </w:rPr>
          <w:t>http://java.sun.com/xml/jaxm/index.html</w:t>
        </w:r>
      </w:hyperlink>
      <w:r w:rsidRPr="00EA63AC">
        <w:t>).</w:t>
      </w:r>
    </w:p>
    <w:p w14:paraId="08A36F6D" w14:textId="77777777" w:rsidR="00EA63AC" w:rsidRPr="00EA63AC" w:rsidRDefault="00EA63AC" w:rsidP="00EA63AC">
      <w:r w:rsidRPr="00EA63AC">
        <w:rPr>
          <w:b/>
          <w:bCs/>
        </w:rPr>
        <w:t>JSR-109</w:t>
      </w:r>
    </w:p>
    <w:p w14:paraId="00F651AA" w14:textId="77777777" w:rsidR="00EA63AC" w:rsidRPr="00EA63AC" w:rsidRDefault="00EA63AC" w:rsidP="00EA63AC">
      <w:r w:rsidRPr="00EA63AC">
        <w:t xml:space="preserve">Esforço do JCP para definir como os serviços </w:t>
      </w:r>
      <w:proofErr w:type="gramStart"/>
      <w:r w:rsidRPr="00EA63AC">
        <w:t>web devem</w:t>
      </w:r>
      <w:proofErr w:type="gramEnd"/>
      <w:r w:rsidRPr="00EA63AC">
        <w:t xml:space="preserve"> ser integrados à arquitetura Java 2 Enterprise </w:t>
      </w:r>
      <w:proofErr w:type="spellStart"/>
      <w:r w:rsidRPr="00EA63AC">
        <w:t>Edition</w:t>
      </w:r>
      <w:proofErr w:type="spellEnd"/>
      <w:r w:rsidRPr="00EA63AC">
        <w:t>.</w:t>
      </w:r>
    </w:p>
    <w:p w14:paraId="04A7888E" w14:textId="77777777" w:rsidR="00EA63AC" w:rsidRPr="00EA63AC" w:rsidRDefault="00EA63AC" w:rsidP="00EA63AC">
      <w:r w:rsidRPr="00EA63AC">
        <w:rPr>
          <w:b/>
          <w:bCs/>
        </w:rPr>
        <w:t>JSR-105</w:t>
      </w:r>
    </w:p>
    <w:p w14:paraId="2A2E5FFE" w14:textId="77777777" w:rsidR="00EA63AC" w:rsidRPr="00EA63AC" w:rsidRDefault="00EA63AC" w:rsidP="00EA63AC">
      <w:r w:rsidRPr="00EA63AC">
        <w:t>Esforço do JCP para criar APIs Java padrão para assinaturas digitais XML (</w:t>
      </w:r>
      <w:hyperlink r:id="rId31" w:tgtFrame="_new" w:history="1">
        <w:r w:rsidRPr="00EA63AC">
          <w:rPr>
            <w:rStyle w:val="Hyperlink"/>
          </w:rPr>
          <w:t>http://www.jcp.org/jsr/detail/105.jsp</w:t>
        </w:r>
      </w:hyperlink>
      <w:r w:rsidRPr="00EA63AC">
        <w:t>).</w:t>
      </w:r>
    </w:p>
    <w:p w14:paraId="50255F48" w14:textId="77777777" w:rsidR="00EA63AC" w:rsidRPr="00EA63AC" w:rsidRDefault="00EA63AC" w:rsidP="00EA63AC">
      <w:r w:rsidRPr="00EA63AC">
        <w:rPr>
          <w:b/>
          <w:bCs/>
        </w:rPr>
        <w:t>JSR-106</w:t>
      </w:r>
    </w:p>
    <w:p w14:paraId="44C53D10" w14:textId="77777777" w:rsidR="00EA63AC" w:rsidRPr="00EA63AC" w:rsidRDefault="00EA63AC" w:rsidP="00EA63AC">
      <w:r w:rsidRPr="00EA63AC">
        <w:t>Esforço do JCP para criar APIs Java padrão para criptografia XML (</w:t>
      </w:r>
      <w:hyperlink r:id="rId32" w:tgtFrame="_new" w:history="1">
        <w:r w:rsidRPr="00EA63AC">
          <w:rPr>
            <w:rStyle w:val="Hyperlink"/>
          </w:rPr>
          <w:t>http://www.jcp.org/jsr/detail/106.jsp</w:t>
        </w:r>
      </w:hyperlink>
      <w:r w:rsidRPr="00EA63AC">
        <w:t>).</w:t>
      </w:r>
    </w:p>
    <w:p w14:paraId="5DC4602F" w14:textId="77777777" w:rsidR="00EA63AC" w:rsidRPr="00EA63AC" w:rsidRDefault="00EA63AC" w:rsidP="00EA63AC">
      <w:r w:rsidRPr="00EA63AC">
        <w:rPr>
          <w:b/>
          <w:bCs/>
        </w:rPr>
        <w:t>JSR-110</w:t>
      </w:r>
    </w:p>
    <w:p w14:paraId="51AACEF4" w14:textId="77777777" w:rsidR="00EA63AC" w:rsidRPr="00EA63AC" w:rsidRDefault="00EA63AC" w:rsidP="00EA63AC">
      <w:r w:rsidRPr="00EA63AC">
        <w:t>Esforço do JCP para definir uma API Java padrão para WSDL (</w:t>
      </w:r>
      <w:hyperlink r:id="rId33" w:tgtFrame="_new" w:history="1">
        <w:r w:rsidRPr="00EA63AC">
          <w:rPr>
            <w:rStyle w:val="Hyperlink"/>
          </w:rPr>
          <w:t>http://www.jcp.org/jsr/detail/110.jsp</w:t>
        </w:r>
      </w:hyperlink>
      <w:r w:rsidRPr="00EA63AC">
        <w:t>).</w:t>
      </w:r>
    </w:p>
    <w:p w14:paraId="20D2455A" w14:textId="77777777" w:rsidR="00EA63AC" w:rsidRPr="00EA63AC" w:rsidRDefault="00EA63AC" w:rsidP="00EA63AC">
      <w:r w:rsidRPr="00EA63AC">
        <w:pict w14:anchorId="644E41C6">
          <v:rect id="_x0000_i1055" style="width:0;height:1.5pt" o:hralign="center" o:hrstd="t" o:hr="t" fillcolor="#a0a0a0" stroked="f"/>
        </w:pict>
      </w:r>
    </w:p>
    <w:p w14:paraId="3DBB57F3" w14:textId="77777777" w:rsidR="00EA63AC" w:rsidRPr="00EA63AC" w:rsidRDefault="00EA63AC" w:rsidP="00EA63AC">
      <w:r w:rsidRPr="00EA63AC">
        <w:t>Quaisquer esforços relevantes que possam estar faltando nesta lista são uma omissão por parte dos autores e não um reflexo do mérito ou importância do trabalho.</w:t>
      </w:r>
    </w:p>
    <w:p w14:paraId="2C291EAB" w14:textId="77777777" w:rsidR="00EC19A5" w:rsidRDefault="00EC19A5"/>
    <w:sectPr w:rsidR="00EC19A5" w:rsidSect="00E400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AA"/>
    <w:rsid w:val="002E6EC2"/>
    <w:rsid w:val="008914AA"/>
    <w:rsid w:val="008C41BB"/>
    <w:rsid w:val="00E400B2"/>
    <w:rsid w:val="00EA63AC"/>
    <w:rsid w:val="00EC19A5"/>
    <w:rsid w:val="00FA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A58E8-A6F7-4385-B2F5-87EAAA84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1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1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1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1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1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14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14A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14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14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14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14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14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14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14A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1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14A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14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400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0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ddi.org/" TargetMode="External"/><Relationship Id="rId18" Type="http://schemas.openxmlformats.org/officeDocument/2006/relationships/hyperlink" Target="http://www.oasis-open.org/committees/security/" TargetMode="External"/><Relationship Id="rId26" Type="http://schemas.openxmlformats.org/officeDocument/2006/relationships/hyperlink" Target="http://msdn.microsoft.com/webservic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oasis-open.org/committees/xacml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xmlrpc.org/" TargetMode="External"/><Relationship Id="rId12" Type="http://schemas.openxmlformats.org/officeDocument/2006/relationships/hyperlink" Target="http://www.w3.org/rdf" TargetMode="External"/><Relationship Id="rId17" Type="http://schemas.openxmlformats.org/officeDocument/2006/relationships/hyperlink" Target="http://www.w3.org/Encryption/2001/" TargetMode="External"/><Relationship Id="rId25" Type="http://schemas.openxmlformats.org/officeDocument/2006/relationships/hyperlink" Target="http://www.ibm.com/developerWorks/webservices" TargetMode="External"/><Relationship Id="rId33" Type="http://schemas.openxmlformats.org/officeDocument/2006/relationships/hyperlink" Target="http://www.jcp.org/jsr/detail/110.j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.org/Signature/" TargetMode="External"/><Relationship Id="rId20" Type="http://schemas.openxmlformats.org/officeDocument/2006/relationships/hyperlink" Target="http://www.xkms.org/" TargetMode="External"/><Relationship Id="rId29" Type="http://schemas.openxmlformats.org/officeDocument/2006/relationships/hyperlink" Target="http://java.sun.com/xml/jaxr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.org/2000/xp/" TargetMode="External"/><Relationship Id="rId11" Type="http://schemas.openxmlformats.org/officeDocument/2006/relationships/hyperlink" Target="http://daml.semanticweb.org/" TargetMode="External"/><Relationship Id="rId24" Type="http://schemas.openxmlformats.org/officeDocument/2006/relationships/hyperlink" Target="http://www-106.ibm.com/developerworks/webservices/library/ws-phtt" TargetMode="External"/><Relationship Id="rId32" Type="http://schemas.openxmlformats.org/officeDocument/2006/relationships/hyperlink" Target="http://www.jcp.org/jsr/detail/106.jsp" TargetMode="External"/><Relationship Id="rId5" Type="http://schemas.openxmlformats.org/officeDocument/2006/relationships/hyperlink" Target="http://www.w3.org/tr/soap12" TargetMode="External"/><Relationship Id="rId15" Type="http://schemas.openxmlformats.org/officeDocument/2006/relationships/hyperlink" Target="http://www.jxta.org/project/www/white_papers.html" TargetMode="External"/><Relationship Id="rId23" Type="http://schemas.openxmlformats.org/officeDocument/2006/relationships/hyperlink" Target="http://www.bxxp.org/" TargetMode="External"/><Relationship Id="rId28" Type="http://schemas.openxmlformats.org/officeDocument/2006/relationships/hyperlink" Target="http://java.sun.com/xml/jaxrpc.html" TargetMode="External"/><Relationship Id="rId10" Type="http://schemas.openxmlformats.org/officeDocument/2006/relationships/hyperlink" Target="http://www.w3.org/tr/wsdl" TargetMode="External"/><Relationship Id="rId19" Type="http://schemas.openxmlformats.org/officeDocument/2006/relationships/hyperlink" Target="http://www.w3.org/tr/xkms" TargetMode="External"/><Relationship Id="rId31" Type="http://schemas.openxmlformats.org/officeDocument/2006/relationships/hyperlink" Target="http://www.jcp.org/jsr/detail/105.jsp" TargetMode="External"/><Relationship Id="rId4" Type="http://schemas.openxmlformats.org/officeDocument/2006/relationships/hyperlink" Target="http://www.w3.org/tr/soap" TargetMode="External"/><Relationship Id="rId9" Type="http://schemas.openxmlformats.org/officeDocument/2006/relationships/hyperlink" Target="http://www.gotdotnet.com/team/xml_wsspecs/default.aspx" TargetMode="External"/><Relationship Id="rId14" Type="http://schemas.openxmlformats.org/officeDocument/2006/relationships/hyperlink" Target="http://www.ebxml.org/" TargetMode="External"/><Relationship Id="rId22" Type="http://schemas.openxmlformats.org/officeDocument/2006/relationships/hyperlink" Target="http://www.jabber.org/" TargetMode="External"/><Relationship Id="rId27" Type="http://schemas.openxmlformats.org/officeDocument/2006/relationships/hyperlink" Target="http://java.sun.com/xml/jaxp.html" TargetMode="External"/><Relationship Id="rId30" Type="http://schemas.openxmlformats.org/officeDocument/2006/relationships/hyperlink" Target="http://java.sun.com/xml/jaxm/index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jabber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1576</Words>
  <Characters>8516</Characters>
  <Application>Microsoft Office Word</Application>
  <DocSecurity>0</DocSecurity>
  <Lines>70</Lines>
  <Paragraphs>20</Paragraphs>
  <ScaleCrop>false</ScaleCrop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4</cp:revision>
  <dcterms:created xsi:type="dcterms:W3CDTF">2025-08-15T16:37:00Z</dcterms:created>
  <dcterms:modified xsi:type="dcterms:W3CDTF">2025-08-15T16:44:00Z</dcterms:modified>
</cp:coreProperties>
</file>