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533E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Autenticação HTTP</w:t>
      </w:r>
    </w:p>
    <w:p w14:paraId="61F466B6" w14:textId="77777777" w:rsidR="00D60DAA" w:rsidRPr="00D60DAA" w:rsidRDefault="00D60DAA" w:rsidP="00D60DAA">
      <w:r w:rsidRPr="00D60DAA">
        <w:t>HTTP fornece uma estrutura geral para controle de acesso e autenticação. Esta página é uma introdução à estrutura HTTP para autenticação e mostra como restringir o acesso ao seu servidor usando o esquema "Basic" do HTTP.</w:t>
      </w:r>
    </w:p>
    <w:p w14:paraId="78153140" w14:textId="77777777" w:rsidR="00D60DAA" w:rsidRPr="00D60DAA" w:rsidRDefault="00D60DAA" w:rsidP="00D60DAA">
      <w:r w:rsidRPr="00D60DAA">
        <w:pict w14:anchorId="367A69D3">
          <v:rect id="_x0000_i1049" style="width:0;height:1.5pt" o:hralign="center" o:hrstd="t" o:hr="t" fillcolor="#a0a0a0" stroked="f"/>
        </w:pict>
      </w:r>
    </w:p>
    <w:p w14:paraId="600F5BFC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A estrutura geral de autenticação HTTP</w:t>
      </w:r>
    </w:p>
    <w:p w14:paraId="4848B693" w14:textId="77777777" w:rsidR="00D60DAA" w:rsidRPr="00D60DAA" w:rsidRDefault="00D60DAA" w:rsidP="00D60DAA">
      <w:r w:rsidRPr="00D60DAA">
        <w:t>O RFC 7235 define a estrutura de autenticação HTTP, que pode ser usada por um servidor para desafiar uma requisição do cliente, e por um cliente para fornecer informações de autenticação.</w:t>
      </w:r>
    </w:p>
    <w:p w14:paraId="2891120D" w14:textId="77777777" w:rsidR="00D60DAA" w:rsidRPr="00D60DAA" w:rsidRDefault="00D60DAA" w:rsidP="00D60DAA">
      <w:r w:rsidRPr="00D60DAA">
        <w:t>O fluxo de desafio e resposta funciona assim:</w:t>
      </w:r>
    </w:p>
    <w:p w14:paraId="606E3EBC" w14:textId="77777777" w:rsidR="00D60DAA" w:rsidRPr="00D60DAA" w:rsidRDefault="00D60DAA" w:rsidP="00D60DAA">
      <w:pPr>
        <w:numPr>
          <w:ilvl w:val="0"/>
          <w:numId w:val="1"/>
        </w:numPr>
      </w:pPr>
      <w:r w:rsidRPr="00D60DAA">
        <w:t xml:space="preserve">O servidor responde a um cliente com um status de resposta </w:t>
      </w:r>
      <w:r w:rsidRPr="00D60DAA">
        <w:rPr>
          <w:b/>
          <w:bCs/>
        </w:rPr>
        <w:t>401 (</w:t>
      </w:r>
      <w:proofErr w:type="spellStart"/>
      <w:r w:rsidRPr="00D60DAA">
        <w:rPr>
          <w:b/>
          <w:bCs/>
        </w:rPr>
        <w:t>Unauthorized</w:t>
      </w:r>
      <w:proofErr w:type="spellEnd"/>
      <w:r w:rsidRPr="00D60DAA">
        <w:rPr>
          <w:b/>
          <w:bCs/>
        </w:rPr>
        <w:t>)</w:t>
      </w:r>
      <w:r w:rsidRPr="00D60DAA">
        <w:t xml:space="preserve"> e fornece informações sobre como se autorizar com um cabeçalho de resposta WWW-</w:t>
      </w:r>
      <w:proofErr w:type="spellStart"/>
      <w:r w:rsidRPr="00D60DAA">
        <w:t>Authenticate</w:t>
      </w:r>
      <w:proofErr w:type="spellEnd"/>
      <w:r w:rsidRPr="00D60DAA">
        <w:t xml:space="preserve"> contendo pelo menos um desafio.</w:t>
      </w:r>
    </w:p>
    <w:p w14:paraId="00698D1D" w14:textId="77777777" w:rsidR="00D60DAA" w:rsidRPr="00D60DAA" w:rsidRDefault="00D60DAA" w:rsidP="00D60DAA">
      <w:pPr>
        <w:numPr>
          <w:ilvl w:val="0"/>
          <w:numId w:val="1"/>
        </w:numPr>
      </w:pPr>
      <w:r w:rsidRPr="00D60DAA">
        <w:t xml:space="preserve">Um cliente que deseja se autenticar com o servidor pode então fazê-lo incluindo um cabeçalho de requisição </w:t>
      </w:r>
      <w:proofErr w:type="spellStart"/>
      <w:r w:rsidRPr="00D60DAA">
        <w:t>Authorization</w:t>
      </w:r>
      <w:proofErr w:type="spellEnd"/>
      <w:r w:rsidRPr="00D60DAA">
        <w:t xml:space="preserve"> com as credenciais.</w:t>
      </w:r>
    </w:p>
    <w:p w14:paraId="6C574AB4" w14:textId="77777777" w:rsidR="00D60DAA" w:rsidRPr="00D60DAA" w:rsidRDefault="00D60DAA" w:rsidP="00D60DAA">
      <w:pPr>
        <w:numPr>
          <w:ilvl w:val="0"/>
          <w:numId w:val="1"/>
        </w:numPr>
      </w:pPr>
      <w:r w:rsidRPr="00D60DAA">
        <w:t xml:space="preserve">Normalmente, um cliente apresentará um prompt de senha ao usuário e então emitirá a requisição incluindo o cabeçalho </w:t>
      </w:r>
      <w:proofErr w:type="spellStart"/>
      <w:r w:rsidRPr="00D60DAA">
        <w:t>Authorization</w:t>
      </w:r>
      <w:proofErr w:type="spellEnd"/>
      <w:r w:rsidRPr="00D60DAA">
        <w:t xml:space="preserve"> correto.</w:t>
      </w:r>
    </w:p>
    <w:p w14:paraId="6BD9CBEF" w14:textId="77777777" w:rsidR="00D60DAA" w:rsidRPr="00D60DAA" w:rsidRDefault="00D60DAA" w:rsidP="00D60DAA">
      <w:r w:rsidRPr="00D60DAA">
        <w:pict w14:anchorId="113A8764">
          <v:rect id="_x0000_i1050" style="width:0;height:1.5pt" o:hralign="center" o:hrstd="t" o:hr="t" fillcolor="#a0a0a0" stroked="f"/>
        </w:pict>
      </w:r>
    </w:p>
    <w:p w14:paraId="1D71714F" w14:textId="3074031E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Fluxo de mensagens:</w:t>
      </w:r>
    </w:p>
    <w:p w14:paraId="7199F9EA" w14:textId="77777777" w:rsidR="008E6154" w:rsidRDefault="008E6154" w:rsidP="00D60DAA">
      <w:pPr>
        <w:rPr>
          <w:rFonts w:ascii="Segoe UI Emoji" w:hAnsi="Segoe UI Emoji" w:cs="Segoe UI Emoji"/>
        </w:rPr>
      </w:pPr>
      <w:r w:rsidRPr="008E6154">
        <w:rPr>
          <w:b/>
          <w:bCs/>
          <w:lang w:val="en-US"/>
        </w:rPr>
        <w:drawing>
          <wp:inline distT="0" distB="0" distL="0" distR="0" wp14:anchorId="24AF1FB8" wp14:editId="267C30B8">
            <wp:extent cx="4658264" cy="4371263"/>
            <wp:effectExtent l="0" t="0" r="0" b="0"/>
            <wp:docPr id="89694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4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628" cy="44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15F" w14:textId="3E8FA47A" w:rsidR="008E6154" w:rsidRPr="008E6154" w:rsidRDefault="008E6154" w:rsidP="00D60DAA">
      <w:r w:rsidRPr="008E6154">
        <w:t>O fluxo geral de mensagens acima é o mesmo para a maioria (se não todos) dos esquemas de autenticação. As informações reais nos cabeçalhos e a forma como são codificadas mudam!</w:t>
      </w:r>
    </w:p>
    <w:p w14:paraId="362FD489" w14:textId="6DA86E3D" w:rsidR="00D60DAA" w:rsidRPr="00D60DAA" w:rsidRDefault="00D60DAA" w:rsidP="00D60DAA">
      <w:r w:rsidRPr="00D60DAA">
        <w:rPr>
          <w:rFonts w:ascii="Segoe UI Emoji" w:hAnsi="Segoe UI Emoji" w:cs="Segoe UI Emoji"/>
        </w:rPr>
        <w:t>⚠️</w:t>
      </w:r>
      <w:r w:rsidRPr="00D60DAA">
        <w:t xml:space="preserve"> </w:t>
      </w:r>
      <w:r w:rsidRPr="00D60DAA">
        <w:rPr>
          <w:b/>
          <w:bCs/>
        </w:rPr>
        <w:t>Aviso</w:t>
      </w:r>
      <w:r w:rsidRPr="00D60DAA">
        <w:t>: O esquema de autenticação "Basic" usado no diagrama acima envia as credenciais codificadas, mas não criptografadas. Isso seria completamente inseguro a menos que a troca ocorra sobre uma conexão segura (HTTPS/TLS).</w:t>
      </w:r>
    </w:p>
    <w:p w14:paraId="63F94E87" w14:textId="77777777" w:rsidR="00D60DAA" w:rsidRPr="00D60DAA" w:rsidRDefault="00D60DAA" w:rsidP="00D60DAA">
      <w:r w:rsidRPr="00D60DAA">
        <w:lastRenderedPageBreak/>
        <w:pict w14:anchorId="0D68C29A">
          <v:rect id="_x0000_i1051" style="width:0;height:1.5pt" o:hralign="center" o:hrstd="t" o:hr="t" fillcolor="#a0a0a0" stroked="f"/>
        </w:pict>
      </w:r>
    </w:p>
    <w:p w14:paraId="6E468B2C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Autenticação via proxy</w:t>
      </w:r>
    </w:p>
    <w:p w14:paraId="23561A09" w14:textId="77777777" w:rsidR="00D60DAA" w:rsidRPr="00D60DAA" w:rsidRDefault="00D60DAA" w:rsidP="00D60DAA">
      <w:r w:rsidRPr="00D60DAA">
        <w:t>O mesmo mecanismo de desafio e resposta pode ser usado para autenticação de proxy. Como tanto autenticação de recurso quanto de proxy podem coexistir, é necessário um conjunto diferente de cabeçalhos e códigos de status. No caso de proxies:</w:t>
      </w:r>
    </w:p>
    <w:p w14:paraId="39319945" w14:textId="77777777" w:rsidR="00D60DAA" w:rsidRPr="00D60DAA" w:rsidRDefault="00D60DAA" w:rsidP="00D60DAA">
      <w:pPr>
        <w:numPr>
          <w:ilvl w:val="0"/>
          <w:numId w:val="2"/>
        </w:numPr>
      </w:pPr>
      <w:r w:rsidRPr="00D60DAA">
        <w:t xml:space="preserve">O código de status de desafio é </w:t>
      </w:r>
      <w:r w:rsidRPr="00D60DAA">
        <w:rPr>
          <w:b/>
          <w:bCs/>
        </w:rPr>
        <w:t xml:space="preserve">407 (Proxy </w:t>
      </w:r>
      <w:proofErr w:type="spellStart"/>
      <w:r w:rsidRPr="00D60DAA">
        <w:rPr>
          <w:b/>
          <w:bCs/>
        </w:rPr>
        <w:t>Authentication</w:t>
      </w:r>
      <w:proofErr w:type="spellEnd"/>
      <w:r w:rsidRPr="00D60DAA">
        <w:rPr>
          <w:b/>
          <w:bCs/>
        </w:rPr>
        <w:t xml:space="preserve"> </w:t>
      </w:r>
      <w:proofErr w:type="spellStart"/>
      <w:r w:rsidRPr="00D60DAA">
        <w:rPr>
          <w:b/>
          <w:bCs/>
        </w:rPr>
        <w:t>Required</w:t>
      </w:r>
      <w:proofErr w:type="spellEnd"/>
      <w:r w:rsidRPr="00D60DAA">
        <w:rPr>
          <w:b/>
          <w:bCs/>
        </w:rPr>
        <w:t>)</w:t>
      </w:r>
    </w:p>
    <w:p w14:paraId="3ED1C947" w14:textId="77777777" w:rsidR="00D60DAA" w:rsidRPr="00D60DAA" w:rsidRDefault="00D60DAA" w:rsidP="00D60DAA">
      <w:pPr>
        <w:numPr>
          <w:ilvl w:val="0"/>
          <w:numId w:val="2"/>
        </w:numPr>
      </w:pPr>
      <w:r w:rsidRPr="00D60DAA">
        <w:t>O cabeçalho de resposta é Proxy-</w:t>
      </w:r>
      <w:proofErr w:type="spellStart"/>
      <w:r w:rsidRPr="00D60DAA">
        <w:t>Authenticate</w:t>
      </w:r>
      <w:proofErr w:type="spellEnd"/>
      <w:r w:rsidRPr="00D60DAA">
        <w:t>, contendo pelo menos um desafio aplicável ao proxy</w:t>
      </w:r>
    </w:p>
    <w:p w14:paraId="11238123" w14:textId="77777777" w:rsidR="00D60DAA" w:rsidRPr="00D60DAA" w:rsidRDefault="00D60DAA" w:rsidP="00D60DAA">
      <w:pPr>
        <w:numPr>
          <w:ilvl w:val="0"/>
          <w:numId w:val="2"/>
        </w:numPr>
      </w:pPr>
      <w:r w:rsidRPr="00D60DAA">
        <w:t>O cabeçalho de requisição é Proxy-</w:t>
      </w:r>
      <w:proofErr w:type="spellStart"/>
      <w:r w:rsidRPr="00D60DAA">
        <w:t>Authorization</w:t>
      </w:r>
      <w:proofErr w:type="spellEnd"/>
      <w:r w:rsidRPr="00D60DAA">
        <w:t>, usado para fornecer as credenciais ao servidor proxy.</w:t>
      </w:r>
    </w:p>
    <w:p w14:paraId="1A1DD51D" w14:textId="77777777" w:rsidR="00D60DAA" w:rsidRPr="00D60DAA" w:rsidRDefault="00D60DAA" w:rsidP="00D60DAA">
      <w:r w:rsidRPr="00D60DAA">
        <w:pict w14:anchorId="06FE3510">
          <v:rect id="_x0000_i1052" style="width:0;height:1.5pt" o:hralign="center" o:hrstd="t" o:hr="t" fillcolor="#a0a0a0" stroked="f"/>
        </w:pict>
      </w:r>
    </w:p>
    <w:p w14:paraId="05857243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Acesso proibido</w:t>
      </w:r>
    </w:p>
    <w:p w14:paraId="6B7D14B5" w14:textId="77777777" w:rsidR="00D60DAA" w:rsidRPr="00D60DAA" w:rsidRDefault="00D60DAA" w:rsidP="00D60DAA">
      <w:r w:rsidRPr="00D60DAA">
        <w:t xml:space="preserve">Se um servidor (ou proxy) recebe credenciais inválidas, ele deve responder com um </w:t>
      </w:r>
      <w:r w:rsidRPr="00D60DAA">
        <w:rPr>
          <w:b/>
          <w:bCs/>
        </w:rPr>
        <w:t xml:space="preserve">401 </w:t>
      </w:r>
      <w:proofErr w:type="spellStart"/>
      <w:r w:rsidRPr="00D60DAA">
        <w:rPr>
          <w:b/>
          <w:bCs/>
        </w:rPr>
        <w:t>Unauthorized</w:t>
      </w:r>
      <w:proofErr w:type="spellEnd"/>
      <w:r w:rsidRPr="00D60DAA">
        <w:t xml:space="preserve"> ou com um </w:t>
      </w:r>
      <w:r w:rsidRPr="00D60DAA">
        <w:rPr>
          <w:b/>
          <w:bCs/>
        </w:rPr>
        <w:t xml:space="preserve">407 Proxy </w:t>
      </w:r>
      <w:proofErr w:type="spellStart"/>
      <w:r w:rsidRPr="00D60DAA">
        <w:rPr>
          <w:b/>
          <w:bCs/>
        </w:rPr>
        <w:t>Authentication</w:t>
      </w:r>
      <w:proofErr w:type="spellEnd"/>
      <w:r w:rsidRPr="00D60DAA">
        <w:rPr>
          <w:b/>
          <w:bCs/>
        </w:rPr>
        <w:t xml:space="preserve"> </w:t>
      </w:r>
      <w:proofErr w:type="spellStart"/>
      <w:r w:rsidRPr="00D60DAA">
        <w:rPr>
          <w:b/>
          <w:bCs/>
        </w:rPr>
        <w:t>Required</w:t>
      </w:r>
      <w:proofErr w:type="spellEnd"/>
      <w:r w:rsidRPr="00D60DAA">
        <w:t xml:space="preserve">, e o usuário pode enviar uma nova requisição ou substituir o campo de cabeçalho </w:t>
      </w:r>
      <w:proofErr w:type="spellStart"/>
      <w:r w:rsidRPr="00D60DAA">
        <w:t>Authorization</w:t>
      </w:r>
      <w:proofErr w:type="spellEnd"/>
      <w:r w:rsidRPr="00D60DAA">
        <w:t>.</w:t>
      </w:r>
    </w:p>
    <w:p w14:paraId="38904F94" w14:textId="77777777" w:rsidR="00D60DAA" w:rsidRPr="00D60DAA" w:rsidRDefault="00D60DAA" w:rsidP="00D60DAA">
      <w:r w:rsidRPr="00D60DAA">
        <w:t xml:space="preserve">Se um servidor (ou proxy) recebe credenciais </w:t>
      </w:r>
      <w:proofErr w:type="gramStart"/>
      <w:r w:rsidRPr="00D60DAA">
        <w:t>válidas</w:t>
      </w:r>
      <w:proofErr w:type="gramEnd"/>
      <w:r w:rsidRPr="00D60DAA">
        <w:t xml:space="preserve"> mas que são inadequadas para acessar um determinado recurso, o servidor deve responder com o código de status </w:t>
      </w:r>
      <w:r w:rsidRPr="00D60DAA">
        <w:rPr>
          <w:b/>
          <w:bCs/>
        </w:rPr>
        <w:t xml:space="preserve">403 </w:t>
      </w:r>
      <w:proofErr w:type="spellStart"/>
      <w:r w:rsidRPr="00D60DAA">
        <w:rPr>
          <w:b/>
          <w:bCs/>
        </w:rPr>
        <w:t>Forbidden</w:t>
      </w:r>
      <w:proofErr w:type="spellEnd"/>
      <w:r w:rsidRPr="00D60DAA">
        <w:t>. Diferente de 401 ou 407, a autenticação é impossível para esse usuário, e os navegadores não proporão uma nova tentativa.</w:t>
      </w:r>
    </w:p>
    <w:p w14:paraId="1349A2EE" w14:textId="77777777" w:rsidR="00D60DAA" w:rsidRPr="00D60DAA" w:rsidRDefault="00D60DAA" w:rsidP="00D60DAA">
      <w:r w:rsidRPr="00D60DAA">
        <w:t xml:space="preserve">Em todos os casos, o servidor pode preferir retornar um código de status </w:t>
      </w:r>
      <w:r w:rsidRPr="00D60DAA">
        <w:rPr>
          <w:b/>
          <w:bCs/>
        </w:rPr>
        <w:t xml:space="preserve">404 </w:t>
      </w:r>
      <w:proofErr w:type="spellStart"/>
      <w:r w:rsidRPr="00D60DAA">
        <w:rPr>
          <w:b/>
          <w:bCs/>
        </w:rPr>
        <w:t>Not</w:t>
      </w:r>
      <w:proofErr w:type="spellEnd"/>
      <w:r w:rsidRPr="00D60DAA">
        <w:rPr>
          <w:b/>
          <w:bCs/>
        </w:rPr>
        <w:t xml:space="preserve"> </w:t>
      </w:r>
      <w:proofErr w:type="spellStart"/>
      <w:r w:rsidRPr="00D60DAA">
        <w:rPr>
          <w:b/>
          <w:bCs/>
        </w:rPr>
        <w:t>Found</w:t>
      </w:r>
      <w:proofErr w:type="spellEnd"/>
      <w:r w:rsidRPr="00D60DAA">
        <w:t>, para ocultar a existência da página de um usuário sem privilégios adequados ou não autenticado corretamente.</w:t>
      </w:r>
    </w:p>
    <w:p w14:paraId="119866B1" w14:textId="77777777" w:rsidR="00D60DAA" w:rsidRPr="00D60DAA" w:rsidRDefault="00D60DAA" w:rsidP="00D60DAA">
      <w:r w:rsidRPr="00D60DAA">
        <w:pict w14:anchorId="56623BAE">
          <v:rect id="_x0000_i1063" style="width:0;height:1.5pt" o:hralign="center" o:hrstd="t" o:hr="t" fillcolor="#a0a0a0" stroked="f"/>
        </w:pict>
      </w:r>
    </w:p>
    <w:p w14:paraId="1EA85E08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 xml:space="preserve">Autenticação de imagens </w:t>
      </w:r>
      <w:proofErr w:type="spellStart"/>
      <w:r w:rsidRPr="00D60DAA">
        <w:rPr>
          <w:b/>
          <w:bCs/>
        </w:rPr>
        <w:t>cross-origin</w:t>
      </w:r>
      <w:proofErr w:type="spellEnd"/>
    </w:p>
    <w:p w14:paraId="3C2C288E" w14:textId="77777777" w:rsidR="00D60DAA" w:rsidRPr="00D60DAA" w:rsidRDefault="00D60DAA" w:rsidP="00D60DAA">
      <w:r w:rsidRPr="00D60DAA">
        <w:t xml:space="preserve">Embora imagens possam ser exibidas em páginas web de diferentes origens (domínios), o navegador </w:t>
      </w:r>
      <w:r w:rsidRPr="00D60DAA">
        <w:rPr>
          <w:b/>
          <w:bCs/>
        </w:rPr>
        <w:t>não enviará</w:t>
      </w:r>
      <w:r w:rsidRPr="00D60DAA">
        <w:t xml:space="preserve"> credenciais (como cookies ou cabeçalhos </w:t>
      </w:r>
      <w:proofErr w:type="spellStart"/>
      <w:r w:rsidRPr="00D60DAA">
        <w:t>Authorization</w:t>
      </w:r>
      <w:proofErr w:type="spellEnd"/>
      <w:r w:rsidRPr="00D60DAA">
        <w:t xml:space="preserve">) a menos que o atributo </w:t>
      </w:r>
      <w:proofErr w:type="spellStart"/>
      <w:r w:rsidRPr="00D60DAA">
        <w:t>crossorigin</w:t>
      </w:r>
      <w:proofErr w:type="spellEnd"/>
      <w:r w:rsidRPr="00D60DAA">
        <w:t xml:space="preserve"> seja definido.</w:t>
      </w:r>
    </w:p>
    <w:p w14:paraId="051CACA7" w14:textId="77777777" w:rsidR="00D60DAA" w:rsidRPr="00D60DAA" w:rsidRDefault="00D60DAA" w:rsidP="00D60DAA">
      <w:r w:rsidRPr="00D60DAA">
        <w:t xml:space="preserve">Se você quiser carregar uma imagem com autenticação, adicione o atributo </w:t>
      </w:r>
      <w:proofErr w:type="spellStart"/>
      <w:r w:rsidRPr="00D60DAA">
        <w:t>crossorigin</w:t>
      </w:r>
      <w:proofErr w:type="spellEnd"/>
      <w:r w:rsidRPr="00D60DAA">
        <w:t xml:space="preserve"> ao seu elemento HTML:</w:t>
      </w:r>
    </w:p>
    <w:p w14:paraId="0B9494EE" w14:textId="5BD8FFE2" w:rsidR="00EC19A5" w:rsidRDefault="00D60DAA">
      <w:r w:rsidRPr="00D60DAA">
        <w:drawing>
          <wp:inline distT="0" distB="0" distL="0" distR="0" wp14:anchorId="2EDD6A01" wp14:editId="018E9D33">
            <wp:extent cx="4684196" cy="534838"/>
            <wp:effectExtent l="0" t="0" r="2540" b="0"/>
            <wp:docPr id="2042863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63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655" cy="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7946" w14:textId="77777777" w:rsidR="00D60DAA" w:rsidRPr="00D60DAA" w:rsidRDefault="00D60DAA" w:rsidP="00D60DAA">
      <w:r w:rsidRPr="00D60DAA">
        <w:pict w14:anchorId="0EDBEFA0">
          <v:rect id="_x0000_i1077" style="width:0;height:1.5pt" o:hralign="center" o:hrstd="t" o:hr="t" fillcolor="#a0a0a0" stroked="f"/>
        </w:pict>
      </w:r>
    </w:p>
    <w:p w14:paraId="61E65868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Codificação de caracteres</w:t>
      </w:r>
    </w:p>
    <w:p w14:paraId="5CDA6FC9" w14:textId="77777777" w:rsidR="00D60DAA" w:rsidRPr="00D60DAA" w:rsidRDefault="00D60DAA" w:rsidP="00D60DAA">
      <w:r w:rsidRPr="00D60DAA">
        <w:t xml:space="preserve">Credenciais no esquema Basic são transmitidas como um valor </w:t>
      </w:r>
      <w:proofErr w:type="spellStart"/>
      <w:r w:rsidRPr="00D60DAA">
        <w:t>username:password</w:t>
      </w:r>
      <w:proofErr w:type="spellEnd"/>
      <w:r w:rsidRPr="00D60DAA">
        <w:t xml:space="preserve">, codificado com </w:t>
      </w:r>
      <w:r w:rsidRPr="00D60DAA">
        <w:rPr>
          <w:b/>
          <w:bCs/>
        </w:rPr>
        <w:t>Base64</w:t>
      </w:r>
      <w:r w:rsidRPr="00D60DAA">
        <w:t xml:space="preserve">. Isso significa que você deve usar apenas </w:t>
      </w:r>
      <w:r w:rsidRPr="00D60DAA">
        <w:rPr>
          <w:b/>
          <w:bCs/>
        </w:rPr>
        <w:t>ASCII</w:t>
      </w:r>
      <w:r w:rsidRPr="00D60DAA">
        <w:t>, já que caracteres fora da faixa ASCII não são corretamente interpretados por todos os servidores.</w:t>
      </w:r>
    </w:p>
    <w:p w14:paraId="42FF6256" w14:textId="77777777" w:rsidR="00D60DAA" w:rsidRPr="00D60DAA" w:rsidRDefault="00D60DAA" w:rsidP="00D60DAA">
      <w:r w:rsidRPr="00D60DAA">
        <w:rPr>
          <w:rFonts w:ascii="Segoe UI Emoji" w:hAnsi="Segoe UI Emoji" w:cs="Segoe UI Emoji"/>
        </w:rPr>
        <w:t>ℹ️</w:t>
      </w:r>
      <w:r w:rsidRPr="00D60DAA">
        <w:t xml:space="preserve"> </w:t>
      </w:r>
      <w:r w:rsidRPr="00D60DAA">
        <w:rPr>
          <w:b/>
          <w:bCs/>
        </w:rPr>
        <w:t>Nota</w:t>
      </w:r>
      <w:r w:rsidRPr="00D60DAA">
        <w:t xml:space="preserve">: Embora o RFC 7617 afirme que codificações não ASCII </w:t>
      </w:r>
      <w:r w:rsidRPr="00D60DAA">
        <w:rPr>
          <w:b/>
          <w:bCs/>
        </w:rPr>
        <w:t>podem</w:t>
      </w:r>
      <w:r w:rsidRPr="00D60DAA">
        <w:t xml:space="preserve"> ser usadas (por exemplo, UTF-8 com Base64), muitos servidores não dão suporte adequado a isso. Portanto, recomenda-se manter nomes de usuário e senhas usando apenas o conjunto de caracteres ASCII.</w:t>
      </w:r>
    </w:p>
    <w:p w14:paraId="5A6C61CB" w14:textId="77777777" w:rsidR="00D60DAA" w:rsidRPr="00D60DAA" w:rsidRDefault="00D60DAA" w:rsidP="00D60DAA">
      <w:r w:rsidRPr="00D60DAA">
        <w:pict w14:anchorId="26847537">
          <v:rect id="_x0000_i1078" style="width:0;height:1.5pt" o:hralign="center" o:hrstd="t" o:hr="t" fillcolor="#a0a0a0" stroked="f"/>
        </w:pict>
      </w:r>
    </w:p>
    <w:p w14:paraId="0AF09FD0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Cabeçalhos relacionados</w:t>
      </w:r>
    </w:p>
    <w:p w14:paraId="4C2F93BA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WWW-</w:t>
      </w:r>
      <w:proofErr w:type="spellStart"/>
      <w:r w:rsidRPr="00D60DAA">
        <w:rPr>
          <w:b/>
          <w:bCs/>
        </w:rPr>
        <w:t>Authenticate</w:t>
      </w:r>
      <w:proofErr w:type="spellEnd"/>
    </w:p>
    <w:p w14:paraId="58432401" w14:textId="77777777" w:rsidR="00D60DAA" w:rsidRPr="00D60DAA" w:rsidRDefault="00D60DAA" w:rsidP="00D60DAA">
      <w:r w:rsidRPr="00D60DAA">
        <w:t xml:space="preserve">Este é o cabeçalho de resposta que indica o(s) método(s) de autenticação aceitos pelo servidor. Ele é enviado com uma resposta 401 </w:t>
      </w:r>
      <w:proofErr w:type="spellStart"/>
      <w:r w:rsidRPr="00D60DAA">
        <w:t>Unauthorized</w:t>
      </w:r>
      <w:proofErr w:type="spellEnd"/>
      <w:r w:rsidRPr="00D60DAA">
        <w:t xml:space="preserve"> (ou 407 Proxy </w:t>
      </w:r>
      <w:proofErr w:type="spellStart"/>
      <w:r w:rsidRPr="00D60DAA">
        <w:t>Authentication</w:t>
      </w:r>
      <w:proofErr w:type="spellEnd"/>
      <w:r w:rsidRPr="00D60DAA">
        <w:t xml:space="preserve"> </w:t>
      </w:r>
      <w:proofErr w:type="spellStart"/>
      <w:r w:rsidRPr="00D60DAA">
        <w:t>Required</w:t>
      </w:r>
      <w:proofErr w:type="spellEnd"/>
      <w:r w:rsidRPr="00D60DAA">
        <w:t xml:space="preserve"> para proxies).</w:t>
      </w:r>
      <w:r w:rsidRPr="00D60DAA">
        <w:br/>
        <w:t>Por exemplo:</w:t>
      </w:r>
    </w:p>
    <w:p w14:paraId="2A82412B" w14:textId="2735DDE2" w:rsidR="00D60DAA" w:rsidRDefault="00D60DAA">
      <w:r w:rsidRPr="00D60DAA">
        <w:lastRenderedPageBreak/>
        <w:drawing>
          <wp:inline distT="0" distB="0" distL="0" distR="0" wp14:anchorId="588DE691" wp14:editId="27652704">
            <wp:extent cx="4666891" cy="569427"/>
            <wp:effectExtent l="0" t="0" r="635" b="2540"/>
            <wp:docPr id="2024021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21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731" cy="5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DB3E" w14:textId="403B1FF4" w:rsidR="00D60DAA" w:rsidRDefault="00D60DAA">
      <w:r w:rsidRPr="00D60DAA">
        <w:t>Pode haver múltiplos cabeçalhos WWW-</w:t>
      </w:r>
      <w:proofErr w:type="spellStart"/>
      <w:r w:rsidRPr="00D60DAA">
        <w:t>Authenticate</w:t>
      </w:r>
      <w:proofErr w:type="spellEnd"/>
      <w:r w:rsidRPr="00D60DAA">
        <w:t>, um para cada método de autenticação aceito.</w:t>
      </w:r>
    </w:p>
    <w:p w14:paraId="4D4E0E48" w14:textId="77777777" w:rsidR="00D60DAA" w:rsidRPr="00D60DAA" w:rsidRDefault="00D60DAA" w:rsidP="00D60DAA">
      <w:r w:rsidRPr="00D60DAA">
        <w:pict w14:anchorId="42F50859">
          <v:rect id="_x0000_i1087" style="width:0;height:1.5pt" o:hralign="center" o:hrstd="t" o:hr="t" fillcolor="#a0a0a0" stroked="f"/>
        </w:pict>
      </w:r>
    </w:p>
    <w:p w14:paraId="4686B2BA" w14:textId="77777777" w:rsidR="00D60DAA" w:rsidRPr="00D60DAA" w:rsidRDefault="00D60DAA" w:rsidP="00D60DAA">
      <w:pPr>
        <w:rPr>
          <w:b/>
          <w:bCs/>
        </w:rPr>
      </w:pPr>
      <w:proofErr w:type="spellStart"/>
      <w:r w:rsidRPr="00D60DAA">
        <w:rPr>
          <w:b/>
          <w:bCs/>
        </w:rPr>
        <w:t>Authorization</w:t>
      </w:r>
      <w:proofErr w:type="spellEnd"/>
    </w:p>
    <w:p w14:paraId="388369DB" w14:textId="77777777" w:rsidR="00D60DAA" w:rsidRPr="00D60DAA" w:rsidRDefault="00D60DAA" w:rsidP="00D60DAA">
      <w:r w:rsidRPr="00D60DAA">
        <w:t>Este é o cabeçalho de requisição onde o cliente envia suas credenciais ao servidor, após receber o desafio de autenticação via WWW-</w:t>
      </w:r>
      <w:proofErr w:type="spellStart"/>
      <w:r w:rsidRPr="00D60DAA">
        <w:t>Authenticate</w:t>
      </w:r>
      <w:proofErr w:type="spellEnd"/>
      <w:r w:rsidRPr="00D60DAA">
        <w:t>.</w:t>
      </w:r>
    </w:p>
    <w:p w14:paraId="2480B9B2" w14:textId="77777777" w:rsidR="00D60DAA" w:rsidRPr="00D60DAA" w:rsidRDefault="00D60DAA" w:rsidP="00D60DAA">
      <w:r w:rsidRPr="00D60DAA">
        <w:t>Formato típico para autenticação básica:</w:t>
      </w:r>
    </w:p>
    <w:p w14:paraId="2DF9DCF6" w14:textId="189C7215" w:rsidR="00D60DAA" w:rsidRDefault="00D60DAA">
      <w:r w:rsidRPr="00D60DAA">
        <w:drawing>
          <wp:inline distT="0" distB="0" distL="0" distR="0" wp14:anchorId="44D15D41" wp14:editId="078BC66E">
            <wp:extent cx="4675517" cy="547249"/>
            <wp:effectExtent l="0" t="0" r="0" b="5715"/>
            <wp:docPr id="2058012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12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292" cy="5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1DF" w14:textId="77777777" w:rsidR="00D60DAA" w:rsidRPr="00D60DAA" w:rsidRDefault="00D60DAA" w:rsidP="00D60DAA">
      <w:r w:rsidRPr="00D60DAA">
        <w:t>Onde &lt;</w:t>
      </w:r>
      <w:proofErr w:type="spellStart"/>
      <w:r w:rsidRPr="00D60DAA">
        <w:t>credentials</w:t>
      </w:r>
      <w:proofErr w:type="spellEnd"/>
      <w:r w:rsidRPr="00D60DAA">
        <w:t xml:space="preserve">&gt; é a </w:t>
      </w:r>
      <w:proofErr w:type="spellStart"/>
      <w:r w:rsidRPr="00D60DAA">
        <w:t>string</w:t>
      </w:r>
      <w:proofErr w:type="spellEnd"/>
      <w:r w:rsidRPr="00D60DAA">
        <w:t xml:space="preserve"> </w:t>
      </w:r>
      <w:proofErr w:type="spellStart"/>
      <w:r w:rsidRPr="00D60DAA">
        <w:t>username:password</w:t>
      </w:r>
      <w:proofErr w:type="spellEnd"/>
      <w:r w:rsidRPr="00D60DAA">
        <w:t xml:space="preserve"> codificada em Base64.</w:t>
      </w:r>
    </w:p>
    <w:p w14:paraId="79D125E6" w14:textId="77777777" w:rsidR="00D60DAA" w:rsidRPr="00D60DAA" w:rsidRDefault="00D60DAA" w:rsidP="00D60DAA">
      <w:r w:rsidRPr="00D60DAA">
        <w:pict w14:anchorId="56736135">
          <v:rect id="_x0000_i1095" style="width:0;height:1.5pt" o:hralign="center" o:hrstd="t" o:hr="t" fillcolor="#a0a0a0" stroked="f"/>
        </w:pict>
      </w:r>
    </w:p>
    <w:p w14:paraId="67A7EA1B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Proxy-</w:t>
      </w:r>
      <w:proofErr w:type="spellStart"/>
      <w:r w:rsidRPr="00D60DAA">
        <w:rPr>
          <w:b/>
          <w:bCs/>
        </w:rPr>
        <w:t>Authenticate</w:t>
      </w:r>
      <w:proofErr w:type="spellEnd"/>
      <w:r w:rsidRPr="00D60DAA">
        <w:rPr>
          <w:b/>
          <w:bCs/>
        </w:rPr>
        <w:t xml:space="preserve"> e Proxy-</w:t>
      </w:r>
      <w:proofErr w:type="spellStart"/>
      <w:r w:rsidRPr="00D60DAA">
        <w:rPr>
          <w:b/>
          <w:bCs/>
        </w:rPr>
        <w:t>Authorization</w:t>
      </w:r>
      <w:proofErr w:type="spellEnd"/>
    </w:p>
    <w:p w14:paraId="2FCCE9E6" w14:textId="77777777" w:rsidR="00D60DAA" w:rsidRPr="00D60DAA" w:rsidRDefault="00D60DAA" w:rsidP="00D60DAA">
      <w:r w:rsidRPr="00D60DAA">
        <w:t>Esses são os equivalentes de WWW-</w:t>
      </w:r>
      <w:proofErr w:type="spellStart"/>
      <w:r w:rsidRPr="00D60DAA">
        <w:t>Authenticate</w:t>
      </w:r>
      <w:proofErr w:type="spellEnd"/>
      <w:r w:rsidRPr="00D60DAA">
        <w:t xml:space="preserve"> e </w:t>
      </w:r>
      <w:proofErr w:type="spellStart"/>
      <w:r w:rsidRPr="00D60DAA">
        <w:t>Authorization</w:t>
      </w:r>
      <w:proofErr w:type="spellEnd"/>
      <w:r w:rsidRPr="00D60DAA">
        <w:t xml:space="preserve">, mas usados para autenticação de </w:t>
      </w:r>
      <w:r w:rsidRPr="00D60DAA">
        <w:rPr>
          <w:b/>
          <w:bCs/>
        </w:rPr>
        <w:t>proxies</w:t>
      </w:r>
      <w:r w:rsidRPr="00D60DAA">
        <w:t xml:space="preserve"> HTTP.</w:t>
      </w:r>
    </w:p>
    <w:p w14:paraId="31895674" w14:textId="77777777" w:rsidR="00D60DAA" w:rsidRPr="00D60DAA" w:rsidRDefault="00D60DAA" w:rsidP="00D60DAA">
      <w:r w:rsidRPr="00D60DAA">
        <w:pict w14:anchorId="3332D014">
          <v:rect id="_x0000_i1109" style="width:0;height:1.5pt" o:hralign="center" o:hrstd="t" o:hr="t" fillcolor="#a0a0a0" stroked="f"/>
        </w:pict>
      </w:r>
    </w:p>
    <w:p w14:paraId="7CC679E7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Esquemas de autenticação</w:t>
      </w:r>
    </w:p>
    <w:p w14:paraId="653F83FC" w14:textId="77777777" w:rsidR="00D60DAA" w:rsidRPr="00D60DAA" w:rsidRDefault="00D60DAA" w:rsidP="00D60DAA">
      <w:r w:rsidRPr="00D60DAA">
        <w:t>A especificação HTTP define vários esquemas de autenticação que podem ser usados com WWW-</w:t>
      </w:r>
      <w:proofErr w:type="spellStart"/>
      <w:r w:rsidRPr="00D60DAA">
        <w:t>Authenticate</w:t>
      </w:r>
      <w:proofErr w:type="spellEnd"/>
      <w:r w:rsidRPr="00D60DAA">
        <w:t xml:space="preserve"> e </w:t>
      </w:r>
      <w:proofErr w:type="spellStart"/>
      <w:r w:rsidRPr="00D60DAA">
        <w:t>Authorization</w:t>
      </w:r>
      <w:proofErr w:type="spellEnd"/>
      <w:r w:rsidRPr="00D60DAA">
        <w:t>. Os navegadores modernos atualmente dão suporte principalmente a dois deles:</w:t>
      </w:r>
    </w:p>
    <w:p w14:paraId="50B73822" w14:textId="77777777" w:rsidR="00D60DAA" w:rsidRPr="00D60DAA" w:rsidRDefault="00D60DAA" w:rsidP="00D60DAA">
      <w:pPr>
        <w:numPr>
          <w:ilvl w:val="0"/>
          <w:numId w:val="3"/>
        </w:numPr>
      </w:pPr>
      <w:r w:rsidRPr="00D60DAA">
        <w:rPr>
          <w:b/>
          <w:bCs/>
        </w:rPr>
        <w:t>Basic</w:t>
      </w:r>
    </w:p>
    <w:p w14:paraId="1FF1452C" w14:textId="77777777" w:rsidR="00D60DAA" w:rsidRPr="00D60DAA" w:rsidRDefault="00D60DAA" w:rsidP="00D60DAA">
      <w:pPr>
        <w:numPr>
          <w:ilvl w:val="0"/>
          <w:numId w:val="3"/>
        </w:numPr>
      </w:pPr>
      <w:proofErr w:type="spellStart"/>
      <w:r w:rsidRPr="00D60DAA">
        <w:rPr>
          <w:b/>
          <w:bCs/>
        </w:rPr>
        <w:t>Bearer</w:t>
      </w:r>
      <w:proofErr w:type="spellEnd"/>
    </w:p>
    <w:p w14:paraId="05F77424" w14:textId="77777777" w:rsidR="00D60DAA" w:rsidRPr="00D60DAA" w:rsidRDefault="00D60DAA" w:rsidP="00D60DAA">
      <w:r w:rsidRPr="00D60DAA">
        <w:t xml:space="preserve">Outros esquemas de autenticação como </w:t>
      </w:r>
      <w:proofErr w:type="spellStart"/>
      <w:r w:rsidRPr="00D60DAA">
        <w:t>Digest</w:t>
      </w:r>
      <w:proofErr w:type="spellEnd"/>
      <w:r w:rsidRPr="00D60DAA">
        <w:t xml:space="preserve">, HOBA, Mutual, AWS4-HMAC-SHA256 e SCRAM foram definidos, mas </w:t>
      </w:r>
      <w:r w:rsidRPr="00D60DAA">
        <w:rPr>
          <w:b/>
          <w:bCs/>
        </w:rPr>
        <w:t>não são suportados pelos navegadores</w:t>
      </w:r>
      <w:r w:rsidRPr="00D60DAA">
        <w:t>.</w:t>
      </w:r>
    </w:p>
    <w:p w14:paraId="012F43AD" w14:textId="77777777" w:rsidR="00D60DAA" w:rsidRPr="00D60DAA" w:rsidRDefault="00D60DAA" w:rsidP="00D60DAA">
      <w:r w:rsidRPr="00D60DAA">
        <w:pict w14:anchorId="3F657013">
          <v:rect id="_x0000_i1110" style="width:0;height:1.5pt" o:hralign="center" o:hrstd="t" o:hr="t" fillcolor="#a0a0a0" stroked="f"/>
        </w:pict>
      </w:r>
    </w:p>
    <w:p w14:paraId="0D43F8FA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Basic</w:t>
      </w:r>
    </w:p>
    <w:p w14:paraId="03B339FC" w14:textId="77777777" w:rsidR="00D60DAA" w:rsidRPr="00D60DAA" w:rsidRDefault="00D60DAA" w:rsidP="00D60DAA">
      <w:r w:rsidRPr="00D60DAA">
        <w:t xml:space="preserve">O esquema </w:t>
      </w:r>
      <w:r w:rsidRPr="00D60DAA">
        <w:rPr>
          <w:b/>
          <w:bCs/>
        </w:rPr>
        <w:t>Basic</w:t>
      </w:r>
      <w:r w:rsidRPr="00D60DAA">
        <w:t xml:space="preserve"> é amplamente compatível com clientes e servidores HTTP, e o mais simples de implementar.</w:t>
      </w:r>
    </w:p>
    <w:p w14:paraId="0DC42924" w14:textId="77777777" w:rsidR="00D60DAA" w:rsidRPr="00D60DAA" w:rsidRDefault="00D60DAA" w:rsidP="00D60DAA">
      <w:pPr>
        <w:numPr>
          <w:ilvl w:val="0"/>
          <w:numId w:val="4"/>
        </w:numPr>
      </w:pPr>
      <w:r w:rsidRPr="00D60DAA">
        <w:t xml:space="preserve">Ele codifica o par </w:t>
      </w:r>
      <w:proofErr w:type="spellStart"/>
      <w:r w:rsidRPr="00D60DAA">
        <w:t>username:password</w:t>
      </w:r>
      <w:proofErr w:type="spellEnd"/>
      <w:r w:rsidRPr="00D60DAA">
        <w:t xml:space="preserve"> com </w:t>
      </w:r>
      <w:r w:rsidRPr="00D60DAA">
        <w:rPr>
          <w:b/>
          <w:bCs/>
        </w:rPr>
        <w:t>Base64</w:t>
      </w:r>
      <w:r w:rsidRPr="00D60DAA">
        <w:t xml:space="preserve"> (sem criptografia).</w:t>
      </w:r>
    </w:p>
    <w:p w14:paraId="396B08D5" w14:textId="77777777" w:rsidR="00D60DAA" w:rsidRPr="00D60DAA" w:rsidRDefault="00D60DAA" w:rsidP="00D60DAA">
      <w:pPr>
        <w:numPr>
          <w:ilvl w:val="0"/>
          <w:numId w:val="4"/>
        </w:numPr>
      </w:pPr>
      <w:r w:rsidRPr="00D60DAA">
        <w:t xml:space="preserve">Essa codificação é transmitida em </w:t>
      </w:r>
      <w:r w:rsidRPr="00D60DAA">
        <w:rPr>
          <w:b/>
          <w:bCs/>
        </w:rPr>
        <w:t>texto claro</w:t>
      </w:r>
      <w:r w:rsidRPr="00D60DAA">
        <w:t xml:space="preserve">, </w:t>
      </w:r>
      <w:proofErr w:type="gramStart"/>
      <w:r w:rsidRPr="00D60DAA">
        <w:t>e portanto</w:t>
      </w:r>
      <w:proofErr w:type="gramEnd"/>
      <w:r w:rsidRPr="00D60DAA">
        <w:t xml:space="preserve"> deve </w:t>
      </w:r>
      <w:r w:rsidRPr="00D60DAA">
        <w:rPr>
          <w:b/>
          <w:bCs/>
        </w:rPr>
        <w:t>sempre</w:t>
      </w:r>
      <w:r w:rsidRPr="00D60DAA">
        <w:t xml:space="preserve"> ser usada com </w:t>
      </w:r>
      <w:r w:rsidRPr="00D60DAA">
        <w:rPr>
          <w:b/>
          <w:bCs/>
        </w:rPr>
        <w:t>HTTPS</w:t>
      </w:r>
      <w:r w:rsidRPr="00D60DAA">
        <w:t xml:space="preserve"> para segurança.</w:t>
      </w:r>
    </w:p>
    <w:p w14:paraId="5A3E9ECB" w14:textId="77777777" w:rsidR="00D60DAA" w:rsidRPr="00D60DAA" w:rsidRDefault="00D60DAA" w:rsidP="00D60DAA">
      <w:pPr>
        <w:numPr>
          <w:ilvl w:val="0"/>
          <w:numId w:val="4"/>
        </w:numPr>
      </w:pPr>
      <w:r w:rsidRPr="00D60DAA">
        <w:t>Um prompt de login típico do navegador será exibido quando um recurso protegido por autenticação básica for acessado.</w:t>
      </w:r>
    </w:p>
    <w:p w14:paraId="2F5EB7F3" w14:textId="77777777" w:rsidR="00D60DAA" w:rsidRPr="00D60DAA" w:rsidRDefault="00D60DAA" w:rsidP="00D60DAA">
      <w:r w:rsidRPr="00D60DAA">
        <w:t>Exemplo:</w:t>
      </w:r>
    </w:p>
    <w:p w14:paraId="47AED8DD" w14:textId="420EA1F5" w:rsidR="00D60DAA" w:rsidRDefault="00D60DAA">
      <w:r w:rsidRPr="00D60DAA">
        <w:drawing>
          <wp:inline distT="0" distB="0" distL="0" distR="0" wp14:anchorId="46680B72" wp14:editId="3681192F">
            <wp:extent cx="4546121" cy="523416"/>
            <wp:effectExtent l="0" t="0" r="6985" b="0"/>
            <wp:docPr id="1456615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15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44" cy="5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0773" w14:textId="77777777" w:rsidR="00D60DAA" w:rsidRPr="00D60DAA" w:rsidRDefault="00D60DAA" w:rsidP="00D60DAA">
      <w:r w:rsidRPr="00D60DAA">
        <w:t xml:space="preserve">Aqui, a </w:t>
      </w:r>
      <w:proofErr w:type="spellStart"/>
      <w:r w:rsidRPr="00D60DAA">
        <w:t>string</w:t>
      </w:r>
      <w:proofErr w:type="spellEnd"/>
      <w:r w:rsidRPr="00D60DAA">
        <w:t xml:space="preserve"> Base64 representa: </w:t>
      </w:r>
      <w:proofErr w:type="spellStart"/>
      <w:r w:rsidRPr="00D60DAA">
        <w:t>Aladdin:open</w:t>
      </w:r>
      <w:proofErr w:type="spellEnd"/>
      <w:r w:rsidRPr="00D60DAA">
        <w:t xml:space="preserve"> </w:t>
      </w:r>
      <w:proofErr w:type="spellStart"/>
      <w:r w:rsidRPr="00D60DAA">
        <w:t>sesame</w:t>
      </w:r>
      <w:proofErr w:type="spellEnd"/>
    </w:p>
    <w:p w14:paraId="789CB8D1" w14:textId="77777777" w:rsidR="00D60DAA" w:rsidRPr="00D60DAA" w:rsidRDefault="00D60DAA" w:rsidP="00D60DAA">
      <w:r w:rsidRPr="00D60DAA">
        <w:pict w14:anchorId="55DEE592">
          <v:rect id="_x0000_i1119" style="width:0;height:1.5pt" o:hralign="center" o:hrstd="t" o:hr="t" fillcolor="#a0a0a0" stroked="f"/>
        </w:pict>
      </w:r>
    </w:p>
    <w:p w14:paraId="166C6F38" w14:textId="77777777" w:rsidR="00003DC7" w:rsidRDefault="00003DC7">
      <w:pPr>
        <w:rPr>
          <w:b/>
          <w:bCs/>
        </w:rPr>
      </w:pPr>
      <w:r>
        <w:rPr>
          <w:b/>
          <w:bCs/>
        </w:rPr>
        <w:br w:type="page"/>
      </w:r>
    </w:p>
    <w:p w14:paraId="2F6B154D" w14:textId="325588C3" w:rsidR="00D60DAA" w:rsidRPr="00D60DAA" w:rsidRDefault="00D60DAA" w:rsidP="00D60DAA">
      <w:pPr>
        <w:rPr>
          <w:b/>
          <w:bCs/>
        </w:rPr>
      </w:pPr>
      <w:proofErr w:type="spellStart"/>
      <w:r w:rsidRPr="00D60DAA">
        <w:rPr>
          <w:b/>
          <w:bCs/>
        </w:rPr>
        <w:lastRenderedPageBreak/>
        <w:t>Bearer</w:t>
      </w:r>
      <w:proofErr w:type="spellEnd"/>
    </w:p>
    <w:p w14:paraId="3A1CE9B0" w14:textId="77777777" w:rsidR="00D60DAA" w:rsidRPr="00D60DAA" w:rsidRDefault="00D60DAA" w:rsidP="00D60DAA">
      <w:r w:rsidRPr="00D60DAA">
        <w:t xml:space="preserve">O esquema </w:t>
      </w:r>
      <w:proofErr w:type="spellStart"/>
      <w:r w:rsidRPr="00D60DAA">
        <w:rPr>
          <w:b/>
          <w:bCs/>
        </w:rPr>
        <w:t>Bearer</w:t>
      </w:r>
      <w:proofErr w:type="spellEnd"/>
      <w:r w:rsidRPr="00D60DAA">
        <w:t xml:space="preserve"> é normalmente </w:t>
      </w:r>
      <w:proofErr w:type="spellStart"/>
      <w:r w:rsidRPr="00D60DAA">
        <w:t>usado</w:t>
      </w:r>
      <w:proofErr w:type="spellEnd"/>
      <w:r w:rsidRPr="00D60DAA">
        <w:t xml:space="preserve"> com </w:t>
      </w:r>
      <w:proofErr w:type="spellStart"/>
      <w:r w:rsidRPr="00D60DAA">
        <w:rPr>
          <w:b/>
          <w:bCs/>
        </w:rPr>
        <w:t>OAuth</w:t>
      </w:r>
      <w:proofErr w:type="spellEnd"/>
      <w:r w:rsidRPr="00D60DAA">
        <w:rPr>
          <w:b/>
          <w:bCs/>
        </w:rPr>
        <w:t xml:space="preserve"> 2.0</w:t>
      </w:r>
      <w:r w:rsidRPr="00D60DAA">
        <w:t xml:space="preserve">. Em vez de enviar um nome de usuário e senha, o cliente envia um </w:t>
      </w:r>
      <w:r w:rsidRPr="00D60DAA">
        <w:rPr>
          <w:b/>
          <w:bCs/>
        </w:rPr>
        <w:t>token de acesso</w:t>
      </w:r>
      <w:r w:rsidRPr="00D60DAA">
        <w:t>:</w:t>
      </w:r>
    </w:p>
    <w:p w14:paraId="5EC95A95" w14:textId="0215634A" w:rsidR="00D60DAA" w:rsidRDefault="00D60DAA">
      <w:r w:rsidRPr="00D60DAA">
        <w:drawing>
          <wp:inline distT="0" distB="0" distL="0" distR="0" wp14:anchorId="098ECF26" wp14:editId="51A9BEDD">
            <wp:extent cx="4451230" cy="565654"/>
            <wp:effectExtent l="0" t="0" r="0" b="6350"/>
            <wp:docPr id="2086517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7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184" cy="57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418" w14:textId="77777777" w:rsidR="00D60DAA" w:rsidRPr="00D60DAA" w:rsidRDefault="00D60DAA" w:rsidP="00D60DAA">
      <w:r w:rsidRPr="00D60DAA">
        <w:t xml:space="preserve">Este token representa as permissões concedidas ao cliente (por exemplo, acesso a recursos de um usuário autenticado) e é emitido por um servidor de autorização. Tokens </w:t>
      </w:r>
      <w:proofErr w:type="spellStart"/>
      <w:r w:rsidRPr="00D60DAA">
        <w:t>Bearer</w:t>
      </w:r>
      <w:proofErr w:type="spellEnd"/>
      <w:r w:rsidRPr="00D60DAA">
        <w:t xml:space="preserve"> são amplamente usados em APIs </w:t>
      </w:r>
      <w:proofErr w:type="spellStart"/>
      <w:r w:rsidRPr="00D60DAA">
        <w:t>RESTful</w:t>
      </w:r>
      <w:proofErr w:type="spellEnd"/>
      <w:r w:rsidRPr="00D60DAA">
        <w:t>.</w:t>
      </w:r>
    </w:p>
    <w:p w14:paraId="522C40C8" w14:textId="77777777" w:rsidR="00D60DAA" w:rsidRPr="00D60DAA" w:rsidRDefault="00D60DAA" w:rsidP="00D60DAA">
      <w:r w:rsidRPr="00D60DAA">
        <w:pict w14:anchorId="2115C9B1">
          <v:rect id="_x0000_i1127" style="width:0;height:1.5pt" o:hralign="center" o:hrstd="t" o:hr="t" fillcolor="#a0a0a0" stroked="f"/>
        </w:pict>
      </w:r>
    </w:p>
    <w:p w14:paraId="06BE205C" w14:textId="77777777" w:rsidR="00D60DAA" w:rsidRPr="00D60DAA" w:rsidRDefault="00D60DAA" w:rsidP="00D60DAA">
      <w:r w:rsidRPr="00D60DAA">
        <w:rPr>
          <w:rFonts w:ascii="Segoe UI Emoji" w:hAnsi="Segoe UI Emoji" w:cs="Segoe UI Emoji"/>
        </w:rPr>
        <w:t>⚠️</w:t>
      </w:r>
      <w:r w:rsidRPr="00D60DAA">
        <w:t xml:space="preserve"> </w:t>
      </w:r>
      <w:r w:rsidRPr="00D60DAA">
        <w:rPr>
          <w:b/>
          <w:bCs/>
        </w:rPr>
        <w:t>Aviso</w:t>
      </w:r>
      <w:r w:rsidRPr="00D60DAA">
        <w:t xml:space="preserve">: Ambos os esquemas Basic e </w:t>
      </w:r>
      <w:proofErr w:type="spellStart"/>
      <w:r w:rsidRPr="00D60DAA">
        <w:t>Bearer</w:t>
      </w:r>
      <w:proofErr w:type="spellEnd"/>
      <w:r w:rsidRPr="00D60DAA">
        <w:t xml:space="preserve"> são </w:t>
      </w:r>
      <w:r w:rsidRPr="00D60DAA">
        <w:rPr>
          <w:b/>
          <w:bCs/>
        </w:rPr>
        <w:t>vulneráveis à interceptação</w:t>
      </w:r>
      <w:r w:rsidRPr="00D60DAA">
        <w:t xml:space="preserve"> se forem usados sobre conexões não seguras. O uso de </w:t>
      </w:r>
      <w:r w:rsidRPr="00D60DAA">
        <w:rPr>
          <w:b/>
          <w:bCs/>
        </w:rPr>
        <w:t>HTTPS</w:t>
      </w:r>
      <w:r w:rsidRPr="00D60DAA">
        <w:t xml:space="preserve"> é essencial.</w:t>
      </w:r>
    </w:p>
    <w:p w14:paraId="18F85578" w14:textId="77777777" w:rsidR="00D60DAA" w:rsidRPr="00D60DAA" w:rsidRDefault="00D60DAA" w:rsidP="00D60DAA">
      <w:r w:rsidRPr="00D60DAA">
        <w:pict w14:anchorId="2EBCB855">
          <v:rect id="_x0000_i1135" style="width:0;height:1.5pt" o:hralign="center" o:hrstd="t" o:hr="t" fillcolor="#a0a0a0" stroked="f"/>
        </w:pict>
      </w:r>
    </w:p>
    <w:p w14:paraId="09F3A61A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>Exemplos</w:t>
      </w:r>
    </w:p>
    <w:p w14:paraId="6337EE30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 xml:space="preserve">Usando autenticação básica com o </w:t>
      </w:r>
      <w:proofErr w:type="spellStart"/>
      <w:r w:rsidRPr="00D60DAA">
        <w:rPr>
          <w:b/>
          <w:bCs/>
        </w:rPr>
        <w:t>curl</w:t>
      </w:r>
      <w:proofErr w:type="spellEnd"/>
    </w:p>
    <w:p w14:paraId="14AEDAF5" w14:textId="4496F7D5" w:rsidR="00D60DAA" w:rsidRDefault="00D60DAA">
      <w:r w:rsidRPr="00D60DAA">
        <w:drawing>
          <wp:inline distT="0" distB="0" distL="0" distR="0" wp14:anchorId="6EAE89CE" wp14:editId="5C14B499">
            <wp:extent cx="4666891" cy="589493"/>
            <wp:effectExtent l="0" t="0" r="635" b="1270"/>
            <wp:docPr id="2115874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4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375" cy="59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0C16" w14:textId="77777777" w:rsidR="00D60DAA" w:rsidRPr="00D60DAA" w:rsidRDefault="00D60DAA" w:rsidP="00D60DAA">
      <w:r w:rsidRPr="00D60DAA">
        <w:t xml:space="preserve">Isso envia uma requisição HTTP com um cabeçalho </w:t>
      </w:r>
      <w:proofErr w:type="spellStart"/>
      <w:r w:rsidRPr="00D60DAA">
        <w:t>Authorization</w:t>
      </w:r>
      <w:proofErr w:type="spellEnd"/>
      <w:r w:rsidRPr="00D60DAA">
        <w:t xml:space="preserve"> contendo as credenciais codificadas em Base64.</w:t>
      </w:r>
    </w:p>
    <w:p w14:paraId="2FF583DB" w14:textId="77777777" w:rsidR="00D60DAA" w:rsidRPr="00D60DAA" w:rsidRDefault="00D60DAA" w:rsidP="00D60DAA">
      <w:pPr>
        <w:rPr>
          <w:b/>
          <w:bCs/>
        </w:rPr>
      </w:pPr>
      <w:r w:rsidRPr="00D60DAA">
        <w:rPr>
          <w:b/>
          <w:bCs/>
        </w:rPr>
        <w:t xml:space="preserve">Usando autenticação </w:t>
      </w:r>
      <w:proofErr w:type="spellStart"/>
      <w:r w:rsidRPr="00D60DAA">
        <w:rPr>
          <w:b/>
          <w:bCs/>
        </w:rPr>
        <w:t>bearer</w:t>
      </w:r>
      <w:proofErr w:type="spellEnd"/>
      <w:r w:rsidRPr="00D60DAA">
        <w:rPr>
          <w:b/>
          <w:bCs/>
        </w:rPr>
        <w:t xml:space="preserve"> com o </w:t>
      </w:r>
      <w:proofErr w:type="spellStart"/>
      <w:r w:rsidRPr="00D60DAA">
        <w:rPr>
          <w:b/>
          <w:bCs/>
        </w:rPr>
        <w:t>curl</w:t>
      </w:r>
      <w:proofErr w:type="spellEnd"/>
    </w:p>
    <w:p w14:paraId="7B0D965F" w14:textId="12E53CA1" w:rsidR="00D60DAA" w:rsidRDefault="00D60DAA">
      <w:r w:rsidRPr="00D60DAA">
        <w:drawing>
          <wp:inline distT="0" distB="0" distL="0" distR="0" wp14:anchorId="7F53A62E" wp14:editId="4DDAD1F1">
            <wp:extent cx="4718649" cy="562667"/>
            <wp:effectExtent l="0" t="0" r="6350" b="8890"/>
            <wp:docPr id="1102407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7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444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98EF" w14:textId="2ECB9811" w:rsidR="00D60DAA" w:rsidRDefault="00D60DAA">
      <w:r w:rsidRPr="00D60DAA">
        <w:t xml:space="preserve">Substitua YOUR_TOKEN pelo token de acesso real fornecido por um provedor de autenticação </w:t>
      </w:r>
      <w:proofErr w:type="spellStart"/>
      <w:r w:rsidRPr="00D60DAA">
        <w:t>OAuth</w:t>
      </w:r>
      <w:proofErr w:type="spellEnd"/>
      <w:r w:rsidRPr="00D60DAA">
        <w:t xml:space="preserve"> 2.0.</w:t>
      </w:r>
    </w:p>
    <w:p w14:paraId="5AD879A3" w14:textId="77777777" w:rsidR="00D60DAA" w:rsidRDefault="00D60DAA"/>
    <w:sectPr w:rsidR="00D60DAA" w:rsidSect="00D60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233B0"/>
    <w:multiLevelType w:val="multilevel"/>
    <w:tmpl w:val="56EC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2445B"/>
    <w:multiLevelType w:val="multilevel"/>
    <w:tmpl w:val="213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35F35"/>
    <w:multiLevelType w:val="multilevel"/>
    <w:tmpl w:val="8E40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22E0D"/>
    <w:multiLevelType w:val="multilevel"/>
    <w:tmpl w:val="B3D2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493780">
    <w:abstractNumId w:val="3"/>
  </w:num>
  <w:num w:numId="2" w16cid:durableId="736174213">
    <w:abstractNumId w:val="2"/>
  </w:num>
  <w:num w:numId="3" w16cid:durableId="1244530224">
    <w:abstractNumId w:val="1"/>
  </w:num>
  <w:num w:numId="4" w16cid:durableId="91346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BB"/>
    <w:rsid w:val="00003DC7"/>
    <w:rsid w:val="00182D92"/>
    <w:rsid w:val="00215CBB"/>
    <w:rsid w:val="002E6EC2"/>
    <w:rsid w:val="008E6154"/>
    <w:rsid w:val="00D60DAA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393C"/>
  <w15:chartTrackingRefBased/>
  <w15:docId w15:val="{8C436FC5-7AE3-4515-B6FD-991BF631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C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C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C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C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5C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C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C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2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944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cp:lastPrinted>2025-06-05T15:57:00Z</cp:lastPrinted>
  <dcterms:created xsi:type="dcterms:W3CDTF">2025-06-05T15:52:00Z</dcterms:created>
  <dcterms:modified xsi:type="dcterms:W3CDTF">2025-06-05T16:07:00Z</dcterms:modified>
</cp:coreProperties>
</file>