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A745A" w14:textId="77777777" w:rsidR="0088264E" w:rsidRDefault="0088264E"/>
    <w:p w14:paraId="48181299" w14:textId="77777777" w:rsidR="0088264E" w:rsidRDefault="0088264E"/>
    <w:p w14:paraId="5E8E4488" w14:textId="77777777" w:rsidR="0088264E" w:rsidRDefault="0088264E"/>
    <w:p w14:paraId="12E80427" w14:textId="77777777" w:rsidR="0088264E" w:rsidRDefault="0088264E"/>
    <w:p w14:paraId="69F41179" w14:textId="77777777" w:rsidR="0088264E" w:rsidRPr="001E2F0C" w:rsidRDefault="0088264E">
      <w:pPr>
        <w:rPr>
          <w:rFonts w:ascii="Arial" w:hAnsi="Arial" w:cs="Arial"/>
        </w:rPr>
      </w:pPr>
    </w:p>
    <w:p w14:paraId="534F4FD5" w14:textId="77777777" w:rsidR="0088264E" w:rsidRPr="001E2F0C" w:rsidRDefault="0088264E" w:rsidP="001E2F0C">
      <w:pPr>
        <w:ind w:left="-142"/>
        <w:rPr>
          <w:rFonts w:ascii="Arial" w:hAnsi="Arial" w:cs="Arial"/>
        </w:rPr>
      </w:pPr>
    </w:p>
    <w:p w14:paraId="24B68868" w14:textId="77777777" w:rsidR="0088264E" w:rsidRPr="001E2F0C" w:rsidRDefault="0088264E" w:rsidP="001E2F0C">
      <w:pPr>
        <w:ind w:left="-142"/>
        <w:rPr>
          <w:rFonts w:ascii="Arial" w:hAnsi="Arial" w:cs="Arial"/>
        </w:rPr>
      </w:pPr>
    </w:p>
    <w:p w14:paraId="099BB216" w14:textId="77777777" w:rsidR="0088264E" w:rsidRPr="001E2F0C" w:rsidRDefault="0088264E" w:rsidP="001E2F0C">
      <w:pPr>
        <w:ind w:left="-142"/>
        <w:rPr>
          <w:rFonts w:ascii="Arial" w:hAnsi="Arial" w:cs="Arial"/>
        </w:rPr>
      </w:pPr>
    </w:p>
    <w:p w14:paraId="350BA13A" w14:textId="77777777" w:rsidR="0088264E" w:rsidRPr="001E2F0C" w:rsidRDefault="0088264E" w:rsidP="001E2F0C">
      <w:pPr>
        <w:ind w:left="-142"/>
        <w:rPr>
          <w:rFonts w:ascii="Arial" w:hAnsi="Arial" w:cs="Arial"/>
        </w:rPr>
      </w:pPr>
    </w:p>
    <w:p w14:paraId="1A35007E" w14:textId="301D4291" w:rsidR="0088264E" w:rsidRPr="001E2F0C" w:rsidRDefault="00051A7D" w:rsidP="001E2F0C">
      <w:pPr>
        <w:ind w:left="-142"/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>Disciplina:</w:t>
      </w:r>
    </w:p>
    <w:p w14:paraId="33560264" w14:textId="15FD43C3" w:rsidR="00051A7D" w:rsidRPr="001E2F0C" w:rsidRDefault="00051A7D" w:rsidP="001E2F0C">
      <w:pPr>
        <w:ind w:left="-142"/>
        <w:jc w:val="center"/>
        <w:rPr>
          <w:rFonts w:ascii="Arial" w:hAnsi="Arial" w:cs="Arial"/>
          <w:sz w:val="56"/>
          <w:szCs w:val="60"/>
        </w:rPr>
      </w:pPr>
      <w:r w:rsidRPr="001E2F0C">
        <w:rPr>
          <w:rFonts w:ascii="Arial" w:hAnsi="Arial" w:cs="Arial"/>
          <w:sz w:val="56"/>
          <w:szCs w:val="60"/>
        </w:rPr>
        <w:t>Estratégia Corporativa e de Negócios</w:t>
      </w:r>
    </w:p>
    <w:p w14:paraId="417CDA5F" w14:textId="77777777" w:rsidR="00051A7D" w:rsidRPr="001E2F0C" w:rsidRDefault="00051A7D" w:rsidP="001E2F0C">
      <w:pPr>
        <w:ind w:left="-142"/>
        <w:jc w:val="center"/>
        <w:rPr>
          <w:rFonts w:ascii="Arial" w:hAnsi="Arial" w:cs="Arial"/>
        </w:rPr>
      </w:pPr>
    </w:p>
    <w:p w14:paraId="6DD25157" w14:textId="77777777" w:rsidR="00051A7D" w:rsidRPr="001E2F0C" w:rsidRDefault="00051A7D" w:rsidP="001E2F0C">
      <w:pPr>
        <w:ind w:left="-142"/>
        <w:jc w:val="center"/>
        <w:rPr>
          <w:rFonts w:ascii="Arial" w:hAnsi="Arial" w:cs="Arial"/>
        </w:rPr>
      </w:pPr>
    </w:p>
    <w:p w14:paraId="388766D9" w14:textId="77777777" w:rsidR="00051A7D" w:rsidRPr="001E2F0C" w:rsidRDefault="00051A7D" w:rsidP="001E2F0C">
      <w:pPr>
        <w:ind w:left="-142"/>
        <w:jc w:val="center"/>
        <w:rPr>
          <w:rFonts w:ascii="Arial" w:hAnsi="Arial" w:cs="Arial"/>
        </w:rPr>
      </w:pPr>
    </w:p>
    <w:p w14:paraId="4A1EB23B" w14:textId="7DB26FED" w:rsidR="00051A7D" w:rsidRPr="001E2F0C" w:rsidRDefault="00051A7D" w:rsidP="001E2F0C">
      <w:pPr>
        <w:ind w:left="-142"/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Professor: Dorval </w:t>
      </w:r>
      <w:proofErr w:type="spellStart"/>
      <w:r w:rsidRPr="001E2F0C">
        <w:rPr>
          <w:rFonts w:ascii="Arial" w:hAnsi="Arial" w:cs="Arial"/>
        </w:rPr>
        <w:t>Olivio</w:t>
      </w:r>
      <w:proofErr w:type="spellEnd"/>
      <w:r w:rsidRPr="001E2F0C">
        <w:rPr>
          <w:rFonts w:ascii="Arial" w:hAnsi="Arial" w:cs="Arial"/>
        </w:rPr>
        <w:t xml:space="preserve"> </w:t>
      </w:r>
      <w:proofErr w:type="spellStart"/>
      <w:r w:rsidRPr="001E2F0C">
        <w:rPr>
          <w:rFonts w:ascii="Arial" w:hAnsi="Arial" w:cs="Arial"/>
        </w:rPr>
        <w:t>Mallmann</w:t>
      </w:r>
      <w:proofErr w:type="spellEnd"/>
    </w:p>
    <w:p w14:paraId="4F025C90" w14:textId="15054F08" w:rsidR="00680EE1" w:rsidRPr="001E2F0C" w:rsidRDefault="00680EE1" w:rsidP="001E2F0C">
      <w:pPr>
        <w:ind w:left="-142"/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>MBA Gestão de Projetos 2023</w:t>
      </w:r>
    </w:p>
    <w:p w14:paraId="5EEAD4A3" w14:textId="77777777" w:rsidR="0088264E" w:rsidRPr="001E2F0C" w:rsidRDefault="0088264E" w:rsidP="001E2F0C">
      <w:pPr>
        <w:ind w:left="-142"/>
        <w:rPr>
          <w:rFonts w:ascii="Arial" w:hAnsi="Arial" w:cs="Arial"/>
        </w:rPr>
      </w:pPr>
    </w:p>
    <w:p w14:paraId="40B0196F" w14:textId="77777777" w:rsidR="00051A7D" w:rsidRPr="001E2F0C" w:rsidRDefault="00051A7D">
      <w:pPr>
        <w:rPr>
          <w:rFonts w:ascii="Arial" w:hAnsi="Arial" w:cs="Arial"/>
        </w:rPr>
      </w:pPr>
    </w:p>
    <w:p w14:paraId="3ECC96B5" w14:textId="77777777" w:rsidR="00051A7D" w:rsidRPr="001E2F0C" w:rsidRDefault="00051A7D">
      <w:pPr>
        <w:rPr>
          <w:rFonts w:ascii="Arial" w:hAnsi="Arial" w:cs="Arial"/>
        </w:rPr>
      </w:pPr>
    </w:p>
    <w:p w14:paraId="49BE805C" w14:textId="77777777" w:rsidR="00051A7D" w:rsidRPr="001E2F0C" w:rsidRDefault="00051A7D">
      <w:pPr>
        <w:rPr>
          <w:rFonts w:ascii="Arial" w:hAnsi="Arial" w:cs="Arial"/>
        </w:rPr>
      </w:pPr>
    </w:p>
    <w:p w14:paraId="2C4F24C3" w14:textId="77777777" w:rsidR="00051A7D" w:rsidRPr="001E2F0C" w:rsidRDefault="00051A7D">
      <w:pPr>
        <w:rPr>
          <w:rFonts w:ascii="Arial" w:hAnsi="Arial" w:cs="Arial"/>
        </w:rPr>
      </w:pPr>
    </w:p>
    <w:p w14:paraId="7342106C" w14:textId="77777777" w:rsidR="00051A7D" w:rsidRPr="001E2F0C" w:rsidRDefault="00051A7D">
      <w:pPr>
        <w:rPr>
          <w:rFonts w:ascii="Arial" w:hAnsi="Arial" w:cs="Arial"/>
        </w:rPr>
      </w:pPr>
    </w:p>
    <w:p w14:paraId="487CF94B" w14:textId="77777777" w:rsidR="00051A7D" w:rsidRPr="001E2F0C" w:rsidRDefault="00051A7D">
      <w:pPr>
        <w:rPr>
          <w:rFonts w:ascii="Arial" w:hAnsi="Arial" w:cs="Arial"/>
        </w:rPr>
      </w:pPr>
    </w:p>
    <w:p w14:paraId="7D748809" w14:textId="77777777" w:rsidR="00051A7D" w:rsidRPr="001E2F0C" w:rsidRDefault="00051A7D">
      <w:pPr>
        <w:rPr>
          <w:rFonts w:ascii="Arial" w:hAnsi="Arial" w:cs="Arial"/>
        </w:rPr>
      </w:pPr>
    </w:p>
    <w:p w14:paraId="7A93C0A5" w14:textId="77777777" w:rsidR="00051A7D" w:rsidRPr="001E2F0C" w:rsidRDefault="00051A7D">
      <w:pPr>
        <w:rPr>
          <w:rFonts w:ascii="Arial" w:hAnsi="Arial" w:cs="Arial"/>
        </w:rPr>
      </w:pPr>
    </w:p>
    <w:p w14:paraId="1152720E" w14:textId="77777777" w:rsidR="00051A7D" w:rsidRPr="001E2F0C" w:rsidRDefault="00051A7D">
      <w:pPr>
        <w:rPr>
          <w:rFonts w:ascii="Arial" w:hAnsi="Arial" w:cs="Arial"/>
        </w:rPr>
      </w:pPr>
    </w:p>
    <w:p w14:paraId="22EE3D28" w14:textId="77777777" w:rsidR="00051A7D" w:rsidRPr="001E2F0C" w:rsidRDefault="00051A7D">
      <w:pPr>
        <w:rPr>
          <w:rFonts w:ascii="Arial" w:hAnsi="Arial" w:cs="Arial"/>
        </w:rPr>
      </w:pPr>
    </w:p>
    <w:p w14:paraId="28ACF89B" w14:textId="77777777" w:rsidR="00051A7D" w:rsidRPr="001E2F0C" w:rsidRDefault="00051A7D">
      <w:pPr>
        <w:rPr>
          <w:rFonts w:ascii="Arial" w:hAnsi="Arial" w:cs="Arial"/>
        </w:rPr>
      </w:pPr>
    </w:p>
    <w:p w14:paraId="0ECA1A51" w14:textId="77777777" w:rsidR="00051A7D" w:rsidRPr="001E2F0C" w:rsidRDefault="00051A7D">
      <w:pPr>
        <w:rPr>
          <w:rFonts w:ascii="Arial" w:hAnsi="Arial" w:cs="Arial"/>
        </w:rPr>
      </w:pPr>
    </w:p>
    <w:p w14:paraId="7A605E41" w14:textId="77777777" w:rsidR="00051A7D" w:rsidRPr="001E2F0C" w:rsidRDefault="00051A7D" w:rsidP="00CC3E3C">
      <w:pPr>
        <w:ind w:left="-1276"/>
        <w:rPr>
          <w:rFonts w:ascii="Arial" w:hAnsi="Arial" w:cs="Arial"/>
        </w:rPr>
      </w:pPr>
    </w:p>
    <w:p w14:paraId="5E0CD2BB" w14:textId="77777777" w:rsidR="00051A7D" w:rsidRPr="001E2F0C" w:rsidRDefault="00051A7D" w:rsidP="00CC3E3C">
      <w:pPr>
        <w:rPr>
          <w:rFonts w:ascii="Arial" w:hAnsi="Arial" w:cs="Arial"/>
        </w:rPr>
      </w:pPr>
    </w:p>
    <w:p w14:paraId="2CFD3829" w14:textId="77777777" w:rsidR="00051A7D" w:rsidRPr="001E2F0C" w:rsidRDefault="00051A7D" w:rsidP="00CC3E3C">
      <w:pPr>
        <w:rPr>
          <w:rFonts w:ascii="Arial" w:hAnsi="Arial" w:cs="Arial"/>
        </w:rPr>
      </w:pPr>
    </w:p>
    <w:p w14:paraId="096049C6" w14:textId="77777777" w:rsidR="00051A7D" w:rsidRPr="001E2F0C" w:rsidRDefault="00051A7D" w:rsidP="00CC3E3C">
      <w:pPr>
        <w:rPr>
          <w:rFonts w:ascii="Arial" w:hAnsi="Arial" w:cs="Arial"/>
        </w:rPr>
      </w:pPr>
    </w:p>
    <w:p w14:paraId="4DFAF257" w14:textId="77777777" w:rsidR="00051A7D" w:rsidRPr="001E2F0C" w:rsidRDefault="00051A7D" w:rsidP="00CC3E3C">
      <w:pPr>
        <w:rPr>
          <w:rFonts w:ascii="Arial" w:hAnsi="Arial" w:cs="Arial"/>
        </w:rPr>
      </w:pPr>
    </w:p>
    <w:p w14:paraId="2F2FE366" w14:textId="77777777" w:rsidR="00051A7D" w:rsidRPr="001E2F0C" w:rsidRDefault="00051A7D" w:rsidP="00CC3E3C">
      <w:pPr>
        <w:rPr>
          <w:rFonts w:ascii="Arial" w:hAnsi="Arial" w:cs="Arial"/>
        </w:rPr>
      </w:pPr>
    </w:p>
    <w:p w14:paraId="2BFD655A" w14:textId="255DF4E1" w:rsidR="001E2F0C" w:rsidRDefault="001E2F0C" w:rsidP="00CC3E3C">
      <w:pPr>
        <w:rPr>
          <w:rFonts w:ascii="Arial" w:hAnsi="Arial" w:cs="Arial"/>
        </w:rPr>
      </w:pPr>
    </w:p>
    <w:p w14:paraId="54F064F5" w14:textId="77777777" w:rsidR="001E2F0C" w:rsidRPr="001E2F0C" w:rsidRDefault="001E2F0C" w:rsidP="00CC3E3C">
      <w:pPr>
        <w:rPr>
          <w:rFonts w:ascii="Arial" w:hAnsi="Arial" w:cs="Arial"/>
        </w:rPr>
      </w:pPr>
    </w:p>
    <w:p w14:paraId="0DEB1A3E" w14:textId="77777777" w:rsidR="00051A7D" w:rsidRPr="001E2F0C" w:rsidRDefault="00051A7D" w:rsidP="00CC3E3C">
      <w:pPr>
        <w:rPr>
          <w:rFonts w:ascii="Arial" w:hAnsi="Arial" w:cs="Arial"/>
        </w:rPr>
      </w:pPr>
    </w:p>
    <w:p w14:paraId="1A037322" w14:textId="1411F55F" w:rsidR="00051A7D" w:rsidRPr="001E2F0C" w:rsidRDefault="00051A7D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>Empresa:</w:t>
      </w:r>
    </w:p>
    <w:p w14:paraId="28165DF5" w14:textId="77777777" w:rsidR="00680EE1" w:rsidRPr="001E2F0C" w:rsidRDefault="00051A7D" w:rsidP="00CC3E3C">
      <w:pPr>
        <w:jc w:val="center"/>
        <w:rPr>
          <w:rFonts w:ascii="Arial" w:hAnsi="Arial" w:cs="Arial"/>
          <w:sz w:val="56"/>
          <w:szCs w:val="60"/>
        </w:rPr>
      </w:pPr>
      <w:r w:rsidRPr="001E2F0C">
        <w:rPr>
          <w:rFonts w:ascii="Arial" w:hAnsi="Arial" w:cs="Arial"/>
          <w:sz w:val="56"/>
          <w:szCs w:val="60"/>
        </w:rPr>
        <w:t>PADARIA</w:t>
      </w:r>
      <w:r w:rsidR="00680EE1" w:rsidRPr="001E2F0C">
        <w:rPr>
          <w:rFonts w:ascii="Arial" w:hAnsi="Arial" w:cs="Arial"/>
          <w:sz w:val="56"/>
          <w:szCs w:val="60"/>
        </w:rPr>
        <w:t xml:space="preserve"> </w:t>
      </w:r>
    </w:p>
    <w:p w14:paraId="1164A5A3" w14:textId="3409A951" w:rsidR="00051A7D" w:rsidRPr="001E2F0C" w:rsidRDefault="00680EE1" w:rsidP="00CC3E3C">
      <w:pPr>
        <w:jc w:val="center"/>
        <w:rPr>
          <w:rFonts w:ascii="Arial" w:hAnsi="Arial" w:cs="Arial"/>
          <w:sz w:val="40"/>
          <w:szCs w:val="40"/>
        </w:rPr>
      </w:pPr>
      <w:r w:rsidRPr="001E2F0C">
        <w:rPr>
          <w:rFonts w:ascii="Arial" w:hAnsi="Arial" w:cs="Arial"/>
          <w:sz w:val="40"/>
          <w:szCs w:val="40"/>
        </w:rPr>
        <w:t>Produtos para quem tem alergia alimentar</w:t>
      </w:r>
    </w:p>
    <w:p w14:paraId="5D33203A" w14:textId="77777777" w:rsidR="00051A7D" w:rsidRPr="001E2F0C" w:rsidRDefault="00051A7D" w:rsidP="00CC3E3C">
      <w:pPr>
        <w:jc w:val="center"/>
        <w:rPr>
          <w:rFonts w:ascii="Arial" w:hAnsi="Arial" w:cs="Arial"/>
        </w:rPr>
      </w:pPr>
    </w:p>
    <w:p w14:paraId="0D682BE3" w14:textId="77777777" w:rsidR="00051A7D" w:rsidRPr="001E2F0C" w:rsidRDefault="00051A7D" w:rsidP="00CC3E3C">
      <w:pPr>
        <w:jc w:val="center"/>
        <w:rPr>
          <w:rFonts w:ascii="Arial" w:hAnsi="Arial" w:cs="Arial"/>
        </w:rPr>
      </w:pPr>
    </w:p>
    <w:p w14:paraId="70685CA2" w14:textId="77777777" w:rsidR="00051A7D" w:rsidRPr="001E2F0C" w:rsidRDefault="00051A7D" w:rsidP="00CC3E3C">
      <w:pPr>
        <w:jc w:val="center"/>
        <w:rPr>
          <w:rFonts w:ascii="Arial" w:hAnsi="Arial" w:cs="Arial"/>
        </w:rPr>
      </w:pPr>
    </w:p>
    <w:p w14:paraId="4389DB46" w14:textId="0711C013" w:rsidR="00680EE1" w:rsidRPr="001E2F0C" w:rsidRDefault="00680EE1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Alunos: </w:t>
      </w:r>
    </w:p>
    <w:p w14:paraId="29F68CE7" w14:textId="2D9E0FDD" w:rsidR="00051A7D" w:rsidRPr="001E2F0C" w:rsidRDefault="00051A7D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Ana Claudia </w:t>
      </w:r>
      <w:proofErr w:type="spellStart"/>
      <w:r w:rsidRPr="001E2F0C">
        <w:rPr>
          <w:rFonts w:ascii="Arial" w:hAnsi="Arial" w:cs="Arial"/>
        </w:rPr>
        <w:t>Vignoto</w:t>
      </w:r>
      <w:proofErr w:type="spellEnd"/>
    </w:p>
    <w:p w14:paraId="23D36176" w14:textId="084EED1B" w:rsidR="00051A7D" w:rsidRPr="001E2F0C" w:rsidRDefault="00051A7D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>Jean Pierre Ribas Alves</w:t>
      </w:r>
    </w:p>
    <w:p w14:paraId="3BDA4A79" w14:textId="36F99AE2" w:rsidR="00680EE1" w:rsidRPr="001E2F0C" w:rsidRDefault="002278EF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Leandro </w:t>
      </w:r>
      <w:proofErr w:type="spellStart"/>
      <w:r w:rsidRPr="001E2F0C">
        <w:rPr>
          <w:rFonts w:ascii="Arial" w:hAnsi="Arial" w:cs="Arial"/>
        </w:rPr>
        <w:t>Palodeto</w:t>
      </w:r>
      <w:proofErr w:type="spellEnd"/>
    </w:p>
    <w:p w14:paraId="421BE76B" w14:textId="77777777" w:rsidR="00680EE1" w:rsidRPr="001E2F0C" w:rsidRDefault="00680EE1" w:rsidP="00CC3E3C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Priscila Rezende </w:t>
      </w:r>
      <w:proofErr w:type="spellStart"/>
      <w:r w:rsidRPr="001E2F0C">
        <w:rPr>
          <w:rFonts w:ascii="Arial" w:hAnsi="Arial" w:cs="Arial"/>
        </w:rPr>
        <w:t>Liao</w:t>
      </w:r>
      <w:proofErr w:type="spellEnd"/>
    </w:p>
    <w:p w14:paraId="20B7B15C" w14:textId="77777777" w:rsidR="00680EE1" w:rsidRPr="001E2F0C" w:rsidRDefault="00680EE1" w:rsidP="00CC3E3C">
      <w:pPr>
        <w:jc w:val="center"/>
        <w:rPr>
          <w:rFonts w:ascii="Arial" w:hAnsi="Arial" w:cs="Arial"/>
        </w:rPr>
      </w:pPr>
    </w:p>
    <w:p w14:paraId="46B44BD8" w14:textId="77777777" w:rsidR="00051A7D" w:rsidRPr="001E2F0C" w:rsidRDefault="00051A7D" w:rsidP="00CC3E3C">
      <w:pPr>
        <w:ind w:left="-993"/>
        <w:jc w:val="center"/>
        <w:rPr>
          <w:rFonts w:ascii="Arial" w:hAnsi="Arial" w:cs="Arial"/>
        </w:rPr>
      </w:pPr>
    </w:p>
    <w:p w14:paraId="0F5A65E3" w14:textId="77777777" w:rsidR="00051A7D" w:rsidRDefault="00051A7D" w:rsidP="00CC3E3C">
      <w:pPr>
        <w:ind w:left="-993"/>
      </w:pPr>
    </w:p>
    <w:p w14:paraId="71EC6739" w14:textId="77777777" w:rsidR="0088264E" w:rsidRDefault="0088264E" w:rsidP="00CC3E3C">
      <w:pPr>
        <w:ind w:left="-993"/>
      </w:pPr>
    </w:p>
    <w:p w14:paraId="1540F922" w14:textId="77777777" w:rsidR="0088264E" w:rsidRDefault="0088264E" w:rsidP="00CC3E3C">
      <w:pPr>
        <w:ind w:left="-993"/>
      </w:pPr>
    </w:p>
    <w:p w14:paraId="78A257E7" w14:textId="77777777" w:rsidR="0088264E" w:rsidRDefault="0088264E" w:rsidP="00CC3E3C">
      <w:pPr>
        <w:ind w:left="-993"/>
      </w:pPr>
    </w:p>
    <w:p w14:paraId="07132EDC" w14:textId="77777777" w:rsidR="0088264E" w:rsidRDefault="0088264E" w:rsidP="00CC3E3C">
      <w:pPr>
        <w:ind w:left="-993"/>
      </w:pPr>
    </w:p>
    <w:p w14:paraId="05F95DCE" w14:textId="77777777" w:rsidR="0088264E" w:rsidRDefault="0088264E"/>
    <w:p w14:paraId="4A905DEF" w14:textId="77777777" w:rsidR="0088264E" w:rsidRDefault="0088264E"/>
    <w:p w14:paraId="003D357E" w14:textId="77777777" w:rsidR="00CC3E3C" w:rsidRDefault="00CC3E3C">
      <w:pPr>
        <w:rPr>
          <w:b/>
          <w:u w:val="single"/>
        </w:rPr>
      </w:pPr>
    </w:p>
    <w:p w14:paraId="63631CA9" w14:textId="4AE64DA3" w:rsidR="0088264E" w:rsidRPr="001E2F0C" w:rsidRDefault="00E74DE7">
      <w:pPr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lastRenderedPageBreak/>
        <w:t>A EMPRESA</w:t>
      </w:r>
    </w:p>
    <w:p w14:paraId="6C4F5F60" w14:textId="77777777" w:rsidR="0088264E" w:rsidRPr="001E2F0C" w:rsidRDefault="0088264E" w:rsidP="001E2F0C">
      <w:pPr>
        <w:spacing w:line="360" w:lineRule="auto"/>
        <w:rPr>
          <w:rFonts w:ascii="Arial" w:hAnsi="Arial" w:cs="Arial"/>
        </w:rPr>
      </w:pPr>
    </w:p>
    <w:p w14:paraId="570FCA69" w14:textId="44269338" w:rsidR="00953C53" w:rsidRPr="001E2F0C" w:rsidRDefault="00D1026F" w:rsidP="001E2F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COMO QUEREMOS SER RECONHECIDOS?</w:t>
      </w:r>
    </w:p>
    <w:p w14:paraId="1447A010" w14:textId="4B7383D2" w:rsidR="00D1026F" w:rsidRPr="001E2F0C" w:rsidRDefault="00D1026F" w:rsidP="001E2F0C">
      <w:pPr>
        <w:spacing w:line="360" w:lineRule="auto"/>
        <w:ind w:firstLine="426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Uma padaria de alimentação inclusiva sendo referência em seus produtos, com segurança alimentar na fabricação e atendendo </w:t>
      </w:r>
      <w:r w:rsidR="00CC3E3C" w:rsidRPr="001E2F0C">
        <w:rPr>
          <w:rFonts w:ascii="Arial" w:hAnsi="Arial" w:cs="Arial"/>
        </w:rPr>
        <w:t>a</w:t>
      </w:r>
      <w:r w:rsidRPr="001E2F0C">
        <w:rPr>
          <w:rFonts w:ascii="Arial" w:hAnsi="Arial" w:cs="Arial"/>
        </w:rPr>
        <w:t xml:space="preserve"> todos os tipos de públicos.</w:t>
      </w:r>
    </w:p>
    <w:p w14:paraId="52997A2D" w14:textId="77777777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</w:p>
    <w:p w14:paraId="07C856F6" w14:textId="1FAB8C14" w:rsidR="00D1026F" w:rsidRPr="001E2F0C" w:rsidRDefault="00D1026F" w:rsidP="001E2F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QUAIS SÃO OS DESAFIOS DIANTES DOS COLABORADORES?</w:t>
      </w:r>
    </w:p>
    <w:p w14:paraId="40F62B6A" w14:textId="0F9615D6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Conscientização da importância dos produtos com restrições alimentares.</w:t>
      </w:r>
      <w:r w:rsidR="006E75E7" w:rsidRPr="001E2F0C">
        <w:rPr>
          <w:rFonts w:ascii="Arial" w:hAnsi="Arial" w:cs="Arial"/>
        </w:rPr>
        <w:t xml:space="preserve"> O entendimento do grau de dificuldade no pro</w:t>
      </w:r>
      <w:r w:rsidR="00211264">
        <w:rPr>
          <w:rFonts w:ascii="Arial" w:hAnsi="Arial" w:cs="Arial"/>
        </w:rPr>
        <w:t xml:space="preserve">cesso de produção dos produtos </w:t>
      </w:r>
      <w:r w:rsidR="006E75E7" w:rsidRPr="001E2F0C">
        <w:rPr>
          <w:rFonts w:ascii="Arial" w:hAnsi="Arial" w:cs="Arial"/>
        </w:rPr>
        <w:t>mediante as características de saúde do nosso cliente.</w:t>
      </w:r>
    </w:p>
    <w:p w14:paraId="08FA5A8E" w14:textId="77777777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</w:p>
    <w:p w14:paraId="08951186" w14:textId="57F0A15B" w:rsidR="00D1026F" w:rsidRPr="001E2F0C" w:rsidRDefault="00D1026F" w:rsidP="001E2F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O QUE</w:t>
      </w:r>
      <w:r w:rsidR="00211264">
        <w:rPr>
          <w:rFonts w:ascii="Arial" w:hAnsi="Arial" w:cs="Arial"/>
        </w:rPr>
        <w:t xml:space="preserve"> QUEREMOS OUVIR DOS </w:t>
      </w:r>
      <w:r w:rsidR="00211264" w:rsidRPr="00211264">
        <w:rPr>
          <w:rFonts w:ascii="Arial" w:hAnsi="Arial" w:cs="Arial"/>
          <w:i/>
        </w:rPr>
        <w:t>STEAKHOLDER</w:t>
      </w:r>
      <w:r w:rsidRPr="00211264">
        <w:rPr>
          <w:rFonts w:ascii="Arial" w:hAnsi="Arial" w:cs="Arial"/>
          <w:i/>
        </w:rPr>
        <w:t>S</w:t>
      </w:r>
      <w:r w:rsidRPr="001E2F0C">
        <w:rPr>
          <w:rFonts w:ascii="Arial" w:hAnsi="Arial" w:cs="Arial"/>
        </w:rPr>
        <w:t>?</w:t>
      </w:r>
    </w:p>
    <w:p w14:paraId="51D73C7A" w14:textId="2994DDE4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Empresa adequada às normas sanitárias</w:t>
      </w:r>
      <w:r w:rsidR="00CC3E3C" w:rsidRPr="001E2F0C">
        <w:rPr>
          <w:rFonts w:ascii="Arial" w:hAnsi="Arial" w:cs="Arial"/>
        </w:rPr>
        <w:t>;</w:t>
      </w:r>
    </w:p>
    <w:p w14:paraId="3F3806BA" w14:textId="3FB392D4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Ingredientes selecionados, padrão de quali</w:t>
      </w:r>
      <w:r w:rsidR="00CC3E3C" w:rsidRPr="001E2F0C">
        <w:rPr>
          <w:rFonts w:ascii="Arial" w:hAnsi="Arial" w:cs="Arial"/>
        </w:rPr>
        <w:t>dade e sem contaminação cruzada;</w:t>
      </w:r>
    </w:p>
    <w:p w14:paraId="0C483C35" w14:textId="6714B84A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Segurança alimentar</w:t>
      </w:r>
      <w:r w:rsidR="00CC3E3C" w:rsidRPr="001E2F0C">
        <w:rPr>
          <w:rFonts w:ascii="Arial" w:hAnsi="Arial" w:cs="Arial"/>
        </w:rPr>
        <w:t>;</w:t>
      </w:r>
    </w:p>
    <w:p w14:paraId="5F53136A" w14:textId="20EED097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Ambiente confortável com excelência no atendimento</w:t>
      </w:r>
      <w:r w:rsidR="00CC3E3C" w:rsidRPr="001E2F0C">
        <w:rPr>
          <w:rFonts w:ascii="Arial" w:hAnsi="Arial" w:cs="Arial"/>
        </w:rPr>
        <w:t>;</w:t>
      </w:r>
    </w:p>
    <w:p w14:paraId="6496E25E" w14:textId="7E6F9480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Cardápios </w:t>
      </w:r>
      <w:r w:rsidR="00CC3E3C" w:rsidRPr="001E2F0C">
        <w:rPr>
          <w:rFonts w:ascii="Arial" w:hAnsi="Arial" w:cs="Arial"/>
        </w:rPr>
        <w:t>autoexplicativos;</w:t>
      </w:r>
    </w:p>
    <w:p w14:paraId="6C309E35" w14:textId="19A0F27B" w:rsidR="00D1026F" w:rsidRPr="001E2F0C" w:rsidRDefault="00D1026F" w:rsidP="001E2F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Produtos identificados de forma visual</w:t>
      </w:r>
      <w:r w:rsidR="00CC3E3C" w:rsidRPr="001E2F0C">
        <w:rPr>
          <w:rFonts w:ascii="Arial" w:hAnsi="Arial" w:cs="Arial"/>
        </w:rPr>
        <w:t>;</w:t>
      </w:r>
    </w:p>
    <w:p w14:paraId="28275057" w14:textId="77777777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</w:p>
    <w:p w14:paraId="07591746" w14:textId="2F32121D" w:rsidR="00D1026F" w:rsidRPr="001E2F0C" w:rsidRDefault="00D1026F" w:rsidP="001E2F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COMO QUEREMOS ATUAR COM NOSSOS CLEINTES?</w:t>
      </w:r>
    </w:p>
    <w:p w14:paraId="7077AB05" w14:textId="0E596638" w:rsidR="00D1026F" w:rsidRPr="001E2F0C" w:rsidRDefault="00D1026F" w:rsidP="001E2F0C">
      <w:pPr>
        <w:spacing w:line="360" w:lineRule="auto"/>
        <w:ind w:firstLine="426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Uma padaria que transparece cuidado, com transparência nos processos e produtos, onde as pessoas saibam o que comem. O cliente deve ser tratado com atenção, alegria, leveza e profissionalismo. </w:t>
      </w:r>
      <w:r w:rsidR="0024398F">
        <w:rPr>
          <w:rFonts w:ascii="Arial" w:hAnsi="Arial" w:cs="Arial"/>
        </w:rPr>
        <w:t>Os produtos oferecidos terão alt</w:t>
      </w:r>
      <w:r w:rsidRPr="001E2F0C">
        <w:rPr>
          <w:rFonts w:ascii="Arial" w:hAnsi="Arial" w:cs="Arial"/>
        </w:rPr>
        <w:t>a qualidade, mesmo aqueles com restrições alimentares, com sabores que impressionem por não apresentarem distinção das receitas originais.</w:t>
      </w:r>
    </w:p>
    <w:p w14:paraId="14E483F2" w14:textId="77777777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</w:p>
    <w:p w14:paraId="232D25FE" w14:textId="738AA644" w:rsidR="00D1026F" w:rsidRPr="001E2F0C" w:rsidRDefault="0024398F" w:rsidP="001E2F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VALORES</w:t>
      </w:r>
    </w:p>
    <w:p w14:paraId="66C2E299" w14:textId="09C36C28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CONFIANÇA – os consumidores dos produtos e do local têm a convicção de que seguimos os protocolos de higiene e segurança alimentar para a manipulação dos alimentos.</w:t>
      </w:r>
    </w:p>
    <w:p w14:paraId="3EE51814" w14:textId="24AA5CF9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lastRenderedPageBreak/>
        <w:t xml:space="preserve">TRANSPARÊNCIA – será um dos pilares por proporcionar que as pessoas saibam os ingredientes </w:t>
      </w:r>
      <w:r w:rsidR="0024398F">
        <w:rPr>
          <w:rFonts w:ascii="Arial" w:hAnsi="Arial" w:cs="Arial"/>
        </w:rPr>
        <w:t>que compõem os</w:t>
      </w:r>
      <w:r w:rsidRPr="001E2F0C">
        <w:rPr>
          <w:rFonts w:ascii="Arial" w:hAnsi="Arial" w:cs="Arial"/>
        </w:rPr>
        <w:t xml:space="preserve"> produtos para segurança alimentar.</w:t>
      </w:r>
    </w:p>
    <w:p w14:paraId="51B7A7D9" w14:textId="3D18702F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CONFORTO – ter um ambiente receptivo, agradável e completo para tornar a experiência do cliente </w:t>
      </w:r>
      <w:r w:rsidR="0024398F">
        <w:rPr>
          <w:rFonts w:ascii="Arial" w:hAnsi="Arial" w:cs="Arial"/>
        </w:rPr>
        <w:t>única</w:t>
      </w:r>
      <w:r w:rsidRPr="001E2F0C">
        <w:rPr>
          <w:rFonts w:ascii="Arial" w:hAnsi="Arial" w:cs="Arial"/>
        </w:rPr>
        <w:t>.</w:t>
      </w:r>
    </w:p>
    <w:p w14:paraId="226AD52E" w14:textId="38B2E818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CRIATIVIDADE – desenvolver receitas e apresentações que tragam novas experiências de consumo dos alimentos.</w:t>
      </w:r>
    </w:p>
    <w:p w14:paraId="0EDF8D04" w14:textId="4970BA80" w:rsidR="00D1026F" w:rsidRPr="001E2F0C" w:rsidRDefault="00D1026F" w:rsidP="001E2F0C">
      <w:p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ORIGINALIDADE – fazer nossos produtos utilizando ingredientes variados, buscando desenvolver produtos exclusivos e</w:t>
      </w:r>
      <w:r w:rsidR="00E53873" w:rsidRPr="001E2F0C">
        <w:rPr>
          <w:rFonts w:ascii="Arial" w:hAnsi="Arial" w:cs="Arial"/>
        </w:rPr>
        <w:t xml:space="preserve"> adaptáveis aos vários paladares, através do nosso </w:t>
      </w:r>
      <w:r w:rsidR="00E53873" w:rsidRPr="0024398F">
        <w:rPr>
          <w:rFonts w:ascii="Arial" w:hAnsi="Arial" w:cs="Arial"/>
          <w:i/>
        </w:rPr>
        <w:t>know-how</w:t>
      </w:r>
      <w:r w:rsidR="00E53873" w:rsidRPr="001E2F0C">
        <w:rPr>
          <w:rFonts w:ascii="Arial" w:hAnsi="Arial" w:cs="Arial"/>
        </w:rPr>
        <w:t>.</w:t>
      </w:r>
    </w:p>
    <w:p w14:paraId="423C85F6" w14:textId="77777777" w:rsidR="00E53873" w:rsidRPr="001E2F0C" w:rsidRDefault="00E53873" w:rsidP="001E2F0C">
      <w:pPr>
        <w:spacing w:line="360" w:lineRule="auto"/>
        <w:rPr>
          <w:rFonts w:ascii="Arial" w:hAnsi="Arial" w:cs="Arial"/>
        </w:rPr>
      </w:pPr>
    </w:p>
    <w:p w14:paraId="61BD9663" w14:textId="6D4F3EEE" w:rsidR="00E53873" w:rsidRPr="001E2F0C" w:rsidRDefault="00E53873" w:rsidP="001E2F0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E2F0C">
        <w:rPr>
          <w:rFonts w:ascii="Arial" w:hAnsi="Arial" w:cs="Arial"/>
        </w:rPr>
        <w:t>MISSÃO</w:t>
      </w:r>
    </w:p>
    <w:p w14:paraId="48789940" w14:textId="4155F846" w:rsidR="00E53873" w:rsidRPr="0024398F" w:rsidRDefault="0024398F" w:rsidP="0024398F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 uma experiência agradável aos clientes que desejam desfrutar de sensações gastronômicas saudáveis e deliciosamente semelhantes aos produtos tradicionais. Em um ambiente extremamente agradável, confortável e aconchegante, oferecemos, com originalidade e transparência, a segurança na produção de sabores sem contaminações de substâncias ao público com alguma restrição. Através de cardápios autoexplicativos e colaboradores apaixonados por nossas delicias, proporcionamos o melhor momento para o </w:t>
      </w:r>
      <w:proofErr w:type="spellStart"/>
      <w:r>
        <w:rPr>
          <w:rFonts w:ascii="Arial" w:hAnsi="Arial" w:cs="Arial"/>
          <w:i/>
        </w:rPr>
        <w:t>coffetime</w:t>
      </w:r>
      <w:proofErr w:type="spellEnd"/>
      <w:r>
        <w:rPr>
          <w:rFonts w:ascii="Arial" w:hAnsi="Arial" w:cs="Arial"/>
        </w:rPr>
        <w:t>.</w:t>
      </w:r>
    </w:p>
    <w:p w14:paraId="4DC97B8E" w14:textId="6156475F" w:rsidR="00680EE1" w:rsidRPr="001E2F0C" w:rsidRDefault="00680EE1">
      <w:pPr>
        <w:rPr>
          <w:rFonts w:ascii="Arial" w:hAnsi="Arial" w:cs="Arial"/>
        </w:rPr>
      </w:pPr>
    </w:p>
    <w:p w14:paraId="7D0CDCD1" w14:textId="3F2448F3" w:rsidR="00E74DE7" w:rsidRPr="001E2F0C" w:rsidRDefault="00E74DE7" w:rsidP="00E74DE7">
      <w:pPr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t>ANÁLISES INTERNAS E EXTERNAS</w:t>
      </w:r>
    </w:p>
    <w:p w14:paraId="286DB071" w14:textId="77777777" w:rsidR="00E53873" w:rsidRPr="001E2F0C" w:rsidRDefault="00E53873">
      <w:pPr>
        <w:rPr>
          <w:rFonts w:ascii="Arial" w:hAnsi="Arial" w:cs="Arial"/>
        </w:rPr>
      </w:pPr>
    </w:p>
    <w:p w14:paraId="43C42886" w14:textId="15DAC288" w:rsidR="00A454FF" w:rsidRPr="001E2F0C" w:rsidRDefault="00CC3E3C" w:rsidP="00E74DE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E2F0C">
        <w:rPr>
          <w:rFonts w:ascii="Arial" w:hAnsi="Arial" w:cs="Arial"/>
        </w:rPr>
        <w:t>ANÁLISE DE CENÁRIOS (</w:t>
      </w:r>
      <w:r w:rsidR="00E74DE7" w:rsidRPr="001E2F0C">
        <w:rPr>
          <w:rFonts w:ascii="Arial" w:hAnsi="Arial" w:cs="Arial"/>
        </w:rPr>
        <w:t>P.E.S.T.)</w:t>
      </w:r>
    </w:p>
    <w:p w14:paraId="07B59185" w14:textId="77777777" w:rsidR="00680EE1" w:rsidRPr="001E2F0C" w:rsidRDefault="00680EE1" w:rsidP="00680EE1">
      <w:pPr>
        <w:pStyle w:val="PargrafodaLista"/>
        <w:rPr>
          <w:rFonts w:ascii="Arial" w:hAnsi="Arial" w:cs="Arial"/>
        </w:rPr>
      </w:pPr>
    </w:p>
    <w:p w14:paraId="5B9C43DA" w14:textId="001D7AA9" w:rsidR="00680EE1" w:rsidRPr="001E2F0C" w:rsidRDefault="00E74DE7" w:rsidP="001E2F0C">
      <w:pPr>
        <w:spacing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De acordo com a tabela abaixo, identificamos uma perspectiva de crescimento </w:t>
      </w:r>
      <w:r w:rsidR="00CA72B7">
        <w:rPr>
          <w:rFonts w:ascii="Arial" w:hAnsi="Arial" w:cs="Arial"/>
        </w:rPr>
        <w:t>econômico nos próximos 3 anos: p</w:t>
      </w:r>
      <w:r w:rsidRPr="001E2F0C">
        <w:rPr>
          <w:rFonts w:ascii="Arial" w:hAnsi="Arial" w:cs="Arial"/>
        </w:rPr>
        <w:t>revisão de uma inflação mais controlada e tendência de queda de juros SELIC.</w:t>
      </w:r>
    </w:p>
    <w:p w14:paraId="5EF85123" w14:textId="65F7C436" w:rsidR="00CC3E3C" w:rsidRPr="001E2F0C" w:rsidRDefault="00CC3E3C" w:rsidP="00CC3E3C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lastRenderedPageBreak/>
        <w:t xml:space="preserve">Figura </w:t>
      </w: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A916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1E2F0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– Previsão das taxas de inflação.</w:t>
      </w:r>
    </w:p>
    <w:p w14:paraId="68E2B8A4" w14:textId="5CD26689" w:rsidR="00E74DE7" w:rsidRPr="001E2F0C" w:rsidRDefault="00E74DE7" w:rsidP="00CA72B7">
      <w:pPr>
        <w:jc w:val="center"/>
        <w:rPr>
          <w:rFonts w:ascii="Arial" w:hAnsi="Arial" w:cs="Arial"/>
        </w:rPr>
      </w:pPr>
      <w:r w:rsidRPr="001E2F0C">
        <w:rPr>
          <w:rFonts w:ascii="Arial" w:hAnsi="Arial" w:cs="Arial"/>
          <w:noProof/>
          <w:lang w:eastAsia="pt-BR"/>
        </w:rPr>
        <w:drawing>
          <wp:inline distT="0" distB="0" distL="0" distR="0" wp14:anchorId="0EB47262" wp14:editId="6B2D83F6">
            <wp:extent cx="5400675" cy="2911885"/>
            <wp:effectExtent l="0" t="0" r="0" b="3175"/>
            <wp:docPr id="1379206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6743" name=""/>
                    <pic:cNvPicPr/>
                  </pic:nvPicPr>
                  <pic:blipFill rotWithShape="1">
                    <a:blip r:embed="rId7"/>
                    <a:srcRect l="873" t="38605" r="41187" b="5834"/>
                    <a:stretch/>
                  </pic:blipFill>
                  <pic:spPr bwMode="auto">
                    <a:xfrm>
                      <a:off x="0" y="0"/>
                      <a:ext cx="5400675" cy="29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D6D57" w14:textId="77777777" w:rsidR="00E74DE7" w:rsidRPr="001E2F0C" w:rsidRDefault="00E74DE7" w:rsidP="00E74DE7">
      <w:pPr>
        <w:rPr>
          <w:rFonts w:ascii="Arial" w:hAnsi="Arial" w:cs="Arial"/>
        </w:rPr>
      </w:pPr>
    </w:p>
    <w:p w14:paraId="4C2C7432" w14:textId="7882C2EE" w:rsidR="00E74DE7" w:rsidRPr="001E2F0C" w:rsidRDefault="00E74DE7" w:rsidP="001E2F0C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Estudos mostram que</w:t>
      </w:r>
      <w:r w:rsidR="006E75E7" w:rsidRPr="001E2F0C">
        <w:rPr>
          <w:rFonts w:ascii="Arial" w:hAnsi="Arial" w:cs="Arial"/>
        </w:rPr>
        <w:t>, no Brasil, cerca de e 30%</w:t>
      </w:r>
      <w:r w:rsidRPr="001E2F0C">
        <w:rPr>
          <w:rFonts w:ascii="Arial" w:hAnsi="Arial" w:cs="Arial"/>
        </w:rPr>
        <w:t xml:space="preserve"> </w:t>
      </w:r>
      <w:r w:rsidR="006E75E7" w:rsidRPr="001E2F0C">
        <w:rPr>
          <w:rFonts w:ascii="Arial" w:hAnsi="Arial" w:cs="Arial"/>
        </w:rPr>
        <w:t>dos brasileiros sofrem com algum tipo de alergia alimentar.</w:t>
      </w:r>
    </w:p>
    <w:p w14:paraId="1C02935A" w14:textId="07DE262C" w:rsidR="006E75E7" w:rsidRPr="001E2F0C" w:rsidRDefault="006E75E7" w:rsidP="001E2F0C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Cerca de 170 alimentos são considerados potencialmente alérgicos as características desenvolvidas pela população.</w:t>
      </w:r>
    </w:p>
    <w:p w14:paraId="1454789B" w14:textId="724B84E6" w:rsidR="006E75E7" w:rsidRPr="001E2F0C" w:rsidRDefault="006E75E7" w:rsidP="001E2F0C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De acordo com Associação Brasileira de A</w:t>
      </w:r>
      <w:r w:rsidR="00CA72B7">
        <w:rPr>
          <w:rFonts w:ascii="Arial" w:hAnsi="Arial" w:cs="Arial"/>
        </w:rPr>
        <w:t>lergia e Imunologia (ASBAI), o a</w:t>
      </w:r>
      <w:r w:rsidRPr="001E2F0C">
        <w:rPr>
          <w:rFonts w:ascii="Arial" w:hAnsi="Arial" w:cs="Arial"/>
        </w:rPr>
        <w:t>umento da alergia alimentar é mais recente do que imaginamos, tendo iniciado cerca de 20 anos atrás.</w:t>
      </w:r>
      <w:r w:rsidR="00FA4391" w:rsidRPr="001E2F0C">
        <w:rPr>
          <w:rFonts w:ascii="Arial" w:hAnsi="Arial" w:cs="Arial"/>
        </w:rPr>
        <w:t xml:space="preserve"> As doenças alérgicas se desenvolveram na maior parte devido ao resultado da mudança de estilo de vida da população. Que por circunst</w:t>
      </w:r>
      <w:r w:rsidR="00CC3E3C" w:rsidRPr="001E2F0C">
        <w:rPr>
          <w:rFonts w:ascii="Arial" w:hAnsi="Arial" w:cs="Arial"/>
        </w:rPr>
        <w:t>â</w:t>
      </w:r>
      <w:r w:rsidR="00FA4391" w:rsidRPr="001E2F0C">
        <w:rPr>
          <w:rFonts w:ascii="Arial" w:hAnsi="Arial" w:cs="Arial"/>
        </w:rPr>
        <w:t>ncias do processo mundial ter acelerado de forma significativa, se viram obrigadas a encaixar suas rotinas em opções mais fácil e prontas.</w:t>
      </w:r>
    </w:p>
    <w:p w14:paraId="040CB6AA" w14:textId="5CAF82CC" w:rsidR="00A916AD" w:rsidRPr="00A916AD" w:rsidRDefault="00A916AD" w:rsidP="00A916AD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CA72B7">
        <w:rPr>
          <w:rFonts w:ascii="Arial" w:hAnsi="Arial" w:cs="Arial"/>
          <w:i w:val="0"/>
          <w:iCs w:val="0"/>
          <w:color w:val="auto"/>
          <w:sz w:val="22"/>
          <w:szCs w:val="22"/>
        </w:rPr>
        <w:t>–</w:t>
      </w:r>
      <w:r w:rsidRPr="00A916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CA72B7">
        <w:rPr>
          <w:rFonts w:ascii="Arial" w:hAnsi="Arial" w:cs="Arial"/>
          <w:i w:val="0"/>
          <w:iCs w:val="0"/>
          <w:color w:val="auto"/>
          <w:sz w:val="22"/>
          <w:szCs w:val="22"/>
        </w:rPr>
        <w:t>Parte de uma matéria sobre o desenvolvimento de produtos sem glúten.</w:t>
      </w:r>
    </w:p>
    <w:p w14:paraId="1B3740B0" w14:textId="5439ADF7" w:rsidR="00FA4391" w:rsidRDefault="00FA4391" w:rsidP="001E2F0C">
      <w:pPr>
        <w:jc w:val="center"/>
      </w:pPr>
      <w:r>
        <w:rPr>
          <w:noProof/>
          <w:lang w:eastAsia="pt-BR"/>
        </w:rPr>
        <w:drawing>
          <wp:inline distT="0" distB="0" distL="0" distR="0" wp14:anchorId="2DDE99E3" wp14:editId="4FC27002">
            <wp:extent cx="5377076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1112" name=""/>
                    <pic:cNvPicPr/>
                  </pic:nvPicPr>
                  <pic:blipFill rotWithShape="1">
                    <a:blip r:embed="rId8"/>
                    <a:srcRect l="7408" t="39209" r="31394" b="18758"/>
                    <a:stretch/>
                  </pic:blipFill>
                  <pic:spPr bwMode="auto">
                    <a:xfrm>
                      <a:off x="0" y="0"/>
                      <a:ext cx="5382482" cy="207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3BF1D" w14:textId="77EBB034" w:rsidR="00CA72B7" w:rsidRPr="00CA72B7" w:rsidRDefault="00CA72B7" w:rsidP="001E2F0C">
      <w:pPr>
        <w:jc w:val="center"/>
        <w:rPr>
          <w:rFonts w:ascii="Arial" w:hAnsi="Arial" w:cs="Arial"/>
        </w:rPr>
      </w:pPr>
      <w:r w:rsidRPr="00CA72B7">
        <w:rPr>
          <w:rFonts w:ascii="Arial" w:hAnsi="Arial" w:cs="Arial"/>
        </w:rPr>
        <w:t xml:space="preserve">Fonte: </w:t>
      </w:r>
      <w:proofErr w:type="spellStart"/>
      <w:r w:rsidRPr="00CA72B7">
        <w:rPr>
          <w:rFonts w:ascii="Arial" w:hAnsi="Arial" w:cs="Arial"/>
        </w:rPr>
        <w:t>Naked</w:t>
      </w:r>
      <w:proofErr w:type="spellEnd"/>
      <w:r w:rsidRPr="00CA72B7">
        <w:rPr>
          <w:rFonts w:ascii="Arial" w:hAnsi="Arial" w:cs="Arial"/>
        </w:rPr>
        <w:t xml:space="preserve"> </w:t>
      </w:r>
      <w:proofErr w:type="spellStart"/>
      <w:r w:rsidRPr="00CA72B7">
        <w:rPr>
          <w:rFonts w:ascii="Arial" w:hAnsi="Arial" w:cs="Arial"/>
        </w:rPr>
        <w:t>Nuts</w:t>
      </w:r>
      <w:proofErr w:type="spellEnd"/>
      <w:r w:rsidRPr="00CA72B7">
        <w:rPr>
          <w:rFonts w:ascii="Arial" w:hAnsi="Arial" w:cs="Arial"/>
        </w:rPr>
        <w:t xml:space="preserve"> (2020).</w:t>
      </w:r>
    </w:p>
    <w:p w14:paraId="02CCED23" w14:textId="13DFDCA5" w:rsidR="00E74DE7" w:rsidRPr="001E2F0C" w:rsidRDefault="00E74DE7" w:rsidP="001E2F0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E2F0C">
        <w:rPr>
          <w:rFonts w:ascii="Arial" w:hAnsi="Arial" w:cs="Arial"/>
        </w:rPr>
        <w:lastRenderedPageBreak/>
        <w:t>AMBIENTE DA CONCORRÊNCIA</w:t>
      </w:r>
    </w:p>
    <w:p w14:paraId="1BC47216" w14:textId="77777777" w:rsidR="00680EE1" w:rsidRPr="001E2F0C" w:rsidRDefault="00680EE1" w:rsidP="001E2F0C">
      <w:pPr>
        <w:pStyle w:val="PargrafodaLista"/>
        <w:spacing w:line="360" w:lineRule="auto"/>
        <w:rPr>
          <w:rFonts w:ascii="Arial" w:hAnsi="Arial" w:cs="Arial"/>
        </w:rPr>
      </w:pPr>
    </w:p>
    <w:p w14:paraId="05EA4378" w14:textId="5C97FACE" w:rsidR="0067035F" w:rsidRPr="001E2F0C" w:rsidRDefault="0067035F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De acordo com questionário em anexo, onde pontuamos 46 no item concorrentes do setor, nos mostram que a área pretendia é d</w:t>
      </w:r>
      <w:r w:rsidR="004A3D2A" w:rsidRPr="001E2F0C">
        <w:rPr>
          <w:rFonts w:ascii="Arial" w:hAnsi="Arial" w:cs="Arial"/>
        </w:rPr>
        <w:t>e moderada a baixa concorrência. Diante disso vimos boa oportunidade para explorar tal setor.</w:t>
      </w:r>
    </w:p>
    <w:p w14:paraId="351B0184" w14:textId="2C3AF2D6" w:rsidR="0067035F" w:rsidRPr="001E2F0C" w:rsidRDefault="0067035F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Os players existentes encontram-se pouco abrangentes e de nível econômico alto, deixando muito limitado seu público alvo.</w:t>
      </w:r>
    </w:p>
    <w:p w14:paraId="4D7DA08E" w14:textId="470C24E6" w:rsidR="004A3D2A" w:rsidRPr="001E2F0C" w:rsidRDefault="004A3D2A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Nossa barreira de entrada é alta (nota 52), pois trata-se de um nicho muito específico e estamos projetando ter a capacidade de atender os consumidores alérgicos e não alérgicos em um mesmo ambiente. Isso também dificultará possíveis novos entrantes.</w:t>
      </w:r>
    </w:p>
    <w:p w14:paraId="7DE57C26" w14:textId="036FA6E2" w:rsidR="004A3D2A" w:rsidRPr="001E2F0C" w:rsidRDefault="004A3D2A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A camada do perfil de cliente que queremos atender possui particularidades quanto ao tipo de produto a ser consumido, pode-se ter substitutos industriais, porém a proposta de originalidade de sabor e receitas próprias são os ativos intangíveis que merecerão proteção do negócio.</w:t>
      </w:r>
    </w:p>
    <w:p w14:paraId="5E2F5507" w14:textId="77777777" w:rsidR="004A3D2A" w:rsidRPr="001E2F0C" w:rsidRDefault="004A3D2A" w:rsidP="001E2F0C">
      <w:pPr>
        <w:spacing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Não há uma concentração de fornecedores para o setor, por serem insumos que requerem atenção especial e grande senso de responsabilidade de entregas com zero contaminação cruzada, os fornecedores deverão ser rigorosamente selecionados e manterem conformidades nas entregas. Importante que tratemos nossos fornecedores com senso de aprimoramento e constante desenvolvimento mútuo.</w:t>
      </w:r>
    </w:p>
    <w:p w14:paraId="6D61DDED" w14:textId="2451E0F9" w:rsidR="004A3D2A" w:rsidRPr="001E2F0C" w:rsidRDefault="004A3D2A" w:rsidP="001E2F0C">
      <w:pPr>
        <w:spacing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Público alvo não compra grandes volumes, porém exige qualidade e respeito à suas necessidades. Não encontram com facilidade produtos que atendam suas necessidades. Além de produtos com excelência procuram boas experiências de consumo.</w:t>
      </w:r>
    </w:p>
    <w:p w14:paraId="44FA1004" w14:textId="77777777" w:rsidR="00E74DE7" w:rsidRPr="001E2F0C" w:rsidRDefault="00E74DE7" w:rsidP="001E2F0C">
      <w:pPr>
        <w:spacing w:line="360" w:lineRule="auto"/>
        <w:rPr>
          <w:rFonts w:ascii="Arial" w:hAnsi="Arial" w:cs="Arial"/>
        </w:rPr>
      </w:pPr>
    </w:p>
    <w:p w14:paraId="6C97BAA2" w14:textId="0AB4284E" w:rsidR="00E74DE7" w:rsidRPr="001E2F0C" w:rsidRDefault="00E74DE7" w:rsidP="001E2F0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E2F0C">
        <w:rPr>
          <w:rFonts w:ascii="Arial" w:hAnsi="Arial" w:cs="Arial"/>
        </w:rPr>
        <w:t>CADEIA DE VALORES</w:t>
      </w:r>
    </w:p>
    <w:p w14:paraId="4CF1610D" w14:textId="77777777" w:rsidR="00680EE1" w:rsidRPr="001E2F0C" w:rsidRDefault="00680EE1" w:rsidP="001E2F0C">
      <w:pPr>
        <w:pStyle w:val="PargrafodaLista"/>
        <w:spacing w:line="360" w:lineRule="auto"/>
        <w:rPr>
          <w:rFonts w:ascii="Arial" w:hAnsi="Arial" w:cs="Arial"/>
        </w:rPr>
      </w:pPr>
    </w:p>
    <w:p w14:paraId="6C098CFF" w14:textId="27626E77" w:rsidR="00E74DE7" w:rsidRPr="001E2F0C" w:rsidRDefault="00DE692B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Um ponto muito importante que precisa ser analisado com cautela e detalhamento são os fatores do ambiente interno.</w:t>
      </w:r>
    </w:p>
    <w:p w14:paraId="018DE84E" w14:textId="40164C63" w:rsidR="00DE692B" w:rsidRPr="001E2F0C" w:rsidRDefault="00DE692B" w:rsidP="001E2F0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As atividades de apoio precisam estar em sinergia tota</w:t>
      </w:r>
      <w:r w:rsidR="0062431C">
        <w:rPr>
          <w:rFonts w:ascii="Arial" w:hAnsi="Arial" w:cs="Arial"/>
        </w:rPr>
        <w:t xml:space="preserve">l ao negócio, como por exemplo, </w:t>
      </w:r>
      <w:r w:rsidRPr="001E2F0C">
        <w:rPr>
          <w:rFonts w:ascii="Arial" w:hAnsi="Arial" w:cs="Arial"/>
        </w:rPr>
        <w:t>o gerenciamento dos recursos humanos com treinamentos constantes da equipe. Pesquisa e desenvolvimento de receitas e produtos, compras com fornecedores qualificados e conformidades das matérias primas pré-estabelecidas, também são pontos de atenção em nosso segmento.</w:t>
      </w:r>
    </w:p>
    <w:p w14:paraId="6DB47E80" w14:textId="4BB41261" w:rsidR="00DE692B" w:rsidRPr="001E2F0C" w:rsidRDefault="00DE692B" w:rsidP="001E2F0C">
      <w:pPr>
        <w:spacing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Para definirmos as estratégia</w:t>
      </w:r>
      <w:r w:rsidR="00680EE1" w:rsidRPr="001E2F0C">
        <w:rPr>
          <w:rFonts w:ascii="Arial" w:hAnsi="Arial" w:cs="Arial"/>
        </w:rPr>
        <w:t>s</w:t>
      </w:r>
      <w:r w:rsidRPr="001E2F0C">
        <w:rPr>
          <w:rFonts w:ascii="Arial" w:hAnsi="Arial" w:cs="Arial"/>
        </w:rPr>
        <w:t xml:space="preserve"> mais assertiva</w:t>
      </w:r>
      <w:r w:rsidR="00680EE1" w:rsidRPr="001E2F0C">
        <w:rPr>
          <w:rFonts w:ascii="Arial" w:hAnsi="Arial" w:cs="Arial"/>
        </w:rPr>
        <w:t>s</w:t>
      </w:r>
      <w:r w:rsidRPr="001E2F0C">
        <w:rPr>
          <w:rFonts w:ascii="Arial" w:hAnsi="Arial" w:cs="Arial"/>
        </w:rPr>
        <w:t xml:space="preserve">, é </w:t>
      </w:r>
      <w:r w:rsidR="00B501F2" w:rsidRPr="001E2F0C">
        <w:rPr>
          <w:rFonts w:ascii="Arial" w:hAnsi="Arial" w:cs="Arial"/>
        </w:rPr>
        <w:t>i</w:t>
      </w:r>
      <w:r w:rsidRPr="001E2F0C">
        <w:rPr>
          <w:rFonts w:ascii="Arial" w:hAnsi="Arial" w:cs="Arial"/>
        </w:rPr>
        <w:t>mportante entendermos nossas atividades primárias:</w:t>
      </w:r>
    </w:p>
    <w:p w14:paraId="2741D2AB" w14:textId="5F34ADF9" w:rsidR="00DE692B" w:rsidRPr="001E2F0C" w:rsidRDefault="00DE692B" w:rsidP="001E2F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lastRenderedPageBreak/>
        <w:t>Logística de entrada: seguir padrões de qualidade</w:t>
      </w:r>
      <w:r w:rsidR="001E2F0C">
        <w:rPr>
          <w:rFonts w:ascii="Arial" w:hAnsi="Arial" w:cs="Arial"/>
        </w:rPr>
        <w:t>;</w:t>
      </w:r>
    </w:p>
    <w:p w14:paraId="233BAA90" w14:textId="3066B628" w:rsidR="00DE692B" w:rsidRPr="001E2F0C" w:rsidRDefault="00DE692B" w:rsidP="001E2F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Operações: fabricação que atendam as normas sanitá</w:t>
      </w:r>
      <w:r w:rsidR="001E2F0C">
        <w:rPr>
          <w:rFonts w:ascii="Arial" w:hAnsi="Arial" w:cs="Arial"/>
        </w:rPr>
        <w:t>rias e sem contaminação cruzada;</w:t>
      </w:r>
    </w:p>
    <w:p w14:paraId="430B11E1" w14:textId="5E4830CC" w:rsidR="00DE692B" w:rsidRPr="001E2F0C" w:rsidRDefault="00DE692B" w:rsidP="001E2F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Logística de saída: apresentação em gôndolas, excelência no atendimento, cardápio autoexplicativo, visualização das legendas de restrição e gere</w:t>
      </w:r>
      <w:r w:rsidR="001E2F0C">
        <w:rPr>
          <w:rFonts w:ascii="Arial" w:hAnsi="Arial" w:cs="Arial"/>
        </w:rPr>
        <w:t>nciamento de prazos de validade;</w:t>
      </w:r>
    </w:p>
    <w:p w14:paraId="1AB9CE17" w14:textId="15E1325C" w:rsidR="00DE692B" w:rsidRPr="001E2F0C" w:rsidRDefault="00DE692B" w:rsidP="001E2F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Marketing e venda: mídias sociais, parcerias com profissionais – nutrição, </w:t>
      </w:r>
      <w:proofErr w:type="spellStart"/>
      <w:r w:rsidRPr="001E2F0C">
        <w:rPr>
          <w:rFonts w:ascii="Arial" w:hAnsi="Arial" w:cs="Arial"/>
        </w:rPr>
        <w:t>nutrólogos</w:t>
      </w:r>
      <w:proofErr w:type="spellEnd"/>
      <w:r w:rsidRPr="001E2F0C">
        <w:rPr>
          <w:rFonts w:ascii="Arial" w:hAnsi="Arial" w:cs="Arial"/>
        </w:rPr>
        <w:t>, médicos, educadores físicos, academias, lojas de</w:t>
      </w:r>
      <w:r w:rsidR="001E2F0C">
        <w:rPr>
          <w:rFonts w:ascii="Arial" w:hAnsi="Arial" w:cs="Arial"/>
        </w:rPr>
        <w:t xml:space="preserve"> alimentos e outros;</w:t>
      </w:r>
    </w:p>
    <w:p w14:paraId="65240AAA" w14:textId="6F4B012C" w:rsidR="00DE692B" w:rsidRDefault="00DE692B" w:rsidP="001E2F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 xml:space="preserve">Serviço de pós-venda: mídia social, </w:t>
      </w:r>
      <w:r w:rsidRPr="001E2F0C">
        <w:rPr>
          <w:rFonts w:ascii="Arial" w:hAnsi="Arial" w:cs="Arial"/>
          <w:i/>
        </w:rPr>
        <w:t>feedbacks</w:t>
      </w:r>
      <w:r w:rsidRPr="001E2F0C">
        <w:rPr>
          <w:rFonts w:ascii="Arial" w:hAnsi="Arial" w:cs="Arial"/>
        </w:rPr>
        <w:t xml:space="preserve"> no local e outros.</w:t>
      </w:r>
    </w:p>
    <w:p w14:paraId="2B78D694" w14:textId="77777777" w:rsidR="009F4089" w:rsidRPr="001E2F0C" w:rsidRDefault="009F4089" w:rsidP="009F4089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0E205D9E" w14:textId="0AC678B8" w:rsidR="00E74DE7" w:rsidRPr="001E2F0C" w:rsidRDefault="00E74DE7" w:rsidP="001E2F0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E2F0C">
        <w:rPr>
          <w:rFonts w:ascii="Arial" w:hAnsi="Arial" w:cs="Arial"/>
        </w:rPr>
        <w:t>ANÁLISE SWOT</w:t>
      </w:r>
    </w:p>
    <w:p w14:paraId="7A903E07" w14:textId="36E04E05" w:rsidR="00894E25" w:rsidRPr="001E2F0C" w:rsidRDefault="00894E25" w:rsidP="001E2F0C">
      <w:pPr>
        <w:spacing w:line="360" w:lineRule="auto"/>
        <w:ind w:firstLine="851"/>
        <w:rPr>
          <w:rFonts w:ascii="Arial" w:hAnsi="Arial" w:cs="Arial"/>
          <w:bCs/>
        </w:rPr>
      </w:pPr>
      <w:r w:rsidRPr="001E2F0C">
        <w:rPr>
          <w:rFonts w:ascii="Arial" w:hAnsi="Arial" w:cs="Arial"/>
          <w:bCs/>
        </w:rPr>
        <w:t>Planilha desenvolvida baseada na MATRIZ SWOT:</w:t>
      </w:r>
    </w:p>
    <w:p w14:paraId="5BE558A9" w14:textId="2A493C78" w:rsidR="00A916AD" w:rsidRPr="00A916AD" w:rsidRDefault="00A916AD" w:rsidP="00A916AD">
      <w:pPr>
        <w:spacing w:line="360" w:lineRule="auto"/>
        <w:ind w:firstLine="426"/>
        <w:jc w:val="center"/>
        <w:rPr>
          <w:rFonts w:ascii="Arial" w:hAnsi="Arial" w:cs="Arial"/>
        </w:rPr>
      </w:pPr>
      <w:r w:rsidRPr="00A916AD">
        <w:rPr>
          <w:rFonts w:ascii="Arial" w:hAnsi="Arial" w:cs="Arial"/>
        </w:rPr>
        <w:t xml:space="preserve">Figura </w:t>
      </w:r>
      <w:r w:rsidRPr="00A916AD">
        <w:rPr>
          <w:rFonts w:ascii="Arial" w:hAnsi="Arial" w:cs="Arial"/>
        </w:rPr>
        <w:fldChar w:fldCharType="begin"/>
      </w:r>
      <w:r w:rsidRPr="00A916AD">
        <w:rPr>
          <w:rFonts w:ascii="Arial" w:hAnsi="Arial" w:cs="Arial"/>
        </w:rPr>
        <w:instrText xml:space="preserve"> SEQ Figura \* ARABIC </w:instrText>
      </w:r>
      <w:r w:rsidRPr="00A916AD">
        <w:rPr>
          <w:rFonts w:ascii="Arial" w:hAnsi="Arial" w:cs="Arial"/>
        </w:rPr>
        <w:fldChar w:fldCharType="separate"/>
      </w:r>
      <w:r w:rsidRPr="00A916AD">
        <w:rPr>
          <w:rFonts w:ascii="Arial" w:hAnsi="Arial" w:cs="Arial"/>
        </w:rPr>
        <w:t>5</w:t>
      </w:r>
      <w:r w:rsidRPr="00A916AD">
        <w:rPr>
          <w:rFonts w:ascii="Arial" w:hAnsi="Arial" w:cs="Arial"/>
        </w:rPr>
        <w:fldChar w:fldCharType="end"/>
      </w:r>
      <w:r w:rsidRPr="00A916AD">
        <w:rPr>
          <w:rFonts w:ascii="Arial" w:hAnsi="Arial" w:cs="Arial"/>
        </w:rPr>
        <w:t xml:space="preserve"> </w:t>
      </w:r>
      <w:r w:rsidR="003C0304">
        <w:rPr>
          <w:rFonts w:ascii="Arial" w:hAnsi="Arial" w:cs="Arial"/>
        </w:rPr>
        <w:t>– Análise SWOT para o projeto.</w:t>
      </w:r>
    </w:p>
    <w:p w14:paraId="52EBFF55" w14:textId="5C60AD70" w:rsidR="00CB330C" w:rsidRDefault="00894E25" w:rsidP="003C0304">
      <w:pPr>
        <w:spacing w:line="360" w:lineRule="auto"/>
        <w:jc w:val="center"/>
      </w:pPr>
      <w:r w:rsidRPr="001E2F0C">
        <w:rPr>
          <w:rFonts w:ascii="Arial" w:hAnsi="Arial" w:cs="Arial"/>
          <w:noProof/>
          <w:lang w:eastAsia="pt-BR"/>
        </w:rPr>
        <w:drawing>
          <wp:inline distT="0" distB="0" distL="0" distR="0" wp14:anchorId="72BBE908" wp14:editId="5D1677D2">
            <wp:extent cx="5238750" cy="3466014"/>
            <wp:effectExtent l="0" t="0" r="0" b="1270"/>
            <wp:docPr id="159985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45" cy="346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977B" w14:textId="77777777" w:rsidR="001E2F0C" w:rsidRPr="001E2F0C" w:rsidRDefault="001E2F0C" w:rsidP="001E2F0C">
      <w:pPr>
        <w:spacing w:after="0" w:line="360" w:lineRule="auto"/>
      </w:pPr>
    </w:p>
    <w:p w14:paraId="29325BAA" w14:textId="77777777" w:rsidR="00894E25" w:rsidRPr="001E2F0C" w:rsidRDefault="00894E25" w:rsidP="001E2F0C">
      <w:pPr>
        <w:spacing w:line="360" w:lineRule="auto"/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t>ÁREA 4 – ÁREA DE SOBREVIVÊNCIA (FOCO INICIAL)</w:t>
      </w:r>
    </w:p>
    <w:p w14:paraId="0BF3406F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hAnsi="Arial" w:cs="Arial"/>
        </w:rPr>
        <w:tab/>
      </w: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CUSTO FIXO - FERIADOS, FIM DE SEMANA E EXPEDIENTE LONGO</w:t>
      </w:r>
    </w:p>
    <w:p w14:paraId="0DFB943B" w14:textId="77777777" w:rsidR="00894E25" w:rsidRPr="001E2F0C" w:rsidRDefault="00894E25" w:rsidP="001E2F0C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EXIGÊNCIAS SANITÁRIAS</w:t>
      </w:r>
    </w:p>
    <w:p w14:paraId="07724DDD" w14:textId="77777777" w:rsidR="00894E25" w:rsidRPr="001E2F0C" w:rsidRDefault="00894E25" w:rsidP="001E2F0C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FORNECEDOR - CONTAMINAÇÃO CRUZADA</w:t>
      </w:r>
    </w:p>
    <w:p w14:paraId="4721D420" w14:textId="77777777" w:rsidR="00894E25" w:rsidRPr="001E2F0C" w:rsidRDefault="00894E25" w:rsidP="001E2F0C">
      <w:pPr>
        <w:spacing w:line="360" w:lineRule="auto"/>
        <w:rPr>
          <w:rFonts w:ascii="Arial" w:hAnsi="Arial" w:cs="Arial"/>
        </w:rPr>
      </w:pPr>
    </w:p>
    <w:p w14:paraId="77D3BC58" w14:textId="77777777" w:rsidR="00894E25" w:rsidRPr="001E2F0C" w:rsidRDefault="00894E25" w:rsidP="001E2F0C">
      <w:pPr>
        <w:spacing w:line="360" w:lineRule="auto"/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lastRenderedPageBreak/>
        <w:t>ÁREA 1 – ÁREA DE CRESCIMENTO</w:t>
      </w:r>
    </w:p>
    <w:p w14:paraId="10ED6B51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hAnsi="Arial" w:cs="Arial"/>
        </w:rPr>
        <w:tab/>
      </w: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SEGURANÇA ALIMENTAR</w:t>
      </w:r>
    </w:p>
    <w:p w14:paraId="7F3AB2E7" w14:textId="77777777" w:rsidR="00894E25" w:rsidRPr="001E2F0C" w:rsidRDefault="00894E25" w:rsidP="001E2F0C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MERCADO EM EXPANSÃO</w:t>
      </w:r>
    </w:p>
    <w:p w14:paraId="09EE35C4" w14:textId="77777777" w:rsidR="00894E25" w:rsidRPr="001E2F0C" w:rsidRDefault="00894E25" w:rsidP="001E2F0C">
      <w:pPr>
        <w:spacing w:after="0" w:line="360" w:lineRule="auto"/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QTDE REDUZIDA DE ESTABELECIMENTOS ESPECIALIZADOS NA ÁREA</w:t>
      </w:r>
    </w:p>
    <w:p w14:paraId="12915EC5" w14:textId="77777777" w:rsidR="00894E25" w:rsidRPr="001E2F0C" w:rsidRDefault="00894E25" w:rsidP="001E2F0C">
      <w:pPr>
        <w:spacing w:line="360" w:lineRule="auto"/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6DED78BD" w14:textId="77777777" w:rsidR="00894E25" w:rsidRPr="001E2F0C" w:rsidRDefault="00894E25" w:rsidP="001E2F0C">
      <w:pPr>
        <w:spacing w:line="360" w:lineRule="auto"/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t>ÁREA 3 – ÁREA DE DESENVOLVIMENTO</w:t>
      </w:r>
    </w:p>
    <w:p w14:paraId="4A3DEE4F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hAnsi="Arial" w:cs="Arial"/>
        </w:rPr>
        <w:tab/>
      </w: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CUSTO FIXO - FERIADOS, FIM DE SEMANA E EXPEDIENTE LONGO</w:t>
      </w:r>
    </w:p>
    <w:p w14:paraId="44EC2C15" w14:textId="77777777" w:rsidR="00894E25" w:rsidRPr="001E2F0C" w:rsidRDefault="00894E25" w:rsidP="001E2F0C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MERCADO EM EXPANSÃO</w:t>
      </w:r>
    </w:p>
    <w:p w14:paraId="3364043C" w14:textId="77777777" w:rsidR="00894E25" w:rsidRPr="001E2F0C" w:rsidRDefault="00894E25" w:rsidP="001E2F0C">
      <w:pPr>
        <w:spacing w:after="0" w:line="360" w:lineRule="auto"/>
        <w:ind w:left="708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QTDE REDUZIDA DE ESTABELECIMENTOS ESPECIALIZADOS NA ÁREA</w:t>
      </w:r>
    </w:p>
    <w:p w14:paraId="5CB2FB4C" w14:textId="77777777" w:rsidR="00894E25" w:rsidRPr="001E2F0C" w:rsidRDefault="00894E25" w:rsidP="001E2F0C">
      <w:pPr>
        <w:spacing w:line="360" w:lineRule="auto"/>
        <w:rPr>
          <w:rFonts w:ascii="Arial" w:eastAsia="Times New Roman" w:hAnsi="Arial" w:cs="Arial"/>
          <w:b/>
          <w:kern w:val="0"/>
          <w:sz w:val="20"/>
          <w:szCs w:val="20"/>
          <w:u w:val="single"/>
          <w:lang w:eastAsia="pt-BR"/>
          <w14:ligatures w14:val="none"/>
        </w:rPr>
      </w:pPr>
      <w:r w:rsidRPr="001E2F0C">
        <w:rPr>
          <w:rFonts w:ascii="Arial" w:eastAsia="Times New Roman" w:hAnsi="Arial" w:cs="Arial"/>
          <w:b/>
          <w:kern w:val="0"/>
          <w:sz w:val="20"/>
          <w:szCs w:val="20"/>
          <w:u w:val="single"/>
          <w:lang w:eastAsia="pt-BR"/>
          <w14:ligatures w14:val="none"/>
        </w:rPr>
        <w:t>ÁREA 2 – DEFESA</w:t>
      </w:r>
    </w:p>
    <w:p w14:paraId="595F8CAB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ab/>
        <w:t>SEGURANÇA ALIMENTAR</w:t>
      </w:r>
    </w:p>
    <w:p w14:paraId="41A451D7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ab/>
        <w:t>EXIGÊNCIAS SANITÁRIAS</w:t>
      </w:r>
    </w:p>
    <w:p w14:paraId="57E47727" w14:textId="77777777" w:rsidR="00894E25" w:rsidRPr="001E2F0C" w:rsidRDefault="00894E25" w:rsidP="001E2F0C">
      <w:pPr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1E2F0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ab/>
        <w:t>FORNECEDOR - CONTAMINAÇÃO CRUZADA</w:t>
      </w:r>
    </w:p>
    <w:p w14:paraId="33609A77" w14:textId="2BD8EE7E" w:rsidR="00A05542" w:rsidRPr="001E2F0C" w:rsidRDefault="00A916AD" w:rsidP="001E2F0C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01221821" w14:textId="0DF177BD" w:rsidR="00680EE1" w:rsidRPr="001E2F0C" w:rsidRDefault="00680EE1" w:rsidP="001E2F0C">
      <w:pPr>
        <w:spacing w:line="360" w:lineRule="auto"/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t>ANÁLISES EXTRAS</w:t>
      </w:r>
    </w:p>
    <w:p w14:paraId="123E3B44" w14:textId="53F58C62" w:rsidR="00A05542" w:rsidRPr="001E2F0C" w:rsidRDefault="00680EE1" w:rsidP="00A916AD">
      <w:pPr>
        <w:spacing w:after="0" w:line="360" w:lineRule="auto"/>
        <w:ind w:firstLine="851"/>
        <w:rPr>
          <w:rFonts w:ascii="Arial" w:hAnsi="Arial" w:cs="Arial"/>
          <w:bCs/>
        </w:rPr>
      </w:pPr>
      <w:r w:rsidRPr="001E2F0C">
        <w:rPr>
          <w:rFonts w:ascii="Arial" w:hAnsi="Arial" w:cs="Arial"/>
          <w:bCs/>
        </w:rPr>
        <w:t>Após o preenchimento da tabela</w:t>
      </w:r>
      <w:r w:rsidR="00B501F2" w:rsidRPr="001E2F0C">
        <w:rPr>
          <w:rFonts w:ascii="Arial" w:hAnsi="Arial" w:cs="Arial"/>
          <w:bCs/>
        </w:rPr>
        <w:t xml:space="preserve"> SMPE, pontuamos como relevantes para avaliarmos as estratégias mais oportunas, </w:t>
      </w:r>
      <w:r w:rsidRPr="001E2F0C">
        <w:rPr>
          <w:rFonts w:ascii="Arial" w:hAnsi="Arial" w:cs="Arial"/>
          <w:bCs/>
        </w:rPr>
        <w:t>os seguintes itens:</w:t>
      </w:r>
    </w:p>
    <w:p w14:paraId="1B6EBE13" w14:textId="1D6A7E5E" w:rsidR="003C0304" w:rsidRDefault="003C0304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Barreira de entrada: a</w:t>
      </w:r>
      <w:r w:rsidR="00E53873" w:rsidRPr="003C0304">
        <w:rPr>
          <w:rFonts w:ascii="Arial" w:hAnsi="Arial" w:cs="Arial"/>
        </w:rPr>
        <w:t>través do</w:t>
      </w:r>
      <w:r w:rsidR="004F47A5" w:rsidRPr="003C0304">
        <w:rPr>
          <w:rFonts w:ascii="Arial" w:hAnsi="Arial" w:cs="Arial"/>
        </w:rPr>
        <w:t>s</w:t>
      </w:r>
      <w:r w:rsidR="00DE692B" w:rsidRPr="003C0304">
        <w:rPr>
          <w:rFonts w:ascii="Arial" w:hAnsi="Arial" w:cs="Arial"/>
        </w:rPr>
        <w:t xml:space="preserve"> questionários, obteve-se nota </w:t>
      </w:r>
      <w:r w:rsidR="00E53873" w:rsidRPr="003C0304">
        <w:rPr>
          <w:rFonts w:ascii="Arial" w:hAnsi="Arial" w:cs="Arial"/>
        </w:rPr>
        <w:t xml:space="preserve">52 para este quesito, evidenciando </w:t>
      </w:r>
      <w:r>
        <w:rPr>
          <w:rFonts w:ascii="Arial" w:hAnsi="Arial" w:cs="Arial"/>
        </w:rPr>
        <w:t>b</w:t>
      </w:r>
      <w:r w:rsidR="00E53873" w:rsidRPr="003C0304">
        <w:rPr>
          <w:rFonts w:ascii="Arial" w:hAnsi="Arial" w:cs="Arial"/>
        </w:rPr>
        <w:t xml:space="preserve">arreiras de entradas elevadas, em que é difícil a </w:t>
      </w:r>
      <w:r>
        <w:rPr>
          <w:rFonts w:ascii="Arial" w:hAnsi="Arial" w:cs="Arial"/>
        </w:rPr>
        <w:t>entrada de novos competidores;</w:t>
      </w:r>
    </w:p>
    <w:p w14:paraId="16C4CD57" w14:textId="5EB033EE" w:rsidR="003C0304" w:rsidRDefault="003C0304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Economia de escala: nota 08 (</w:t>
      </w:r>
      <w:r w:rsidR="00E53873" w:rsidRPr="003C0304">
        <w:rPr>
          <w:rFonts w:ascii="Arial" w:hAnsi="Arial" w:cs="Arial"/>
        </w:rPr>
        <w:t>pequena importância para o setor</w:t>
      </w:r>
      <w:r>
        <w:rPr>
          <w:rFonts w:ascii="Arial" w:hAnsi="Arial" w:cs="Arial"/>
        </w:rPr>
        <w:t>);</w:t>
      </w:r>
    </w:p>
    <w:p w14:paraId="49FDD427" w14:textId="2B31449F" w:rsidR="003C0304" w:rsidRDefault="003C0304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Necessidade de capital:</w:t>
      </w:r>
      <w:r w:rsidR="00E53873" w:rsidRPr="003C0304">
        <w:rPr>
          <w:rFonts w:ascii="Arial" w:hAnsi="Arial" w:cs="Arial"/>
        </w:rPr>
        <w:t xml:space="preserve"> nota 13</w:t>
      </w:r>
      <w:r>
        <w:rPr>
          <w:rFonts w:ascii="Arial" w:hAnsi="Arial" w:cs="Arial"/>
        </w:rPr>
        <w:t xml:space="preserve"> (</w:t>
      </w:r>
      <w:r w:rsidR="00E53873" w:rsidRPr="003C0304">
        <w:rPr>
          <w:rFonts w:ascii="Arial" w:hAnsi="Arial" w:cs="Arial"/>
        </w:rPr>
        <w:t>disponibilidade de capital é de funda</w:t>
      </w:r>
      <w:r>
        <w:rPr>
          <w:rFonts w:ascii="Arial" w:hAnsi="Arial" w:cs="Arial"/>
        </w:rPr>
        <w:t>mental importância para o setor);</w:t>
      </w:r>
    </w:p>
    <w:p w14:paraId="61AAB3B2" w14:textId="6DEAB2E1" w:rsidR="003C0304" w:rsidRDefault="003C0304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Curva de experiência: nota 09 (</w:t>
      </w:r>
      <w:r w:rsidR="004F47A5" w:rsidRPr="003C0304">
        <w:rPr>
          <w:rFonts w:ascii="Arial" w:hAnsi="Arial" w:cs="Arial"/>
        </w:rPr>
        <w:t xml:space="preserve">curva de experiência é </w:t>
      </w:r>
      <w:r>
        <w:rPr>
          <w:rFonts w:ascii="Arial" w:hAnsi="Arial" w:cs="Arial"/>
        </w:rPr>
        <w:t>fonte de vantagem competitiva);</w:t>
      </w:r>
    </w:p>
    <w:p w14:paraId="46FA4D8C" w14:textId="16F252A6" w:rsidR="003C0304" w:rsidRDefault="003C0304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Retaliação prevista:</w:t>
      </w:r>
      <w:r w:rsidR="004F47A5" w:rsidRPr="003C0304">
        <w:rPr>
          <w:rFonts w:ascii="Arial" w:hAnsi="Arial" w:cs="Arial"/>
        </w:rPr>
        <w:t xml:space="preserve"> nota 11 </w:t>
      </w:r>
      <w:r>
        <w:rPr>
          <w:rFonts w:ascii="Arial" w:hAnsi="Arial" w:cs="Arial"/>
        </w:rPr>
        <w:t>(</w:t>
      </w:r>
      <w:r w:rsidR="004F47A5" w:rsidRPr="003C0304">
        <w:rPr>
          <w:rFonts w:ascii="Arial" w:hAnsi="Arial" w:cs="Arial"/>
        </w:rPr>
        <w:t>retali</w:t>
      </w:r>
      <w:r>
        <w:rPr>
          <w:rFonts w:ascii="Arial" w:hAnsi="Arial" w:cs="Arial"/>
        </w:rPr>
        <w:t>ação moderada a novos entrantes);</w:t>
      </w:r>
    </w:p>
    <w:p w14:paraId="4DFB75B4" w14:textId="4411866F" w:rsidR="003C0304" w:rsidRDefault="00B501F2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 w:rsidRPr="003C0304">
        <w:rPr>
          <w:rFonts w:ascii="Arial" w:hAnsi="Arial" w:cs="Arial"/>
        </w:rPr>
        <w:t>Substituto</w:t>
      </w:r>
      <w:r w:rsidR="003C0304">
        <w:rPr>
          <w:rFonts w:ascii="Arial" w:hAnsi="Arial" w:cs="Arial"/>
        </w:rPr>
        <w:t>:</w:t>
      </w:r>
      <w:r w:rsidR="004F47A5" w:rsidRPr="003C0304">
        <w:rPr>
          <w:rFonts w:ascii="Arial" w:hAnsi="Arial" w:cs="Arial"/>
        </w:rPr>
        <w:t xml:space="preserve"> o nicho alvo de mercado possui particularidades quanto ao tipo de produto a ser consumido, pode-se ter substitutos industriais, porém a proposta de originalidade de sabor e receitas próprias são os ativos intangíveis que merecerão proteção </w:t>
      </w:r>
      <w:r w:rsidR="003C0304">
        <w:rPr>
          <w:rFonts w:ascii="Arial" w:hAnsi="Arial" w:cs="Arial"/>
        </w:rPr>
        <w:t>do negócio;</w:t>
      </w:r>
    </w:p>
    <w:p w14:paraId="23CC361E" w14:textId="78E02FCE" w:rsidR="003C0304" w:rsidRDefault="00B501F2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 w:rsidRPr="003C0304">
        <w:rPr>
          <w:rFonts w:ascii="Arial" w:hAnsi="Arial" w:cs="Arial"/>
        </w:rPr>
        <w:t>Fornecedores</w:t>
      </w:r>
      <w:r w:rsidR="003C0304">
        <w:rPr>
          <w:rFonts w:ascii="Arial" w:hAnsi="Arial" w:cs="Arial"/>
        </w:rPr>
        <w:t>:</w:t>
      </w:r>
      <w:r w:rsidR="00CB330C" w:rsidRPr="003C0304">
        <w:rPr>
          <w:rFonts w:ascii="Arial" w:hAnsi="Arial" w:cs="Arial"/>
        </w:rPr>
        <w:t xml:space="preserve"> não</w:t>
      </w:r>
      <w:r w:rsidR="003D0BD5" w:rsidRPr="003C0304">
        <w:rPr>
          <w:rFonts w:ascii="Arial" w:hAnsi="Arial" w:cs="Arial"/>
        </w:rPr>
        <w:t xml:space="preserve"> há uma concentração de fornecedores para o setor, por serem insumos que requerem atenção especial e grande senso de responsabilidade de entregas com zero contaminação cruzada, os fornecedores deverão ser rigorosamente selecionados e manterem conformidades nas entregas. Importante que tratemos nossos fornecedores com senso de aprimoramento e </w:t>
      </w:r>
      <w:r w:rsidR="003C0304">
        <w:rPr>
          <w:rFonts w:ascii="Arial" w:hAnsi="Arial" w:cs="Arial"/>
        </w:rPr>
        <w:t>constante desenvolvimento mútuo;</w:t>
      </w:r>
    </w:p>
    <w:p w14:paraId="6EF88A53" w14:textId="7E43E057" w:rsidR="003D0BD5" w:rsidRPr="003C0304" w:rsidRDefault="00B501F2" w:rsidP="003C0304">
      <w:pPr>
        <w:pStyle w:val="PargrafodaLista"/>
        <w:numPr>
          <w:ilvl w:val="0"/>
          <w:numId w:val="8"/>
        </w:numPr>
        <w:spacing w:after="0" w:line="360" w:lineRule="auto"/>
        <w:ind w:left="284"/>
        <w:jc w:val="both"/>
        <w:rPr>
          <w:rFonts w:ascii="Arial" w:hAnsi="Arial" w:cs="Arial"/>
        </w:rPr>
      </w:pPr>
      <w:r w:rsidRPr="003C0304">
        <w:rPr>
          <w:rFonts w:ascii="Arial" w:hAnsi="Arial" w:cs="Arial"/>
        </w:rPr>
        <w:lastRenderedPageBreak/>
        <w:t>Clientes</w:t>
      </w:r>
      <w:r w:rsidR="003C0304">
        <w:rPr>
          <w:rFonts w:ascii="Arial" w:hAnsi="Arial" w:cs="Arial"/>
        </w:rPr>
        <w:t>: p</w:t>
      </w:r>
      <w:r w:rsidR="003D0BD5" w:rsidRPr="003C0304">
        <w:rPr>
          <w:rFonts w:ascii="Arial" w:hAnsi="Arial" w:cs="Arial"/>
        </w:rPr>
        <w:t>úblico alvo não compra grandes volumes, porém exige qualidade e respeito à suas necessidades. Não encontram com facilidade produtos que atendam suas necessidades. Além de produtos com excelência procuram boas experiências de consumo.</w:t>
      </w:r>
    </w:p>
    <w:p w14:paraId="77F72FA8" w14:textId="77777777" w:rsidR="00CB330C" w:rsidRPr="001E2F0C" w:rsidRDefault="00CB330C" w:rsidP="00A916AD">
      <w:pPr>
        <w:spacing w:line="360" w:lineRule="auto"/>
        <w:jc w:val="both"/>
        <w:rPr>
          <w:rFonts w:ascii="Arial" w:hAnsi="Arial" w:cs="Arial"/>
        </w:rPr>
      </w:pPr>
    </w:p>
    <w:p w14:paraId="6F1B074B" w14:textId="00BF356F" w:rsidR="00A454FF" w:rsidRPr="00A916AD" w:rsidRDefault="00A454FF" w:rsidP="001E2F0C">
      <w:pPr>
        <w:spacing w:line="360" w:lineRule="auto"/>
        <w:rPr>
          <w:rFonts w:ascii="Arial" w:hAnsi="Arial" w:cs="Arial"/>
          <w:b/>
          <w:bCs/>
        </w:rPr>
      </w:pPr>
      <w:r w:rsidRPr="00A916AD">
        <w:rPr>
          <w:rFonts w:ascii="Arial" w:hAnsi="Arial" w:cs="Arial"/>
          <w:b/>
          <w:bCs/>
        </w:rPr>
        <w:t>RECURSOS</w:t>
      </w:r>
    </w:p>
    <w:p w14:paraId="59670FE8" w14:textId="1493B657" w:rsidR="00A454FF" w:rsidRPr="00A916AD" w:rsidRDefault="00A454FF" w:rsidP="001E2F0C">
      <w:pPr>
        <w:spacing w:line="360" w:lineRule="auto"/>
        <w:ind w:firstLine="426"/>
        <w:rPr>
          <w:rFonts w:ascii="Arial" w:hAnsi="Arial" w:cs="Arial"/>
          <w:b/>
        </w:rPr>
      </w:pPr>
      <w:r w:rsidRPr="00A916AD">
        <w:rPr>
          <w:rFonts w:ascii="Arial" w:hAnsi="Arial" w:cs="Arial"/>
          <w:b/>
        </w:rPr>
        <w:t>T</w:t>
      </w:r>
      <w:r w:rsidR="00CB330C" w:rsidRPr="00A916AD">
        <w:rPr>
          <w:rFonts w:ascii="Arial" w:hAnsi="Arial" w:cs="Arial"/>
          <w:b/>
        </w:rPr>
        <w:t>angíveis</w:t>
      </w:r>
      <w:r w:rsidRPr="00A916AD">
        <w:rPr>
          <w:rFonts w:ascii="Arial" w:hAnsi="Arial" w:cs="Arial"/>
          <w:b/>
        </w:rPr>
        <w:t>:</w:t>
      </w:r>
    </w:p>
    <w:p w14:paraId="0A56A74E" w14:textId="56A194EB" w:rsidR="00A454FF" w:rsidRDefault="00A454FF" w:rsidP="00A916AD">
      <w:pPr>
        <w:spacing w:line="360" w:lineRule="auto"/>
        <w:ind w:firstLine="851"/>
        <w:jc w:val="both"/>
        <w:rPr>
          <w:rFonts w:ascii="Arial" w:hAnsi="Arial" w:cs="Arial"/>
        </w:rPr>
      </w:pPr>
      <w:r w:rsidRPr="001E2F0C">
        <w:rPr>
          <w:rFonts w:ascii="Arial" w:hAnsi="Arial" w:cs="Arial"/>
        </w:rPr>
        <w:t>E</w:t>
      </w:r>
      <w:r w:rsidR="00B501F2" w:rsidRPr="001E2F0C">
        <w:rPr>
          <w:rFonts w:ascii="Arial" w:hAnsi="Arial" w:cs="Arial"/>
        </w:rPr>
        <w:t xml:space="preserve">quipamento de panificação, </w:t>
      </w:r>
      <w:r w:rsidR="00CB330C" w:rsidRPr="001E2F0C">
        <w:rPr>
          <w:rFonts w:ascii="Arial" w:hAnsi="Arial" w:cs="Arial"/>
        </w:rPr>
        <w:t>estrutura</w:t>
      </w:r>
      <w:r w:rsidR="00B501F2" w:rsidRPr="001E2F0C">
        <w:rPr>
          <w:rFonts w:ascii="Arial" w:hAnsi="Arial" w:cs="Arial"/>
        </w:rPr>
        <w:t xml:space="preserve"> dos pontos de venda, capital financeiro, matéria Prima, produtos acabados.</w:t>
      </w:r>
    </w:p>
    <w:p w14:paraId="0FDAE699" w14:textId="77777777" w:rsidR="003C0304" w:rsidRPr="001E2F0C" w:rsidRDefault="003C0304" w:rsidP="00A916A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D3FCE66" w14:textId="30B08D1F" w:rsidR="003E5052" w:rsidRPr="00A916AD" w:rsidRDefault="00CB330C" w:rsidP="001E2F0C">
      <w:pPr>
        <w:spacing w:line="360" w:lineRule="auto"/>
        <w:ind w:firstLine="426"/>
        <w:rPr>
          <w:rFonts w:ascii="Arial" w:hAnsi="Arial" w:cs="Arial"/>
          <w:b/>
        </w:rPr>
      </w:pPr>
      <w:r w:rsidRPr="00A916AD">
        <w:rPr>
          <w:rFonts w:ascii="Arial" w:hAnsi="Arial" w:cs="Arial"/>
          <w:b/>
        </w:rPr>
        <w:t>Intangíveis:</w:t>
      </w:r>
    </w:p>
    <w:p w14:paraId="0CEC4812" w14:textId="4FD84AE0" w:rsidR="003E5052" w:rsidRPr="001E2F0C" w:rsidRDefault="003E5052" w:rsidP="001E2F0C">
      <w:pPr>
        <w:spacing w:line="360" w:lineRule="auto"/>
        <w:rPr>
          <w:rFonts w:ascii="Arial" w:hAnsi="Arial" w:cs="Arial"/>
        </w:rPr>
      </w:pPr>
      <w:r w:rsidRPr="001E2F0C">
        <w:rPr>
          <w:rFonts w:ascii="Arial" w:hAnsi="Arial" w:cs="Arial"/>
        </w:rPr>
        <w:tab/>
      </w:r>
      <w:r w:rsidR="00B501F2" w:rsidRPr="001E2F0C">
        <w:rPr>
          <w:rFonts w:ascii="Arial" w:hAnsi="Arial" w:cs="Arial"/>
        </w:rPr>
        <w:t>Receitas, Valor da marca, Inovação – treinamento e produtos.</w:t>
      </w:r>
    </w:p>
    <w:p w14:paraId="25F5BF02" w14:textId="5440A207" w:rsidR="003E5052" w:rsidRPr="00A916AD" w:rsidRDefault="00CB330C" w:rsidP="001E2F0C">
      <w:pPr>
        <w:spacing w:line="360" w:lineRule="auto"/>
        <w:rPr>
          <w:rFonts w:ascii="Arial" w:hAnsi="Arial" w:cs="Arial"/>
          <w:b/>
          <w:bCs/>
        </w:rPr>
      </w:pPr>
      <w:r w:rsidRPr="00A916AD">
        <w:rPr>
          <w:rFonts w:ascii="Arial" w:hAnsi="Arial" w:cs="Arial"/>
          <w:b/>
          <w:bCs/>
        </w:rPr>
        <w:t xml:space="preserve">Competências Essenciais: </w:t>
      </w:r>
    </w:p>
    <w:p w14:paraId="3F47508F" w14:textId="32650742" w:rsidR="003E5052" w:rsidRPr="001E2F0C" w:rsidRDefault="003E5052" w:rsidP="00A916AD">
      <w:pPr>
        <w:spacing w:after="0" w:line="360" w:lineRule="auto"/>
        <w:ind w:firstLine="851"/>
        <w:rPr>
          <w:rFonts w:ascii="Arial" w:hAnsi="Arial" w:cs="Arial"/>
        </w:rPr>
      </w:pPr>
      <w:r w:rsidRPr="00A916AD">
        <w:rPr>
          <w:rFonts w:ascii="Arial" w:hAnsi="Arial" w:cs="Arial"/>
          <w:i/>
        </w:rPr>
        <w:t>K</w:t>
      </w:r>
      <w:r w:rsidR="00B501F2" w:rsidRPr="00A916AD">
        <w:rPr>
          <w:rFonts w:ascii="Arial" w:hAnsi="Arial" w:cs="Arial"/>
          <w:i/>
        </w:rPr>
        <w:t>now-how</w:t>
      </w:r>
      <w:r w:rsidR="00B501F2" w:rsidRPr="001E2F0C">
        <w:rPr>
          <w:rFonts w:ascii="Arial" w:hAnsi="Arial" w:cs="Arial"/>
        </w:rPr>
        <w:t xml:space="preserve"> particular e exclusivo. O segredo das receitas serão de difícil clonagem.</w:t>
      </w:r>
    </w:p>
    <w:p w14:paraId="4E5263E3" w14:textId="2D17DA7E" w:rsidR="00CC67E0" w:rsidRDefault="00CB330C" w:rsidP="00A916AD">
      <w:pPr>
        <w:spacing w:after="0" w:line="360" w:lineRule="auto"/>
        <w:ind w:firstLine="851"/>
        <w:rPr>
          <w:rFonts w:ascii="Arial" w:hAnsi="Arial" w:cs="Arial"/>
        </w:rPr>
      </w:pPr>
      <w:r w:rsidRPr="001E2F0C">
        <w:rPr>
          <w:rFonts w:ascii="Arial" w:hAnsi="Arial" w:cs="Arial"/>
        </w:rPr>
        <w:t>Conhecimentos sobre alergias alimentares.</w:t>
      </w:r>
    </w:p>
    <w:p w14:paraId="0725E812" w14:textId="59C6BF32" w:rsidR="00A916AD" w:rsidRDefault="00A916AD" w:rsidP="00A916AD">
      <w:pPr>
        <w:spacing w:after="0" w:line="360" w:lineRule="auto"/>
        <w:ind w:firstLine="851"/>
        <w:rPr>
          <w:rFonts w:ascii="Arial" w:hAnsi="Arial" w:cs="Arial"/>
        </w:rPr>
      </w:pPr>
    </w:p>
    <w:p w14:paraId="38A1CB7D" w14:textId="77777777" w:rsidR="009F4089" w:rsidRPr="00A916AD" w:rsidRDefault="009F4089" w:rsidP="00A916AD">
      <w:pPr>
        <w:spacing w:after="0" w:line="360" w:lineRule="auto"/>
        <w:ind w:firstLine="851"/>
        <w:rPr>
          <w:rFonts w:ascii="Arial" w:hAnsi="Arial" w:cs="Arial"/>
        </w:rPr>
      </w:pPr>
    </w:p>
    <w:p w14:paraId="6145CB8A" w14:textId="03221D9C" w:rsidR="00CB330C" w:rsidRPr="009F4089" w:rsidRDefault="00CB330C" w:rsidP="009F4089">
      <w:pPr>
        <w:spacing w:line="360" w:lineRule="auto"/>
        <w:rPr>
          <w:rFonts w:ascii="Arial" w:hAnsi="Arial" w:cs="Arial"/>
          <w:b/>
          <w:u w:val="single"/>
        </w:rPr>
      </w:pPr>
      <w:r w:rsidRPr="001E2F0C">
        <w:rPr>
          <w:rFonts w:ascii="Arial" w:hAnsi="Arial" w:cs="Arial"/>
          <w:b/>
          <w:u w:val="single"/>
        </w:rPr>
        <w:t>PLANO DE AÇÃO / CONCLUSÃO</w:t>
      </w:r>
    </w:p>
    <w:p w14:paraId="46D60AAB" w14:textId="3E08A2A7" w:rsidR="00E26B8B" w:rsidRDefault="00790668" w:rsidP="009F4089">
      <w:pPr>
        <w:spacing w:after="0" w:line="360" w:lineRule="auto"/>
        <w:ind w:firstLine="851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Reconhecendo-se com potencial mercado e</w:t>
      </w:r>
      <w:r w:rsidR="009F4089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o cenário atual, avaliamos que o nicho, apesar de ser bastante segmentado</w:t>
      </w:r>
      <w:r w:rsidR="00E34504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,</w:t>
      </w:r>
      <w:r w:rsidR="009F4089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apresenta </w:t>
      </w:r>
      <w:r w:rsidR="009F4089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chances de crescimento futuro</w:t>
      </w:r>
      <w:r w:rsidR="009F4089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. </w:t>
      </w:r>
      <w:r w:rsidR="00E34504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Buscando potencializar ainda mais o resultado, com base nas análises feitas anteriormente, apresentam-se estratégias como: </w:t>
      </w:r>
    </w:p>
    <w:p w14:paraId="4FA4B996" w14:textId="604858EC" w:rsidR="00E26B8B" w:rsidRDefault="00E26B8B" w:rsidP="00E26B8B">
      <w:pPr>
        <w:pStyle w:val="PargrafodaLista"/>
        <w:numPr>
          <w:ilvl w:val="0"/>
          <w:numId w:val="9"/>
        </w:numPr>
        <w:spacing w:after="0" w:line="360" w:lineRule="auto"/>
        <w:ind w:left="426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Foco no cliente: </w:t>
      </w:r>
      <w:r w:rsidR="009F4089" w:rsidRPr="00E26B8B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personificar e avaliar 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o cliente que busca nossa</w:t>
      </w:r>
      <w:r w:rsidR="009F4089" w:rsidRPr="00E26B8B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empresa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, entendendo suas “dores” e entregando soluções compatíveis com as suas expectativas;</w:t>
      </w:r>
    </w:p>
    <w:p w14:paraId="741EA5B2" w14:textId="07D3080D" w:rsidR="00CC67E0" w:rsidRPr="000D0EAF" w:rsidRDefault="00E26B8B" w:rsidP="000D0EAF">
      <w:pPr>
        <w:pStyle w:val="PargrafodaLista"/>
        <w:numPr>
          <w:ilvl w:val="0"/>
          <w:numId w:val="9"/>
        </w:numPr>
        <w:spacing w:after="0" w:line="360" w:lineRule="auto"/>
        <w:ind w:left="426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Fornecedores: prospectar</w:t>
      </w:r>
      <w:r w:rsidR="009F4089" w:rsidRPr="00E26B8B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fornecedores compatíveis e explorar matérias primas sustentáveis logística e financeiramente 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viável ao negócio, </w:t>
      </w:r>
      <w:r w:rsid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focando em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</w:t>
      </w:r>
      <w:r w:rsid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promover fidelização</w:t>
      </w:r>
      <w:r w:rsidR="00E34504"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, i</w:t>
      </w:r>
      <w:r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sto é, </w:t>
      </w:r>
      <w:r w:rsid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criação de </w:t>
      </w:r>
      <w:r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acordos</w:t>
      </w:r>
      <w:r w:rsid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/políticas</w:t>
      </w:r>
      <w:r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comerciais com relação de ganha-ganha</w:t>
      </w:r>
      <w:r w:rsidR="00E34504"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 para ambas as partes</w:t>
      </w:r>
      <w:r w:rsidRP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;</w:t>
      </w:r>
    </w:p>
    <w:p w14:paraId="70510CF1" w14:textId="274ABB4E" w:rsidR="00CC67E0" w:rsidRPr="00E26B8B" w:rsidRDefault="00E26B8B" w:rsidP="009F40E4">
      <w:pPr>
        <w:pStyle w:val="PargrafodaLista"/>
        <w:numPr>
          <w:ilvl w:val="0"/>
          <w:numId w:val="9"/>
        </w:numPr>
        <w:spacing w:after="0" w:line="360" w:lineRule="auto"/>
        <w:ind w:left="426"/>
        <w:jc w:val="both"/>
      </w:pPr>
      <w:r w:rsidRPr="00E26B8B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Buscar local estratégico para o público, diferencia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ndo a experiência vivida pelo consumidor; </w:t>
      </w:r>
    </w:p>
    <w:p w14:paraId="79005B5A" w14:textId="0AF8DFA8" w:rsidR="00E26B8B" w:rsidRDefault="008B287F" w:rsidP="009F40E4">
      <w:pPr>
        <w:pStyle w:val="PargrafodaLista"/>
        <w:numPr>
          <w:ilvl w:val="0"/>
          <w:numId w:val="9"/>
        </w:numPr>
        <w:spacing w:after="0" w:line="360" w:lineRule="auto"/>
        <w:ind w:left="426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 w:rsidRPr="008B287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Avaliação de </w:t>
      </w: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estratégias financeiras rentáveis ao negócio (tempo de retorno do investimento, análise de crescimento anual e mensal, entre outras</w:t>
      </w:r>
      <w:bookmarkStart w:id="0" w:name="_GoBack"/>
      <w:bookmarkEnd w:id="0"/>
      <w:r w:rsidR="00E34504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) para que a necessidade de capital de investimento seja sempre compatível com as demandas de crescimento prevista;</w:t>
      </w:r>
    </w:p>
    <w:p w14:paraId="59F12F6E" w14:textId="08A8E622" w:rsidR="008B287F" w:rsidRDefault="008B287F" w:rsidP="009F40E4">
      <w:pPr>
        <w:pStyle w:val="PargrafodaLista"/>
        <w:numPr>
          <w:ilvl w:val="0"/>
          <w:numId w:val="9"/>
        </w:numPr>
        <w:spacing w:after="0" w:line="360" w:lineRule="auto"/>
        <w:ind w:left="426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>Promover capacitação, conhecimento e especialização aos colaboradores através de políticas internas de desenvolvimento sistêmico;</w:t>
      </w:r>
    </w:p>
    <w:p w14:paraId="52915F5F" w14:textId="60976A62" w:rsidR="00E34504" w:rsidRPr="00E34504" w:rsidRDefault="00E34504" w:rsidP="00E34504">
      <w:pPr>
        <w:spacing w:after="0" w:line="360" w:lineRule="auto"/>
        <w:ind w:left="68" w:firstLine="851"/>
        <w:jc w:val="both"/>
        <w:rPr>
          <w:rFonts w:ascii="Arial" w:eastAsia="Times New Roman" w:hAnsi="Arial" w:cs="Arial"/>
          <w:kern w:val="0"/>
          <w:szCs w:val="2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lastRenderedPageBreak/>
        <w:t>Com essas estratégias, é poss</w:t>
      </w:r>
      <w:r w:rsidR="000D0EAF">
        <w:rPr>
          <w:rFonts w:ascii="Arial" w:eastAsia="Times New Roman" w:hAnsi="Arial" w:cs="Arial"/>
          <w:kern w:val="0"/>
          <w:szCs w:val="20"/>
          <w:lang w:eastAsia="pt-BR"/>
          <w14:ligatures w14:val="none"/>
        </w:rPr>
        <w:t xml:space="preserve">ível permear pelas áreas de maior importância estrutural para a empresa (financeira/rentabilidade, cliente/público alvo, colaborativa (gestão de pessoas), suprimentos (fornecedores). </w:t>
      </w:r>
    </w:p>
    <w:sectPr w:rsidR="00E34504" w:rsidRPr="00E34504" w:rsidSect="00CC3E3C">
      <w:headerReference w:type="default" r:id="rId10"/>
      <w:footerReference w:type="default" r:id="rId11"/>
      <w:pgSz w:w="11907" w:h="16840" w:code="9"/>
      <w:pgMar w:top="1701" w:right="1134" w:bottom="1560" w:left="85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0195C" w14:textId="77777777" w:rsidR="00D82EE4" w:rsidRDefault="00D82EE4" w:rsidP="0088264E">
      <w:pPr>
        <w:spacing w:after="0" w:line="240" w:lineRule="auto"/>
      </w:pPr>
      <w:r>
        <w:separator/>
      </w:r>
    </w:p>
  </w:endnote>
  <w:endnote w:type="continuationSeparator" w:id="0">
    <w:p w14:paraId="158506D7" w14:textId="77777777" w:rsidR="00D82EE4" w:rsidRDefault="00D82EE4" w:rsidP="0088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73F4" w14:textId="25DD0308" w:rsidR="00051A7D" w:rsidRDefault="00051A7D" w:rsidP="00051A7D">
    <w:pPr>
      <w:pStyle w:val="Rodap"/>
      <w:jc w:val="center"/>
    </w:pPr>
    <w:r>
      <w:t xml:space="preserve">Londrina - </w:t>
    </w:r>
    <w:proofErr w:type="spellStart"/>
    <w:r>
      <w:t>Pr</w:t>
    </w:r>
    <w:proofErr w:type="spellEnd"/>
  </w:p>
  <w:p w14:paraId="77A383A3" w14:textId="77777777" w:rsidR="00051A7D" w:rsidRDefault="00051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2EA5E" w14:textId="77777777" w:rsidR="00D82EE4" w:rsidRDefault="00D82EE4" w:rsidP="0088264E">
      <w:pPr>
        <w:spacing w:after="0" w:line="240" w:lineRule="auto"/>
      </w:pPr>
      <w:r>
        <w:separator/>
      </w:r>
    </w:p>
  </w:footnote>
  <w:footnote w:type="continuationSeparator" w:id="0">
    <w:p w14:paraId="0D9232B0" w14:textId="77777777" w:rsidR="00D82EE4" w:rsidRDefault="00D82EE4" w:rsidP="0088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AC0B9" w14:textId="6134F91A" w:rsidR="0088264E" w:rsidRDefault="00D82EE4">
    <w:pPr>
      <w:pStyle w:val="Cabealho"/>
    </w:pPr>
    <w:r>
      <w:rPr>
        <w:noProof/>
      </w:rPr>
      <w:pict w14:anchorId="3BCDC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55.85pt;margin-top:-131.45pt;width:279.75pt;height:279.75pt;z-index:251659264;mso-position-horizontal-relative:text;mso-position-vertical-relative:text;mso-width-relative:page;mso-height-relative:page">
          <v:imagedata r:id="rId1" o:title="fgv"/>
        </v:shape>
      </w:pict>
    </w:r>
  </w:p>
  <w:p w14:paraId="52CB88DD" w14:textId="77777777" w:rsidR="0088264E" w:rsidRDefault="008826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651F"/>
    <w:multiLevelType w:val="hybridMultilevel"/>
    <w:tmpl w:val="698E0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16D"/>
    <w:multiLevelType w:val="hybridMultilevel"/>
    <w:tmpl w:val="FBCEA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1976"/>
    <w:multiLevelType w:val="hybridMultilevel"/>
    <w:tmpl w:val="33AA68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2A6C"/>
    <w:multiLevelType w:val="hybridMultilevel"/>
    <w:tmpl w:val="5D108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149A0"/>
    <w:multiLevelType w:val="hybridMultilevel"/>
    <w:tmpl w:val="7CC87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134B1"/>
    <w:multiLevelType w:val="hybridMultilevel"/>
    <w:tmpl w:val="2B967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E1160"/>
    <w:multiLevelType w:val="hybridMultilevel"/>
    <w:tmpl w:val="D1A65D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A132A"/>
    <w:multiLevelType w:val="hybridMultilevel"/>
    <w:tmpl w:val="7EF87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86CDA"/>
    <w:multiLevelType w:val="hybridMultilevel"/>
    <w:tmpl w:val="5BFEA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6F"/>
    <w:rsid w:val="00051A7D"/>
    <w:rsid w:val="000D0EAF"/>
    <w:rsid w:val="001A135D"/>
    <w:rsid w:val="001E2F0C"/>
    <w:rsid w:val="00211264"/>
    <w:rsid w:val="002278EF"/>
    <w:rsid w:val="0024123A"/>
    <w:rsid w:val="0024398F"/>
    <w:rsid w:val="002F0653"/>
    <w:rsid w:val="00316507"/>
    <w:rsid w:val="00321659"/>
    <w:rsid w:val="003C0304"/>
    <w:rsid w:val="003D0BD5"/>
    <w:rsid w:val="003E5052"/>
    <w:rsid w:val="00474D49"/>
    <w:rsid w:val="004A3D2A"/>
    <w:rsid w:val="004F47A5"/>
    <w:rsid w:val="005E1740"/>
    <w:rsid w:val="0062431C"/>
    <w:rsid w:val="0067035F"/>
    <w:rsid w:val="00680EE1"/>
    <w:rsid w:val="006E75E7"/>
    <w:rsid w:val="00790668"/>
    <w:rsid w:val="0081004C"/>
    <w:rsid w:val="0088264E"/>
    <w:rsid w:val="00894E25"/>
    <w:rsid w:val="008B287F"/>
    <w:rsid w:val="00953C53"/>
    <w:rsid w:val="009B702D"/>
    <w:rsid w:val="009F4089"/>
    <w:rsid w:val="00A05542"/>
    <w:rsid w:val="00A454FF"/>
    <w:rsid w:val="00A916AD"/>
    <w:rsid w:val="00B501F2"/>
    <w:rsid w:val="00CA72B7"/>
    <w:rsid w:val="00CB330C"/>
    <w:rsid w:val="00CC3E3C"/>
    <w:rsid w:val="00CC67E0"/>
    <w:rsid w:val="00CD5C17"/>
    <w:rsid w:val="00D1026F"/>
    <w:rsid w:val="00D5598F"/>
    <w:rsid w:val="00D82EE4"/>
    <w:rsid w:val="00DE692B"/>
    <w:rsid w:val="00DF038A"/>
    <w:rsid w:val="00E26B8B"/>
    <w:rsid w:val="00E34504"/>
    <w:rsid w:val="00E53873"/>
    <w:rsid w:val="00E74DE7"/>
    <w:rsid w:val="00FA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265CA2"/>
  <w15:chartTrackingRefBased/>
  <w15:docId w15:val="{8902A2C6-CCDC-41E1-BC5E-DB66ADF9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54F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454F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8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64E"/>
  </w:style>
  <w:style w:type="paragraph" w:styleId="Rodap">
    <w:name w:val="footer"/>
    <w:basedOn w:val="Normal"/>
    <w:link w:val="RodapChar"/>
    <w:uiPriority w:val="99"/>
    <w:unhideWhenUsed/>
    <w:rsid w:val="0088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64E"/>
  </w:style>
  <w:style w:type="paragraph" w:styleId="PargrafodaLista">
    <w:name w:val="List Paragraph"/>
    <w:basedOn w:val="Normal"/>
    <w:uiPriority w:val="34"/>
    <w:qFormat/>
    <w:rsid w:val="00DF0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3E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10</Pages>
  <Words>1632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PALODETO</dc:creator>
  <cp:keywords/>
  <dc:description/>
  <cp:lastModifiedBy>usuario</cp:lastModifiedBy>
  <cp:revision>10</cp:revision>
  <dcterms:created xsi:type="dcterms:W3CDTF">2023-06-19T20:13:00Z</dcterms:created>
  <dcterms:modified xsi:type="dcterms:W3CDTF">2023-06-26T01:27:00Z</dcterms:modified>
</cp:coreProperties>
</file>