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F77" w14:textId="77777777" w:rsidR="00AF0EB8" w:rsidRPr="00B02CC3" w:rsidRDefault="00196CF0" w:rsidP="00B02CC3">
      <w:pPr>
        <w:pStyle w:val="Ttulo1"/>
      </w:pPr>
      <w:r>
        <w:t>EXERCÍCIO</w:t>
      </w:r>
      <w:r w:rsidR="00EC35FD">
        <w:t xml:space="preserve"> 1</w:t>
      </w:r>
      <w:r w:rsidR="00AF0EB8" w:rsidRPr="00B02CC3">
        <w:rPr>
          <w:lang w:val="pt-BR"/>
        </w:rPr>
        <w:tab/>
      </w:r>
    </w:p>
    <w:p w14:paraId="24EB892F" w14:textId="77777777"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4582"/>
        <w:gridCol w:w="4578"/>
      </w:tblGrid>
      <w:tr w:rsidR="00874669" w:rsidRPr="006D4FA1" w14:paraId="7B0DC1EE" w14:textId="77777777" w:rsidTr="00920A0F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14:paraId="7AFA9AB3" w14:textId="77777777" w:rsidR="00B87456" w:rsidRPr="00874669" w:rsidRDefault="00CF22A8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Descrição do projeto cujos riscos serão gerenciados</w:t>
            </w:r>
          </w:p>
        </w:tc>
      </w:tr>
      <w:tr w:rsidR="00CF22A8" w:rsidRPr="00874669" w14:paraId="782EA3F4" w14:textId="77777777" w:rsidTr="00CF22A8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14:paraId="59D5BFDF" w14:textId="0411B54A" w:rsidR="00CF22A8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  <w:r w:rsid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 xml:space="preserve"> REALIZAÇÃO DO CHURRASCO DA TURMA</w:t>
            </w:r>
          </w:p>
        </w:tc>
      </w:tr>
      <w:tr w:rsidR="00D2578D" w:rsidRPr="00874669" w14:paraId="3BBAC6E0" w14:textId="77777777" w:rsidTr="00D2578D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14:paraId="3054AE98" w14:textId="77777777"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874669" w:rsidRPr="00874669" w14:paraId="25D07B19" w14:textId="77777777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076C480F" w14:textId="5EA05FE6"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  <w:r w:rsid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 xml:space="preserve"> GP18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60152244" w14:textId="52ABEF8E"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</w:t>
            </w:r>
            <w:r w:rsidR="00874669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  <w:r w:rsid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 xml:space="preserve"> LONDRINA</w:t>
            </w:r>
          </w:p>
        </w:tc>
      </w:tr>
      <w:tr w:rsidR="00CF22A8" w:rsidRPr="00015A2C" w14:paraId="2517175A" w14:textId="77777777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4A0F333E" w14:textId="3BB2A54E" w:rsidR="00CF22A8" w:rsidRPr="00015A2C" w:rsidRDefault="00CF22A8" w:rsidP="00874669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 w:rsidRP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  <w:r w:rsidR="00015A2C" w:rsidRPr="00015A2C">
              <w:rPr>
                <w:rFonts w:cs="Tahoma"/>
                <w:color w:val="595959"/>
                <w:spacing w:val="-4"/>
                <w:lang w:val="pt-BR"/>
              </w:rPr>
              <w:t xml:space="preserve"> Adriana Torres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442D9E1A" w14:textId="5CB284BD" w:rsidR="00CF22A8" w:rsidRPr="00015A2C" w:rsidRDefault="00015A2C" w:rsidP="00874669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 w:rsidRP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4:</w:t>
            </w:r>
            <w:r w:rsidRPr="00015A2C">
              <w:rPr>
                <w:rFonts w:cs="Tahoma"/>
                <w:color w:val="595959"/>
                <w:spacing w:val="-4"/>
                <w:lang w:val="pt-BR"/>
              </w:rPr>
              <w:t xml:space="preserve"> Priscila Liao</w:t>
            </w:r>
          </w:p>
        </w:tc>
      </w:tr>
      <w:tr w:rsidR="00CF22A8" w:rsidRPr="00015A2C" w14:paraId="667AB850" w14:textId="77777777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01E78B40" w14:textId="763B8687" w:rsidR="00CF22A8" w:rsidRPr="00015A2C" w:rsidRDefault="00CF22A8" w:rsidP="00CF22A8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 w:rsidRP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  <w:r w:rsidR="00015A2C" w:rsidRPr="00015A2C">
              <w:rPr>
                <w:rFonts w:cs="Tahoma"/>
                <w:color w:val="595959"/>
                <w:spacing w:val="-4"/>
                <w:lang w:val="pt-BR"/>
              </w:rPr>
              <w:t xml:space="preserve"> Jean Alves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2AD5C887" w14:textId="13412E91" w:rsidR="00CF22A8" w:rsidRPr="00015A2C" w:rsidRDefault="00015A2C" w:rsidP="00CF22A8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 w:rsidRP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5:</w:t>
            </w:r>
            <w:r w:rsidRPr="00015A2C">
              <w:rPr>
                <w:rFonts w:cs="Tahoma"/>
                <w:color w:val="595959"/>
                <w:spacing w:val="-4"/>
                <w:lang w:val="pt-BR"/>
              </w:rPr>
              <w:t xml:space="preserve"> Vicente Milani</w:t>
            </w:r>
          </w:p>
        </w:tc>
      </w:tr>
      <w:tr w:rsidR="00015A2C" w:rsidRPr="00015A2C" w14:paraId="60F7C081" w14:textId="77777777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14:paraId="4EDC5E50" w14:textId="12FEB4AF" w:rsidR="00015A2C" w:rsidRPr="00015A2C" w:rsidRDefault="00015A2C" w:rsidP="00CF22A8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 w:rsidRPr="00015A2C"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3:</w:t>
            </w:r>
            <w:r w:rsidRPr="00015A2C">
              <w:rPr>
                <w:rFonts w:cs="Tahoma"/>
                <w:color w:val="595959"/>
                <w:spacing w:val="-4"/>
                <w:lang w:val="pt-BR"/>
              </w:rPr>
              <w:t xml:space="preserve"> Kenny Nunes</w:t>
            </w:r>
          </w:p>
        </w:tc>
        <w:tc>
          <w:tcPr>
            <w:tcW w:w="2499" w:type="pct"/>
            <w:shd w:val="clear" w:color="auto" w:fill="F2F8F8"/>
            <w:vAlign w:val="center"/>
          </w:tcPr>
          <w:p w14:paraId="771AFA0D" w14:textId="77777777" w:rsidR="00015A2C" w:rsidRPr="00015A2C" w:rsidRDefault="00015A2C" w:rsidP="00CF22A8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</w:p>
        </w:tc>
      </w:tr>
      <w:tr w:rsidR="00CF22A8" w:rsidRPr="006D4FA1" w14:paraId="75AB5C13" w14:textId="77777777" w:rsidTr="00D2578D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0CFDBAAB" w14:textId="77777777" w:rsidR="00CF22A8" w:rsidRPr="00D2578D" w:rsidRDefault="00F43560" w:rsidP="00CF22A8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Propósito ou Justificativa do Projeto</w:t>
            </w:r>
            <w:r w:rsid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(Benefício Esperado – Por que)</w:t>
            </w:r>
          </w:p>
          <w:p w14:paraId="7CEEF148" w14:textId="77777777" w:rsidR="00CF22A8" w:rsidRPr="00D2578D" w:rsidRDefault="00196CF0" w:rsidP="00D2578D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Descreva sucintamente o problema ou a oportunidade (necessidade) que justifica o desenvolvimento deste projeto. Faça uma breve descrição da situação atual. </w:t>
            </w:r>
          </w:p>
        </w:tc>
      </w:tr>
      <w:tr w:rsidR="00CF22A8" w:rsidRPr="006D4FA1" w14:paraId="70A85715" w14:textId="77777777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49F84E19" w14:textId="3BBC17AD" w:rsidR="00CF22A8" w:rsidRDefault="00015A2C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Atualmente:</w:t>
            </w:r>
          </w:p>
          <w:p w14:paraId="230E53DB" w14:textId="16814670" w:rsidR="00015A2C" w:rsidRDefault="00015A2C" w:rsidP="00015A2C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Baixa aderência às confrarias da turma;</w:t>
            </w:r>
          </w:p>
          <w:p w14:paraId="5B9A017E" w14:textId="76DA0856" w:rsidR="00015A2C" w:rsidRDefault="00015A2C" w:rsidP="00015A2C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 xml:space="preserve">Conexões </w:t>
            </w:r>
            <w:proofErr w:type="spellStart"/>
            <w:r>
              <w:rPr>
                <w:rFonts w:cs="Tahoma"/>
                <w:bCs/>
                <w:color w:val="000000"/>
                <w:spacing w:val="-4"/>
                <w:lang w:val="pt-BR"/>
              </w:rPr>
              <w:t>frágies</w:t>
            </w:r>
            <w:proofErr w:type="spellEnd"/>
            <w:r>
              <w:rPr>
                <w:rFonts w:cs="Tahoma"/>
                <w:bCs/>
                <w:color w:val="000000"/>
                <w:spacing w:val="-4"/>
                <w:lang w:val="pt-BR"/>
              </w:rPr>
              <w:t xml:space="preserve"> entre os membros;</w:t>
            </w:r>
          </w:p>
          <w:p w14:paraId="0A783B60" w14:textId="4AE1C30D" w:rsidR="00015A2C" w:rsidRDefault="00015A2C" w:rsidP="00015A2C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Membros residem em diferentes locais;</w:t>
            </w:r>
          </w:p>
          <w:p w14:paraId="3F63DB4C" w14:textId="11D5C462" w:rsidR="00A9739F" w:rsidRPr="00015A2C" w:rsidRDefault="00015A2C" w:rsidP="009C159E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 w:rsidRPr="00015A2C">
              <w:rPr>
                <w:rFonts w:cs="Tahoma"/>
                <w:bCs/>
                <w:color w:val="000000"/>
                <w:spacing w:val="-4"/>
                <w:lang w:val="pt-BR"/>
              </w:rPr>
              <w:t xml:space="preserve">Inexistência de comitê organizacional. </w:t>
            </w:r>
          </w:p>
          <w:p w14:paraId="38B9DF2C" w14:textId="77777777" w:rsidR="00CF22A8" w:rsidRDefault="00CF22A8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76598E0F" w14:textId="77777777" w:rsidR="001C14BF" w:rsidRDefault="001C14BF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2B8A0386" w14:textId="77777777" w:rsidR="001C14BF" w:rsidRDefault="001C14BF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74E0D716" w14:textId="77777777" w:rsidR="001C14BF" w:rsidRPr="00874669" w:rsidRDefault="001C14BF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F43560" w:rsidRPr="006D4FA1" w14:paraId="6078155A" w14:textId="77777777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0521B6A5" w14:textId="77777777" w:rsidR="00F43560" w:rsidRPr="00F43560" w:rsidRDefault="00F43560" w:rsidP="00F43560">
            <w:pPr>
              <w:spacing w:before="120" w:after="120"/>
              <w:ind w:right="57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F4356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Descrição do projeto </w:t>
            </w:r>
            <w:r w:rsid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 (O que)</w:t>
            </w:r>
          </w:p>
          <w:p w14:paraId="79688EB6" w14:textId="77777777" w:rsid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O que se deseja alcançar com o projeto? </w:t>
            </w:r>
          </w:p>
          <w:p w14:paraId="3B37D3DA" w14:textId="77777777" w:rsid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a situação/cenário desejado pós-implantação?</w:t>
            </w:r>
          </w:p>
          <w:p w14:paraId="67C73639" w14:textId="77777777" w:rsidR="00F43560" w:rsidRPr="00F43560" w:rsidRDefault="00F4356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F4356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Principais entregas ou resultados esperados</w:t>
            </w:r>
          </w:p>
        </w:tc>
      </w:tr>
      <w:tr w:rsidR="00F43560" w:rsidRPr="006D4FA1" w14:paraId="1C0CA519" w14:textId="77777777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79D80611" w14:textId="7259AF16" w:rsidR="00F43560" w:rsidRDefault="00015A2C" w:rsidP="00015A2C">
            <w:pPr>
              <w:pStyle w:val="PargrafodaLista"/>
              <w:numPr>
                <w:ilvl w:val="0"/>
                <w:numId w:val="8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Deseja-se executar o churrasco da turma;</w:t>
            </w:r>
          </w:p>
          <w:p w14:paraId="6A4FD9A2" w14:textId="314E8205" w:rsidR="00015A2C" w:rsidRDefault="00015A2C" w:rsidP="00015A2C">
            <w:pPr>
              <w:pStyle w:val="PargrafodaLista"/>
              <w:numPr>
                <w:ilvl w:val="0"/>
                <w:numId w:val="8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Maior engajamento, networking, quebra de pré-conceitos gerados pela 1ª impressão, ambiente mais colaborativo, credibilidade, memórias;</w:t>
            </w:r>
          </w:p>
          <w:p w14:paraId="52BC4D3C" w14:textId="4CC62638" w:rsidR="00A9739F" w:rsidRPr="001C14BF" w:rsidRDefault="00015A2C" w:rsidP="00B9629E">
            <w:pPr>
              <w:pStyle w:val="PargrafodaLista"/>
              <w:numPr>
                <w:ilvl w:val="0"/>
                <w:numId w:val="8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 w:rsidRPr="001C14BF">
              <w:rPr>
                <w:rFonts w:cs="Tahoma"/>
                <w:bCs/>
                <w:color w:val="000000"/>
                <w:spacing w:val="-4"/>
                <w:lang w:val="pt-BR"/>
              </w:rPr>
              <w:t>Confraternização (evento) do churrasco.</w:t>
            </w:r>
          </w:p>
          <w:p w14:paraId="25C2E1BF" w14:textId="77777777" w:rsidR="001C14BF" w:rsidRDefault="001C14B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1A3C72CB" w14:textId="77777777" w:rsidR="00015A2C" w:rsidRPr="00874669" w:rsidRDefault="00015A2C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F43560" w:rsidRPr="006D4FA1" w14:paraId="3E7FFD25" w14:textId="77777777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2C267145" w14:textId="77777777" w:rsidR="00F43560" w:rsidRPr="00196CF0" w:rsidRDefault="00F43560" w:rsidP="00196CF0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lastRenderedPageBreak/>
              <w:t>Objetivo</w:t>
            </w:r>
            <w:r w:rsidR="00196CF0"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s específicos mensuráveis </w:t>
            </w: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do projeto</w:t>
            </w:r>
            <w:r w:rsidR="00196CF0"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(SMART)</w:t>
            </w:r>
          </w:p>
          <w:p w14:paraId="59D43EF4" w14:textId="77777777" w:rsidR="00F43560" w:rsidRP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Iniciar por um verbo, definir situação desejada, metas (físicas, financeiras, resultado / qualidade) e prazo de conclusão. </w:t>
            </w:r>
          </w:p>
        </w:tc>
      </w:tr>
      <w:tr w:rsidR="00F43560" w:rsidRPr="006D4FA1" w14:paraId="0267105A" w14:textId="77777777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6C4DC59B" w14:textId="0BD0A36F" w:rsidR="00015A2C" w:rsidRDefault="00015A2C" w:rsidP="00015A2C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Atingir aderência/participação de 80% da turma;</w:t>
            </w:r>
          </w:p>
          <w:p w14:paraId="3CA0DA3F" w14:textId="4E95B369" w:rsidR="00015A2C" w:rsidRDefault="00015A2C" w:rsidP="00015A2C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Realizar o evento no 1º bimestre de 2024 (Jan/</w:t>
            </w:r>
            <w:proofErr w:type="spellStart"/>
            <w:r>
              <w:rPr>
                <w:rFonts w:cs="Tahoma"/>
                <w:bCs/>
                <w:color w:val="000000"/>
                <w:spacing w:val="-4"/>
                <w:lang w:val="pt-BR"/>
              </w:rPr>
              <w:t>Fev</w:t>
            </w:r>
            <w:proofErr w:type="spellEnd"/>
            <w:r>
              <w:rPr>
                <w:rFonts w:cs="Tahoma"/>
                <w:bCs/>
                <w:color w:val="000000"/>
                <w:spacing w:val="-4"/>
                <w:lang w:val="pt-BR"/>
              </w:rPr>
              <w:t>);</w:t>
            </w:r>
          </w:p>
          <w:p w14:paraId="0D9CFEB7" w14:textId="0C989EE0" w:rsidR="00CB0D58" w:rsidRDefault="00CB0D58" w:rsidP="00CB0D58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Ter duração aproximada de 6 horas;</w:t>
            </w:r>
          </w:p>
          <w:p w14:paraId="4EC5FA61" w14:textId="64DDA599" w:rsidR="00CB0D58" w:rsidRPr="00CB0D58" w:rsidRDefault="001C14BF" w:rsidP="00CB0D58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Ter comida para p</w:t>
            </w:r>
            <w:r w:rsidR="00CB0D58">
              <w:rPr>
                <w:rFonts w:cs="Tahoma"/>
                <w:bCs/>
                <w:color w:val="000000"/>
                <w:spacing w:val="-4"/>
                <w:lang w:val="pt-BR"/>
              </w:rPr>
              <w:t>articipantes com dietas específicas</w:t>
            </w:r>
            <w:r>
              <w:rPr>
                <w:rFonts w:cs="Tahoma"/>
                <w:bCs/>
                <w:color w:val="000000"/>
                <w:spacing w:val="-4"/>
                <w:lang w:val="pt-BR"/>
              </w:rPr>
              <w:t>.</w:t>
            </w:r>
          </w:p>
          <w:p w14:paraId="294EF846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55974D8D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2886F5F0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5C95B840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76CA54B3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07A0B638" w14:textId="77777777" w:rsidR="001C14BF" w:rsidRDefault="001C14B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4B2054FB" w14:textId="77777777"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14:paraId="32690810" w14:textId="77777777" w:rsidR="00A9739F" w:rsidRPr="00874669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196CF0" w:rsidRPr="006D4FA1" w14:paraId="7A1B21CD" w14:textId="77777777" w:rsidTr="00196CF0">
        <w:trPr>
          <w:trHeight w:val="836"/>
        </w:trPr>
        <w:tc>
          <w:tcPr>
            <w:tcW w:w="2501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46EB0B8F" w14:textId="77777777" w:rsidR="00196CF0" w:rsidRPr="00196CF0" w:rsidRDefault="00196CF0" w:rsidP="00A9739F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Orçamento do Projeto</w:t>
            </w: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br/>
              <w:t>(Valor Base)</w:t>
            </w:r>
          </w:p>
        </w:tc>
        <w:tc>
          <w:tcPr>
            <w:tcW w:w="2499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42275600" w14:textId="77777777" w:rsidR="00196CF0" w:rsidRPr="00196CF0" w:rsidRDefault="00196CF0" w:rsidP="00A9739F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Prazo Previsto </w:t>
            </w:r>
            <w:r w:rsidR="00A9739F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br/>
              <w:t>(</w:t>
            </w: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ou Marcos Relevantes</w:t>
            </w:r>
            <w:r w:rsidR="00A9739F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)</w:t>
            </w:r>
          </w:p>
        </w:tc>
      </w:tr>
      <w:tr w:rsidR="00196CF0" w:rsidRPr="006D4FA1" w14:paraId="543235B6" w14:textId="77777777" w:rsidTr="00196CF0">
        <w:trPr>
          <w:trHeight w:val="836"/>
        </w:trPr>
        <w:tc>
          <w:tcPr>
            <w:tcW w:w="25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7DECB393" w14:textId="2F8E36CF" w:rsidR="00196CF0" w:rsidRPr="00874669" w:rsidRDefault="00CB0D58" w:rsidP="00CB0D58">
            <w:pPr>
              <w:spacing w:before="120" w:after="120"/>
              <w:ind w:right="57"/>
              <w:jc w:val="center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R$7.000,00</w:t>
            </w:r>
          </w:p>
        </w:tc>
        <w:tc>
          <w:tcPr>
            <w:tcW w:w="25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7CB20336" w14:textId="5189D3C6" w:rsidR="00196CF0" w:rsidRPr="00874669" w:rsidRDefault="00CB0D58" w:rsidP="00CB0D58">
            <w:pPr>
              <w:spacing w:before="120" w:after="120"/>
              <w:ind w:right="57"/>
              <w:jc w:val="center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lang w:val="pt-BR"/>
              </w:rPr>
              <w:t>2 meses</w:t>
            </w:r>
          </w:p>
        </w:tc>
      </w:tr>
    </w:tbl>
    <w:p w14:paraId="25437424" w14:textId="77777777" w:rsidR="003522C9" w:rsidRPr="000C2579" w:rsidRDefault="003522C9" w:rsidP="00AF0EB8">
      <w:pPr>
        <w:rPr>
          <w:lang w:val="pt-BR"/>
        </w:rPr>
      </w:pPr>
    </w:p>
    <w:sectPr w:rsidR="003522C9" w:rsidRPr="000C2579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F30C" w14:textId="77777777" w:rsidR="001A0C49" w:rsidRDefault="001A0C49" w:rsidP="00C8003C">
      <w:r>
        <w:separator/>
      </w:r>
    </w:p>
    <w:p w14:paraId="3553003B" w14:textId="77777777" w:rsidR="001A0C49" w:rsidRDefault="001A0C49" w:rsidP="00C8003C"/>
    <w:p w14:paraId="4C3CAE6D" w14:textId="77777777" w:rsidR="001A0C49" w:rsidRDefault="001A0C49"/>
  </w:endnote>
  <w:endnote w:type="continuationSeparator" w:id="0">
    <w:p w14:paraId="4322B2FD" w14:textId="77777777" w:rsidR="001A0C49" w:rsidRDefault="001A0C49" w:rsidP="00C8003C">
      <w:r>
        <w:continuationSeparator/>
      </w:r>
    </w:p>
    <w:p w14:paraId="25397A44" w14:textId="77777777" w:rsidR="001A0C49" w:rsidRDefault="001A0C49" w:rsidP="00C8003C"/>
    <w:p w14:paraId="29143AD3" w14:textId="77777777" w:rsidR="001A0C49" w:rsidRDefault="001A0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14:paraId="702877AF" w14:textId="77777777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267AA164" w14:textId="77777777"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98E38DE" w14:textId="77777777"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14:paraId="5B846903" w14:textId="77777777"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F707" w14:textId="77777777"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14:paraId="6CFD53F5" w14:textId="77777777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05C39F71" w14:textId="77777777"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3CC858A4" w14:textId="77777777"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14:paraId="4D8AC9AD" w14:textId="77777777"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14:paraId="40EBF413" w14:textId="77777777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CA76402" w14:textId="77777777"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CB46DFA" w14:textId="77777777"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14:paraId="36FF5817" w14:textId="77777777"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6FFE" w14:textId="77777777" w:rsidR="001A0C49" w:rsidRDefault="001A0C49" w:rsidP="00C8003C">
      <w:r>
        <w:separator/>
      </w:r>
    </w:p>
    <w:p w14:paraId="2AFF5611" w14:textId="77777777" w:rsidR="001A0C49" w:rsidRDefault="001A0C49" w:rsidP="00C8003C"/>
    <w:p w14:paraId="20958825" w14:textId="77777777" w:rsidR="001A0C49" w:rsidRDefault="001A0C49"/>
  </w:footnote>
  <w:footnote w:type="continuationSeparator" w:id="0">
    <w:p w14:paraId="1A1368B1" w14:textId="77777777" w:rsidR="001A0C49" w:rsidRDefault="001A0C49" w:rsidP="00C8003C">
      <w:r>
        <w:continuationSeparator/>
      </w:r>
    </w:p>
    <w:p w14:paraId="75A4043F" w14:textId="77777777" w:rsidR="001A0C49" w:rsidRDefault="001A0C49" w:rsidP="00C8003C"/>
    <w:p w14:paraId="3043DCB3" w14:textId="77777777" w:rsidR="001A0C49" w:rsidRDefault="001A0C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1453" w14:textId="77777777"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06E6010A" wp14:editId="40C29654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040DE91D" wp14:editId="24B4B3C9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9794D0" w14:textId="77777777"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14:paraId="0C34AF2E" w14:textId="77777777"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0B01" w14:textId="77777777"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</w:pPr>
    <w:r>
      <w:tab/>
    </w:r>
  </w:p>
  <w:p w14:paraId="258F17EE" w14:textId="77777777" w:rsidR="00BA271D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  <w:rPr>
        <w:noProof/>
        <w:lang w:val="pt-BR" w:eastAsia="pt-BR"/>
      </w:rPr>
    </w:pPr>
    <w:r>
      <w:tab/>
    </w:r>
    <w:r>
      <w:tab/>
    </w:r>
    <w:r w:rsidR="00BA271D"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4361ECFA" wp14:editId="1ECD0D30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D95D4E2" w14:textId="77777777"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  <w:rPr>
        <w:noProof/>
        <w:lang w:val="pt-BR" w:eastAsia="pt-BR"/>
      </w:rPr>
    </w:pPr>
  </w:p>
  <w:p w14:paraId="7814D09E" w14:textId="77777777"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</w:pPr>
  </w:p>
  <w:p w14:paraId="51943A9A" w14:textId="77777777"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3E9913DE" w14:textId="77777777"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AF52" w14:textId="77777777"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3B7FA029" wp14:editId="2A3027CD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1473B453" wp14:editId="35D98741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48CF7" w14:textId="77777777"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1260D812" w14:textId="77777777"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B045C"/>
    <w:multiLevelType w:val="hybridMultilevel"/>
    <w:tmpl w:val="E530EA4A"/>
    <w:lvl w:ilvl="0" w:tplc="212CF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36970">
    <w:abstractNumId w:val="0"/>
  </w:num>
  <w:num w:numId="2" w16cid:durableId="1574850744">
    <w:abstractNumId w:val="5"/>
  </w:num>
  <w:num w:numId="3" w16cid:durableId="1580796471">
    <w:abstractNumId w:val="1"/>
  </w:num>
  <w:num w:numId="4" w16cid:durableId="620721490">
    <w:abstractNumId w:val="6"/>
  </w:num>
  <w:num w:numId="5" w16cid:durableId="1877698594">
    <w:abstractNumId w:val="2"/>
  </w:num>
  <w:num w:numId="6" w16cid:durableId="1484466743">
    <w:abstractNumId w:val="4"/>
  </w:num>
  <w:num w:numId="7" w16cid:durableId="1583299669">
    <w:abstractNumId w:val="7"/>
  </w:num>
  <w:num w:numId="8" w16cid:durableId="81337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5A2C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96CF0"/>
    <w:rsid w:val="001A0C49"/>
    <w:rsid w:val="001A2BFA"/>
    <w:rsid w:val="001A7284"/>
    <w:rsid w:val="001B0A06"/>
    <w:rsid w:val="001C14BF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E48AB"/>
    <w:rsid w:val="00311E2E"/>
    <w:rsid w:val="00323C0C"/>
    <w:rsid w:val="003377B2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A1312"/>
    <w:rsid w:val="009A4D69"/>
    <w:rsid w:val="009B4816"/>
    <w:rsid w:val="009C7205"/>
    <w:rsid w:val="00A9739F"/>
    <w:rsid w:val="00AB60B1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C635C"/>
    <w:rsid w:val="00BE0ECD"/>
    <w:rsid w:val="00BF1D40"/>
    <w:rsid w:val="00C13D60"/>
    <w:rsid w:val="00C15B67"/>
    <w:rsid w:val="00C361E7"/>
    <w:rsid w:val="00C7565D"/>
    <w:rsid w:val="00C8003C"/>
    <w:rsid w:val="00C94F81"/>
    <w:rsid w:val="00CB0D58"/>
    <w:rsid w:val="00CD1439"/>
    <w:rsid w:val="00CD3E1C"/>
    <w:rsid w:val="00CF22A8"/>
    <w:rsid w:val="00D04F37"/>
    <w:rsid w:val="00D17CA3"/>
    <w:rsid w:val="00D2578D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3560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0D5D4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F1B1-F252-4F29-B163-A12EBFA1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FDPR-INFO-Adriana Torres</cp:lastModifiedBy>
  <cp:revision>13</cp:revision>
  <cp:lastPrinted>2017-05-22T15:51:00Z</cp:lastPrinted>
  <dcterms:created xsi:type="dcterms:W3CDTF">2023-11-19T22:53:00Z</dcterms:created>
  <dcterms:modified xsi:type="dcterms:W3CDTF">2023-12-19T11:57:00Z</dcterms:modified>
</cp:coreProperties>
</file>