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DC69A29" w14:textId="1CBA7B5D" w:rsidR="000A027E" w:rsidRPr="003250E2" w:rsidRDefault="000A027E" w:rsidP="000A027E">
      <w:pPr>
        <w:pStyle w:val="Ttulo"/>
        <w:rPr>
          <w:rFonts w:ascii="Times New Roman" w:hAnsi="Times New Roman"/>
          <w:sz w:val="28"/>
          <w:szCs w:val="28"/>
        </w:rPr>
      </w:pPr>
      <w:bookmarkStart w:id="0" w:name="_Toc346197003"/>
      <w:bookmarkStart w:id="1" w:name="_Toc346197875"/>
      <w:bookmarkStart w:id="2" w:name="_Toc384793443"/>
    </w:p>
    <w:p w14:paraId="7D37F424" w14:textId="79E7F138" w:rsidR="00965668" w:rsidRDefault="00965668" w:rsidP="000A027E">
      <w:pPr>
        <w:pStyle w:val="Ttulo"/>
        <w:rPr>
          <w:rFonts w:ascii="Times New Roman" w:hAnsi="Times New Roman"/>
          <w:sz w:val="28"/>
          <w:szCs w:val="28"/>
        </w:rPr>
      </w:pPr>
      <w:r>
        <w:rPr>
          <w:rFonts w:ascii="Times New Roman" w:hAnsi="Times New Roman"/>
          <w:sz w:val="28"/>
          <w:szCs w:val="28"/>
        </w:rPr>
        <w:t>PLANO DE GERENCIAMENTO DE RISCOS</w:t>
      </w:r>
    </w:p>
    <w:p w14:paraId="560AF598" w14:textId="77777777" w:rsidR="00965668" w:rsidRDefault="00965668" w:rsidP="000A027E">
      <w:pPr>
        <w:pStyle w:val="Ttulo"/>
        <w:rPr>
          <w:rFonts w:ascii="Times New Roman" w:hAnsi="Times New Roman"/>
          <w:sz w:val="28"/>
          <w:szCs w:val="28"/>
        </w:rPr>
      </w:pPr>
    </w:p>
    <w:p w14:paraId="0C96048E" w14:textId="77777777" w:rsidR="00965668" w:rsidRDefault="00965668" w:rsidP="000A027E">
      <w:pPr>
        <w:pStyle w:val="Ttulo"/>
        <w:rPr>
          <w:rFonts w:ascii="Times New Roman" w:hAnsi="Times New Roman"/>
          <w:sz w:val="28"/>
          <w:szCs w:val="28"/>
        </w:rPr>
      </w:pPr>
    </w:p>
    <w:p w14:paraId="2714FD53" w14:textId="12E5951C" w:rsidR="000A027E" w:rsidRPr="003250E2" w:rsidRDefault="000A027E" w:rsidP="000A027E">
      <w:pPr>
        <w:pStyle w:val="Ttulo"/>
        <w:rPr>
          <w:rFonts w:ascii="Times New Roman" w:hAnsi="Times New Roman"/>
          <w:sz w:val="28"/>
          <w:szCs w:val="28"/>
        </w:rPr>
      </w:pPr>
      <w:r>
        <w:rPr>
          <w:rFonts w:ascii="Times New Roman" w:hAnsi="Times New Roman"/>
          <w:sz w:val="28"/>
          <w:szCs w:val="28"/>
        </w:rPr>
        <w:t>ACADEMIA DA MELHOR IDADE</w:t>
      </w:r>
    </w:p>
    <w:p w14:paraId="6B47183D" w14:textId="77777777" w:rsidR="000A027E" w:rsidRPr="003250E2" w:rsidRDefault="000A027E" w:rsidP="000A027E">
      <w:pPr>
        <w:spacing w:line="360" w:lineRule="auto"/>
        <w:ind w:firstLine="0"/>
        <w:jc w:val="center"/>
        <w:rPr>
          <w:rFonts w:ascii="Times New Roman" w:hAnsi="Times New Roman" w:cs="Times New Roman"/>
          <w:b/>
          <w:caps/>
          <w:sz w:val="28"/>
          <w:szCs w:val="28"/>
        </w:rPr>
      </w:pPr>
    </w:p>
    <w:p w14:paraId="2179DA1E" w14:textId="77777777" w:rsidR="000A027E" w:rsidRPr="003250E2" w:rsidRDefault="000A027E" w:rsidP="000A027E">
      <w:pPr>
        <w:spacing w:line="360" w:lineRule="auto"/>
        <w:ind w:firstLine="0"/>
        <w:jc w:val="center"/>
        <w:rPr>
          <w:rFonts w:ascii="Times New Roman" w:hAnsi="Times New Roman" w:cs="Times New Roman"/>
          <w:b/>
          <w:caps/>
          <w:sz w:val="28"/>
          <w:szCs w:val="28"/>
        </w:rPr>
      </w:pPr>
    </w:p>
    <w:p w14:paraId="5AB17169" w14:textId="77777777" w:rsidR="000A027E" w:rsidRDefault="000A027E" w:rsidP="000A027E">
      <w:pPr>
        <w:spacing w:line="360" w:lineRule="auto"/>
        <w:ind w:firstLine="0"/>
        <w:jc w:val="center"/>
        <w:rPr>
          <w:rFonts w:ascii="Times New Roman" w:hAnsi="Times New Roman" w:cs="Times New Roman"/>
          <w:b/>
          <w:caps/>
          <w:sz w:val="28"/>
          <w:szCs w:val="28"/>
        </w:rPr>
      </w:pPr>
    </w:p>
    <w:p w14:paraId="6458B20B" w14:textId="77777777" w:rsidR="000A027E" w:rsidRPr="003250E2" w:rsidRDefault="000A027E" w:rsidP="000A027E">
      <w:pPr>
        <w:spacing w:line="360" w:lineRule="auto"/>
        <w:ind w:firstLine="0"/>
        <w:jc w:val="center"/>
        <w:rPr>
          <w:rFonts w:ascii="Times New Roman" w:hAnsi="Times New Roman" w:cs="Times New Roman"/>
          <w:b/>
          <w:caps/>
          <w:sz w:val="28"/>
          <w:szCs w:val="28"/>
        </w:rPr>
      </w:pPr>
    </w:p>
    <w:p w14:paraId="0D1BF6C7" w14:textId="77777777" w:rsidR="007A6062" w:rsidRDefault="007A6062" w:rsidP="005D2820">
      <w:pPr>
        <w:spacing w:line="360" w:lineRule="auto"/>
        <w:ind w:firstLine="0"/>
        <w:jc w:val="center"/>
        <w:rPr>
          <w:rFonts w:ascii="Times New Roman" w:hAnsi="Times New Roman" w:cs="Times New Roman"/>
          <w:sz w:val="28"/>
          <w:szCs w:val="28"/>
        </w:rPr>
        <w:sectPr w:rsidR="007A6062" w:rsidSect="002C4175">
          <w:headerReference w:type="default" r:id="rId8"/>
          <w:footerReference w:type="default" r:id="rId9"/>
          <w:headerReference w:type="first" r:id="rId10"/>
          <w:footerReference w:type="first" r:id="rId11"/>
          <w:pgSz w:w="11906" w:h="16838" w:code="9"/>
          <w:pgMar w:top="1701" w:right="1134" w:bottom="1134" w:left="1701" w:header="709" w:footer="709" w:gutter="0"/>
          <w:pgNumType w:start="1"/>
          <w:cols w:space="708"/>
          <w:titlePg/>
          <w:docGrid w:linePitch="360"/>
        </w:sectPr>
      </w:pPr>
    </w:p>
    <w:p w14:paraId="04D6EABE" w14:textId="77777777" w:rsidR="007A6062" w:rsidRPr="00467905" w:rsidRDefault="007A6062" w:rsidP="007A6062">
      <w:pPr>
        <w:spacing w:line="240" w:lineRule="auto"/>
        <w:ind w:firstLine="0"/>
        <w:jc w:val="center"/>
        <w:rPr>
          <w:rFonts w:ascii="Times New Roman" w:hAnsi="Times New Roman" w:cs="Times New Roman"/>
          <w:b/>
          <w:sz w:val="32"/>
          <w:szCs w:val="32"/>
        </w:rPr>
      </w:pPr>
      <w:bookmarkStart w:id="3" w:name="_Toc344824737"/>
      <w:bookmarkStart w:id="4" w:name="_Toc345314490"/>
      <w:bookmarkStart w:id="5" w:name="_Toc345333416"/>
      <w:bookmarkStart w:id="6" w:name="_Toc345333751"/>
      <w:r w:rsidRPr="00467905">
        <w:rPr>
          <w:rFonts w:ascii="Times New Roman" w:hAnsi="Times New Roman" w:cs="Times New Roman"/>
          <w:b/>
          <w:sz w:val="32"/>
          <w:szCs w:val="32"/>
        </w:rPr>
        <w:lastRenderedPageBreak/>
        <w:t>SUMÁRIO</w:t>
      </w:r>
      <w:bookmarkEnd w:id="3"/>
      <w:bookmarkEnd w:id="4"/>
      <w:bookmarkEnd w:id="5"/>
      <w:bookmarkEnd w:id="6"/>
    </w:p>
    <w:tbl>
      <w:tblPr>
        <w:tblW w:w="5000" w:type="pct"/>
        <w:tblBorders>
          <w:top w:val="thinThickThinSmallGap" w:sz="24" w:space="0" w:color="auto"/>
        </w:tblBorders>
        <w:tblCellMar>
          <w:left w:w="70" w:type="dxa"/>
          <w:right w:w="70" w:type="dxa"/>
        </w:tblCellMar>
        <w:tblLook w:val="0000" w:firstRow="0" w:lastRow="0" w:firstColumn="0" w:lastColumn="0" w:noHBand="0" w:noVBand="0"/>
      </w:tblPr>
      <w:tblGrid>
        <w:gridCol w:w="9071"/>
      </w:tblGrid>
      <w:tr w:rsidR="007A6062" w:rsidRPr="00787D16" w14:paraId="21454B62" w14:textId="77777777" w:rsidTr="007A6AEE">
        <w:trPr>
          <w:trHeight w:val="108"/>
        </w:trPr>
        <w:tc>
          <w:tcPr>
            <w:tcW w:w="5000" w:type="pct"/>
          </w:tcPr>
          <w:p w14:paraId="43F82236" w14:textId="77777777" w:rsidR="007A6062" w:rsidRPr="00787D16" w:rsidRDefault="007A6062" w:rsidP="007A6AEE">
            <w:pPr>
              <w:spacing w:line="360" w:lineRule="auto"/>
              <w:rPr>
                <w:rFonts w:ascii="Times New Roman" w:hAnsi="Times New Roman" w:cs="Times New Roman"/>
                <w:b/>
                <w:sz w:val="24"/>
                <w:szCs w:val="24"/>
              </w:rPr>
            </w:pPr>
          </w:p>
        </w:tc>
      </w:tr>
    </w:tbl>
    <w:p w14:paraId="09AB4DDC" w14:textId="77777777" w:rsidR="002E716E" w:rsidRPr="00206A38" w:rsidRDefault="007A6062" w:rsidP="00206A38">
      <w:pPr>
        <w:pStyle w:val="Sumrio1"/>
        <w:rPr>
          <w:rFonts w:asciiTheme="minorHAnsi" w:eastAsiaTheme="minorEastAsia" w:hAnsiTheme="minorHAnsi"/>
          <w:b w:val="0"/>
          <w:bCs w:val="0"/>
          <w:noProof/>
          <w:sz w:val="22"/>
          <w:szCs w:val="22"/>
          <w:lang w:eastAsia="pt-BR"/>
        </w:rPr>
      </w:pPr>
      <w:r w:rsidRPr="00206A38">
        <w:fldChar w:fldCharType="begin"/>
      </w:r>
      <w:r w:rsidRPr="00206A38">
        <w:instrText xml:space="preserve"> TOC \o "1-3" \h \z \u </w:instrText>
      </w:r>
      <w:r w:rsidRPr="00206A38">
        <w:fldChar w:fldCharType="separate"/>
      </w:r>
      <w:hyperlink w:anchor="_Toc430783170" w:history="1">
        <w:r w:rsidR="002E716E" w:rsidRPr="00206A38">
          <w:rPr>
            <w:rStyle w:val="Hyperlink"/>
            <w:noProof/>
          </w:rPr>
          <w:t>1</w:t>
        </w:r>
        <w:r w:rsidR="002E716E" w:rsidRPr="00206A38">
          <w:rPr>
            <w:rStyle w:val="Hyperlink"/>
            <w:noProof/>
            <w:lang w:eastAsia="pt-BR"/>
          </w:rPr>
          <w:t xml:space="preserve"> </w:t>
        </w:r>
        <w:r w:rsidR="002E716E" w:rsidRPr="00206A38">
          <w:rPr>
            <w:rStyle w:val="Hyperlink"/>
            <w:noProof/>
          </w:rPr>
          <w:t>PLANO DE GERENCIAMENTO DE RISCOS</w:t>
        </w:r>
        <w:r w:rsidR="002E716E" w:rsidRPr="00206A38">
          <w:rPr>
            <w:noProof/>
            <w:webHidden/>
          </w:rPr>
          <w:tab/>
        </w:r>
        <w:r w:rsidR="002E716E" w:rsidRPr="00206A38">
          <w:rPr>
            <w:noProof/>
            <w:webHidden/>
          </w:rPr>
          <w:fldChar w:fldCharType="begin"/>
        </w:r>
        <w:r w:rsidR="002E716E" w:rsidRPr="00206A38">
          <w:rPr>
            <w:noProof/>
            <w:webHidden/>
          </w:rPr>
          <w:instrText xml:space="preserve"> PAGEREF _Toc430783170 \h </w:instrText>
        </w:r>
        <w:r w:rsidR="002E716E" w:rsidRPr="00206A38">
          <w:rPr>
            <w:noProof/>
            <w:webHidden/>
          </w:rPr>
        </w:r>
        <w:r w:rsidR="002E716E" w:rsidRPr="00206A38">
          <w:rPr>
            <w:noProof/>
            <w:webHidden/>
          </w:rPr>
          <w:fldChar w:fldCharType="separate"/>
        </w:r>
        <w:r w:rsidR="00206A38" w:rsidRPr="00206A38">
          <w:rPr>
            <w:noProof/>
            <w:webHidden/>
          </w:rPr>
          <w:t>3</w:t>
        </w:r>
        <w:r w:rsidR="002E716E" w:rsidRPr="00206A38">
          <w:rPr>
            <w:noProof/>
            <w:webHidden/>
          </w:rPr>
          <w:fldChar w:fldCharType="end"/>
        </w:r>
      </w:hyperlink>
    </w:p>
    <w:p w14:paraId="0BD6B2CA" w14:textId="77777777" w:rsidR="002E716E" w:rsidRPr="00206A38" w:rsidRDefault="00965668" w:rsidP="00206A38">
      <w:pPr>
        <w:pStyle w:val="Sumrio2"/>
        <w:tabs>
          <w:tab w:val="right" w:leader="dot" w:pos="9061"/>
        </w:tabs>
        <w:rPr>
          <w:rFonts w:asciiTheme="minorHAnsi" w:eastAsiaTheme="minorEastAsia" w:hAnsiTheme="minorHAnsi"/>
          <w:smallCaps w:val="0"/>
          <w:noProof/>
          <w:sz w:val="22"/>
          <w:szCs w:val="22"/>
          <w:lang w:eastAsia="pt-BR"/>
        </w:rPr>
      </w:pPr>
      <w:hyperlink w:anchor="_Toc430783171" w:history="1">
        <w:r w:rsidR="002E716E" w:rsidRPr="00206A38">
          <w:rPr>
            <w:rStyle w:val="Hyperlink"/>
            <w:noProof/>
          </w:rPr>
          <w:t>1.1 IDENTIFICAÇÃO DOS RISCOS</w:t>
        </w:r>
        <w:r w:rsidR="002E716E" w:rsidRPr="00206A38">
          <w:rPr>
            <w:noProof/>
            <w:webHidden/>
          </w:rPr>
          <w:tab/>
        </w:r>
        <w:r w:rsidR="002E716E" w:rsidRPr="00206A38">
          <w:rPr>
            <w:noProof/>
            <w:webHidden/>
          </w:rPr>
          <w:fldChar w:fldCharType="begin"/>
        </w:r>
        <w:r w:rsidR="002E716E" w:rsidRPr="00206A38">
          <w:rPr>
            <w:noProof/>
            <w:webHidden/>
          </w:rPr>
          <w:instrText xml:space="preserve"> PAGEREF _Toc430783171 \h </w:instrText>
        </w:r>
        <w:r w:rsidR="002E716E" w:rsidRPr="00206A38">
          <w:rPr>
            <w:noProof/>
            <w:webHidden/>
          </w:rPr>
        </w:r>
        <w:r w:rsidR="002E716E" w:rsidRPr="00206A38">
          <w:rPr>
            <w:noProof/>
            <w:webHidden/>
          </w:rPr>
          <w:fldChar w:fldCharType="separate"/>
        </w:r>
        <w:r w:rsidR="00206A38" w:rsidRPr="00206A38">
          <w:rPr>
            <w:noProof/>
            <w:webHidden/>
          </w:rPr>
          <w:t>4</w:t>
        </w:r>
        <w:r w:rsidR="002E716E" w:rsidRPr="00206A38">
          <w:rPr>
            <w:noProof/>
            <w:webHidden/>
          </w:rPr>
          <w:fldChar w:fldCharType="end"/>
        </w:r>
      </w:hyperlink>
    </w:p>
    <w:p w14:paraId="469595E5" w14:textId="77777777" w:rsidR="002E716E" w:rsidRPr="00206A38" w:rsidRDefault="00965668" w:rsidP="00206A38">
      <w:pPr>
        <w:pStyle w:val="Sumrio2"/>
        <w:tabs>
          <w:tab w:val="right" w:leader="dot" w:pos="9061"/>
        </w:tabs>
        <w:rPr>
          <w:rFonts w:asciiTheme="minorHAnsi" w:eastAsiaTheme="minorEastAsia" w:hAnsiTheme="minorHAnsi"/>
          <w:smallCaps w:val="0"/>
          <w:noProof/>
          <w:sz w:val="22"/>
          <w:szCs w:val="22"/>
          <w:lang w:eastAsia="pt-BR"/>
        </w:rPr>
      </w:pPr>
      <w:hyperlink w:anchor="_Toc430783172" w:history="1">
        <w:r w:rsidR="002E716E" w:rsidRPr="00206A38">
          <w:rPr>
            <w:rStyle w:val="Hyperlink"/>
            <w:noProof/>
          </w:rPr>
          <w:t>1.2 TIPOS DE ANÁLISE DE RISCOS</w:t>
        </w:r>
        <w:r w:rsidR="002E716E" w:rsidRPr="00206A38">
          <w:rPr>
            <w:noProof/>
            <w:webHidden/>
          </w:rPr>
          <w:tab/>
        </w:r>
        <w:r w:rsidR="002E716E" w:rsidRPr="00206A38">
          <w:rPr>
            <w:noProof/>
            <w:webHidden/>
          </w:rPr>
          <w:fldChar w:fldCharType="begin"/>
        </w:r>
        <w:r w:rsidR="002E716E" w:rsidRPr="00206A38">
          <w:rPr>
            <w:noProof/>
            <w:webHidden/>
          </w:rPr>
          <w:instrText xml:space="preserve"> PAGEREF _Toc430783172 \h </w:instrText>
        </w:r>
        <w:r w:rsidR="002E716E" w:rsidRPr="00206A38">
          <w:rPr>
            <w:noProof/>
            <w:webHidden/>
          </w:rPr>
        </w:r>
        <w:r w:rsidR="002E716E" w:rsidRPr="00206A38">
          <w:rPr>
            <w:noProof/>
            <w:webHidden/>
          </w:rPr>
          <w:fldChar w:fldCharType="separate"/>
        </w:r>
        <w:r w:rsidR="00206A38" w:rsidRPr="00206A38">
          <w:rPr>
            <w:noProof/>
            <w:webHidden/>
          </w:rPr>
          <w:t>7</w:t>
        </w:r>
        <w:r w:rsidR="002E716E" w:rsidRPr="00206A38">
          <w:rPr>
            <w:noProof/>
            <w:webHidden/>
          </w:rPr>
          <w:fldChar w:fldCharType="end"/>
        </w:r>
      </w:hyperlink>
    </w:p>
    <w:p w14:paraId="73A459F7" w14:textId="77777777" w:rsidR="002E716E" w:rsidRPr="00206A38" w:rsidRDefault="00965668" w:rsidP="00206A38">
      <w:pPr>
        <w:pStyle w:val="Sumrio3"/>
        <w:tabs>
          <w:tab w:val="right" w:leader="dot" w:pos="9061"/>
        </w:tabs>
        <w:rPr>
          <w:rFonts w:asciiTheme="minorHAnsi" w:eastAsiaTheme="minorEastAsia" w:hAnsiTheme="minorHAnsi"/>
          <w:b w:val="0"/>
          <w:iCs w:val="0"/>
          <w:noProof/>
          <w:sz w:val="22"/>
          <w:szCs w:val="22"/>
          <w:lang w:eastAsia="pt-BR"/>
        </w:rPr>
      </w:pPr>
      <w:hyperlink w:anchor="_Toc430783176" w:history="1">
        <w:r w:rsidR="002E716E" w:rsidRPr="00206A38">
          <w:rPr>
            <w:rStyle w:val="Hyperlink"/>
            <w:noProof/>
          </w:rPr>
          <w:t>1.2.1 Análise Qualitativa dos Riscos</w:t>
        </w:r>
        <w:r w:rsidR="002E716E" w:rsidRPr="00206A38">
          <w:rPr>
            <w:noProof/>
            <w:webHidden/>
          </w:rPr>
          <w:tab/>
        </w:r>
        <w:r w:rsidR="002E716E" w:rsidRPr="00206A38">
          <w:rPr>
            <w:noProof/>
            <w:webHidden/>
          </w:rPr>
          <w:fldChar w:fldCharType="begin"/>
        </w:r>
        <w:r w:rsidR="002E716E" w:rsidRPr="00206A38">
          <w:rPr>
            <w:noProof/>
            <w:webHidden/>
          </w:rPr>
          <w:instrText xml:space="preserve"> PAGEREF _Toc430783176 \h </w:instrText>
        </w:r>
        <w:r w:rsidR="002E716E" w:rsidRPr="00206A38">
          <w:rPr>
            <w:noProof/>
            <w:webHidden/>
          </w:rPr>
        </w:r>
        <w:r w:rsidR="002E716E" w:rsidRPr="00206A38">
          <w:rPr>
            <w:noProof/>
            <w:webHidden/>
          </w:rPr>
          <w:fldChar w:fldCharType="separate"/>
        </w:r>
        <w:r w:rsidR="00206A38" w:rsidRPr="00206A38">
          <w:rPr>
            <w:noProof/>
            <w:webHidden/>
          </w:rPr>
          <w:t>7</w:t>
        </w:r>
        <w:r w:rsidR="002E716E" w:rsidRPr="00206A38">
          <w:rPr>
            <w:noProof/>
            <w:webHidden/>
          </w:rPr>
          <w:fldChar w:fldCharType="end"/>
        </w:r>
      </w:hyperlink>
    </w:p>
    <w:p w14:paraId="031C4887" w14:textId="77777777" w:rsidR="002E716E" w:rsidRPr="00206A38" w:rsidRDefault="00965668" w:rsidP="00206A38">
      <w:pPr>
        <w:pStyle w:val="Sumrio3"/>
        <w:tabs>
          <w:tab w:val="right" w:leader="dot" w:pos="9061"/>
        </w:tabs>
        <w:rPr>
          <w:rFonts w:asciiTheme="minorHAnsi" w:eastAsiaTheme="minorEastAsia" w:hAnsiTheme="minorHAnsi"/>
          <w:b w:val="0"/>
          <w:iCs w:val="0"/>
          <w:noProof/>
          <w:sz w:val="22"/>
          <w:szCs w:val="22"/>
          <w:lang w:eastAsia="pt-BR"/>
        </w:rPr>
      </w:pPr>
      <w:hyperlink w:anchor="_Toc430783177" w:history="1">
        <w:r w:rsidR="002E716E" w:rsidRPr="00206A38">
          <w:rPr>
            <w:rStyle w:val="Hyperlink"/>
            <w:noProof/>
          </w:rPr>
          <w:t>1.2.2 Análise Quantitativa dos Riscos</w:t>
        </w:r>
        <w:r w:rsidR="002E716E" w:rsidRPr="00206A38">
          <w:rPr>
            <w:noProof/>
            <w:webHidden/>
          </w:rPr>
          <w:tab/>
        </w:r>
        <w:r w:rsidR="002E716E" w:rsidRPr="00206A38">
          <w:rPr>
            <w:noProof/>
            <w:webHidden/>
          </w:rPr>
          <w:fldChar w:fldCharType="begin"/>
        </w:r>
        <w:r w:rsidR="002E716E" w:rsidRPr="00206A38">
          <w:rPr>
            <w:noProof/>
            <w:webHidden/>
          </w:rPr>
          <w:instrText xml:space="preserve"> PAGEREF _Toc430783177 \h </w:instrText>
        </w:r>
        <w:r w:rsidR="002E716E" w:rsidRPr="00206A38">
          <w:rPr>
            <w:noProof/>
            <w:webHidden/>
          </w:rPr>
        </w:r>
        <w:r w:rsidR="002E716E" w:rsidRPr="00206A38">
          <w:rPr>
            <w:noProof/>
            <w:webHidden/>
          </w:rPr>
          <w:fldChar w:fldCharType="separate"/>
        </w:r>
        <w:r w:rsidR="00206A38" w:rsidRPr="00206A38">
          <w:rPr>
            <w:noProof/>
            <w:webHidden/>
          </w:rPr>
          <w:t>13</w:t>
        </w:r>
        <w:r w:rsidR="002E716E" w:rsidRPr="00206A38">
          <w:rPr>
            <w:noProof/>
            <w:webHidden/>
          </w:rPr>
          <w:fldChar w:fldCharType="end"/>
        </w:r>
      </w:hyperlink>
    </w:p>
    <w:p w14:paraId="6F1716D1" w14:textId="77777777" w:rsidR="002E716E" w:rsidRPr="00206A38" w:rsidRDefault="00965668" w:rsidP="00206A38">
      <w:pPr>
        <w:pStyle w:val="Sumrio3"/>
        <w:tabs>
          <w:tab w:val="right" w:leader="dot" w:pos="9061"/>
        </w:tabs>
        <w:rPr>
          <w:rFonts w:asciiTheme="minorHAnsi" w:eastAsiaTheme="minorEastAsia" w:hAnsiTheme="minorHAnsi"/>
          <w:b w:val="0"/>
          <w:iCs w:val="0"/>
          <w:noProof/>
          <w:sz w:val="22"/>
          <w:szCs w:val="22"/>
          <w:lang w:eastAsia="pt-BR"/>
        </w:rPr>
      </w:pPr>
      <w:hyperlink w:anchor="_Toc430783178" w:history="1">
        <w:r w:rsidR="002E716E" w:rsidRPr="00206A38">
          <w:rPr>
            <w:rStyle w:val="Hyperlink"/>
            <w:noProof/>
          </w:rPr>
          <w:t>1.2.3 Resultado da Análise Inicial Pré - Reação</w:t>
        </w:r>
        <w:r w:rsidR="002E716E" w:rsidRPr="00206A38">
          <w:rPr>
            <w:noProof/>
            <w:webHidden/>
          </w:rPr>
          <w:tab/>
        </w:r>
        <w:r w:rsidR="002E716E" w:rsidRPr="00206A38">
          <w:rPr>
            <w:noProof/>
            <w:webHidden/>
          </w:rPr>
          <w:fldChar w:fldCharType="begin"/>
        </w:r>
        <w:r w:rsidR="002E716E" w:rsidRPr="00206A38">
          <w:rPr>
            <w:noProof/>
            <w:webHidden/>
          </w:rPr>
          <w:instrText xml:space="preserve"> PAGEREF _Toc430783178 \h </w:instrText>
        </w:r>
        <w:r w:rsidR="002E716E" w:rsidRPr="00206A38">
          <w:rPr>
            <w:noProof/>
            <w:webHidden/>
          </w:rPr>
        </w:r>
        <w:r w:rsidR="002E716E" w:rsidRPr="00206A38">
          <w:rPr>
            <w:noProof/>
            <w:webHidden/>
          </w:rPr>
          <w:fldChar w:fldCharType="separate"/>
        </w:r>
        <w:r w:rsidR="00206A38" w:rsidRPr="00206A38">
          <w:rPr>
            <w:noProof/>
            <w:webHidden/>
          </w:rPr>
          <w:t>17</w:t>
        </w:r>
        <w:r w:rsidR="002E716E" w:rsidRPr="00206A38">
          <w:rPr>
            <w:noProof/>
            <w:webHidden/>
          </w:rPr>
          <w:fldChar w:fldCharType="end"/>
        </w:r>
      </w:hyperlink>
    </w:p>
    <w:p w14:paraId="63D33D79" w14:textId="77777777" w:rsidR="002E716E" w:rsidRPr="00206A38" w:rsidRDefault="00965668" w:rsidP="00206A38">
      <w:pPr>
        <w:pStyle w:val="Sumrio2"/>
        <w:tabs>
          <w:tab w:val="right" w:leader="dot" w:pos="9061"/>
        </w:tabs>
        <w:rPr>
          <w:rFonts w:asciiTheme="minorHAnsi" w:eastAsiaTheme="minorEastAsia" w:hAnsiTheme="minorHAnsi"/>
          <w:smallCaps w:val="0"/>
          <w:noProof/>
          <w:sz w:val="22"/>
          <w:szCs w:val="22"/>
          <w:lang w:eastAsia="pt-BR"/>
        </w:rPr>
      </w:pPr>
      <w:hyperlink w:anchor="_Toc430783179" w:history="1">
        <w:r w:rsidR="002E716E" w:rsidRPr="00206A38">
          <w:rPr>
            <w:rStyle w:val="Hyperlink"/>
            <w:noProof/>
          </w:rPr>
          <w:t>1.3 PLANO DE RESPOSTAS DE RISCOS</w:t>
        </w:r>
        <w:r w:rsidR="002E716E" w:rsidRPr="00206A38">
          <w:rPr>
            <w:noProof/>
            <w:webHidden/>
          </w:rPr>
          <w:tab/>
        </w:r>
        <w:r w:rsidR="002E716E" w:rsidRPr="00206A38">
          <w:rPr>
            <w:noProof/>
            <w:webHidden/>
          </w:rPr>
          <w:fldChar w:fldCharType="begin"/>
        </w:r>
        <w:r w:rsidR="002E716E" w:rsidRPr="00206A38">
          <w:rPr>
            <w:noProof/>
            <w:webHidden/>
          </w:rPr>
          <w:instrText xml:space="preserve"> PAGEREF _Toc430783179 \h </w:instrText>
        </w:r>
        <w:r w:rsidR="002E716E" w:rsidRPr="00206A38">
          <w:rPr>
            <w:noProof/>
            <w:webHidden/>
          </w:rPr>
        </w:r>
        <w:r w:rsidR="002E716E" w:rsidRPr="00206A38">
          <w:rPr>
            <w:noProof/>
            <w:webHidden/>
          </w:rPr>
          <w:fldChar w:fldCharType="separate"/>
        </w:r>
        <w:r w:rsidR="00206A38" w:rsidRPr="00206A38">
          <w:rPr>
            <w:noProof/>
            <w:webHidden/>
          </w:rPr>
          <w:t>17</w:t>
        </w:r>
        <w:r w:rsidR="002E716E" w:rsidRPr="00206A38">
          <w:rPr>
            <w:noProof/>
            <w:webHidden/>
          </w:rPr>
          <w:fldChar w:fldCharType="end"/>
        </w:r>
      </w:hyperlink>
    </w:p>
    <w:p w14:paraId="39EA2AF1" w14:textId="77777777" w:rsidR="002E716E" w:rsidRPr="00206A38" w:rsidRDefault="00965668" w:rsidP="00206A38">
      <w:pPr>
        <w:pStyle w:val="Sumrio3"/>
        <w:tabs>
          <w:tab w:val="right" w:leader="dot" w:pos="9061"/>
        </w:tabs>
        <w:rPr>
          <w:rFonts w:asciiTheme="minorHAnsi" w:eastAsiaTheme="minorEastAsia" w:hAnsiTheme="minorHAnsi"/>
          <w:b w:val="0"/>
          <w:iCs w:val="0"/>
          <w:noProof/>
          <w:sz w:val="22"/>
          <w:szCs w:val="22"/>
          <w:lang w:eastAsia="pt-BR"/>
        </w:rPr>
      </w:pPr>
      <w:hyperlink w:anchor="_Toc430783180" w:history="1">
        <w:r w:rsidR="002E716E" w:rsidRPr="00206A38">
          <w:rPr>
            <w:rStyle w:val="Hyperlink"/>
            <w:noProof/>
          </w:rPr>
          <w:t>1.3.1 Resultado da Análise Inicial Pós – Reação</w:t>
        </w:r>
        <w:r w:rsidR="002E716E" w:rsidRPr="00206A38">
          <w:rPr>
            <w:noProof/>
            <w:webHidden/>
          </w:rPr>
          <w:tab/>
        </w:r>
        <w:r w:rsidR="002E716E" w:rsidRPr="00206A38">
          <w:rPr>
            <w:noProof/>
            <w:webHidden/>
          </w:rPr>
          <w:fldChar w:fldCharType="begin"/>
        </w:r>
        <w:r w:rsidR="002E716E" w:rsidRPr="00206A38">
          <w:rPr>
            <w:noProof/>
            <w:webHidden/>
          </w:rPr>
          <w:instrText xml:space="preserve"> PAGEREF _Toc430783180 \h </w:instrText>
        </w:r>
        <w:r w:rsidR="002E716E" w:rsidRPr="00206A38">
          <w:rPr>
            <w:noProof/>
            <w:webHidden/>
          </w:rPr>
        </w:r>
        <w:r w:rsidR="002E716E" w:rsidRPr="00206A38">
          <w:rPr>
            <w:noProof/>
            <w:webHidden/>
          </w:rPr>
          <w:fldChar w:fldCharType="separate"/>
        </w:r>
        <w:r w:rsidR="00206A38" w:rsidRPr="00206A38">
          <w:rPr>
            <w:noProof/>
            <w:webHidden/>
          </w:rPr>
          <w:t>22</w:t>
        </w:r>
        <w:r w:rsidR="002E716E" w:rsidRPr="00206A38">
          <w:rPr>
            <w:noProof/>
            <w:webHidden/>
          </w:rPr>
          <w:fldChar w:fldCharType="end"/>
        </w:r>
      </w:hyperlink>
    </w:p>
    <w:p w14:paraId="677E2D2D" w14:textId="77777777" w:rsidR="002E716E" w:rsidRPr="00206A38" w:rsidRDefault="00965668" w:rsidP="00206A38">
      <w:pPr>
        <w:pStyle w:val="Sumrio2"/>
        <w:tabs>
          <w:tab w:val="right" w:leader="dot" w:pos="9061"/>
        </w:tabs>
        <w:rPr>
          <w:rFonts w:asciiTheme="minorHAnsi" w:eastAsiaTheme="minorEastAsia" w:hAnsiTheme="minorHAnsi"/>
          <w:smallCaps w:val="0"/>
          <w:noProof/>
          <w:sz w:val="22"/>
          <w:szCs w:val="22"/>
          <w:lang w:eastAsia="pt-BR"/>
        </w:rPr>
      </w:pPr>
      <w:hyperlink w:anchor="_Toc430783181" w:history="1">
        <w:r w:rsidR="002E716E" w:rsidRPr="00206A38">
          <w:rPr>
            <w:rStyle w:val="Hyperlink"/>
            <w:noProof/>
          </w:rPr>
          <w:t>1.4 MONITORAMENTO E CONTROLE DE RISCOS</w:t>
        </w:r>
        <w:r w:rsidR="002E716E" w:rsidRPr="00206A38">
          <w:rPr>
            <w:noProof/>
            <w:webHidden/>
          </w:rPr>
          <w:tab/>
        </w:r>
        <w:r w:rsidR="002E716E" w:rsidRPr="00206A38">
          <w:rPr>
            <w:noProof/>
            <w:webHidden/>
          </w:rPr>
          <w:fldChar w:fldCharType="begin"/>
        </w:r>
        <w:r w:rsidR="002E716E" w:rsidRPr="00206A38">
          <w:rPr>
            <w:noProof/>
            <w:webHidden/>
          </w:rPr>
          <w:instrText xml:space="preserve"> PAGEREF _Toc430783181 \h </w:instrText>
        </w:r>
        <w:r w:rsidR="002E716E" w:rsidRPr="00206A38">
          <w:rPr>
            <w:noProof/>
            <w:webHidden/>
          </w:rPr>
        </w:r>
        <w:r w:rsidR="002E716E" w:rsidRPr="00206A38">
          <w:rPr>
            <w:noProof/>
            <w:webHidden/>
          </w:rPr>
          <w:fldChar w:fldCharType="separate"/>
        </w:r>
        <w:r w:rsidR="00206A38" w:rsidRPr="00206A38">
          <w:rPr>
            <w:noProof/>
            <w:webHidden/>
          </w:rPr>
          <w:t>22</w:t>
        </w:r>
        <w:r w:rsidR="002E716E" w:rsidRPr="00206A38">
          <w:rPr>
            <w:noProof/>
            <w:webHidden/>
          </w:rPr>
          <w:fldChar w:fldCharType="end"/>
        </w:r>
      </w:hyperlink>
    </w:p>
    <w:p w14:paraId="6E97F814" w14:textId="77777777" w:rsidR="002E716E" w:rsidRPr="00206A38" w:rsidRDefault="00965668" w:rsidP="00206A38">
      <w:pPr>
        <w:pStyle w:val="Sumrio2"/>
        <w:tabs>
          <w:tab w:val="right" w:leader="dot" w:pos="9061"/>
        </w:tabs>
        <w:rPr>
          <w:rFonts w:asciiTheme="minorHAnsi" w:eastAsiaTheme="minorEastAsia" w:hAnsiTheme="minorHAnsi"/>
          <w:smallCaps w:val="0"/>
          <w:noProof/>
          <w:sz w:val="22"/>
          <w:szCs w:val="22"/>
          <w:lang w:eastAsia="pt-BR"/>
        </w:rPr>
      </w:pPr>
      <w:hyperlink w:anchor="_Toc430783182" w:history="1">
        <w:r w:rsidR="002E716E" w:rsidRPr="00206A38">
          <w:rPr>
            <w:rStyle w:val="Hyperlink"/>
            <w:noProof/>
          </w:rPr>
          <w:t>1.5 RESPONSABILIDADES</w:t>
        </w:r>
        <w:r w:rsidR="002E716E" w:rsidRPr="00206A38">
          <w:rPr>
            <w:noProof/>
            <w:webHidden/>
          </w:rPr>
          <w:tab/>
        </w:r>
        <w:r w:rsidR="002E716E" w:rsidRPr="00206A38">
          <w:rPr>
            <w:noProof/>
            <w:webHidden/>
          </w:rPr>
          <w:fldChar w:fldCharType="begin"/>
        </w:r>
        <w:r w:rsidR="002E716E" w:rsidRPr="00206A38">
          <w:rPr>
            <w:noProof/>
            <w:webHidden/>
          </w:rPr>
          <w:instrText xml:space="preserve"> PAGEREF _Toc430783182 \h </w:instrText>
        </w:r>
        <w:r w:rsidR="002E716E" w:rsidRPr="00206A38">
          <w:rPr>
            <w:noProof/>
            <w:webHidden/>
          </w:rPr>
        </w:r>
        <w:r w:rsidR="002E716E" w:rsidRPr="00206A38">
          <w:rPr>
            <w:noProof/>
            <w:webHidden/>
          </w:rPr>
          <w:fldChar w:fldCharType="separate"/>
        </w:r>
        <w:r w:rsidR="00206A38" w:rsidRPr="00206A38">
          <w:rPr>
            <w:noProof/>
            <w:webHidden/>
          </w:rPr>
          <w:t>23</w:t>
        </w:r>
        <w:r w:rsidR="002E716E" w:rsidRPr="00206A38">
          <w:rPr>
            <w:noProof/>
            <w:webHidden/>
          </w:rPr>
          <w:fldChar w:fldCharType="end"/>
        </w:r>
      </w:hyperlink>
    </w:p>
    <w:p w14:paraId="57150436" w14:textId="77777777" w:rsidR="002E716E" w:rsidRPr="00206A38" w:rsidRDefault="00965668" w:rsidP="00206A38">
      <w:pPr>
        <w:pStyle w:val="Sumrio2"/>
        <w:tabs>
          <w:tab w:val="right" w:leader="dot" w:pos="9061"/>
        </w:tabs>
        <w:rPr>
          <w:rFonts w:asciiTheme="minorHAnsi" w:eastAsiaTheme="minorEastAsia" w:hAnsiTheme="minorHAnsi"/>
          <w:smallCaps w:val="0"/>
          <w:noProof/>
          <w:sz w:val="22"/>
          <w:szCs w:val="22"/>
          <w:lang w:eastAsia="pt-BR"/>
        </w:rPr>
      </w:pPr>
      <w:hyperlink w:anchor="_Toc430783183" w:history="1">
        <w:r w:rsidR="002E716E" w:rsidRPr="00206A38">
          <w:rPr>
            <w:rStyle w:val="Hyperlink"/>
            <w:noProof/>
          </w:rPr>
          <w:t>1.6 ORÇAMENTO PARA GERENCIAMENTO DE RISCOS</w:t>
        </w:r>
        <w:r w:rsidR="002E716E" w:rsidRPr="00206A38">
          <w:rPr>
            <w:noProof/>
            <w:webHidden/>
          </w:rPr>
          <w:tab/>
        </w:r>
        <w:r w:rsidR="002E716E" w:rsidRPr="00206A38">
          <w:rPr>
            <w:noProof/>
            <w:webHidden/>
          </w:rPr>
          <w:fldChar w:fldCharType="begin"/>
        </w:r>
        <w:r w:rsidR="002E716E" w:rsidRPr="00206A38">
          <w:rPr>
            <w:noProof/>
            <w:webHidden/>
          </w:rPr>
          <w:instrText xml:space="preserve"> PAGEREF _Toc430783183 \h </w:instrText>
        </w:r>
        <w:r w:rsidR="002E716E" w:rsidRPr="00206A38">
          <w:rPr>
            <w:noProof/>
            <w:webHidden/>
          </w:rPr>
        </w:r>
        <w:r w:rsidR="002E716E" w:rsidRPr="00206A38">
          <w:rPr>
            <w:noProof/>
            <w:webHidden/>
          </w:rPr>
          <w:fldChar w:fldCharType="separate"/>
        </w:r>
        <w:r w:rsidR="00206A38" w:rsidRPr="00206A38">
          <w:rPr>
            <w:noProof/>
            <w:webHidden/>
          </w:rPr>
          <w:t>24</w:t>
        </w:r>
        <w:r w:rsidR="002E716E" w:rsidRPr="00206A38">
          <w:rPr>
            <w:noProof/>
            <w:webHidden/>
          </w:rPr>
          <w:fldChar w:fldCharType="end"/>
        </w:r>
      </w:hyperlink>
    </w:p>
    <w:p w14:paraId="5C4F69A7" w14:textId="77777777" w:rsidR="002E716E" w:rsidRPr="00206A38" w:rsidRDefault="00965668" w:rsidP="00206A38">
      <w:pPr>
        <w:pStyle w:val="Sumrio2"/>
        <w:tabs>
          <w:tab w:val="right" w:leader="dot" w:pos="9061"/>
        </w:tabs>
        <w:rPr>
          <w:rFonts w:asciiTheme="minorHAnsi" w:eastAsiaTheme="minorEastAsia" w:hAnsiTheme="minorHAnsi"/>
          <w:smallCaps w:val="0"/>
          <w:noProof/>
          <w:sz w:val="22"/>
          <w:szCs w:val="22"/>
          <w:lang w:eastAsia="pt-BR"/>
        </w:rPr>
      </w:pPr>
      <w:hyperlink w:anchor="_Toc430783184" w:history="1">
        <w:r w:rsidR="002E716E" w:rsidRPr="00206A38">
          <w:rPr>
            <w:rStyle w:val="Hyperlink"/>
            <w:noProof/>
          </w:rPr>
          <w:t>1.7 FREQUÊNCIA DA EXECUÇÃO DOS PROCESSOS</w:t>
        </w:r>
        <w:r w:rsidR="002E716E" w:rsidRPr="00206A38">
          <w:rPr>
            <w:noProof/>
            <w:webHidden/>
          </w:rPr>
          <w:tab/>
        </w:r>
        <w:r w:rsidR="002E716E" w:rsidRPr="00206A38">
          <w:rPr>
            <w:noProof/>
            <w:webHidden/>
          </w:rPr>
          <w:fldChar w:fldCharType="begin"/>
        </w:r>
        <w:r w:rsidR="002E716E" w:rsidRPr="00206A38">
          <w:rPr>
            <w:noProof/>
            <w:webHidden/>
          </w:rPr>
          <w:instrText xml:space="preserve"> PAGEREF _Toc430783184 \h </w:instrText>
        </w:r>
        <w:r w:rsidR="002E716E" w:rsidRPr="00206A38">
          <w:rPr>
            <w:noProof/>
            <w:webHidden/>
          </w:rPr>
        </w:r>
        <w:r w:rsidR="002E716E" w:rsidRPr="00206A38">
          <w:rPr>
            <w:noProof/>
            <w:webHidden/>
          </w:rPr>
          <w:fldChar w:fldCharType="separate"/>
        </w:r>
        <w:r w:rsidR="00206A38" w:rsidRPr="00206A38">
          <w:rPr>
            <w:noProof/>
            <w:webHidden/>
          </w:rPr>
          <w:t>24</w:t>
        </w:r>
        <w:r w:rsidR="002E716E" w:rsidRPr="00206A38">
          <w:rPr>
            <w:noProof/>
            <w:webHidden/>
          </w:rPr>
          <w:fldChar w:fldCharType="end"/>
        </w:r>
      </w:hyperlink>
    </w:p>
    <w:p w14:paraId="6D9503EE" w14:textId="77777777" w:rsidR="002E716E" w:rsidRPr="00206A38" w:rsidRDefault="00965668" w:rsidP="00206A38">
      <w:pPr>
        <w:pStyle w:val="Sumrio2"/>
        <w:tabs>
          <w:tab w:val="right" w:leader="dot" w:pos="9061"/>
        </w:tabs>
        <w:rPr>
          <w:rFonts w:asciiTheme="minorHAnsi" w:eastAsiaTheme="minorEastAsia" w:hAnsiTheme="minorHAnsi"/>
          <w:smallCaps w:val="0"/>
          <w:noProof/>
          <w:sz w:val="22"/>
          <w:szCs w:val="22"/>
          <w:lang w:eastAsia="pt-BR"/>
        </w:rPr>
      </w:pPr>
      <w:hyperlink w:anchor="_Toc430783185" w:history="1">
        <w:r w:rsidR="002E716E" w:rsidRPr="00206A38">
          <w:rPr>
            <w:rStyle w:val="Hyperlink"/>
            <w:noProof/>
          </w:rPr>
          <w:t>1.8 AVALIAÇÃO E CLASSIFICAÇÃO DOS RISCOS</w:t>
        </w:r>
        <w:r w:rsidR="002E716E" w:rsidRPr="00206A38">
          <w:rPr>
            <w:noProof/>
            <w:webHidden/>
          </w:rPr>
          <w:tab/>
        </w:r>
        <w:r w:rsidR="002E716E" w:rsidRPr="00206A38">
          <w:rPr>
            <w:noProof/>
            <w:webHidden/>
          </w:rPr>
          <w:fldChar w:fldCharType="begin"/>
        </w:r>
        <w:r w:rsidR="002E716E" w:rsidRPr="00206A38">
          <w:rPr>
            <w:noProof/>
            <w:webHidden/>
          </w:rPr>
          <w:instrText xml:space="preserve"> PAGEREF _Toc430783185 \h </w:instrText>
        </w:r>
        <w:r w:rsidR="002E716E" w:rsidRPr="00206A38">
          <w:rPr>
            <w:noProof/>
            <w:webHidden/>
          </w:rPr>
        </w:r>
        <w:r w:rsidR="002E716E" w:rsidRPr="00206A38">
          <w:rPr>
            <w:noProof/>
            <w:webHidden/>
          </w:rPr>
          <w:fldChar w:fldCharType="separate"/>
        </w:r>
        <w:r w:rsidR="00206A38" w:rsidRPr="00206A38">
          <w:rPr>
            <w:noProof/>
            <w:webHidden/>
          </w:rPr>
          <w:t>24</w:t>
        </w:r>
        <w:r w:rsidR="002E716E" w:rsidRPr="00206A38">
          <w:rPr>
            <w:noProof/>
            <w:webHidden/>
          </w:rPr>
          <w:fldChar w:fldCharType="end"/>
        </w:r>
      </w:hyperlink>
    </w:p>
    <w:p w14:paraId="08C4C09E" w14:textId="77777777" w:rsidR="002E716E" w:rsidRPr="00206A38" w:rsidRDefault="00965668" w:rsidP="00206A38">
      <w:pPr>
        <w:pStyle w:val="Sumrio2"/>
        <w:tabs>
          <w:tab w:val="right" w:leader="dot" w:pos="9061"/>
        </w:tabs>
        <w:rPr>
          <w:rFonts w:asciiTheme="minorHAnsi" w:eastAsiaTheme="minorEastAsia" w:hAnsiTheme="minorHAnsi"/>
          <w:smallCaps w:val="0"/>
          <w:noProof/>
          <w:sz w:val="22"/>
          <w:szCs w:val="22"/>
          <w:lang w:eastAsia="pt-BR"/>
        </w:rPr>
      </w:pPr>
      <w:hyperlink w:anchor="_Toc430783186" w:history="1">
        <w:r w:rsidR="002E716E" w:rsidRPr="00206A38">
          <w:rPr>
            <w:rStyle w:val="Hyperlink"/>
            <w:noProof/>
          </w:rPr>
          <w:t>1.9 TOLERÂNCIAS</w:t>
        </w:r>
        <w:r w:rsidR="002E716E" w:rsidRPr="00206A38">
          <w:rPr>
            <w:noProof/>
            <w:webHidden/>
          </w:rPr>
          <w:tab/>
        </w:r>
        <w:r w:rsidR="002E716E" w:rsidRPr="00206A38">
          <w:rPr>
            <w:noProof/>
            <w:webHidden/>
          </w:rPr>
          <w:fldChar w:fldCharType="begin"/>
        </w:r>
        <w:r w:rsidR="002E716E" w:rsidRPr="00206A38">
          <w:rPr>
            <w:noProof/>
            <w:webHidden/>
          </w:rPr>
          <w:instrText xml:space="preserve"> PAGEREF _Toc430783186 \h </w:instrText>
        </w:r>
        <w:r w:rsidR="002E716E" w:rsidRPr="00206A38">
          <w:rPr>
            <w:noProof/>
            <w:webHidden/>
          </w:rPr>
        </w:r>
        <w:r w:rsidR="002E716E" w:rsidRPr="00206A38">
          <w:rPr>
            <w:noProof/>
            <w:webHidden/>
          </w:rPr>
          <w:fldChar w:fldCharType="separate"/>
        </w:r>
        <w:r w:rsidR="00206A38" w:rsidRPr="00206A38">
          <w:rPr>
            <w:noProof/>
            <w:webHidden/>
          </w:rPr>
          <w:t>24</w:t>
        </w:r>
        <w:r w:rsidR="002E716E" w:rsidRPr="00206A38">
          <w:rPr>
            <w:noProof/>
            <w:webHidden/>
          </w:rPr>
          <w:fldChar w:fldCharType="end"/>
        </w:r>
      </w:hyperlink>
    </w:p>
    <w:p w14:paraId="7F1E2A50" w14:textId="77777777" w:rsidR="002E716E" w:rsidRPr="00206A38" w:rsidRDefault="00965668" w:rsidP="00206A38">
      <w:pPr>
        <w:pStyle w:val="Sumrio2"/>
        <w:tabs>
          <w:tab w:val="right" w:leader="dot" w:pos="9061"/>
        </w:tabs>
        <w:rPr>
          <w:rFonts w:asciiTheme="minorHAnsi" w:eastAsiaTheme="minorEastAsia" w:hAnsiTheme="minorHAnsi"/>
          <w:smallCaps w:val="0"/>
          <w:noProof/>
          <w:sz w:val="22"/>
          <w:szCs w:val="22"/>
          <w:lang w:eastAsia="pt-BR"/>
        </w:rPr>
      </w:pPr>
      <w:hyperlink w:anchor="_Toc430783187" w:history="1">
        <w:r w:rsidR="002E716E" w:rsidRPr="00206A38">
          <w:rPr>
            <w:rStyle w:val="Hyperlink"/>
            <w:noProof/>
          </w:rPr>
          <w:t>1.10 FORMATO DE RELATÓRIO DE RISCOS</w:t>
        </w:r>
        <w:r w:rsidR="002E716E" w:rsidRPr="00206A38">
          <w:rPr>
            <w:noProof/>
            <w:webHidden/>
          </w:rPr>
          <w:tab/>
        </w:r>
        <w:r w:rsidR="002E716E" w:rsidRPr="00206A38">
          <w:rPr>
            <w:noProof/>
            <w:webHidden/>
          </w:rPr>
          <w:fldChar w:fldCharType="begin"/>
        </w:r>
        <w:r w:rsidR="002E716E" w:rsidRPr="00206A38">
          <w:rPr>
            <w:noProof/>
            <w:webHidden/>
          </w:rPr>
          <w:instrText xml:space="preserve"> PAGEREF _Toc430783187 \h </w:instrText>
        </w:r>
        <w:r w:rsidR="002E716E" w:rsidRPr="00206A38">
          <w:rPr>
            <w:noProof/>
            <w:webHidden/>
          </w:rPr>
        </w:r>
        <w:r w:rsidR="002E716E" w:rsidRPr="00206A38">
          <w:rPr>
            <w:noProof/>
            <w:webHidden/>
          </w:rPr>
          <w:fldChar w:fldCharType="separate"/>
        </w:r>
        <w:r w:rsidR="00206A38" w:rsidRPr="00206A38">
          <w:rPr>
            <w:noProof/>
            <w:webHidden/>
          </w:rPr>
          <w:t>25</w:t>
        </w:r>
        <w:r w:rsidR="002E716E" w:rsidRPr="00206A38">
          <w:rPr>
            <w:noProof/>
            <w:webHidden/>
          </w:rPr>
          <w:fldChar w:fldCharType="end"/>
        </w:r>
      </w:hyperlink>
    </w:p>
    <w:p w14:paraId="434A32C0" w14:textId="77777777" w:rsidR="002E716E" w:rsidRPr="00206A38" w:rsidRDefault="00965668" w:rsidP="00206A38">
      <w:pPr>
        <w:pStyle w:val="Sumrio2"/>
        <w:tabs>
          <w:tab w:val="right" w:leader="dot" w:pos="9061"/>
        </w:tabs>
        <w:rPr>
          <w:rFonts w:asciiTheme="minorHAnsi" w:eastAsiaTheme="minorEastAsia" w:hAnsiTheme="minorHAnsi"/>
          <w:smallCaps w:val="0"/>
          <w:noProof/>
          <w:sz w:val="22"/>
          <w:szCs w:val="22"/>
          <w:lang w:eastAsia="pt-BR"/>
        </w:rPr>
      </w:pPr>
      <w:hyperlink w:anchor="_Toc430783188" w:history="1">
        <w:r w:rsidR="002E716E" w:rsidRPr="00206A38">
          <w:rPr>
            <w:rStyle w:val="Hyperlink"/>
            <w:noProof/>
          </w:rPr>
          <w:t>1.11 ACOMPANHAMENTO DO PROJETO</w:t>
        </w:r>
        <w:r w:rsidR="002E716E" w:rsidRPr="00206A38">
          <w:rPr>
            <w:noProof/>
            <w:webHidden/>
          </w:rPr>
          <w:tab/>
        </w:r>
        <w:r w:rsidR="002E716E" w:rsidRPr="00206A38">
          <w:rPr>
            <w:noProof/>
            <w:webHidden/>
          </w:rPr>
          <w:fldChar w:fldCharType="begin"/>
        </w:r>
        <w:r w:rsidR="002E716E" w:rsidRPr="00206A38">
          <w:rPr>
            <w:noProof/>
            <w:webHidden/>
          </w:rPr>
          <w:instrText xml:space="preserve"> PAGEREF _Toc430783188 \h </w:instrText>
        </w:r>
        <w:r w:rsidR="002E716E" w:rsidRPr="00206A38">
          <w:rPr>
            <w:noProof/>
            <w:webHidden/>
          </w:rPr>
        </w:r>
        <w:r w:rsidR="002E716E" w:rsidRPr="00206A38">
          <w:rPr>
            <w:noProof/>
            <w:webHidden/>
          </w:rPr>
          <w:fldChar w:fldCharType="separate"/>
        </w:r>
        <w:r w:rsidR="00206A38" w:rsidRPr="00206A38">
          <w:rPr>
            <w:noProof/>
            <w:webHidden/>
          </w:rPr>
          <w:t>25</w:t>
        </w:r>
        <w:r w:rsidR="002E716E" w:rsidRPr="00206A38">
          <w:rPr>
            <w:noProof/>
            <w:webHidden/>
          </w:rPr>
          <w:fldChar w:fldCharType="end"/>
        </w:r>
      </w:hyperlink>
    </w:p>
    <w:p w14:paraId="1089DAFA" w14:textId="77777777" w:rsidR="002E716E" w:rsidRPr="00206A38" w:rsidRDefault="00965668" w:rsidP="00206A38">
      <w:pPr>
        <w:pStyle w:val="Sumrio2"/>
        <w:tabs>
          <w:tab w:val="right" w:leader="dot" w:pos="9061"/>
        </w:tabs>
        <w:rPr>
          <w:rFonts w:asciiTheme="minorHAnsi" w:eastAsiaTheme="minorEastAsia" w:hAnsiTheme="minorHAnsi"/>
          <w:smallCaps w:val="0"/>
          <w:noProof/>
          <w:sz w:val="22"/>
          <w:szCs w:val="22"/>
          <w:lang w:eastAsia="pt-BR"/>
        </w:rPr>
      </w:pPr>
      <w:hyperlink w:anchor="_Toc430783189" w:history="1">
        <w:r w:rsidR="002E716E" w:rsidRPr="00206A38">
          <w:rPr>
            <w:rStyle w:val="Hyperlink"/>
            <w:noProof/>
          </w:rPr>
          <w:t>1.12 TABELAS E FORMULÁRIOS</w:t>
        </w:r>
        <w:r w:rsidR="002E716E" w:rsidRPr="00206A38">
          <w:rPr>
            <w:noProof/>
            <w:webHidden/>
          </w:rPr>
          <w:tab/>
        </w:r>
        <w:r w:rsidR="002E716E" w:rsidRPr="00206A38">
          <w:rPr>
            <w:noProof/>
            <w:webHidden/>
          </w:rPr>
          <w:fldChar w:fldCharType="begin"/>
        </w:r>
        <w:r w:rsidR="002E716E" w:rsidRPr="00206A38">
          <w:rPr>
            <w:noProof/>
            <w:webHidden/>
          </w:rPr>
          <w:instrText xml:space="preserve"> PAGEREF _Toc430783189 \h </w:instrText>
        </w:r>
        <w:r w:rsidR="002E716E" w:rsidRPr="00206A38">
          <w:rPr>
            <w:noProof/>
            <w:webHidden/>
          </w:rPr>
        </w:r>
        <w:r w:rsidR="002E716E" w:rsidRPr="00206A38">
          <w:rPr>
            <w:noProof/>
            <w:webHidden/>
          </w:rPr>
          <w:fldChar w:fldCharType="separate"/>
        </w:r>
        <w:r w:rsidR="00206A38" w:rsidRPr="00206A38">
          <w:rPr>
            <w:noProof/>
            <w:webHidden/>
          </w:rPr>
          <w:t>26</w:t>
        </w:r>
        <w:r w:rsidR="002E716E" w:rsidRPr="00206A38">
          <w:rPr>
            <w:noProof/>
            <w:webHidden/>
          </w:rPr>
          <w:fldChar w:fldCharType="end"/>
        </w:r>
      </w:hyperlink>
    </w:p>
    <w:p w14:paraId="13A25987" w14:textId="77777777" w:rsidR="002E716E" w:rsidRPr="00206A38" w:rsidRDefault="00965668" w:rsidP="00206A38">
      <w:pPr>
        <w:pStyle w:val="Sumrio2"/>
        <w:tabs>
          <w:tab w:val="right" w:leader="dot" w:pos="9061"/>
        </w:tabs>
        <w:rPr>
          <w:rFonts w:asciiTheme="minorHAnsi" w:eastAsiaTheme="minorEastAsia" w:hAnsiTheme="minorHAnsi"/>
          <w:smallCaps w:val="0"/>
          <w:noProof/>
          <w:sz w:val="22"/>
          <w:szCs w:val="22"/>
          <w:lang w:eastAsia="pt-BR"/>
        </w:rPr>
      </w:pPr>
      <w:hyperlink w:anchor="_Toc430783190" w:history="1">
        <w:r w:rsidR="002E716E" w:rsidRPr="00206A38">
          <w:rPr>
            <w:rStyle w:val="Hyperlink"/>
            <w:noProof/>
          </w:rPr>
          <w:t>1.13 REFERÊNCIAS</w:t>
        </w:r>
        <w:r w:rsidR="002E716E" w:rsidRPr="00206A38">
          <w:rPr>
            <w:noProof/>
            <w:webHidden/>
          </w:rPr>
          <w:tab/>
        </w:r>
        <w:r w:rsidR="002E716E" w:rsidRPr="00206A38">
          <w:rPr>
            <w:noProof/>
            <w:webHidden/>
          </w:rPr>
          <w:fldChar w:fldCharType="begin"/>
        </w:r>
        <w:r w:rsidR="002E716E" w:rsidRPr="00206A38">
          <w:rPr>
            <w:noProof/>
            <w:webHidden/>
          </w:rPr>
          <w:instrText xml:space="preserve"> PAGEREF _Toc430783190 \h </w:instrText>
        </w:r>
        <w:r w:rsidR="002E716E" w:rsidRPr="00206A38">
          <w:rPr>
            <w:noProof/>
            <w:webHidden/>
          </w:rPr>
        </w:r>
        <w:r w:rsidR="002E716E" w:rsidRPr="00206A38">
          <w:rPr>
            <w:noProof/>
            <w:webHidden/>
          </w:rPr>
          <w:fldChar w:fldCharType="separate"/>
        </w:r>
        <w:r w:rsidR="00206A38" w:rsidRPr="00206A38">
          <w:rPr>
            <w:noProof/>
            <w:webHidden/>
          </w:rPr>
          <w:t>29</w:t>
        </w:r>
        <w:r w:rsidR="002E716E" w:rsidRPr="00206A38">
          <w:rPr>
            <w:noProof/>
            <w:webHidden/>
          </w:rPr>
          <w:fldChar w:fldCharType="end"/>
        </w:r>
      </w:hyperlink>
    </w:p>
    <w:p w14:paraId="50ACD854" w14:textId="77777777" w:rsidR="007A6062" w:rsidRDefault="007A6062" w:rsidP="00206A38">
      <w:pPr>
        <w:pStyle w:val="Ttulo1"/>
        <w:spacing w:before="0" w:line="360" w:lineRule="auto"/>
        <w:ind w:firstLine="0"/>
        <w:rPr>
          <w14:shadow w14:blurRad="50800" w14:dist="38100" w14:dir="2700000" w14:sx="100000" w14:sy="100000" w14:kx="0" w14:ky="0" w14:algn="tl">
            <w14:srgbClr w14:val="000000">
              <w14:alpha w14:val="60000"/>
            </w14:srgbClr>
          </w14:shadow>
        </w:rPr>
      </w:pPr>
      <w:r w:rsidRPr="00206A38">
        <w:fldChar w:fldCharType="end"/>
      </w:r>
    </w:p>
    <w:p w14:paraId="11F3F3D2" w14:textId="77777777" w:rsidR="007A6062" w:rsidRDefault="007A6062" w:rsidP="007A6062"/>
    <w:p w14:paraId="2FF42B1A" w14:textId="77777777" w:rsidR="007A6062" w:rsidRDefault="007A6062" w:rsidP="007A6062"/>
    <w:p w14:paraId="4526530C" w14:textId="77777777" w:rsidR="007A6062" w:rsidRDefault="007A6062" w:rsidP="007A6062"/>
    <w:p w14:paraId="1CC56D98" w14:textId="77777777" w:rsidR="007A6062" w:rsidRDefault="007A6062" w:rsidP="007A6062"/>
    <w:p w14:paraId="5D0A1C9C" w14:textId="77777777" w:rsidR="007A6062" w:rsidRDefault="007A6062" w:rsidP="007A6062"/>
    <w:p w14:paraId="67F875F2" w14:textId="77777777" w:rsidR="007A6062" w:rsidRDefault="007A6062" w:rsidP="007A6062"/>
    <w:p w14:paraId="41D1A69F" w14:textId="77777777" w:rsidR="007A6062" w:rsidRDefault="007A6062" w:rsidP="007A6062"/>
    <w:p w14:paraId="22F1F635" w14:textId="77777777" w:rsidR="007A6062" w:rsidRDefault="007A6062" w:rsidP="007A6062"/>
    <w:p w14:paraId="377F1DEE" w14:textId="77777777" w:rsidR="007A6062" w:rsidRDefault="007A6062" w:rsidP="007A6062"/>
    <w:p w14:paraId="22AC02AA" w14:textId="77777777" w:rsidR="007A6062" w:rsidRDefault="007A6062" w:rsidP="007A6062"/>
    <w:p w14:paraId="3BEEE702" w14:textId="77777777" w:rsidR="007A6062" w:rsidRDefault="007A6062" w:rsidP="007A6062"/>
    <w:p w14:paraId="57211ADB" w14:textId="77777777" w:rsidR="007A6062" w:rsidRDefault="007A6062" w:rsidP="007A6062"/>
    <w:p w14:paraId="2C102950" w14:textId="2335E06F" w:rsidR="007A6062" w:rsidRDefault="007A6062" w:rsidP="007A6062">
      <w:pPr>
        <w:sectPr w:rsidR="007A6062" w:rsidSect="00B96626">
          <w:footerReference w:type="first" r:id="rId12"/>
          <w:pgSz w:w="11906" w:h="16838" w:code="9"/>
          <w:pgMar w:top="1701" w:right="1134" w:bottom="1134" w:left="1701" w:header="709" w:footer="709" w:gutter="0"/>
          <w:pgNumType w:start="1"/>
          <w:cols w:space="708"/>
          <w:titlePg/>
          <w:docGrid w:linePitch="360"/>
        </w:sectPr>
      </w:pPr>
    </w:p>
    <w:bookmarkStart w:id="7" w:name="_Toc430783170"/>
    <w:p w14:paraId="030DAF2B" w14:textId="77777777" w:rsidR="00DD7AD7" w:rsidRPr="006203C7" w:rsidRDefault="00203312" w:rsidP="00077CE3">
      <w:pPr>
        <w:pStyle w:val="Ttulo1"/>
        <w:numPr>
          <w:ilvl w:val="0"/>
          <w:numId w:val="22"/>
        </w:numPr>
        <w:spacing w:before="360" w:after="600" w:line="360" w:lineRule="auto"/>
        <w:rPr>
          <w14:shadow w14:blurRad="50800" w14:dist="38100" w14:dir="2700000" w14:sx="100000" w14:sy="100000" w14:kx="0" w14:ky="0" w14:algn="tl">
            <w14:srgbClr w14:val="000000">
              <w14:alpha w14:val="60000"/>
            </w14:srgbClr>
          </w14:shadow>
        </w:rPr>
      </w:pPr>
      <w:r>
        <w:rPr>
          <w:noProof/>
          <w:position w:val="50"/>
          <w:sz w:val="36"/>
          <w:lang w:eastAsia="pt-BR"/>
        </w:rPr>
        <w:lastRenderedPageBreak/>
        <mc:AlternateContent>
          <mc:Choice Requires="wps">
            <w:drawing>
              <wp:anchor distT="0" distB="0" distL="114300" distR="114300" simplePos="0" relativeHeight="251669504" behindDoc="0" locked="0" layoutInCell="1" allowOverlap="1" wp14:anchorId="5400F51A" wp14:editId="43C7B618">
                <wp:simplePos x="0" y="0"/>
                <wp:positionH relativeFrom="column">
                  <wp:posOffset>681767</wp:posOffset>
                </wp:positionH>
                <wp:positionV relativeFrom="paragraph">
                  <wp:posOffset>943610</wp:posOffset>
                </wp:positionV>
                <wp:extent cx="5039995" cy="0"/>
                <wp:effectExtent l="38100" t="57150" r="46355" b="114300"/>
                <wp:wrapNone/>
                <wp:docPr id="463" name="Conector reto 463"/>
                <wp:cNvGraphicFramePr/>
                <a:graphic xmlns:a="http://schemas.openxmlformats.org/drawingml/2006/main">
                  <a:graphicData uri="http://schemas.microsoft.com/office/word/2010/wordprocessingShape">
                    <wps:wsp>
                      <wps:cNvCnPr/>
                      <wps:spPr>
                        <a:xfrm>
                          <a:off x="0" y="0"/>
                          <a:ext cx="5039995" cy="0"/>
                        </a:xfrm>
                        <a:prstGeom prst="line">
                          <a:avLst/>
                        </a:prstGeom>
                        <a:ln w="38100"/>
                        <a:effectLst>
                          <a:outerShdw blurRad="50800" dist="38100" dir="2700000" algn="tl" rotWithShape="0">
                            <a:prstClr val="black">
                              <a:alpha val="40000"/>
                            </a:prstClr>
                          </a:outerShdw>
                        </a:effectLst>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92FA40" id="Conector reto 463"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3.7pt,74.3pt" to="450.55pt,7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" strokecolor="black [3200]" strokeweight="3pt">
                <v:shadow on="t" color="black" opacity="26214f" origin="-.5,-.5" offset=".74836mm,.74836mm"/>
              </v:line>
            </w:pict>
          </mc:Fallback>
        </mc:AlternateContent>
      </w:r>
      <w:r w:rsidR="00815833">
        <w:rPr>
          <w:position w:val="50"/>
          <w:sz w:val="36"/>
          <w14:shadow w14:blurRad="50800" w14:dist="38100" w14:dir="2700000" w14:sx="100000" w14:sy="100000" w14:kx="0" w14:ky="0" w14:algn="tl">
            <w14:srgbClr w14:val="000000">
              <w14:alpha w14:val="60000"/>
            </w14:srgbClr>
          </w14:shadow>
        </w:rPr>
        <w:t xml:space="preserve">PLANO DE </w:t>
      </w:r>
      <w:r w:rsidR="002C4175">
        <w:rPr>
          <w:position w:val="50"/>
          <w:sz w:val="36"/>
          <w14:shadow w14:blurRad="50800" w14:dist="38100" w14:dir="2700000" w14:sx="100000" w14:sy="100000" w14:kx="0" w14:ky="0" w14:algn="tl">
            <w14:srgbClr w14:val="000000">
              <w14:alpha w14:val="60000"/>
            </w14:srgbClr>
          </w14:shadow>
        </w:rPr>
        <w:t>GERENCIAMENTO DE RISCOS</w:t>
      </w:r>
      <w:bookmarkEnd w:id="0"/>
      <w:bookmarkEnd w:id="1"/>
      <w:bookmarkEnd w:id="2"/>
      <w:bookmarkEnd w:id="7"/>
    </w:p>
    <w:p w14:paraId="3F05B493" w14:textId="77777777" w:rsidR="00E413AB" w:rsidRDefault="00E413AB" w:rsidP="00715325">
      <w:pPr>
        <w:spacing w:line="360" w:lineRule="auto"/>
        <w:jc w:val="both"/>
        <w:rPr>
          <w:rFonts w:ascii="Times New Roman" w:hAnsi="Times New Roman" w:cs="Times New Roman"/>
          <w:sz w:val="24"/>
          <w:szCs w:val="24"/>
        </w:rPr>
      </w:pPr>
      <w:r>
        <w:rPr>
          <w:rFonts w:ascii="Times New Roman" w:hAnsi="Times New Roman" w:cs="Times New Roman"/>
          <w:sz w:val="24"/>
          <w:szCs w:val="24"/>
        </w:rPr>
        <w:t>Segundo o PMBOK</w:t>
      </w:r>
      <w:r w:rsidR="007A6AEE" w:rsidRPr="007A6AEE">
        <w:rPr>
          <w:rFonts w:ascii="Times New Roman" w:hAnsi="Times New Roman" w:cs="Times New Roman"/>
          <w:sz w:val="24"/>
          <w:szCs w:val="24"/>
          <w:vertAlign w:val="superscript"/>
        </w:rPr>
        <w:t>®</w:t>
      </w:r>
      <w:r>
        <w:rPr>
          <w:rFonts w:ascii="Times New Roman" w:hAnsi="Times New Roman" w:cs="Times New Roman"/>
          <w:sz w:val="24"/>
          <w:szCs w:val="24"/>
        </w:rPr>
        <w:t xml:space="preserve"> (</w:t>
      </w:r>
      <w:r w:rsidR="007A6AEE">
        <w:rPr>
          <w:rFonts w:ascii="Times New Roman" w:hAnsi="Times New Roman" w:cs="Times New Roman"/>
          <w:sz w:val="24"/>
          <w:szCs w:val="24"/>
        </w:rPr>
        <w:t xml:space="preserve">PMI, </w:t>
      </w:r>
      <w:r>
        <w:rPr>
          <w:rFonts w:ascii="Times New Roman" w:hAnsi="Times New Roman" w:cs="Times New Roman"/>
          <w:sz w:val="24"/>
          <w:szCs w:val="24"/>
        </w:rPr>
        <w:t>2013)</w:t>
      </w:r>
      <w:r w:rsidR="00E25F37" w:rsidRPr="00567BC7">
        <w:rPr>
          <w:rFonts w:ascii="Times New Roman" w:hAnsi="Times New Roman" w:cs="Times New Roman"/>
          <w:sz w:val="24"/>
          <w:szCs w:val="24"/>
        </w:rPr>
        <w:t xml:space="preserve">, gerenciamento de riscos é um processo sistemático de identificar, analisar e responder à riscos </w:t>
      </w:r>
      <w:r w:rsidR="00FA3AED">
        <w:rPr>
          <w:rFonts w:ascii="Times New Roman" w:hAnsi="Times New Roman" w:cs="Times New Roman"/>
          <w:sz w:val="24"/>
          <w:szCs w:val="24"/>
        </w:rPr>
        <w:t xml:space="preserve">dentro de projetos. </w:t>
      </w:r>
      <w:r w:rsidR="00F00F1B">
        <w:rPr>
          <w:rFonts w:ascii="Times New Roman" w:hAnsi="Times New Roman" w:cs="Times New Roman"/>
          <w:sz w:val="24"/>
          <w:szCs w:val="24"/>
        </w:rPr>
        <w:t>Joia</w:t>
      </w:r>
      <w:r w:rsidR="00FA3AED">
        <w:rPr>
          <w:rFonts w:ascii="Times New Roman" w:hAnsi="Times New Roman" w:cs="Times New Roman"/>
          <w:sz w:val="24"/>
          <w:szCs w:val="24"/>
        </w:rPr>
        <w:t xml:space="preserve"> </w:t>
      </w:r>
      <w:r w:rsidR="00F00F1B" w:rsidRPr="00F00F1B">
        <w:rPr>
          <w:rFonts w:ascii="Times New Roman" w:hAnsi="Times New Roman" w:cs="Times New Roman"/>
          <w:i/>
          <w:sz w:val="24"/>
          <w:szCs w:val="24"/>
        </w:rPr>
        <w:t>et al.</w:t>
      </w:r>
      <w:r w:rsidR="00F00F1B">
        <w:rPr>
          <w:rFonts w:ascii="Times New Roman" w:hAnsi="Times New Roman" w:cs="Times New Roman"/>
          <w:sz w:val="24"/>
          <w:szCs w:val="24"/>
        </w:rPr>
        <w:t xml:space="preserve"> </w:t>
      </w:r>
      <w:r w:rsidR="00FA3AED">
        <w:rPr>
          <w:rFonts w:ascii="Times New Roman" w:hAnsi="Times New Roman" w:cs="Times New Roman"/>
          <w:sz w:val="24"/>
          <w:szCs w:val="24"/>
        </w:rPr>
        <w:t>(20</w:t>
      </w:r>
      <w:r w:rsidR="00F00F1B">
        <w:rPr>
          <w:rFonts w:ascii="Times New Roman" w:hAnsi="Times New Roman" w:cs="Times New Roman"/>
          <w:sz w:val="24"/>
          <w:szCs w:val="24"/>
        </w:rPr>
        <w:t>13</w:t>
      </w:r>
      <w:r w:rsidR="00FA3AED">
        <w:rPr>
          <w:rFonts w:ascii="Times New Roman" w:hAnsi="Times New Roman" w:cs="Times New Roman"/>
          <w:sz w:val="24"/>
          <w:szCs w:val="24"/>
        </w:rPr>
        <w:t xml:space="preserve">) </w:t>
      </w:r>
      <w:r w:rsidR="00E25F37" w:rsidRPr="00567BC7">
        <w:rPr>
          <w:rFonts w:ascii="Times New Roman" w:hAnsi="Times New Roman" w:cs="Times New Roman"/>
          <w:sz w:val="24"/>
          <w:szCs w:val="24"/>
        </w:rPr>
        <w:t xml:space="preserve">o define como um meio organizado de se identificar e medir riscos e de se desenvolver, selecionar e gerenciar opções para lidar com esses riscos. </w:t>
      </w:r>
    </w:p>
    <w:p w14:paraId="58ED4ED5" w14:textId="77777777" w:rsidR="00FA3AED" w:rsidRDefault="00F00F1B" w:rsidP="00FA3AE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De acordo com </w:t>
      </w:r>
      <w:proofErr w:type="spellStart"/>
      <w:r w:rsidR="00FE4A12">
        <w:rPr>
          <w:rFonts w:ascii="Times New Roman" w:hAnsi="Times New Roman" w:cs="Times New Roman"/>
          <w:sz w:val="24"/>
          <w:szCs w:val="24"/>
        </w:rPr>
        <w:t>Rovai</w:t>
      </w:r>
      <w:proofErr w:type="spellEnd"/>
      <w:r w:rsidR="00FE4A12">
        <w:rPr>
          <w:rFonts w:ascii="Times New Roman" w:hAnsi="Times New Roman" w:cs="Times New Roman"/>
          <w:sz w:val="24"/>
          <w:szCs w:val="24"/>
        </w:rPr>
        <w:t xml:space="preserve"> (2005)</w:t>
      </w:r>
      <w:r w:rsidR="00FA3AED">
        <w:rPr>
          <w:rFonts w:ascii="Times New Roman" w:hAnsi="Times New Roman" w:cs="Times New Roman"/>
          <w:sz w:val="24"/>
          <w:szCs w:val="24"/>
        </w:rPr>
        <w:t xml:space="preserve">, </w:t>
      </w:r>
      <w:r w:rsidR="007A6AEE">
        <w:rPr>
          <w:rFonts w:ascii="Times New Roman" w:hAnsi="Times New Roman" w:cs="Times New Roman"/>
          <w:sz w:val="24"/>
          <w:szCs w:val="24"/>
        </w:rPr>
        <w:t>o gerenciamento do risco do p</w:t>
      </w:r>
      <w:r w:rsidR="00FA3AED">
        <w:rPr>
          <w:rFonts w:ascii="Times New Roman" w:hAnsi="Times New Roman" w:cs="Times New Roman"/>
          <w:sz w:val="24"/>
          <w:szCs w:val="24"/>
        </w:rPr>
        <w:t>rojeto é a arte e a ciência de identificar, avaliar, responder e controlar os riscos do projeto, de modo sistemático e durante toda a vida do projeto, no melhor interesse de seus objetivos. Procura se antecipar aos possíveis eventos de risco, em vez de simplesmente esperar que eles aconteçam e então tomar providências.</w:t>
      </w:r>
    </w:p>
    <w:p w14:paraId="22F633A6" w14:textId="77777777" w:rsidR="00FA3AED" w:rsidRDefault="00FA3AED" w:rsidP="00FA3AED">
      <w:pPr>
        <w:spacing w:line="360" w:lineRule="auto"/>
        <w:jc w:val="both"/>
        <w:rPr>
          <w:rFonts w:ascii="Times New Roman" w:hAnsi="Times New Roman" w:cs="Times New Roman"/>
          <w:sz w:val="24"/>
          <w:szCs w:val="24"/>
        </w:rPr>
      </w:pPr>
      <w:r>
        <w:rPr>
          <w:rFonts w:ascii="Times New Roman" w:hAnsi="Times New Roman" w:cs="Times New Roman"/>
          <w:sz w:val="24"/>
          <w:szCs w:val="24"/>
        </w:rPr>
        <w:t>A Gestão dos Riscos tem por finalidade minimizar a possibilidade e as consequências dos riscos adversos aos objetivos do projeto e maximizar a possibilidade e as consequências das oportunidades (riscos positivos)</w:t>
      </w:r>
      <w:r w:rsidR="004B10A0">
        <w:rPr>
          <w:rFonts w:ascii="Times New Roman" w:hAnsi="Times New Roman" w:cs="Times New Roman"/>
          <w:sz w:val="24"/>
          <w:szCs w:val="24"/>
        </w:rPr>
        <w:t xml:space="preserve"> (JOIA </w:t>
      </w:r>
      <w:r w:rsidR="004B10A0" w:rsidRPr="004B10A0">
        <w:rPr>
          <w:rFonts w:ascii="Times New Roman" w:hAnsi="Times New Roman" w:cs="Times New Roman"/>
          <w:i/>
          <w:sz w:val="24"/>
          <w:szCs w:val="24"/>
        </w:rPr>
        <w:t>et al</w:t>
      </w:r>
      <w:r w:rsidR="004B10A0">
        <w:rPr>
          <w:rFonts w:ascii="Times New Roman" w:hAnsi="Times New Roman" w:cs="Times New Roman"/>
          <w:sz w:val="24"/>
          <w:szCs w:val="24"/>
        </w:rPr>
        <w:t>., 2013)</w:t>
      </w:r>
      <w:r>
        <w:rPr>
          <w:rFonts w:ascii="Times New Roman" w:hAnsi="Times New Roman" w:cs="Times New Roman"/>
          <w:sz w:val="24"/>
          <w:szCs w:val="24"/>
        </w:rPr>
        <w:t>.</w:t>
      </w:r>
      <w:r w:rsidR="00FE4A12">
        <w:rPr>
          <w:rFonts w:ascii="Times New Roman" w:hAnsi="Times New Roman" w:cs="Times New Roman"/>
          <w:sz w:val="24"/>
          <w:szCs w:val="24"/>
        </w:rPr>
        <w:t xml:space="preserve"> </w:t>
      </w:r>
    </w:p>
    <w:p w14:paraId="5A281ADB" w14:textId="77777777" w:rsidR="00E413AB" w:rsidRPr="00E413AB" w:rsidRDefault="00E413AB" w:rsidP="00E413AB">
      <w:pPr>
        <w:spacing w:line="360" w:lineRule="auto"/>
        <w:jc w:val="both"/>
        <w:rPr>
          <w:rFonts w:ascii="Times New Roman" w:hAnsi="Times New Roman" w:cs="Times New Roman"/>
          <w:sz w:val="24"/>
          <w:szCs w:val="24"/>
        </w:rPr>
      </w:pPr>
      <w:r w:rsidRPr="00E413AB">
        <w:rPr>
          <w:rFonts w:ascii="Times New Roman" w:hAnsi="Times New Roman" w:cs="Times New Roman"/>
          <w:sz w:val="24"/>
          <w:szCs w:val="24"/>
        </w:rPr>
        <w:t>Nos processos de gerenciamento de riscos, devem ser contemplados</w:t>
      </w:r>
      <w:r w:rsidR="00FA3AED">
        <w:rPr>
          <w:rFonts w:ascii="Times New Roman" w:hAnsi="Times New Roman" w:cs="Times New Roman"/>
          <w:sz w:val="24"/>
          <w:szCs w:val="24"/>
        </w:rPr>
        <w:t xml:space="preserve"> (PMBOK</w:t>
      </w:r>
      <w:r w:rsidR="007A6AEE" w:rsidRPr="007A6AEE">
        <w:rPr>
          <w:rFonts w:ascii="Times New Roman" w:hAnsi="Times New Roman" w:cs="Times New Roman"/>
          <w:sz w:val="24"/>
          <w:szCs w:val="24"/>
          <w:vertAlign w:val="superscript"/>
        </w:rPr>
        <w:t>®</w:t>
      </w:r>
      <w:r w:rsidR="00FA3AED">
        <w:rPr>
          <w:rFonts w:ascii="Times New Roman" w:hAnsi="Times New Roman" w:cs="Times New Roman"/>
          <w:sz w:val="24"/>
          <w:szCs w:val="24"/>
        </w:rPr>
        <w:t>, 2013)</w:t>
      </w:r>
      <w:r w:rsidRPr="00E413AB">
        <w:rPr>
          <w:rFonts w:ascii="Times New Roman" w:hAnsi="Times New Roman" w:cs="Times New Roman"/>
          <w:sz w:val="24"/>
          <w:szCs w:val="24"/>
        </w:rPr>
        <w:t xml:space="preserve">: </w:t>
      </w:r>
    </w:p>
    <w:p w14:paraId="4F9B1C33" w14:textId="77777777" w:rsidR="00E413AB" w:rsidRPr="00E413AB" w:rsidRDefault="00E413AB" w:rsidP="00AB2457">
      <w:pPr>
        <w:pStyle w:val="PargrafodaLista"/>
        <w:numPr>
          <w:ilvl w:val="0"/>
          <w:numId w:val="31"/>
        </w:numPr>
        <w:spacing w:line="360" w:lineRule="auto"/>
        <w:ind w:left="709" w:firstLine="0"/>
        <w:jc w:val="both"/>
        <w:rPr>
          <w:rFonts w:ascii="Times New Roman" w:hAnsi="Times New Roman" w:cs="Times New Roman"/>
          <w:sz w:val="24"/>
          <w:szCs w:val="24"/>
        </w:rPr>
      </w:pPr>
      <w:r w:rsidRPr="00E413AB">
        <w:rPr>
          <w:rFonts w:ascii="Times New Roman" w:hAnsi="Times New Roman" w:cs="Times New Roman"/>
          <w:b/>
          <w:sz w:val="24"/>
          <w:szCs w:val="24"/>
        </w:rPr>
        <w:t>Planejamento do gerenciamento dos riscos</w:t>
      </w:r>
      <w:r w:rsidRPr="00E413AB">
        <w:rPr>
          <w:rFonts w:ascii="Times New Roman" w:hAnsi="Times New Roman" w:cs="Times New Roman"/>
          <w:sz w:val="24"/>
          <w:szCs w:val="24"/>
        </w:rPr>
        <w:t xml:space="preserve">: processo de definição de como conduzir as atividades de gerenciamento de riscos. É nesta etapa em que ocorrem analises minuciosas através de reuniões de planejamentos e análises com intuito de traçar possíveis caminhos para o andamento de determinado projeto, visualizando grau, tipo e visibilidade do gerenciamento dos riscos como um todo. Estas reuniões compõe a principal ferramenta desta etapa do gerenciamento de risco, que envolvem materiais técnicos de gestão como metodologia, papéis e responsabilidades, ferramentas de orçamentos e cronograma.  </w:t>
      </w:r>
    </w:p>
    <w:p w14:paraId="0C95A5CD" w14:textId="77777777" w:rsidR="00E413AB" w:rsidRDefault="00E413AB" w:rsidP="00AB2457">
      <w:pPr>
        <w:pStyle w:val="PargrafodaLista"/>
        <w:numPr>
          <w:ilvl w:val="0"/>
          <w:numId w:val="31"/>
        </w:numPr>
        <w:spacing w:line="360" w:lineRule="auto"/>
        <w:ind w:left="709" w:firstLine="0"/>
        <w:jc w:val="both"/>
        <w:rPr>
          <w:rFonts w:ascii="Times New Roman" w:hAnsi="Times New Roman" w:cs="Times New Roman"/>
          <w:sz w:val="24"/>
          <w:szCs w:val="24"/>
        </w:rPr>
      </w:pPr>
      <w:r w:rsidRPr="00E413AB">
        <w:rPr>
          <w:rFonts w:ascii="Times New Roman" w:hAnsi="Times New Roman" w:cs="Times New Roman"/>
          <w:b/>
          <w:sz w:val="24"/>
          <w:szCs w:val="24"/>
        </w:rPr>
        <w:t>Identificação de riscos</w:t>
      </w:r>
      <w:r w:rsidRPr="00E413AB">
        <w:rPr>
          <w:rFonts w:ascii="Times New Roman" w:hAnsi="Times New Roman" w:cs="Times New Roman"/>
          <w:sz w:val="24"/>
          <w:szCs w:val="24"/>
        </w:rPr>
        <w:t>: processo de levantamento e determinação dos possíveis riscos que podem afetar o desenvolvimento do empreendimento, envolvendo a documentação de suas características. Esta etapa requer bastante envolvimento dos profissionais do empreendimento, para que seja levantado o maior número possível de eventos de riscos. É natural que surjam novos riscos ao longo de um projeto e por isso, os membros devem trabalhar de forma interativa.</w:t>
      </w:r>
    </w:p>
    <w:p w14:paraId="640651B5" w14:textId="77777777" w:rsidR="00E413AB" w:rsidRDefault="00E413AB" w:rsidP="00AB2457">
      <w:pPr>
        <w:pStyle w:val="PargrafodaLista"/>
        <w:numPr>
          <w:ilvl w:val="0"/>
          <w:numId w:val="31"/>
        </w:numPr>
        <w:spacing w:line="360" w:lineRule="auto"/>
        <w:ind w:left="709" w:firstLine="0"/>
        <w:jc w:val="both"/>
        <w:rPr>
          <w:rFonts w:ascii="Times New Roman" w:hAnsi="Times New Roman" w:cs="Times New Roman"/>
          <w:sz w:val="24"/>
          <w:szCs w:val="24"/>
        </w:rPr>
      </w:pPr>
      <w:r w:rsidRPr="00E413AB">
        <w:rPr>
          <w:rFonts w:ascii="Times New Roman" w:hAnsi="Times New Roman" w:cs="Times New Roman"/>
          <w:b/>
          <w:sz w:val="24"/>
          <w:szCs w:val="24"/>
        </w:rPr>
        <w:lastRenderedPageBreak/>
        <w:t>Análise qualitativa dos riscos</w:t>
      </w:r>
      <w:r w:rsidRPr="00E413AB">
        <w:rPr>
          <w:rFonts w:ascii="Times New Roman" w:hAnsi="Times New Roman" w:cs="Times New Roman"/>
          <w:sz w:val="24"/>
          <w:szCs w:val="24"/>
        </w:rPr>
        <w:t>: processo de priorização dos riscos para analises e ações adicionais, através de avaliação e combinação de sua probabili</w:t>
      </w:r>
      <w:r>
        <w:rPr>
          <w:rFonts w:ascii="Times New Roman" w:hAnsi="Times New Roman" w:cs="Times New Roman"/>
          <w:sz w:val="24"/>
          <w:szCs w:val="24"/>
        </w:rPr>
        <w:t xml:space="preserve">dade de ocorrência e impacto. </w:t>
      </w:r>
    </w:p>
    <w:p w14:paraId="61797B59" w14:textId="77777777" w:rsidR="00F00F1B" w:rsidRDefault="00E413AB" w:rsidP="00AB2457">
      <w:pPr>
        <w:pStyle w:val="PargrafodaLista"/>
        <w:numPr>
          <w:ilvl w:val="0"/>
          <w:numId w:val="31"/>
        </w:numPr>
        <w:spacing w:line="360" w:lineRule="auto"/>
        <w:ind w:left="709" w:firstLine="0"/>
        <w:jc w:val="both"/>
        <w:rPr>
          <w:rFonts w:ascii="Times New Roman" w:hAnsi="Times New Roman" w:cs="Times New Roman"/>
          <w:sz w:val="24"/>
          <w:szCs w:val="24"/>
        </w:rPr>
      </w:pPr>
      <w:r w:rsidRPr="00E413AB">
        <w:rPr>
          <w:rFonts w:ascii="Times New Roman" w:hAnsi="Times New Roman" w:cs="Times New Roman"/>
          <w:b/>
          <w:sz w:val="24"/>
          <w:szCs w:val="24"/>
        </w:rPr>
        <w:t>Análise quantitativa dos riscos</w:t>
      </w:r>
      <w:r w:rsidRPr="00E413AB">
        <w:rPr>
          <w:rFonts w:ascii="Times New Roman" w:hAnsi="Times New Roman" w:cs="Times New Roman"/>
          <w:sz w:val="24"/>
          <w:szCs w:val="24"/>
        </w:rPr>
        <w:t>: processo de análise numérica para o efeito dos riscos identificados, com enfoque no</w:t>
      </w:r>
      <w:r w:rsidR="00F00F1B">
        <w:rPr>
          <w:rFonts w:ascii="Times New Roman" w:hAnsi="Times New Roman" w:cs="Times New Roman"/>
          <w:sz w:val="24"/>
          <w:szCs w:val="24"/>
        </w:rPr>
        <w:t xml:space="preserve">s objetivos do empreendimento. </w:t>
      </w:r>
      <w:r w:rsidRPr="00E413AB">
        <w:rPr>
          <w:rFonts w:ascii="Times New Roman" w:hAnsi="Times New Roman" w:cs="Times New Roman"/>
          <w:sz w:val="24"/>
          <w:szCs w:val="24"/>
        </w:rPr>
        <w:t xml:space="preserve"> </w:t>
      </w:r>
    </w:p>
    <w:p w14:paraId="0C7DE312" w14:textId="77777777" w:rsidR="006C6D52" w:rsidRDefault="00E413AB" w:rsidP="00AB2457">
      <w:pPr>
        <w:pStyle w:val="PargrafodaLista"/>
        <w:numPr>
          <w:ilvl w:val="0"/>
          <w:numId w:val="31"/>
        </w:numPr>
        <w:spacing w:line="360" w:lineRule="auto"/>
        <w:ind w:left="709" w:firstLine="0"/>
        <w:jc w:val="both"/>
        <w:rPr>
          <w:rFonts w:ascii="Times New Roman" w:hAnsi="Times New Roman" w:cs="Times New Roman"/>
          <w:sz w:val="24"/>
          <w:szCs w:val="24"/>
        </w:rPr>
      </w:pPr>
      <w:r w:rsidRPr="00F00F1B">
        <w:rPr>
          <w:rFonts w:ascii="Times New Roman" w:hAnsi="Times New Roman" w:cs="Times New Roman"/>
          <w:b/>
          <w:sz w:val="24"/>
          <w:szCs w:val="24"/>
        </w:rPr>
        <w:t>Planejamento de respostas aos riscos</w:t>
      </w:r>
      <w:r w:rsidRPr="00E413AB">
        <w:rPr>
          <w:rFonts w:ascii="Times New Roman" w:hAnsi="Times New Roman" w:cs="Times New Roman"/>
          <w:sz w:val="24"/>
          <w:szCs w:val="24"/>
        </w:rPr>
        <w:t xml:space="preserve">: processo de definição de opções e ações para aumentar as oportunidades e reduzir as ameaças ao desenvolvimento do empreendimento. </w:t>
      </w:r>
    </w:p>
    <w:p w14:paraId="547CE5EE" w14:textId="77777777" w:rsidR="00E413AB" w:rsidRPr="00E413AB" w:rsidRDefault="00E413AB" w:rsidP="00AB2457">
      <w:pPr>
        <w:pStyle w:val="PargrafodaLista"/>
        <w:numPr>
          <w:ilvl w:val="0"/>
          <w:numId w:val="31"/>
        </w:numPr>
        <w:spacing w:line="360" w:lineRule="auto"/>
        <w:ind w:left="709" w:firstLine="0"/>
        <w:jc w:val="both"/>
        <w:rPr>
          <w:rFonts w:ascii="Times New Roman" w:hAnsi="Times New Roman" w:cs="Times New Roman"/>
          <w:sz w:val="24"/>
          <w:szCs w:val="24"/>
        </w:rPr>
      </w:pPr>
      <w:r w:rsidRPr="006C6D52">
        <w:rPr>
          <w:rFonts w:ascii="Times New Roman" w:hAnsi="Times New Roman" w:cs="Times New Roman"/>
          <w:b/>
          <w:sz w:val="24"/>
          <w:szCs w:val="24"/>
        </w:rPr>
        <w:t>Monitoramento e controle aos riscos</w:t>
      </w:r>
      <w:r w:rsidRPr="00E413AB">
        <w:rPr>
          <w:rFonts w:ascii="Times New Roman" w:hAnsi="Times New Roman" w:cs="Times New Roman"/>
          <w:sz w:val="24"/>
          <w:szCs w:val="24"/>
        </w:rPr>
        <w:t xml:space="preserve">: processo de implementação de plano de respostas aos riscos, acompanhamento dos riscos identificados, monitoramento dos riscos residuais, identificação de novos riscos e avaliação da eficácia dos processos de tratamento dos riscos durante o desenvolvimento do empreendimento </w:t>
      </w:r>
    </w:p>
    <w:p w14:paraId="568DC4BC" w14:textId="77777777" w:rsidR="00E413AB" w:rsidRDefault="00E413AB" w:rsidP="00715325">
      <w:pPr>
        <w:spacing w:line="360" w:lineRule="auto"/>
        <w:jc w:val="both"/>
        <w:rPr>
          <w:rFonts w:ascii="Times New Roman" w:hAnsi="Times New Roman" w:cs="Times New Roman"/>
          <w:sz w:val="24"/>
          <w:szCs w:val="24"/>
        </w:rPr>
      </w:pPr>
    </w:p>
    <w:p w14:paraId="17C14202" w14:textId="77777777" w:rsidR="00FB5D0D" w:rsidRPr="00900CC6" w:rsidRDefault="00FB5D0D" w:rsidP="00FB5D0D">
      <w:pPr>
        <w:pStyle w:val="Ttulo2"/>
        <w:numPr>
          <w:ilvl w:val="1"/>
          <w:numId w:val="2"/>
        </w:numPr>
        <w:spacing w:before="0" w:line="360" w:lineRule="auto"/>
        <w:ind w:left="0" w:firstLine="0"/>
      </w:pPr>
      <w:bookmarkStart w:id="8" w:name="_Toc430783171"/>
      <w:r>
        <w:t>IDENTIFICAÇÃO DOS RISCOS</w:t>
      </w:r>
      <w:bookmarkEnd w:id="8"/>
    </w:p>
    <w:p w14:paraId="6C0DF4CE" w14:textId="77777777" w:rsidR="00FB5D0D" w:rsidRDefault="00FB5D0D" w:rsidP="00715325">
      <w:pPr>
        <w:spacing w:line="360" w:lineRule="auto"/>
        <w:jc w:val="both"/>
        <w:rPr>
          <w:rFonts w:ascii="Times New Roman" w:hAnsi="Times New Roman" w:cs="Times New Roman"/>
          <w:sz w:val="24"/>
          <w:szCs w:val="24"/>
        </w:rPr>
      </w:pPr>
    </w:p>
    <w:p w14:paraId="6E7577DF" w14:textId="77777777" w:rsidR="00337D83" w:rsidRPr="00337D83" w:rsidRDefault="00BA12EE" w:rsidP="00337D83">
      <w:pPr>
        <w:spacing w:line="360" w:lineRule="auto"/>
        <w:jc w:val="both"/>
        <w:rPr>
          <w:rFonts w:ascii="Times New Roman" w:hAnsi="Times New Roman" w:cs="Times New Roman"/>
          <w:sz w:val="24"/>
          <w:szCs w:val="24"/>
        </w:rPr>
      </w:pPr>
      <w:r>
        <w:rPr>
          <w:rFonts w:ascii="Times New Roman" w:hAnsi="Times New Roman" w:cs="Times New Roman"/>
          <w:sz w:val="24"/>
          <w:szCs w:val="24"/>
        </w:rPr>
        <w:t>Conforme visto anteriormente, a</w:t>
      </w:r>
      <w:r w:rsidR="00337D83" w:rsidRPr="00337D83">
        <w:rPr>
          <w:rFonts w:ascii="Times New Roman" w:hAnsi="Times New Roman" w:cs="Times New Roman"/>
          <w:sz w:val="24"/>
          <w:szCs w:val="24"/>
        </w:rPr>
        <w:t xml:space="preserve"> identificação dos riscos visa especificar todos os riscos que podem afetar o projeto, documentando as suas características. </w:t>
      </w:r>
      <w:r w:rsidR="00337D83">
        <w:rPr>
          <w:rFonts w:ascii="Times New Roman" w:hAnsi="Times New Roman" w:cs="Times New Roman"/>
          <w:sz w:val="24"/>
          <w:szCs w:val="24"/>
        </w:rPr>
        <w:t>De modo geral, p</w:t>
      </w:r>
      <w:r w:rsidR="00337D83" w:rsidRPr="00337D83">
        <w:rPr>
          <w:rFonts w:ascii="Times New Roman" w:hAnsi="Times New Roman" w:cs="Times New Roman"/>
          <w:sz w:val="24"/>
          <w:szCs w:val="24"/>
        </w:rPr>
        <w:t xml:space="preserve">articipam desta atividade: o gerente de projetos, membros da equipe, especialistas no assunto (externos ao projeto), clientes e usuários finais, todos devem ser incentivados a identificar os riscos e ela deverá ser feita durante todo o projeto, pois os riscos são mutáveis ao longo da execução do </w:t>
      </w:r>
      <w:r w:rsidR="004B10A0">
        <w:rPr>
          <w:rFonts w:ascii="Times New Roman" w:hAnsi="Times New Roman" w:cs="Times New Roman"/>
          <w:sz w:val="24"/>
          <w:szCs w:val="24"/>
        </w:rPr>
        <w:t xml:space="preserve">projeto </w:t>
      </w:r>
      <w:r w:rsidR="00337D83" w:rsidRPr="00337D83">
        <w:rPr>
          <w:rFonts w:ascii="Times New Roman" w:hAnsi="Times New Roman" w:cs="Times New Roman"/>
          <w:sz w:val="24"/>
          <w:szCs w:val="24"/>
        </w:rPr>
        <w:t>(</w:t>
      </w:r>
      <w:r w:rsidR="004B10A0">
        <w:rPr>
          <w:rFonts w:ascii="Times New Roman" w:hAnsi="Times New Roman" w:cs="Times New Roman"/>
          <w:sz w:val="24"/>
          <w:szCs w:val="24"/>
        </w:rPr>
        <w:t>ROVAI</w:t>
      </w:r>
      <w:r w:rsidR="00337D83" w:rsidRPr="00337D83">
        <w:rPr>
          <w:rFonts w:ascii="Times New Roman" w:hAnsi="Times New Roman" w:cs="Times New Roman"/>
          <w:sz w:val="24"/>
          <w:szCs w:val="24"/>
        </w:rPr>
        <w:t>, 200</w:t>
      </w:r>
      <w:r w:rsidR="004B10A0">
        <w:rPr>
          <w:rFonts w:ascii="Times New Roman" w:hAnsi="Times New Roman" w:cs="Times New Roman"/>
          <w:sz w:val="24"/>
          <w:szCs w:val="24"/>
        </w:rPr>
        <w:t>5</w:t>
      </w:r>
      <w:r w:rsidR="00337D83" w:rsidRPr="00337D83">
        <w:rPr>
          <w:rFonts w:ascii="Times New Roman" w:hAnsi="Times New Roman" w:cs="Times New Roman"/>
          <w:sz w:val="24"/>
          <w:szCs w:val="24"/>
        </w:rPr>
        <w:t>)</w:t>
      </w:r>
      <w:r w:rsidR="00337D83">
        <w:rPr>
          <w:rFonts w:ascii="Times New Roman" w:hAnsi="Times New Roman" w:cs="Times New Roman"/>
          <w:sz w:val="24"/>
          <w:szCs w:val="24"/>
        </w:rPr>
        <w:t>.</w:t>
      </w:r>
      <w:r w:rsidR="00337D83" w:rsidRPr="00337D83">
        <w:rPr>
          <w:rFonts w:ascii="Times New Roman" w:hAnsi="Times New Roman" w:cs="Times New Roman"/>
          <w:sz w:val="24"/>
          <w:szCs w:val="24"/>
        </w:rPr>
        <w:t xml:space="preserve">  </w:t>
      </w:r>
    </w:p>
    <w:p w14:paraId="2B849BBA" w14:textId="77777777" w:rsidR="00337D83" w:rsidRPr="00337D83" w:rsidRDefault="00DB69E7" w:rsidP="00337D83">
      <w:pPr>
        <w:spacing w:line="360" w:lineRule="auto"/>
        <w:jc w:val="both"/>
        <w:rPr>
          <w:rFonts w:ascii="Times New Roman" w:hAnsi="Times New Roman" w:cs="Times New Roman"/>
          <w:sz w:val="24"/>
          <w:szCs w:val="24"/>
        </w:rPr>
      </w:pPr>
      <w:r>
        <w:rPr>
          <w:rFonts w:ascii="Times New Roman" w:hAnsi="Times New Roman" w:cs="Times New Roman"/>
          <w:sz w:val="24"/>
          <w:szCs w:val="24"/>
        </w:rPr>
        <w:t>Neste projeto, a identificação dos ricos inerentes ao mesmo se deu por me</w:t>
      </w:r>
      <w:r w:rsidR="00FE3DE3">
        <w:rPr>
          <w:rFonts w:ascii="Times New Roman" w:hAnsi="Times New Roman" w:cs="Times New Roman"/>
          <w:sz w:val="24"/>
          <w:szCs w:val="24"/>
        </w:rPr>
        <w:t>io</w:t>
      </w:r>
      <w:r>
        <w:rPr>
          <w:rFonts w:ascii="Times New Roman" w:hAnsi="Times New Roman" w:cs="Times New Roman"/>
          <w:sz w:val="24"/>
          <w:szCs w:val="24"/>
        </w:rPr>
        <w:t xml:space="preserve"> da participaç</w:t>
      </w:r>
      <w:r w:rsidR="00FE3DE3">
        <w:rPr>
          <w:rFonts w:ascii="Times New Roman" w:hAnsi="Times New Roman" w:cs="Times New Roman"/>
          <w:sz w:val="24"/>
          <w:szCs w:val="24"/>
        </w:rPr>
        <w:t>ão do gerente do projeto</w:t>
      </w:r>
      <w:r>
        <w:rPr>
          <w:rFonts w:ascii="Times New Roman" w:hAnsi="Times New Roman" w:cs="Times New Roman"/>
          <w:sz w:val="24"/>
          <w:szCs w:val="24"/>
        </w:rPr>
        <w:t xml:space="preserve"> e pelos membros da equipe. Dentre as principais técnicas e ferramentas de identificação de riscos existentes, foi utilizada a técnica de </w:t>
      </w:r>
      <w:r w:rsidR="00FE3DE3">
        <w:rPr>
          <w:rFonts w:ascii="Times New Roman" w:hAnsi="Times New Roman" w:cs="Times New Roman"/>
          <w:i/>
          <w:sz w:val="24"/>
          <w:szCs w:val="24"/>
        </w:rPr>
        <w:t>B</w:t>
      </w:r>
      <w:r w:rsidRPr="00FE3DE3">
        <w:rPr>
          <w:rFonts w:ascii="Times New Roman" w:hAnsi="Times New Roman" w:cs="Times New Roman"/>
          <w:i/>
          <w:sz w:val="24"/>
          <w:szCs w:val="24"/>
        </w:rPr>
        <w:t>rainstorming</w:t>
      </w:r>
      <w:r>
        <w:rPr>
          <w:rFonts w:ascii="Times New Roman" w:hAnsi="Times New Roman" w:cs="Times New Roman"/>
          <w:sz w:val="24"/>
          <w:szCs w:val="24"/>
        </w:rPr>
        <w:t>,</w:t>
      </w:r>
      <w:r w:rsidR="00FE3DE3">
        <w:rPr>
          <w:rFonts w:ascii="Times New Roman" w:hAnsi="Times New Roman" w:cs="Times New Roman"/>
          <w:sz w:val="24"/>
          <w:szCs w:val="24"/>
        </w:rPr>
        <w:t xml:space="preserve"> visando</w:t>
      </w:r>
      <w:r w:rsidRPr="00337D83">
        <w:rPr>
          <w:rFonts w:ascii="Times New Roman" w:hAnsi="Times New Roman" w:cs="Times New Roman"/>
          <w:sz w:val="24"/>
          <w:szCs w:val="24"/>
        </w:rPr>
        <w:t xml:space="preserve"> obter uma lista de riscos abrangente que possa</w:t>
      </w:r>
      <w:r>
        <w:rPr>
          <w:rFonts w:ascii="Times New Roman" w:hAnsi="Times New Roman" w:cs="Times New Roman"/>
          <w:sz w:val="24"/>
          <w:szCs w:val="24"/>
        </w:rPr>
        <w:t xml:space="preserve"> </w:t>
      </w:r>
      <w:r w:rsidRPr="00337D83">
        <w:rPr>
          <w:rFonts w:ascii="Times New Roman" w:hAnsi="Times New Roman" w:cs="Times New Roman"/>
          <w:sz w:val="24"/>
          <w:szCs w:val="24"/>
        </w:rPr>
        <w:t>ser dirigida mais tarde para os processos qualitativos e quantitativos da análise de risco.</w:t>
      </w:r>
    </w:p>
    <w:p w14:paraId="1956EFD6" w14:textId="77777777" w:rsidR="006447D1" w:rsidRDefault="00FE3DE3" w:rsidP="0071532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Na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REF _Ref428820242 \h </w:instrText>
      </w:r>
      <w:r>
        <w:rPr>
          <w:rFonts w:ascii="Times New Roman" w:hAnsi="Times New Roman" w:cs="Times New Roman"/>
          <w:sz w:val="24"/>
          <w:szCs w:val="24"/>
        </w:rPr>
      </w:r>
      <w:r>
        <w:rPr>
          <w:rFonts w:ascii="Times New Roman" w:hAnsi="Times New Roman" w:cs="Times New Roman"/>
          <w:sz w:val="24"/>
          <w:szCs w:val="24"/>
        </w:rPr>
        <w:fldChar w:fldCharType="separate"/>
      </w:r>
      <w:r w:rsidR="002E716E" w:rsidRPr="006447D1">
        <w:rPr>
          <w:rFonts w:ascii="Times New Roman" w:hAnsi="Times New Roman" w:cs="Times New Roman"/>
          <w:sz w:val="24"/>
          <w:szCs w:val="24"/>
        </w:rPr>
        <w:t xml:space="preserve">Tabela </w:t>
      </w:r>
      <w:r w:rsidR="002E716E">
        <w:rPr>
          <w:rFonts w:ascii="Times New Roman" w:hAnsi="Times New Roman" w:cs="Times New Roman"/>
          <w:noProof/>
          <w:sz w:val="24"/>
          <w:szCs w:val="24"/>
        </w:rPr>
        <w:t>1</w:t>
      </w:r>
      <w:r>
        <w:rPr>
          <w:rFonts w:ascii="Times New Roman" w:hAnsi="Times New Roman" w:cs="Times New Roman"/>
          <w:sz w:val="24"/>
          <w:szCs w:val="24"/>
        </w:rPr>
        <w:fldChar w:fldCharType="end"/>
      </w:r>
      <w:r>
        <w:rPr>
          <w:rFonts w:ascii="Times New Roman" w:hAnsi="Times New Roman" w:cs="Times New Roman"/>
          <w:sz w:val="24"/>
          <w:szCs w:val="24"/>
        </w:rPr>
        <w:t xml:space="preserve"> é possível observar os riscos do projeto em termos de ameaças levantados pelo gerente do projeto e pelos membros da equipe.</w:t>
      </w:r>
    </w:p>
    <w:p w14:paraId="373BA03C" w14:textId="77777777" w:rsidR="00FE4A12" w:rsidRDefault="00FE4A12" w:rsidP="00FE4A1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Na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REF _Ref428820347 \h </w:instrText>
      </w:r>
      <w:r>
        <w:rPr>
          <w:rFonts w:ascii="Times New Roman" w:hAnsi="Times New Roman" w:cs="Times New Roman"/>
          <w:sz w:val="24"/>
          <w:szCs w:val="24"/>
        </w:rPr>
      </w:r>
      <w:r>
        <w:rPr>
          <w:rFonts w:ascii="Times New Roman" w:hAnsi="Times New Roman" w:cs="Times New Roman"/>
          <w:sz w:val="24"/>
          <w:szCs w:val="24"/>
        </w:rPr>
        <w:fldChar w:fldCharType="separate"/>
      </w:r>
      <w:r w:rsidR="002E716E" w:rsidRPr="009A5F6A">
        <w:rPr>
          <w:rFonts w:ascii="Times New Roman" w:hAnsi="Times New Roman" w:cs="Times New Roman"/>
          <w:sz w:val="24"/>
          <w:szCs w:val="24"/>
        </w:rPr>
        <w:t xml:space="preserve">Tabela </w:t>
      </w:r>
      <w:r w:rsidR="002E716E">
        <w:rPr>
          <w:rFonts w:ascii="Times New Roman" w:hAnsi="Times New Roman" w:cs="Times New Roman"/>
          <w:noProof/>
          <w:sz w:val="24"/>
          <w:szCs w:val="24"/>
        </w:rPr>
        <w:t>2</w:t>
      </w:r>
      <w:r>
        <w:rPr>
          <w:rFonts w:ascii="Times New Roman" w:hAnsi="Times New Roman" w:cs="Times New Roman"/>
          <w:sz w:val="24"/>
          <w:szCs w:val="24"/>
        </w:rPr>
        <w:fldChar w:fldCharType="end"/>
      </w:r>
      <w:r>
        <w:rPr>
          <w:rFonts w:ascii="Times New Roman" w:hAnsi="Times New Roman" w:cs="Times New Roman"/>
          <w:sz w:val="24"/>
          <w:szCs w:val="24"/>
        </w:rPr>
        <w:t xml:space="preserve"> é possível observar os riscos do projeto em termos de oportunidades levantados pelo gerente do projeto e pelos membros da equipe.</w:t>
      </w:r>
    </w:p>
    <w:p w14:paraId="057F002E" w14:textId="6B60A27D" w:rsidR="004B10A0" w:rsidRDefault="005431C9" w:rsidP="00965668">
      <w:pPr>
        <w:tabs>
          <w:tab w:val="left" w:pos="2895"/>
          <w:tab w:val="center" w:pos="4890"/>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965668">
        <w:rPr>
          <w:rFonts w:ascii="Times New Roman" w:hAnsi="Times New Roman" w:cs="Times New Roman"/>
          <w:sz w:val="24"/>
          <w:szCs w:val="24"/>
        </w:rPr>
        <w:tab/>
      </w:r>
    </w:p>
    <w:p w14:paraId="75468593" w14:textId="75026229" w:rsidR="00965668" w:rsidRDefault="00965668" w:rsidP="00965668">
      <w:pPr>
        <w:tabs>
          <w:tab w:val="left" w:pos="2895"/>
          <w:tab w:val="center" w:pos="4890"/>
        </w:tabs>
        <w:spacing w:line="360" w:lineRule="auto"/>
        <w:jc w:val="both"/>
        <w:rPr>
          <w:rFonts w:ascii="Times New Roman" w:hAnsi="Times New Roman" w:cs="Times New Roman"/>
          <w:sz w:val="24"/>
          <w:szCs w:val="24"/>
        </w:rPr>
      </w:pPr>
    </w:p>
    <w:p w14:paraId="777CB308" w14:textId="77777777" w:rsidR="00965668" w:rsidRDefault="00965668" w:rsidP="00965668">
      <w:pPr>
        <w:tabs>
          <w:tab w:val="left" w:pos="2895"/>
          <w:tab w:val="center" w:pos="4890"/>
        </w:tabs>
        <w:spacing w:line="360" w:lineRule="auto"/>
        <w:jc w:val="both"/>
        <w:rPr>
          <w:rFonts w:ascii="Times New Roman" w:hAnsi="Times New Roman" w:cs="Times New Roman"/>
          <w:sz w:val="24"/>
          <w:szCs w:val="24"/>
        </w:rPr>
      </w:pPr>
    </w:p>
    <w:p w14:paraId="7436AB24" w14:textId="77777777" w:rsidR="006447D1" w:rsidRPr="006447D1" w:rsidRDefault="006447D1" w:rsidP="006447D1">
      <w:pPr>
        <w:pStyle w:val="Legenda"/>
        <w:keepNext/>
        <w:spacing w:after="0"/>
        <w:ind w:firstLine="0"/>
        <w:jc w:val="center"/>
        <w:rPr>
          <w:rFonts w:ascii="Times New Roman" w:hAnsi="Times New Roman" w:cs="Times New Roman"/>
          <w:color w:val="auto"/>
          <w:sz w:val="24"/>
          <w:szCs w:val="24"/>
        </w:rPr>
      </w:pPr>
      <w:bookmarkStart w:id="9" w:name="_Ref428820242"/>
      <w:r w:rsidRPr="006447D1">
        <w:rPr>
          <w:rFonts w:ascii="Times New Roman" w:hAnsi="Times New Roman" w:cs="Times New Roman"/>
          <w:color w:val="auto"/>
          <w:sz w:val="24"/>
          <w:szCs w:val="24"/>
        </w:rPr>
        <w:lastRenderedPageBreak/>
        <w:t xml:space="preserve">Tabela </w:t>
      </w:r>
      <w:r w:rsidRPr="006447D1">
        <w:rPr>
          <w:rFonts w:ascii="Times New Roman" w:hAnsi="Times New Roman" w:cs="Times New Roman"/>
          <w:color w:val="auto"/>
          <w:sz w:val="24"/>
          <w:szCs w:val="24"/>
        </w:rPr>
        <w:fldChar w:fldCharType="begin"/>
      </w:r>
      <w:r w:rsidRPr="006447D1">
        <w:rPr>
          <w:rFonts w:ascii="Times New Roman" w:hAnsi="Times New Roman" w:cs="Times New Roman"/>
          <w:color w:val="auto"/>
          <w:sz w:val="24"/>
          <w:szCs w:val="24"/>
        </w:rPr>
        <w:instrText xml:space="preserve"> SEQ Tabela \* ARABIC </w:instrText>
      </w:r>
      <w:r w:rsidRPr="006447D1">
        <w:rPr>
          <w:rFonts w:ascii="Times New Roman" w:hAnsi="Times New Roman" w:cs="Times New Roman"/>
          <w:color w:val="auto"/>
          <w:sz w:val="24"/>
          <w:szCs w:val="24"/>
        </w:rPr>
        <w:fldChar w:fldCharType="separate"/>
      </w:r>
      <w:r w:rsidR="00524D9D">
        <w:rPr>
          <w:rFonts w:ascii="Times New Roman" w:hAnsi="Times New Roman" w:cs="Times New Roman"/>
          <w:noProof/>
          <w:color w:val="auto"/>
          <w:sz w:val="24"/>
          <w:szCs w:val="24"/>
        </w:rPr>
        <w:t>1</w:t>
      </w:r>
      <w:r w:rsidRPr="006447D1">
        <w:rPr>
          <w:rFonts w:ascii="Times New Roman" w:hAnsi="Times New Roman" w:cs="Times New Roman"/>
          <w:color w:val="auto"/>
          <w:sz w:val="24"/>
          <w:szCs w:val="24"/>
        </w:rPr>
        <w:fldChar w:fldCharType="end"/>
      </w:r>
      <w:bookmarkEnd w:id="9"/>
      <w:r w:rsidRPr="006447D1">
        <w:rPr>
          <w:rFonts w:ascii="Times New Roman" w:hAnsi="Times New Roman" w:cs="Times New Roman"/>
          <w:color w:val="auto"/>
          <w:sz w:val="24"/>
          <w:szCs w:val="24"/>
        </w:rPr>
        <w:t xml:space="preserve"> - Identif</w:t>
      </w:r>
      <w:r w:rsidR="003C3273">
        <w:rPr>
          <w:rFonts w:ascii="Times New Roman" w:hAnsi="Times New Roman" w:cs="Times New Roman"/>
          <w:color w:val="auto"/>
          <w:sz w:val="24"/>
          <w:szCs w:val="24"/>
        </w:rPr>
        <w:t>icação dos riscos (ameaças) do p</w:t>
      </w:r>
      <w:r w:rsidRPr="006447D1">
        <w:rPr>
          <w:rFonts w:ascii="Times New Roman" w:hAnsi="Times New Roman" w:cs="Times New Roman"/>
          <w:color w:val="auto"/>
          <w:sz w:val="24"/>
          <w:szCs w:val="24"/>
        </w:rPr>
        <w:t>rojeto</w:t>
      </w:r>
    </w:p>
    <w:tbl>
      <w:tblPr>
        <w:tblW w:w="8930" w:type="dxa"/>
        <w:jc w:val="center"/>
        <w:tblCellMar>
          <w:left w:w="70" w:type="dxa"/>
          <w:right w:w="70" w:type="dxa"/>
        </w:tblCellMar>
        <w:tblLook w:val="04A0" w:firstRow="1" w:lastRow="0" w:firstColumn="1" w:lastColumn="0" w:noHBand="0" w:noVBand="1"/>
      </w:tblPr>
      <w:tblGrid>
        <w:gridCol w:w="964"/>
        <w:gridCol w:w="1234"/>
        <w:gridCol w:w="1153"/>
        <w:gridCol w:w="5579"/>
      </w:tblGrid>
      <w:tr w:rsidR="009A5F6A" w:rsidRPr="00FB5D0D" w14:paraId="2AECF2DE" w14:textId="77777777" w:rsidTr="004B10A0">
        <w:trPr>
          <w:trHeight w:val="116"/>
          <w:jc w:val="center"/>
        </w:trPr>
        <w:tc>
          <w:tcPr>
            <w:tcW w:w="978" w:type="dxa"/>
            <w:vMerge w:val="restart"/>
            <w:tcBorders>
              <w:top w:val="single" w:sz="12" w:space="0" w:color="auto"/>
              <w:right w:val="single" w:sz="4" w:space="0" w:color="auto"/>
            </w:tcBorders>
            <w:vAlign w:val="center"/>
          </w:tcPr>
          <w:p w14:paraId="70507A63" w14:textId="77777777" w:rsidR="009A5F6A" w:rsidRPr="00FB5D0D" w:rsidRDefault="009A5F6A" w:rsidP="00C97444">
            <w:pPr>
              <w:spacing w:line="240" w:lineRule="auto"/>
              <w:ind w:firstLine="0"/>
              <w:jc w:val="center"/>
              <w:rPr>
                <w:rFonts w:ascii="Times New Roman" w:eastAsia="Times New Roman" w:hAnsi="Times New Roman" w:cs="Times New Roman"/>
                <w:b/>
                <w:bCs/>
                <w:sz w:val="24"/>
                <w:szCs w:val="24"/>
                <w:lang w:eastAsia="pt-BR"/>
              </w:rPr>
            </w:pPr>
            <w:r>
              <w:rPr>
                <w:rFonts w:ascii="Times New Roman" w:eastAsia="Times New Roman" w:hAnsi="Times New Roman" w:cs="Times New Roman"/>
                <w:b/>
                <w:bCs/>
                <w:sz w:val="24"/>
                <w:szCs w:val="24"/>
                <w:lang w:eastAsia="pt-BR"/>
              </w:rPr>
              <w:t>Nº</w:t>
            </w:r>
          </w:p>
        </w:tc>
        <w:tc>
          <w:tcPr>
            <w:tcW w:w="1234" w:type="dxa"/>
            <w:tcBorders>
              <w:top w:val="single" w:sz="12" w:space="0" w:color="auto"/>
              <w:bottom w:val="nil"/>
              <w:right w:val="single" w:sz="4" w:space="0" w:color="auto"/>
            </w:tcBorders>
            <w:shd w:val="clear" w:color="auto" w:fill="auto"/>
            <w:noWrap/>
            <w:vAlign w:val="center"/>
            <w:hideMark/>
          </w:tcPr>
          <w:p w14:paraId="5A7420F9" w14:textId="77777777" w:rsidR="009A5F6A" w:rsidRPr="00FB5D0D" w:rsidRDefault="009A5F6A" w:rsidP="00C97444">
            <w:pPr>
              <w:spacing w:line="240" w:lineRule="auto"/>
              <w:ind w:firstLine="0"/>
              <w:jc w:val="center"/>
              <w:rPr>
                <w:rFonts w:ascii="Times New Roman" w:eastAsia="Times New Roman" w:hAnsi="Times New Roman" w:cs="Times New Roman"/>
                <w:b/>
                <w:bCs/>
                <w:sz w:val="24"/>
                <w:szCs w:val="24"/>
                <w:lang w:eastAsia="pt-BR"/>
              </w:rPr>
            </w:pPr>
            <w:r w:rsidRPr="00FB5D0D">
              <w:rPr>
                <w:rFonts w:ascii="Times New Roman" w:eastAsia="Times New Roman" w:hAnsi="Times New Roman" w:cs="Times New Roman"/>
                <w:b/>
                <w:bCs/>
                <w:sz w:val="24"/>
                <w:szCs w:val="24"/>
                <w:lang w:eastAsia="pt-BR"/>
              </w:rPr>
              <w:t>Data</w:t>
            </w:r>
          </w:p>
        </w:tc>
        <w:tc>
          <w:tcPr>
            <w:tcW w:w="1049" w:type="dxa"/>
            <w:vMerge w:val="restart"/>
            <w:tcBorders>
              <w:top w:val="single" w:sz="12" w:space="0" w:color="auto"/>
              <w:left w:val="single" w:sz="4" w:space="0" w:color="auto"/>
              <w:right w:val="single" w:sz="4" w:space="0" w:color="auto"/>
            </w:tcBorders>
            <w:shd w:val="clear" w:color="auto" w:fill="auto"/>
            <w:noWrap/>
            <w:vAlign w:val="center"/>
            <w:hideMark/>
          </w:tcPr>
          <w:p w14:paraId="3421D7C9" w14:textId="77777777" w:rsidR="009A5F6A" w:rsidRPr="00FB5D0D" w:rsidRDefault="009A5F6A" w:rsidP="00C97444">
            <w:pPr>
              <w:spacing w:line="240" w:lineRule="auto"/>
              <w:ind w:firstLine="0"/>
              <w:jc w:val="center"/>
              <w:rPr>
                <w:rFonts w:ascii="Times New Roman" w:eastAsia="Times New Roman" w:hAnsi="Times New Roman" w:cs="Times New Roman"/>
                <w:b/>
                <w:bCs/>
                <w:sz w:val="24"/>
                <w:szCs w:val="24"/>
                <w:lang w:eastAsia="pt-BR"/>
              </w:rPr>
            </w:pPr>
            <w:r w:rsidRPr="00FB5D0D">
              <w:rPr>
                <w:rFonts w:ascii="Times New Roman" w:eastAsia="Times New Roman" w:hAnsi="Times New Roman" w:cs="Times New Roman"/>
                <w:b/>
                <w:bCs/>
                <w:sz w:val="24"/>
                <w:szCs w:val="24"/>
                <w:lang w:eastAsia="pt-BR"/>
              </w:rPr>
              <w:t>Categoria</w:t>
            </w:r>
          </w:p>
        </w:tc>
        <w:tc>
          <w:tcPr>
            <w:tcW w:w="5669" w:type="dxa"/>
            <w:vMerge w:val="restart"/>
            <w:tcBorders>
              <w:top w:val="single" w:sz="12" w:space="0" w:color="auto"/>
              <w:left w:val="single" w:sz="4" w:space="0" w:color="auto"/>
            </w:tcBorders>
            <w:shd w:val="clear" w:color="auto" w:fill="auto"/>
            <w:vAlign w:val="center"/>
            <w:hideMark/>
          </w:tcPr>
          <w:p w14:paraId="11600001" w14:textId="77777777" w:rsidR="009A5F6A" w:rsidRPr="00FB5D0D" w:rsidRDefault="009A5F6A" w:rsidP="00C97444">
            <w:pPr>
              <w:spacing w:line="240" w:lineRule="auto"/>
              <w:ind w:firstLine="0"/>
              <w:jc w:val="center"/>
              <w:rPr>
                <w:rFonts w:ascii="Times New Roman" w:eastAsia="Times New Roman" w:hAnsi="Times New Roman" w:cs="Times New Roman"/>
                <w:b/>
                <w:bCs/>
                <w:sz w:val="24"/>
                <w:szCs w:val="24"/>
                <w:lang w:eastAsia="pt-BR"/>
              </w:rPr>
            </w:pPr>
            <w:r w:rsidRPr="00FB5D0D">
              <w:rPr>
                <w:rFonts w:ascii="Times New Roman" w:eastAsia="Times New Roman" w:hAnsi="Times New Roman" w:cs="Times New Roman"/>
                <w:b/>
                <w:bCs/>
                <w:sz w:val="24"/>
                <w:szCs w:val="24"/>
                <w:lang w:eastAsia="pt-BR"/>
              </w:rPr>
              <w:t>Evento de Ameaça</w:t>
            </w:r>
          </w:p>
        </w:tc>
      </w:tr>
      <w:tr w:rsidR="009A5F6A" w:rsidRPr="00FB5D0D" w14:paraId="2728DB4D" w14:textId="77777777" w:rsidTr="004B10A0">
        <w:trPr>
          <w:trHeight w:val="255"/>
          <w:jc w:val="center"/>
        </w:trPr>
        <w:tc>
          <w:tcPr>
            <w:tcW w:w="978" w:type="dxa"/>
            <w:vMerge/>
            <w:tcBorders>
              <w:bottom w:val="single" w:sz="12" w:space="0" w:color="auto"/>
              <w:right w:val="single" w:sz="4" w:space="0" w:color="auto"/>
            </w:tcBorders>
            <w:vAlign w:val="center"/>
          </w:tcPr>
          <w:p w14:paraId="5F2DF395" w14:textId="77777777" w:rsidR="009A5F6A" w:rsidRPr="00FB5D0D" w:rsidRDefault="009A5F6A" w:rsidP="00C97444">
            <w:pPr>
              <w:spacing w:line="240" w:lineRule="auto"/>
              <w:ind w:firstLine="0"/>
              <w:jc w:val="center"/>
              <w:rPr>
                <w:rFonts w:ascii="Times New Roman" w:eastAsia="Times New Roman" w:hAnsi="Times New Roman" w:cs="Times New Roman"/>
                <w:b/>
                <w:bCs/>
                <w:sz w:val="24"/>
                <w:szCs w:val="24"/>
                <w:lang w:eastAsia="pt-BR"/>
              </w:rPr>
            </w:pPr>
          </w:p>
        </w:tc>
        <w:tc>
          <w:tcPr>
            <w:tcW w:w="1234" w:type="dxa"/>
            <w:tcBorders>
              <w:top w:val="nil"/>
              <w:bottom w:val="single" w:sz="12" w:space="0" w:color="auto"/>
              <w:right w:val="single" w:sz="4" w:space="0" w:color="auto"/>
            </w:tcBorders>
            <w:shd w:val="clear" w:color="auto" w:fill="auto"/>
            <w:noWrap/>
            <w:vAlign w:val="center"/>
            <w:hideMark/>
          </w:tcPr>
          <w:p w14:paraId="00E6792B" w14:textId="77777777" w:rsidR="009A5F6A" w:rsidRPr="00FB5D0D" w:rsidRDefault="009A5F6A" w:rsidP="00C97444">
            <w:pPr>
              <w:spacing w:line="240" w:lineRule="auto"/>
              <w:ind w:firstLine="0"/>
              <w:jc w:val="center"/>
              <w:rPr>
                <w:rFonts w:ascii="Times New Roman" w:eastAsia="Times New Roman" w:hAnsi="Times New Roman" w:cs="Times New Roman"/>
                <w:b/>
                <w:bCs/>
                <w:sz w:val="24"/>
                <w:szCs w:val="24"/>
                <w:lang w:eastAsia="pt-BR"/>
              </w:rPr>
            </w:pPr>
            <w:proofErr w:type="spellStart"/>
            <w:r w:rsidRPr="00FB5D0D">
              <w:rPr>
                <w:rFonts w:ascii="Times New Roman" w:eastAsia="Times New Roman" w:hAnsi="Times New Roman" w:cs="Times New Roman"/>
                <w:b/>
                <w:bCs/>
                <w:sz w:val="24"/>
                <w:szCs w:val="24"/>
                <w:lang w:eastAsia="pt-BR"/>
              </w:rPr>
              <w:t>Identif</w:t>
            </w:r>
            <w:proofErr w:type="spellEnd"/>
            <w:r w:rsidRPr="00FB5D0D">
              <w:rPr>
                <w:rFonts w:ascii="Times New Roman" w:eastAsia="Times New Roman" w:hAnsi="Times New Roman" w:cs="Times New Roman"/>
                <w:b/>
                <w:bCs/>
                <w:sz w:val="24"/>
                <w:szCs w:val="24"/>
                <w:lang w:eastAsia="pt-BR"/>
              </w:rPr>
              <w:t>.</w:t>
            </w:r>
          </w:p>
        </w:tc>
        <w:tc>
          <w:tcPr>
            <w:tcW w:w="1049" w:type="dxa"/>
            <w:vMerge/>
            <w:tcBorders>
              <w:left w:val="single" w:sz="4" w:space="0" w:color="auto"/>
              <w:bottom w:val="single" w:sz="12" w:space="0" w:color="auto"/>
              <w:right w:val="single" w:sz="4" w:space="0" w:color="auto"/>
            </w:tcBorders>
            <w:shd w:val="clear" w:color="auto" w:fill="auto"/>
            <w:noWrap/>
            <w:vAlign w:val="center"/>
            <w:hideMark/>
          </w:tcPr>
          <w:p w14:paraId="24C31886" w14:textId="77777777" w:rsidR="009A5F6A" w:rsidRPr="00FB5D0D" w:rsidRDefault="009A5F6A" w:rsidP="00C97444">
            <w:pPr>
              <w:spacing w:line="240" w:lineRule="auto"/>
              <w:ind w:firstLine="0"/>
              <w:rPr>
                <w:rFonts w:ascii="Times New Roman" w:eastAsia="Times New Roman" w:hAnsi="Times New Roman" w:cs="Times New Roman"/>
                <w:b/>
                <w:bCs/>
                <w:sz w:val="24"/>
                <w:szCs w:val="24"/>
                <w:lang w:eastAsia="pt-BR"/>
              </w:rPr>
            </w:pPr>
          </w:p>
        </w:tc>
        <w:tc>
          <w:tcPr>
            <w:tcW w:w="5669" w:type="dxa"/>
            <w:vMerge/>
            <w:tcBorders>
              <w:left w:val="single" w:sz="4" w:space="0" w:color="auto"/>
              <w:bottom w:val="single" w:sz="12" w:space="0" w:color="auto"/>
            </w:tcBorders>
            <w:shd w:val="clear" w:color="auto" w:fill="auto"/>
            <w:vAlign w:val="center"/>
            <w:hideMark/>
          </w:tcPr>
          <w:p w14:paraId="6B90A578" w14:textId="77777777" w:rsidR="009A5F6A" w:rsidRPr="00FB5D0D" w:rsidRDefault="009A5F6A" w:rsidP="00C97444">
            <w:pPr>
              <w:spacing w:line="240" w:lineRule="auto"/>
              <w:ind w:firstLine="0"/>
              <w:rPr>
                <w:rFonts w:ascii="Times New Roman" w:eastAsia="Times New Roman" w:hAnsi="Times New Roman" w:cs="Times New Roman"/>
                <w:sz w:val="24"/>
                <w:szCs w:val="24"/>
                <w:lang w:eastAsia="pt-BR"/>
              </w:rPr>
            </w:pPr>
          </w:p>
        </w:tc>
      </w:tr>
      <w:tr w:rsidR="00C80D02" w:rsidRPr="00FB5D0D" w14:paraId="64D762E5" w14:textId="77777777" w:rsidTr="004B10A0">
        <w:trPr>
          <w:trHeight w:val="840"/>
          <w:jc w:val="center"/>
        </w:trPr>
        <w:tc>
          <w:tcPr>
            <w:tcW w:w="978" w:type="dxa"/>
            <w:tcBorders>
              <w:top w:val="single" w:sz="12" w:space="0" w:color="auto"/>
              <w:bottom w:val="single" w:sz="4" w:space="0" w:color="auto"/>
              <w:right w:val="single" w:sz="4" w:space="0" w:color="auto"/>
            </w:tcBorders>
            <w:vAlign w:val="center"/>
          </w:tcPr>
          <w:p w14:paraId="6571EE04" w14:textId="77777777" w:rsidR="00C80D02" w:rsidRPr="00FB5D0D" w:rsidRDefault="00C80D02" w:rsidP="00C97444">
            <w:pPr>
              <w:spacing w:line="240" w:lineRule="auto"/>
              <w:ind w:firstLine="0"/>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1</w:t>
            </w:r>
          </w:p>
        </w:tc>
        <w:tc>
          <w:tcPr>
            <w:tcW w:w="1234" w:type="dxa"/>
            <w:tcBorders>
              <w:top w:val="single" w:sz="12" w:space="0" w:color="auto"/>
              <w:bottom w:val="single" w:sz="4" w:space="0" w:color="auto"/>
              <w:right w:val="single" w:sz="4" w:space="0" w:color="auto"/>
            </w:tcBorders>
            <w:shd w:val="clear" w:color="auto" w:fill="auto"/>
            <w:noWrap/>
            <w:vAlign w:val="center"/>
            <w:hideMark/>
          </w:tcPr>
          <w:p w14:paraId="5EC4EF82" w14:textId="77777777" w:rsidR="00C80D02" w:rsidRPr="00FB5D0D" w:rsidRDefault="00C80D02" w:rsidP="00C97444">
            <w:pPr>
              <w:spacing w:line="240" w:lineRule="auto"/>
              <w:ind w:firstLine="0"/>
              <w:jc w:val="center"/>
              <w:rPr>
                <w:rFonts w:ascii="Times New Roman" w:eastAsia="Times New Roman" w:hAnsi="Times New Roman" w:cs="Times New Roman"/>
                <w:sz w:val="24"/>
                <w:szCs w:val="24"/>
                <w:lang w:eastAsia="pt-BR"/>
              </w:rPr>
            </w:pPr>
            <w:r w:rsidRPr="00FB5D0D">
              <w:rPr>
                <w:rFonts w:ascii="Times New Roman" w:eastAsia="Times New Roman" w:hAnsi="Times New Roman" w:cs="Times New Roman"/>
                <w:sz w:val="24"/>
                <w:szCs w:val="24"/>
                <w:lang w:eastAsia="pt-BR"/>
              </w:rPr>
              <w:t>22/08/2015</w:t>
            </w:r>
          </w:p>
        </w:tc>
        <w:tc>
          <w:tcPr>
            <w:tcW w:w="1049" w:type="dxa"/>
            <w:tcBorders>
              <w:top w:val="single" w:sz="12" w:space="0" w:color="auto"/>
              <w:left w:val="nil"/>
              <w:bottom w:val="single" w:sz="4" w:space="0" w:color="auto"/>
              <w:right w:val="single" w:sz="4" w:space="0" w:color="auto"/>
            </w:tcBorders>
            <w:shd w:val="clear" w:color="auto" w:fill="auto"/>
            <w:vAlign w:val="center"/>
            <w:hideMark/>
          </w:tcPr>
          <w:p w14:paraId="4425492F" w14:textId="77777777" w:rsidR="00C80D02" w:rsidRPr="00FB5D0D" w:rsidRDefault="00C80D02" w:rsidP="00C97444">
            <w:pPr>
              <w:spacing w:line="240" w:lineRule="auto"/>
              <w:ind w:firstLine="0"/>
              <w:jc w:val="center"/>
              <w:rPr>
                <w:rFonts w:ascii="Times New Roman" w:eastAsia="Times New Roman" w:hAnsi="Times New Roman" w:cs="Times New Roman"/>
                <w:sz w:val="24"/>
                <w:szCs w:val="24"/>
                <w:lang w:eastAsia="pt-BR"/>
              </w:rPr>
            </w:pPr>
            <w:r w:rsidRPr="00FB5D0D">
              <w:rPr>
                <w:rFonts w:ascii="Times New Roman" w:eastAsia="Times New Roman" w:hAnsi="Times New Roman" w:cs="Times New Roman"/>
                <w:sz w:val="24"/>
                <w:szCs w:val="24"/>
                <w:lang w:eastAsia="pt-BR"/>
              </w:rPr>
              <w:t>Externo</w:t>
            </w:r>
          </w:p>
        </w:tc>
        <w:tc>
          <w:tcPr>
            <w:tcW w:w="5669" w:type="dxa"/>
            <w:tcBorders>
              <w:top w:val="single" w:sz="12" w:space="0" w:color="auto"/>
              <w:left w:val="nil"/>
              <w:bottom w:val="single" w:sz="4" w:space="0" w:color="auto"/>
            </w:tcBorders>
            <w:shd w:val="clear" w:color="auto" w:fill="auto"/>
            <w:vAlign w:val="center"/>
            <w:hideMark/>
          </w:tcPr>
          <w:p w14:paraId="65756CAF" w14:textId="77777777" w:rsidR="00C80D02" w:rsidRPr="00FB5D0D" w:rsidRDefault="00C80D02" w:rsidP="00C97444">
            <w:pPr>
              <w:spacing w:line="240" w:lineRule="auto"/>
              <w:ind w:firstLine="0"/>
              <w:jc w:val="both"/>
              <w:rPr>
                <w:rFonts w:ascii="Times New Roman" w:eastAsia="Times New Roman" w:hAnsi="Times New Roman" w:cs="Times New Roman"/>
                <w:sz w:val="24"/>
                <w:szCs w:val="24"/>
                <w:lang w:eastAsia="pt-BR"/>
              </w:rPr>
            </w:pPr>
            <w:r w:rsidRPr="00FB5D0D">
              <w:rPr>
                <w:rFonts w:ascii="Times New Roman" w:eastAsia="Times New Roman" w:hAnsi="Times New Roman" w:cs="Times New Roman"/>
                <w:sz w:val="24"/>
                <w:szCs w:val="24"/>
                <w:lang w:eastAsia="pt-BR"/>
              </w:rPr>
              <w:t>O não cumprimento dos requisitos exigidos, poderá causar atraso na aprovação do projeto pela prefeitura, gerando um atraso no cronograma</w:t>
            </w:r>
          </w:p>
        </w:tc>
      </w:tr>
      <w:tr w:rsidR="00C80D02" w:rsidRPr="00FB5D0D" w14:paraId="42EA45D0" w14:textId="77777777" w:rsidTr="004B10A0">
        <w:trPr>
          <w:trHeight w:val="645"/>
          <w:jc w:val="center"/>
        </w:trPr>
        <w:tc>
          <w:tcPr>
            <w:tcW w:w="978" w:type="dxa"/>
            <w:tcBorders>
              <w:top w:val="nil"/>
              <w:bottom w:val="single" w:sz="4" w:space="0" w:color="auto"/>
              <w:right w:val="single" w:sz="4" w:space="0" w:color="auto"/>
            </w:tcBorders>
            <w:vAlign w:val="center"/>
          </w:tcPr>
          <w:p w14:paraId="35F9C58E" w14:textId="77777777" w:rsidR="00C80D02" w:rsidRPr="00FB5D0D" w:rsidRDefault="00C80D02" w:rsidP="00C97444">
            <w:pPr>
              <w:spacing w:line="240" w:lineRule="auto"/>
              <w:ind w:firstLine="0"/>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2</w:t>
            </w:r>
          </w:p>
        </w:tc>
        <w:tc>
          <w:tcPr>
            <w:tcW w:w="1234" w:type="dxa"/>
            <w:tcBorders>
              <w:top w:val="nil"/>
              <w:bottom w:val="single" w:sz="4" w:space="0" w:color="auto"/>
              <w:right w:val="single" w:sz="4" w:space="0" w:color="auto"/>
            </w:tcBorders>
            <w:shd w:val="clear" w:color="auto" w:fill="auto"/>
            <w:noWrap/>
            <w:vAlign w:val="center"/>
            <w:hideMark/>
          </w:tcPr>
          <w:p w14:paraId="4A1CB4AC" w14:textId="77777777" w:rsidR="00C80D02" w:rsidRPr="00FB5D0D" w:rsidRDefault="00C80D02" w:rsidP="00C97444">
            <w:pPr>
              <w:spacing w:line="240" w:lineRule="auto"/>
              <w:ind w:firstLine="0"/>
              <w:jc w:val="center"/>
              <w:rPr>
                <w:rFonts w:ascii="Times New Roman" w:eastAsia="Times New Roman" w:hAnsi="Times New Roman" w:cs="Times New Roman"/>
                <w:sz w:val="24"/>
                <w:szCs w:val="24"/>
                <w:lang w:eastAsia="pt-BR"/>
              </w:rPr>
            </w:pPr>
            <w:r w:rsidRPr="00FB5D0D">
              <w:rPr>
                <w:rFonts w:ascii="Times New Roman" w:eastAsia="Times New Roman" w:hAnsi="Times New Roman" w:cs="Times New Roman"/>
                <w:sz w:val="24"/>
                <w:szCs w:val="24"/>
                <w:lang w:eastAsia="pt-BR"/>
              </w:rPr>
              <w:t>22/08/2015</w:t>
            </w:r>
          </w:p>
        </w:tc>
        <w:tc>
          <w:tcPr>
            <w:tcW w:w="1049" w:type="dxa"/>
            <w:tcBorders>
              <w:top w:val="nil"/>
              <w:left w:val="nil"/>
              <w:bottom w:val="single" w:sz="4" w:space="0" w:color="auto"/>
              <w:right w:val="single" w:sz="4" w:space="0" w:color="auto"/>
            </w:tcBorders>
            <w:shd w:val="clear" w:color="auto" w:fill="auto"/>
            <w:noWrap/>
            <w:vAlign w:val="center"/>
            <w:hideMark/>
          </w:tcPr>
          <w:p w14:paraId="4A4C0D64" w14:textId="77777777" w:rsidR="00C80D02" w:rsidRPr="00FB5D0D" w:rsidRDefault="00C80D02" w:rsidP="00C97444">
            <w:pPr>
              <w:spacing w:line="240" w:lineRule="auto"/>
              <w:ind w:firstLine="0"/>
              <w:jc w:val="center"/>
              <w:rPr>
                <w:rFonts w:ascii="Times New Roman" w:eastAsia="Times New Roman" w:hAnsi="Times New Roman" w:cs="Times New Roman"/>
                <w:sz w:val="24"/>
                <w:szCs w:val="24"/>
                <w:lang w:eastAsia="pt-BR"/>
              </w:rPr>
            </w:pPr>
            <w:r w:rsidRPr="00FB5D0D">
              <w:rPr>
                <w:rFonts w:ascii="Times New Roman" w:eastAsia="Times New Roman" w:hAnsi="Times New Roman" w:cs="Times New Roman"/>
                <w:sz w:val="24"/>
                <w:szCs w:val="24"/>
                <w:lang w:eastAsia="pt-BR"/>
              </w:rPr>
              <w:t>Externo</w:t>
            </w:r>
          </w:p>
        </w:tc>
        <w:tc>
          <w:tcPr>
            <w:tcW w:w="5669" w:type="dxa"/>
            <w:tcBorders>
              <w:top w:val="single" w:sz="4" w:space="0" w:color="auto"/>
              <w:left w:val="nil"/>
              <w:bottom w:val="single" w:sz="4" w:space="0" w:color="auto"/>
            </w:tcBorders>
            <w:shd w:val="clear" w:color="auto" w:fill="auto"/>
            <w:vAlign w:val="center"/>
            <w:hideMark/>
          </w:tcPr>
          <w:p w14:paraId="62AA862D" w14:textId="77777777" w:rsidR="00C80D02" w:rsidRPr="00FB5D0D" w:rsidRDefault="00C80D02" w:rsidP="00C97444">
            <w:pPr>
              <w:spacing w:line="240" w:lineRule="auto"/>
              <w:ind w:firstLine="0"/>
              <w:jc w:val="both"/>
              <w:rPr>
                <w:rFonts w:ascii="Times New Roman" w:eastAsia="Times New Roman" w:hAnsi="Times New Roman" w:cs="Times New Roman"/>
                <w:sz w:val="24"/>
                <w:szCs w:val="24"/>
                <w:lang w:eastAsia="pt-BR"/>
              </w:rPr>
            </w:pPr>
            <w:r w:rsidRPr="00FB5D0D">
              <w:rPr>
                <w:rFonts w:ascii="Times New Roman" w:eastAsia="Times New Roman" w:hAnsi="Times New Roman" w:cs="Times New Roman"/>
                <w:sz w:val="24"/>
                <w:szCs w:val="24"/>
                <w:lang w:eastAsia="pt-BR"/>
              </w:rPr>
              <w:t>A desaceleração da economia, poderá causar o aumento de impostos, promovendo o aumento de custos</w:t>
            </w:r>
          </w:p>
        </w:tc>
      </w:tr>
      <w:tr w:rsidR="00C80D02" w:rsidRPr="00FB5D0D" w14:paraId="566DC0C8" w14:textId="77777777" w:rsidTr="004B10A0">
        <w:trPr>
          <w:trHeight w:val="885"/>
          <w:jc w:val="center"/>
        </w:trPr>
        <w:tc>
          <w:tcPr>
            <w:tcW w:w="978" w:type="dxa"/>
            <w:tcBorders>
              <w:top w:val="nil"/>
              <w:bottom w:val="single" w:sz="4" w:space="0" w:color="auto"/>
              <w:right w:val="single" w:sz="4" w:space="0" w:color="auto"/>
            </w:tcBorders>
            <w:vAlign w:val="center"/>
          </w:tcPr>
          <w:p w14:paraId="308511C2" w14:textId="77777777" w:rsidR="00C80D02" w:rsidRPr="00FB5D0D" w:rsidRDefault="00C80D02" w:rsidP="00C97444">
            <w:pPr>
              <w:spacing w:line="240" w:lineRule="auto"/>
              <w:ind w:firstLine="0"/>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3</w:t>
            </w:r>
          </w:p>
        </w:tc>
        <w:tc>
          <w:tcPr>
            <w:tcW w:w="1234" w:type="dxa"/>
            <w:tcBorders>
              <w:top w:val="nil"/>
              <w:bottom w:val="single" w:sz="4" w:space="0" w:color="auto"/>
              <w:right w:val="single" w:sz="4" w:space="0" w:color="auto"/>
            </w:tcBorders>
            <w:shd w:val="clear" w:color="auto" w:fill="auto"/>
            <w:noWrap/>
            <w:vAlign w:val="center"/>
            <w:hideMark/>
          </w:tcPr>
          <w:p w14:paraId="7C07071B" w14:textId="77777777" w:rsidR="00C80D02" w:rsidRPr="00FB5D0D" w:rsidRDefault="00C80D02" w:rsidP="00C97444">
            <w:pPr>
              <w:spacing w:line="240" w:lineRule="auto"/>
              <w:ind w:firstLine="0"/>
              <w:jc w:val="center"/>
              <w:rPr>
                <w:rFonts w:ascii="Times New Roman" w:eastAsia="Times New Roman" w:hAnsi="Times New Roman" w:cs="Times New Roman"/>
                <w:sz w:val="24"/>
                <w:szCs w:val="24"/>
                <w:lang w:eastAsia="pt-BR"/>
              </w:rPr>
            </w:pPr>
            <w:r w:rsidRPr="00FB5D0D">
              <w:rPr>
                <w:rFonts w:ascii="Times New Roman" w:eastAsia="Times New Roman" w:hAnsi="Times New Roman" w:cs="Times New Roman"/>
                <w:sz w:val="24"/>
                <w:szCs w:val="24"/>
                <w:lang w:eastAsia="pt-BR"/>
              </w:rPr>
              <w:t>22/08/2015</w:t>
            </w:r>
          </w:p>
        </w:tc>
        <w:tc>
          <w:tcPr>
            <w:tcW w:w="1049" w:type="dxa"/>
            <w:tcBorders>
              <w:top w:val="nil"/>
              <w:left w:val="nil"/>
              <w:bottom w:val="single" w:sz="4" w:space="0" w:color="auto"/>
              <w:right w:val="single" w:sz="4" w:space="0" w:color="auto"/>
            </w:tcBorders>
            <w:shd w:val="clear" w:color="auto" w:fill="auto"/>
            <w:vAlign w:val="center"/>
            <w:hideMark/>
          </w:tcPr>
          <w:p w14:paraId="34A88986" w14:textId="77777777" w:rsidR="00C80D02" w:rsidRPr="00FB5D0D" w:rsidRDefault="00C80D02" w:rsidP="00C97444">
            <w:pPr>
              <w:spacing w:line="240" w:lineRule="auto"/>
              <w:ind w:firstLine="0"/>
              <w:jc w:val="center"/>
              <w:rPr>
                <w:rFonts w:ascii="Times New Roman" w:eastAsia="Times New Roman" w:hAnsi="Times New Roman" w:cs="Times New Roman"/>
                <w:sz w:val="24"/>
                <w:szCs w:val="24"/>
                <w:lang w:eastAsia="pt-BR"/>
              </w:rPr>
            </w:pPr>
            <w:r w:rsidRPr="00FB5D0D">
              <w:rPr>
                <w:rFonts w:ascii="Times New Roman" w:eastAsia="Times New Roman" w:hAnsi="Times New Roman" w:cs="Times New Roman"/>
                <w:sz w:val="24"/>
                <w:szCs w:val="24"/>
                <w:lang w:eastAsia="pt-BR"/>
              </w:rPr>
              <w:t>Interno</w:t>
            </w:r>
          </w:p>
        </w:tc>
        <w:tc>
          <w:tcPr>
            <w:tcW w:w="5669" w:type="dxa"/>
            <w:tcBorders>
              <w:top w:val="single" w:sz="4" w:space="0" w:color="auto"/>
              <w:left w:val="nil"/>
              <w:bottom w:val="single" w:sz="4" w:space="0" w:color="auto"/>
            </w:tcBorders>
            <w:shd w:val="clear" w:color="auto" w:fill="auto"/>
            <w:vAlign w:val="center"/>
            <w:hideMark/>
          </w:tcPr>
          <w:p w14:paraId="40B0B71E" w14:textId="77777777" w:rsidR="00C80D02" w:rsidRPr="00FB5D0D" w:rsidRDefault="00C80D02" w:rsidP="00C97444">
            <w:pPr>
              <w:spacing w:line="240" w:lineRule="auto"/>
              <w:ind w:firstLine="0"/>
              <w:jc w:val="both"/>
              <w:rPr>
                <w:rFonts w:ascii="Times New Roman" w:eastAsia="Times New Roman" w:hAnsi="Times New Roman" w:cs="Times New Roman"/>
                <w:sz w:val="24"/>
                <w:szCs w:val="24"/>
                <w:lang w:eastAsia="pt-BR"/>
              </w:rPr>
            </w:pPr>
            <w:r w:rsidRPr="00FB5D0D">
              <w:rPr>
                <w:rFonts w:ascii="Times New Roman" w:eastAsia="Times New Roman" w:hAnsi="Times New Roman" w:cs="Times New Roman"/>
                <w:sz w:val="24"/>
                <w:szCs w:val="24"/>
                <w:lang w:eastAsia="pt-BR"/>
              </w:rPr>
              <w:t xml:space="preserve">As falhas de comunicação, poderá causar o não entendimento das </w:t>
            </w:r>
            <w:r w:rsidRPr="006447D1">
              <w:rPr>
                <w:rFonts w:ascii="Times New Roman" w:eastAsia="Times New Roman" w:hAnsi="Times New Roman" w:cs="Times New Roman"/>
                <w:sz w:val="24"/>
                <w:szCs w:val="24"/>
                <w:lang w:eastAsia="pt-BR"/>
              </w:rPr>
              <w:t>especiações</w:t>
            </w:r>
            <w:r w:rsidRPr="00FB5D0D">
              <w:rPr>
                <w:rFonts w:ascii="Times New Roman" w:eastAsia="Times New Roman" w:hAnsi="Times New Roman" w:cs="Times New Roman"/>
                <w:sz w:val="24"/>
                <w:szCs w:val="24"/>
                <w:lang w:eastAsia="pt-BR"/>
              </w:rPr>
              <w:t xml:space="preserve"> pela equipe técnica, gerando o não atendimento do escopo</w:t>
            </w:r>
          </w:p>
        </w:tc>
      </w:tr>
      <w:tr w:rsidR="00C80D02" w:rsidRPr="00FB5D0D" w14:paraId="62F08797" w14:textId="77777777" w:rsidTr="004B10A0">
        <w:trPr>
          <w:trHeight w:val="810"/>
          <w:jc w:val="center"/>
        </w:trPr>
        <w:tc>
          <w:tcPr>
            <w:tcW w:w="978" w:type="dxa"/>
            <w:tcBorders>
              <w:top w:val="nil"/>
              <w:bottom w:val="single" w:sz="4" w:space="0" w:color="auto"/>
              <w:right w:val="single" w:sz="4" w:space="0" w:color="auto"/>
            </w:tcBorders>
            <w:vAlign w:val="center"/>
          </w:tcPr>
          <w:p w14:paraId="4B898C0D" w14:textId="77777777" w:rsidR="00C80D02" w:rsidRPr="00FB5D0D" w:rsidRDefault="00C80D02" w:rsidP="00C97444">
            <w:pPr>
              <w:spacing w:line="240" w:lineRule="auto"/>
              <w:ind w:firstLine="0"/>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4</w:t>
            </w:r>
          </w:p>
        </w:tc>
        <w:tc>
          <w:tcPr>
            <w:tcW w:w="1234" w:type="dxa"/>
            <w:tcBorders>
              <w:top w:val="nil"/>
              <w:bottom w:val="single" w:sz="4" w:space="0" w:color="auto"/>
              <w:right w:val="single" w:sz="4" w:space="0" w:color="auto"/>
            </w:tcBorders>
            <w:shd w:val="clear" w:color="auto" w:fill="auto"/>
            <w:noWrap/>
            <w:vAlign w:val="center"/>
            <w:hideMark/>
          </w:tcPr>
          <w:p w14:paraId="76CEAEED" w14:textId="77777777" w:rsidR="00C80D02" w:rsidRPr="00FB5D0D" w:rsidRDefault="00C80D02" w:rsidP="00C97444">
            <w:pPr>
              <w:spacing w:line="240" w:lineRule="auto"/>
              <w:ind w:firstLine="0"/>
              <w:jc w:val="center"/>
              <w:rPr>
                <w:rFonts w:ascii="Times New Roman" w:eastAsia="Times New Roman" w:hAnsi="Times New Roman" w:cs="Times New Roman"/>
                <w:sz w:val="24"/>
                <w:szCs w:val="24"/>
                <w:lang w:eastAsia="pt-BR"/>
              </w:rPr>
            </w:pPr>
            <w:r w:rsidRPr="00FB5D0D">
              <w:rPr>
                <w:rFonts w:ascii="Times New Roman" w:eastAsia="Times New Roman" w:hAnsi="Times New Roman" w:cs="Times New Roman"/>
                <w:sz w:val="24"/>
                <w:szCs w:val="24"/>
                <w:lang w:eastAsia="pt-BR"/>
              </w:rPr>
              <w:t>22/08/2015</w:t>
            </w:r>
          </w:p>
        </w:tc>
        <w:tc>
          <w:tcPr>
            <w:tcW w:w="1049" w:type="dxa"/>
            <w:tcBorders>
              <w:top w:val="nil"/>
              <w:left w:val="nil"/>
              <w:bottom w:val="single" w:sz="4" w:space="0" w:color="auto"/>
              <w:right w:val="single" w:sz="4" w:space="0" w:color="auto"/>
            </w:tcBorders>
            <w:shd w:val="clear" w:color="auto" w:fill="auto"/>
            <w:noWrap/>
            <w:vAlign w:val="center"/>
            <w:hideMark/>
          </w:tcPr>
          <w:p w14:paraId="7219C2FD" w14:textId="77777777" w:rsidR="00C80D02" w:rsidRPr="00FB5D0D" w:rsidRDefault="00C80D02" w:rsidP="00C97444">
            <w:pPr>
              <w:spacing w:line="240" w:lineRule="auto"/>
              <w:ind w:firstLine="0"/>
              <w:jc w:val="center"/>
              <w:rPr>
                <w:rFonts w:ascii="Times New Roman" w:eastAsia="Times New Roman" w:hAnsi="Times New Roman" w:cs="Times New Roman"/>
                <w:sz w:val="24"/>
                <w:szCs w:val="24"/>
                <w:lang w:eastAsia="pt-BR"/>
              </w:rPr>
            </w:pPr>
            <w:r w:rsidRPr="00FB5D0D">
              <w:rPr>
                <w:rFonts w:ascii="Times New Roman" w:eastAsia="Times New Roman" w:hAnsi="Times New Roman" w:cs="Times New Roman"/>
                <w:sz w:val="24"/>
                <w:szCs w:val="24"/>
                <w:lang w:eastAsia="pt-BR"/>
              </w:rPr>
              <w:t>Interno</w:t>
            </w:r>
          </w:p>
        </w:tc>
        <w:tc>
          <w:tcPr>
            <w:tcW w:w="5669" w:type="dxa"/>
            <w:tcBorders>
              <w:top w:val="single" w:sz="4" w:space="0" w:color="auto"/>
              <w:left w:val="nil"/>
              <w:bottom w:val="single" w:sz="4" w:space="0" w:color="auto"/>
            </w:tcBorders>
            <w:shd w:val="clear" w:color="auto" w:fill="auto"/>
            <w:vAlign w:val="center"/>
            <w:hideMark/>
          </w:tcPr>
          <w:p w14:paraId="615A5EB7" w14:textId="77777777" w:rsidR="00C80D02" w:rsidRPr="00FB5D0D" w:rsidRDefault="00C80D02" w:rsidP="00C97444">
            <w:pPr>
              <w:spacing w:line="240" w:lineRule="auto"/>
              <w:ind w:firstLine="0"/>
              <w:jc w:val="both"/>
              <w:rPr>
                <w:rFonts w:ascii="Times New Roman" w:eastAsia="Times New Roman" w:hAnsi="Times New Roman" w:cs="Times New Roman"/>
                <w:sz w:val="24"/>
                <w:szCs w:val="24"/>
                <w:lang w:eastAsia="pt-BR"/>
              </w:rPr>
            </w:pPr>
            <w:r w:rsidRPr="00FB5D0D">
              <w:rPr>
                <w:rFonts w:ascii="Times New Roman" w:eastAsia="Times New Roman" w:hAnsi="Times New Roman" w:cs="Times New Roman"/>
                <w:sz w:val="24"/>
                <w:szCs w:val="24"/>
                <w:lang w:eastAsia="pt-BR"/>
              </w:rPr>
              <w:t xml:space="preserve">A Indisponibilidade de treinamentos </w:t>
            </w:r>
            <w:r w:rsidRPr="006447D1">
              <w:rPr>
                <w:rFonts w:ascii="Times New Roman" w:eastAsia="Times New Roman" w:hAnsi="Times New Roman" w:cs="Times New Roman"/>
                <w:sz w:val="24"/>
                <w:szCs w:val="24"/>
                <w:lang w:eastAsia="pt-BR"/>
              </w:rPr>
              <w:t>específicos</w:t>
            </w:r>
            <w:r w:rsidRPr="00FB5D0D">
              <w:rPr>
                <w:rFonts w:ascii="Times New Roman" w:eastAsia="Times New Roman" w:hAnsi="Times New Roman" w:cs="Times New Roman"/>
                <w:sz w:val="24"/>
                <w:szCs w:val="24"/>
                <w:lang w:eastAsia="pt-BR"/>
              </w:rPr>
              <w:t xml:space="preserve"> na região, poderá ocasionar na falta de mão-de-obra qualificada, impactando negativamente nas metas de qualidade</w:t>
            </w:r>
          </w:p>
        </w:tc>
      </w:tr>
      <w:tr w:rsidR="00C80D02" w:rsidRPr="00FB5D0D" w14:paraId="689F96DC" w14:textId="77777777" w:rsidTr="004B10A0">
        <w:trPr>
          <w:trHeight w:val="570"/>
          <w:jc w:val="center"/>
        </w:trPr>
        <w:tc>
          <w:tcPr>
            <w:tcW w:w="978" w:type="dxa"/>
            <w:tcBorders>
              <w:top w:val="nil"/>
              <w:bottom w:val="single" w:sz="4" w:space="0" w:color="auto"/>
              <w:right w:val="single" w:sz="4" w:space="0" w:color="auto"/>
            </w:tcBorders>
            <w:vAlign w:val="center"/>
          </w:tcPr>
          <w:p w14:paraId="408EA863" w14:textId="77777777" w:rsidR="00C80D02" w:rsidRPr="00FB5D0D" w:rsidRDefault="00C80D02" w:rsidP="00C97444">
            <w:pPr>
              <w:spacing w:line="240" w:lineRule="auto"/>
              <w:ind w:firstLine="0"/>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5</w:t>
            </w:r>
          </w:p>
        </w:tc>
        <w:tc>
          <w:tcPr>
            <w:tcW w:w="1234" w:type="dxa"/>
            <w:tcBorders>
              <w:top w:val="nil"/>
              <w:bottom w:val="single" w:sz="4" w:space="0" w:color="auto"/>
              <w:right w:val="single" w:sz="4" w:space="0" w:color="auto"/>
            </w:tcBorders>
            <w:shd w:val="clear" w:color="auto" w:fill="auto"/>
            <w:noWrap/>
            <w:vAlign w:val="center"/>
            <w:hideMark/>
          </w:tcPr>
          <w:p w14:paraId="3BDEB375" w14:textId="77777777" w:rsidR="00C80D02" w:rsidRPr="00FB5D0D" w:rsidRDefault="00C80D02" w:rsidP="00C97444">
            <w:pPr>
              <w:spacing w:line="240" w:lineRule="auto"/>
              <w:ind w:firstLine="0"/>
              <w:jc w:val="center"/>
              <w:rPr>
                <w:rFonts w:ascii="Times New Roman" w:eastAsia="Times New Roman" w:hAnsi="Times New Roman" w:cs="Times New Roman"/>
                <w:sz w:val="24"/>
                <w:szCs w:val="24"/>
                <w:lang w:eastAsia="pt-BR"/>
              </w:rPr>
            </w:pPr>
            <w:r w:rsidRPr="00FB5D0D">
              <w:rPr>
                <w:rFonts w:ascii="Times New Roman" w:eastAsia="Times New Roman" w:hAnsi="Times New Roman" w:cs="Times New Roman"/>
                <w:sz w:val="24"/>
                <w:szCs w:val="24"/>
                <w:lang w:eastAsia="pt-BR"/>
              </w:rPr>
              <w:t>22/08/2015</w:t>
            </w:r>
          </w:p>
        </w:tc>
        <w:tc>
          <w:tcPr>
            <w:tcW w:w="1049" w:type="dxa"/>
            <w:tcBorders>
              <w:top w:val="nil"/>
              <w:left w:val="nil"/>
              <w:bottom w:val="nil"/>
              <w:right w:val="nil"/>
            </w:tcBorders>
            <w:shd w:val="clear" w:color="auto" w:fill="auto"/>
            <w:noWrap/>
            <w:vAlign w:val="center"/>
            <w:hideMark/>
          </w:tcPr>
          <w:p w14:paraId="69977302" w14:textId="77777777" w:rsidR="00C80D02" w:rsidRPr="00FB5D0D" w:rsidRDefault="00C80D02" w:rsidP="00C97444">
            <w:pPr>
              <w:spacing w:line="240" w:lineRule="auto"/>
              <w:ind w:firstLine="0"/>
              <w:jc w:val="center"/>
              <w:rPr>
                <w:rFonts w:ascii="Times New Roman" w:eastAsia="Times New Roman" w:hAnsi="Times New Roman" w:cs="Times New Roman"/>
                <w:sz w:val="24"/>
                <w:szCs w:val="24"/>
                <w:lang w:eastAsia="pt-BR"/>
              </w:rPr>
            </w:pPr>
            <w:r w:rsidRPr="00FB5D0D">
              <w:rPr>
                <w:rFonts w:ascii="Times New Roman" w:eastAsia="Times New Roman" w:hAnsi="Times New Roman" w:cs="Times New Roman"/>
                <w:sz w:val="24"/>
                <w:szCs w:val="24"/>
                <w:lang w:eastAsia="pt-BR"/>
              </w:rPr>
              <w:t>Externo</w:t>
            </w:r>
          </w:p>
        </w:tc>
        <w:tc>
          <w:tcPr>
            <w:tcW w:w="5669" w:type="dxa"/>
            <w:tcBorders>
              <w:top w:val="single" w:sz="4" w:space="0" w:color="auto"/>
              <w:left w:val="single" w:sz="4" w:space="0" w:color="auto"/>
              <w:bottom w:val="single" w:sz="4" w:space="0" w:color="auto"/>
            </w:tcBorders>
            <w:shd w:val="clear" w:color="auto" w:fill="auto"/>
            <w:vAlign w:val="center"/>
            <w:hideMark/>
          </w:tcPr>
          <w:p w14:paraId="7223F5F4" w14:textId="77777777" w:rsidR="00C80D02" w:rsidRPr="00FB5D0D" w:rsidRDefault="00C80D02" w:rsidP="00C97444">
            <w:pPr>
              <w:spacing w:line="240" w:lineRule="auto"/>
              <w:ind w:firstLine="0"/>
              <w:jc w:val="both"/>
              <w:rPr>
                <w:rFonts w:ascii="Times New Roman" w:eastAsia="Times New Roman" w:hAnsi="Times New Roman" w:cs="Times New Roman"/>
                <w:sz w:val="24"/>
                <w:szCs w:val="24"/>
                <w:lang w:eastAsia="pt-BR"/>
              </w:rPr>
            </w:pPr>
            <w:r w:rsidRPr="00FB5D0D">
              <w:rPr>
                <w:rFonts w:ascii="Times New Roman" w:eastAsia="Times New Roman" w:hAnsi="Times New Roman" w:cs="Times New Roman"/>
                <w:sz w:val="24"/>
                <w:szCs w:val="24"/>
                <w:lang w:eastAsia="pt-BR"/>
              </w:rPr>
              <w:t>Poucos fornecedores na região, poderá gerar atraso na entrega de equipamentos, ocasionando atraso no cronograma</w:t>
            </w:r>
          </w:p>
        </w:tc>
      </w:tr>
      <w:tr w:rsidR="00C80D02" w:rsidRPr="00FB5D0D" w14:paraId="6105CB71" w14:textId="77777777" w:rsidTr="004B10A0">
        <w:trPr>
          <w:trHeight w:val="705"/>
          <w:jc w:val="center"/>
        </w:trPr>
        <w:tc>
          <w:tcPr>
            <w:tcW w:w="978" w:type="dxa"/>
            <w:tcBorders>
              <w:top w:val="nil"/>
              <w:bottom w:val="single" w:sz="4" w:space="0" w:color="auto"/>
              <w:right w:val="single" w:sz="4" w:space="0" w:color="auto"/>
            </w:tcBorders>
            <w:vAlign w:val="center"/>
          </w:tcPr>
          <w:p w14:paraId="4D6B74A0" w14:textId="77777777" w:rsidR="00C80D02" w:rsidRPr="00FB5D0D" w:rsidRDefault="00C80D02" w:rsidP="00C97444">
            <w:pPr>
              <w:spacing w:line="240" w:lineRule="auto"/>
              <w:ind w:firstLine="0"/>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6</w:t>
            </w:r>
          </w:p>
        </w:tc>
        <w:tc>
          <w:tcPr>
            <w:tcW w:w="1234" w:type="dxa"/>
            <w:tcBorders>
              <w:top w:val="nil"/>
              <w:bottom w:val="single" w:sz="4" w:space="0" w:color="auto"/>
              <w:right w:val="single" w:sz="4" w:space="0" w:color="auto"/>
            </w:tcBorders>
            <w:shd w:val="clear" w:color="auto" w:fill="auto"/>
            <w:noWrap/>
            <w:vAlign w:val="center"/>
            <w:hideMark/>
          </w:tcPr>
          <w:p w14:paraId="2E65FDE2" w14:textId="77777777" w:rsidR="00C80D02" w:rsidRPr="00FB5D0D" w:rsidRDefault="00C80D02" w:rsidP="00C97444">
            <w:pPr>
              <w:spacing w:line="240" w:lineRule="auto"/>
              <w:ind w:firstLine="0"/>
              <w:jc w:val="center"/>
              <w:rPr>
                <w:rFonts w:ascii="Times New Roman" w:eastAsia="Times New Roman" w:hAnsi="Times New Roman" w:cs="Times New Roman"/>
                <w:sz w:val="24"/>
                <w:szCs w:val="24"/>
                <w:lang w:eastAsia="pt-BR"/>
              </w:rPr>
            </w:pPr>
            <w:r w:rsidRPr="00FB5D0D">
              <w:rPr>
                <w:rFonts w:ascii="Times New Roman" w:eastAsia="Times New Roman" w:hAnsi="Times New Roman" w:cs="Times New Roman"/>
                <w:sz w:val="24"/>
                <w:szCs w:val="24"/>
                <w:lang w:eastAsia="pt-BR"/>
              </w:rPr>
              <w:t>22/08/2015</w:t>
            </w:r>
          </w:p>
        </w:tc>
        <w:tc>
          <w:tcPr>
            <w:tcW w:w="1049" w:type="dxa"/>
            <w:tcBorders>
              <w:top w:val="single" w:sz="4" w:space="0" w:color="auto"/>
              <w:left w:val="nil"/>
              <w:bottom w:val="single" w:sz="4" w:space="0" w:color="auto"/>
              <w:right w:val="single" w:sz="4" w:space="0" w:color="auto"/>
            </w:tcBorders>
            <w:shd w:val="clear" w:color="auto" w:fill="auto"/>
            <w:vAlign w:val="center"/>
            <w:hideMark/>
          </w:tcPr>
          <w:p w14:paraId="19C9A630" w14:textId="77777777" w:rsidR="00C80D02" w:rsidRPr="00FB5D0D" w:rsidRDefault="00C80D02" w:rsidP="00C97444">
            <w:pPr>
              <w:spacing w:line="240" w:lineRule="auto"/>
              <w:ind w:firstLine="0"/>
              <w:jc w:val="center"/>
              <w:rPr>
                <w:rFonts w:ascii="Times New Roman" w:eastAsia="Times New Roman" w:hAnsi="Times New Roman" w:cs="Times New Roman"/>
                <w:sz w:val="24"/>
                <w:szCs w:val="24"/>
                <w:lang w:eastAsia="pt-BR"/>
              </w:rPr>
            </w:pPr>
            <w:r w:rsidRPr="00FB5D0D">
              <w:rPr>
                <w:rFonts w:ascii="Times New Roman" w:eastAsia="Times New Roman" w:hAnsi="Times New Roman" w:cs="Times New Roman"/>
                <w:sz w:val="24"/>
                <w:szCs w:val="24"/>
                <w:lang w:eastAsia="pt-BR"/>
              </w:rPr>
              <w:t>Técnico</w:t>
            </w:r>
          </w:p>
        </w:tc>
        <w:tc>
          <w:tcPr>
            <w:tcW w:w="5669" w:type="dxa"/>
            <w:tcBorders>
              <w:top w:val="single" w:sz="4" w:space="0" w:color="auto"/>
              <w:left w:val="nil"/>
              <w:bottom w:val="single" w:sz="4" w:space="0" w:color="auto"/>
            </w:tcBorders>
            <w:shd w:val="clear" w:color="auto" w:fill="auto"/>
            <w:vAlign w:val="center"/>
            <w:hideMark/>
          </w:tcPr>
          <w:p w14:paraId="67F9462B" w14:textId="77777777" w:rsidR="00C80D02" w:rsidRPr="00FB5D0D" w:rsidRDefault="00C80D02" w:rsidP="00C97444">
            <w:pPr>
              <w:spacing w:line="240" w:lineRule="auto"/>
              <w:ind w:firstLine="0"/>
              <w:jc w:val="both"/>
              <w:rPr>
                <w:rFonts w:ascii="Times New Roman" w:eastAsia="Times New Roman" w:hAnsi="Times New Roman" w:cs="Times New Roman"/>
                <w:sz w:val="24"/>
                <w:szCs w:val="24"/>
                <w:lang w:eastAsia="pt-BR"/>
              </w:rPr>
            </w:pPr>
            <w:r w:rsidRPr="00FB5D0D">
              <w:rPr>
                <w:rFonts w:ascii="Times New Roman" w:eastAsia="Times New Roman" w:hAnsi="Times New Roman" w:cs="Times New Roman"/>
                <w:sz w:val="24"/>
                <w:szCs w:val="24"/>
                <w:lang w:eastAsia="pt-BR"/>
              </w:rPr>
              <w:t>A falta de mão-de-obra qualificada, poderá acarretar em erros de execução da obra, ocasionando elevação de custos</w:t>
            </w:r>
          </w:p>
        </w:tc>
      </w:tr>
      <w:tr w:rsidR="00C80D02" w:rsidRPr="00FB5D0D" w14:paraId="47EE08CB" w14:textId="77777777" w:rsidTr="004B10A0">
        <w:trPr>
          <w:trHeight w:val="795"/>
          <w:jc w:val="center"/>
        </w:trPr>
        <w:tc>
          <w:tcPr>
            <w:tcW w:w="978" w:type="dxa"/>
            <w:tcBorders>
              <w:top w:val="nil"/>
              <w:bottom w:val="single" w:sz="4" w:space="0" w:color="auto"/>
              <w:right w:val="single" w:sz="4" w:space="0" w:color="auto"/>
            </w:tcBorders>
            <w:vAlign w:val="center"/>
          </w:tcPr>
          <w:p w14:paraId="365A9680" w14:textId="77777777" w:rsidR="00C80D02" w:rsidRPr="00FB5D0D" w:rsidRDefault="00C80D02" w:rsidP="00C97444">
            <w:pPr>
              <w:spacing w:line="240" w:lineRule="auto"/>
              <w:ind w:firstLine="0"/>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7</w:t>
            </w:r>
          </w:p>
        </w:tc>
        <w:tc>
          <w:tcPr>
            <w:tcW w:w="1234" w:type="dxa"/>
            <w:tcBorders>
              <w:top w:val="nil"/>
              <w:bottom w:val="single" w:sz="4" w:space="0" w:color="auto"/>
              <w:right w:val="single" w:sz="4" w:space="0" w:color="auto"/>
            </w:tcBorders>
            <w:shd w:val="clear" w:color="auto" w:fill="auto"/>
            <w:noWrap/>
            <w:vAlign w:val="center"/>
            <w:hideMark/>
          </w:tcPr>
          <w:p w14:paraId="4C4C8E48" w14:textId="77777777" w:rsidR="00C80D02" w:rsidRPr="00FB5D0D" w:rsidRDefault="00C80D02" w:rsidP="00C97444">
            <w:pPr>
              <w:spacing w:line="240" w:lineRule="auto"/>
              <w:ind w:firstLine="0"/>
              <w:jc w:val="center"/>
              <w:rPr>
                <w:rFonts w:ascii="Times New Roman" w:eastAsia="Times New Roman" w:hAnsi="Times New Roman" w:cs="Times New Roman"/>
                <w:sz w:val="24"/>
                <w:szCs w:val="24"/>
                <w:lang w:eastAsia="pt-BR"/>
              </w:rPr>
            </w:pPr>
            <w:r w:rsidRPr="00FB5D0D">
              <w:rPr>
                <w:rFonts w:ascii="Times New Roman" w:eastAsia="Times New Roman" w:hAnsi="Times New Roman" w:cs="Times New Roman"/>
                <w:sz w:val="24"/>
                <w:szCs w:val="24"/>
                <w:lang w:eastAsia="pt-BR"/>
              </w:rPr>
              <w:t>22/08/2015</w:t>
            </w:r>
          </w:p>
        </w:tc>
        <w:tc>
          <w:tcPr>
            <w:tcW w:w="1049" w:type="dxa"/>
            <w:tcBorders>
              <w:top w:val="nil"/>
              <w:left w:val="nil"/>
              <w:bottom w:val="single" w:sz="4" w:space="0" w:color="auto"/>
              <w:right w:val="single" w:sz="4" w:space="0" w:color="auto"/>
            </w:tcBorders>
            <w:shd w:val="clear" w:color="auto" w:fill="auto"/>
            <w:vAlign w:val="center"/>
            <w:hideMark/>
          </w:tcPr>
          <w:p w14:paraId="2FFB3B92" w14:textId="77777777" w:rsidR="00C80D02" w:rsidRPr="00FB5D0D" w:rsidRDefault="00C80D02" w:rsidP="00C97444">
            <w:pPr>
              <w:spacing w:line="240" w:lineRule="auto"/>
              <w:ind w:firstLine="0"/>
              <w:jc w:val="center"/>
              <w:rPr>
                <w:rFonts w:ascii="Times New Roman" w:eastAsia="Times New Roman" w:hAnsi="Times New Roman" w:cs="Times New Roman"/>
                <w:sz w:val="24"/>
                <w:szCs w:val="24"/>
                <w:lang w:eastAsia="pt-BR"/>
              </w:rPr>
            </w:pPr>
            <w:r w:rsidRPr="00FB5D0D">
              <w:rPr>
                <w:rFonts w:ascii="Times New Roman" w:eastAsia="Times New Roman" w:hAnsi="Times New Roman" w:cs="Times New Roman"/>
                <w:sz w:val="24"/>
                <w:szCs w:val="24"/>
                <w:lang w:eastAsia="pt-BR"/>
              </w:rPr>
              <w:t>Externo</w:t>
            </w:r>
          </w:p>
        </w:tc>
        <w:tc>
          <w:tcPr>
            <w:tcW w:w="5669" w:type="dxa"/>
            <w:tcBorders>
              <w:top w:val="single" w:sz="4" w:space="0" w:color="auto"/>
              <w:left w:val="nil"/>
              <w:bottom w:val="single" w:sz="4" w:space="0" w:color="auto"/>
            </w:tcBorders>
            <w:shd w:val="clear" w:color="auto" w:fill="auto"/>
            <w:vAlign w:val="center"/>
            <w:hideMark/>
          </w:tcPr>
          <w:p w14:paraId="54291A98" w14:textId="77777777" w:rsidR="00C80D02" w:rsidRPr="00FB5D0D" w:rsidRDefault="00C80D02" w:rsidP="00C97444">
            <w:pPr>
              <w:spacing w:line="240" w:lineRule="auto"/>
              <w:ind w:firstLine="0"/>
              <w:jc w:val="both"/>
              <w:rPr>
                <w:rFonts w:ascii="Times New Roman" w:eastAsia="Times New Roman" w:hAnsi="Times New Roman" w:cs="Times New Roman"/>
                <w:sz w:val="24"/>
                <w:szCs w:val="24"/>
                <w:lang w:eastAsia="pt-BR"/>
              </w:rPr>
            </w:pPr>
            <w:r w:rsidRPr="00FB5D0D">
              <w:rPr>
                <w:rFonts w:ascii="Times New Roman" w:eastAsia="Times New Roman" w:hAnsi="Times New Roman" w:cs="Times New Roman"/>
                <w:sz w:val="24"/>
                <w:szCs w:val="24"/>
                <w:lang w:eastAsia="pt-BR"/>
              </w:rPr>
              <w:t>O não cumprimento das normas do corpo de bombeiros, poderá causar atraso na liberação do projeto, gerando atraso no cronograma</w:t>
            </w:r>
          </w:p>
        </w:tc>
      </w:tr>
      <w:tr w:rsidR="00C80D02" w:rsidRPr="00FB5D0D" w14:paraId="4F3ACFB5" w14:textId="77777777" w:rsidTr="004B10A0">
        <w:trPr>
          <w:trHeight w:val="780"/>
          <w:jc w:val="center"/>
        </w:trPr>
        <w:tc>
          <w:tcPr>
            <w:tcW w:w="978" w:type="dxa"/>
            <w:tcBorders>
              <w:top w:val="nil"/>
              <w:bottom w:val="single" w:sz="4" w:space="0" w:color="auto"/>
              <w:right w:val="single" w:sz="4" w:space="0" w:color="auto"/>
            </w:tcBorders>
            <w:vAlign w:val="center"/>
          </w:tcPr>
          <w:p w14:paraId="11D429D8" w14:textId="77777777" w:rsidR="00C80D02" w:rsidRPr="00FB5D0D" w:rsidRDefault="00C80D02" w:rsidP="00C97444">
            <w:pPr>
              <w:spacing w:line="240" w:lineRule="auto"/>
              <w:ind w:firstLine="0"/>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8</w:t>
            </w:r>
          </w:p>
        </w:tc>
        <w:tc>
          <w:tcPr>
            <w:tcW w:w="1234" w:type="dxa"/>
            <w:tcBorders>
              <w:top w:val="nil"/>
              <w:bottom w:val="single" w:sz="4" w:space="0" w:color="auto"/>
              <w:right w:val="single" w:sz="4" w:space="0" w:color="auto"/>
            </w:tcBorders>
            <w:shd w:val="clear" w:color="auto" w:fill="auto"/>
            <w:noWrap/>
            <w:vAlign w:val="center"/>
            <w:hideMark/>
          </w:tcPr>
          <w:p w14:paraId="1355EBA2" w14:textId="77777777" w:rsidR="00C80D02" w:rsidRPr="00FB5D0D" w:rsidRDefault="00C80D02" w:rsidP="00C97444">
            <w:pPr>
              <w:spacing w:line="240" w:lineRule="auto"/>
              <w:ind w:firstLine="0"/>
              <w:jc w:val="center"/>
              <w:rPr>
                <w:rFonts w:ascii="Times New Roman" w:eastAsia="Times New Roman" w:hAnsi="Times New Roman" w:cs="Times New Roman"/>
                <w:sz w:val="24"/>
                <w:szCs w:val="24"/>
                <w:lang w:eastAsia="pt-BR"/>
              </w:rPr>
            </w:pPr>
            <w:r w:rsidRPr="00FB5D0D">
              <w:rPr>
                <w:rFonts w:ascii="Times New Roman" w:eastAsia="Times New Roman" w:hAnsi="Times New Roman" w:cs="Times New Roman"/>
                <w:sz w:val="24"/>
                <w:szCs w:val="24"/>
                <w:lang w:eastAsia="pt-BR"/>
              </w:rPr>
              <w:t>22/08/2015</w:t>
            </w:r>
          </w:p>
        </w:tc>
        <w:tc>
          <w:tcPr>
            <w:tcW w:w="1049" w:type="dxa"/>
            <w:tcBorders>
              <w:top w:val="nil"/>
              <w:left w:val="nil"/>
              <w:bottom w:val="single" w:sz="4" w:space="0" w:color="auto"/>
              <w:right w:val="single" w:sz="4" w:space="0" w:color="auto"/>
            </w:tcBorders>
            <w:shd w:val="clear" w:color="auto" w:fill="auto"/>
            <w:vAlign w:val="center"/>
            <w:hideMark/>
          </w:tcPr>
          <w:p w14:paraId="623D671D" w14:textId="77777777" w:rsidR="00C80D02" w:rsidRPr="00FB5D0D" w:rsidRDefault="00C80D02" w:rsidP="00C97444">
            <w:pPr>
              <w:spacing w:line="240" w:lineRule="auto"/>
              <w:ind w:firstLine="0"/>
              <w:jc w:val="center"/>
              <w:rPr>
                <w:rFonts w:ascii="Times New Roman" w:eastAsia="Times New Roman" w:hAnsi="Times New Roman" w:cs="Times New Roman"/>
                <w:sz w:val="24"/>
                <w:szCs w:val="24"/>
                <w:lang w:eastAsia="pt-BR"/>
              </w:rPr>
            </w:pPr>
            <w:r w:rsidRPr="00FB5D0D">
              <w:rPr>
                <w:rFonts w:ascii="Times New Roman" w:eastAsia="Times New Roman" w:hAnsi="Times New Roman" w:cs="Times New Roman"/>
                <w:sz w:val="24"/>
                <w:szCs w:val="24"/>
                <w:lang w:eastAsia="pt-BR"/>
              </w:rPr>
              <w:t>Interno</w:t>
            </w:r>
          </w:p>
        </w:tc>
        <w:tc>
          <w:tcPr>
            <w:tcW w:w="5669" w:type="dxa"/>
            <w:tcBorders>
              <w:top w:val="single" w:sz="4" w:space="0" w:color="auto"/>
              <w:left w:val="nil"/>
              <w:bottom w:val="single" w:sz="4" w:space="0" w:color="auto"/>
            </w:tcBorders>
            <w:shd w:val="clear" w:color="auto" w:fill="auto"/>
            <w:vAlign w:val="center"/>
            <w:hideMark/>
          </w:tcPr>
          <w:p w14:paraId="68A9A564" w14:textId="77777777" w:rsidR="00C80D02" w:rsidRPr="00FB5D0D" w:rsidRDefault="00C80D02" w:rsidP="00C97444">
            <w:pPr>
              <w:spacing w:line="240" w:lineRule="auto"/>
              <w:ind w:firstLine="0"/>
              <w:jc w:val="both"/>
              <w:rPr>
                <w:rFonts w:ascii="Times New Roman" w:eastAsia="Times New Roman" w:hAnsi="Times New Roman" w:cs="Times New Roman"/>
                <w:sz w:val="24"/>
                <w:szCs w:val="24"/>
                <w:lang w:eastAsia="pt-BR"/>
              </w:rPr>
            </w:pPr>
            <w:r w:rsidRPr="00FB5D0D">
              <w:rPr>
                <w:rFonts w:ascii="Times New Roman" w:eastAsia="Times New Roman" w:hAnsi="Times New Roman" w:cs="Times New Roman"/>
                <w:sz w:val="24"/>
                <w:szCs w:val="24"/>
                <w:lang w:eastAsia="pt-BR"/>
              </w:rPr>
              <w:t>A falta de experiência da equipe de gestão de projeto, poderá necessitar do uso de consultoria externa, causando aumento de custos</w:t>
            </w:r>
          </w:p>
        </w:tc>
      </w:tr>
      <w:tr w:rsidR="00C80D02" w:rsidRPr="00FB5D0D" w14:paraId="68D376F6" w14:textId="77777777" w:rsidTr="004B10A0">
        <w:trPr>
          <w:trHeight w:val="780"/>
          <w:jc w:val="center"/>
        </w:trPr>
        <w:tc>
          <w:tcPr>
            <w:tcW w:w="978" w:type="dxa"/>
            <w:tcBorders>
              <w:top w:val="nil"/>
              <w:bottom w:val="single" w:sz="4" w:space="0" w:color="auto"/>
              <w:right w:val="single" w:sz="4" w:space="0" w:color="auto"/>
            </w:tcBorders>
            <w:vAlign w:val="center"/>
          </w:tcPr>
          <w:p w14:paraId="1E3F3F8D" w14:textId="77777777" w:rsidR="00C80D02" w:rsidRPr="00FB5D0D" w:rsidRDefault="00C80D02" w:rsidP="00C97444">
            <w:pPr>
              <w:spacing w:line="240" w:lineRule="auto"/>
              <w:ind w:firstLine="0"/>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9</w:t>
            </w:r>
          </w:p>
        </w:tc>
        <w:tc>
          <w:tcPr>
            <w:tcW w:w="1234" w:type="dxa"/>
            <w:tcBorders>
              <w:top w:val="nil"/>
              <w:bottom w:val="single" w:sz="4" w:space="0" w:color="auto"/>
              <w:right w:val="single" w:sz="4" w:space="0" w:color="auto"/>
            </w:tcBorders>
            <w:shd w:val="clear" w:color="auto" w:fill="auto"/>
            <w:noWrap/>
            <w:vAlign w:val="center"/>
            <w:hideMark/>
          </w:tcPr>
          <w:p w14:paraId="7B75D42B" w14:textId="77777777" w:rsidR="00C80D02" w:rsidRPr="00FB5D0D" w:rsidRDefault="00C80D02" w:rsidP="00C97444">
            <w:pPr>
              <w:spacing w:line="240" w:lineRule="auto"/>
              <w:ind w:firstLine="0"/>
              <w:jc w:val="center"/>
              <w:rPr>
                <w:rFonts w:ascii="Times New Roman" w:eastAsia="Times New Roman" w:hAnsi="Times New Roman" w:cs="Times New Roman"/>
                <w:sz w:val="24"/>
                <w:szCs w:val="24"/>
                <w:lang w:eastAsia="pt-BR"/>
              </w:rPr>
            </w:pPr>
            <w:r w:rsidRPr="00FB5D0D">
              <w:rPr>
                <w:rFonts w:ascii="Times New Roman" w:eastAsia="Times New Roman" w:hAnsi="Times New Roman" w:cs="Times New Roman"/>
                <w:sz w:val="24"/>
                <w:szCs w:val="24"/>
                <w:lang w:eastAsia="pt-BR"/>
              </w:rPr>
              <w:t>23/08/2015</w:t>
            </w:r>
          </w:p>
        </w:tc>
        <w:tc>
          <w:tcPr>
            <w:tcW w:w="1049" w:type="dxa"/>
            <w:tcBorders>
              <w:top w:val="nil"/>
              <w:left w:val="nil"/>
              <w:bottom w:val="single" w:sz="4" w:space="0" w:color="auto"/>
              <w:right w:val="single" w:sz="4" w:space="0" w:color="auto"/>
            </w:tcBorders>
            <w:shd w:val="clear" w:color="auto" w:fill="auto"/>
            <w:vAlign w:val="center"/>
            <w:hideMark/>
          </w:tcPr>
          <w:p w14:paraId="72596E8D" w14:textId="77777777" w:rsidR="00C80D02" w:rsidRPr="00FB5D0D" w:rsidRDefault="00C80D02" w:rsidP="00C97444">
            <w:pPr>
              <w:spacing w:line="240" w:lineRule="auto"/>
              <w:ind w:firstLine="0"/>
              <w:jc w:val="center"/>
              <w:rPr>
                <w:rFonts w:ascii="Times New Roman" w:eastAsia="Times New Roman" w:hAnsi="Times New Roman" w:cs="Times New Roman"/>
                <w:sz w:val="24"/>
                <w:szCs w:val="24"/>
                <w:lang w:eastAsia="pt-BR"/>
              </w:rPr>
            </w:pPr>
            <w:r w:rsidRPr="00FB5D0D">
              <w:rPr>
                <w:rFonts w:ascii="Times New Roman" w:eastAsia="Times New Roman" w:hAnsi="Times New Roman" w:cs="Times New Roman"/>
                <w:sz w:val="24"/>
                <w:szCs w:val="24"/>
                <w:lang w:eastAsia="pt-BR"/>
              </w:rPr>
              <w:t>Externo</w:t>
            </w:r>
          </w:p>
        </w:tc>
        <w:tc>
          <w:tcPr>
            <w:tcW w:w="5669" w:type="dxa"/>
            <w:tcBorders>
              <w:top w:val="single" w:sz="4" w:space="0" w:color="auto"/>
              <w:left w:val="nil"/>
              <w:bottom w:val="single" w:sz="4" w:space="0" w:color="auto"/>
            </w:tcBorders>
            <w:shd w:val="clear" w:color="auto" w:fill="auto"/>
            <w:vAlign w:val="center"/>
            <w:hideMark/>
          </w:tcPr>
          <w:p w14:paraId="6BF31E04" w14:textId="77777777" w:rsidR="00C80D02" w:rsidRPr="00FB5D0D" w:rsidRDefault="00C80D02" w:rsidP="00C97444">
            <w:pPr>
              <w:spacing w:line="240" w:lineRule="auto"/>
              <w:ind w:firstLine="0"/>
              <w:jc w:val="both"/>
              <w:rPr>
                <w:rFonts w:ascii="Times New Roman" w:eastAsia="Times New Roman" w:hAnsi="Times New Roman" w:cs="Times New Roman"/>
                <w:sz w:val="24"/>
                <w:szCs w:val="24"/>
                <w:lang w:eastAsia="pt-BR"/>
              </w:rPr>
            </w:pPr>
            <w:r w:rsidRPr="00FB5D0D">
              <w:rPr>
                <w:rFonts w:ascii="Times New Roman" w:eastAsia="Times New Roman" w:hAnsi="Times New Roman" w:cs="Times New Roman"/>
                <w:sz w:val="24"/>
                <w:szCs w:val="24"/>
                <w:lang w:eastAsia="pt-BR"/>
              </w:rPr>
              <w:t>(Secundário) A antecipação da compra dos equipamentos, poderá aumentar o valor dos equipamentos devido a alteração do dólar, gerando um impacto nos custos</w:t>
            </w:r>
          </w:p>
        </w:tc>
      </w:tr>
      <w:tr w:rsidR="00C80D02" w:rsidRPr="00FB5D0D" w14:paraId="5F6309C2" w14:textId="77777777" w:rsidTr="004B10A0">
        <w:trPr>
          <w:trHeight w:val="615"/>
          <w:jc w:val="center"/>
        </w:trPr>
        <w:tc>
          <w:tcPr>
            <w:tcW w:w="978" w:type="dxa"/>
            <w:tcBorders>
              <w:top w:val="nil"/>
              <w:bottom w:val="single" w:sz="2" w:space="0" w:color="auto"/>
              <w:right w:val="single" w:sz="4" w:space="0" w:color="auto"/>
            </w:tcBorders>
            <w:vAlign w:val="center"/>
          </w:tcPr>
          <w:p w14:paraId="1387B0C8" w14:textId="77777777" w:rsidR="00C80D02" w:rsidRPr="00FB5D0D" w:rsidRDefault="00C80D02" w:rsidP="00C97444">
            <w:pPr>
              <w:spacing w:line="240" w:lineRule="auto"/>
              <w:ind w:firstLine="0"/>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10</w:t>
            </w:r>
          </w:p>
        </w:tc>
        <w:tc>
          <w:tcPr>
            <w:tcW w:w="1234" w:type="dxa"/>
            <w:tcBorders>
              <w:top w:val="nil"/>
              <w:bottom w:val="single" w:sz="2" w:space="0" w:color="auto"/>
              <w:right w:val="single" w:sz="4" w:space="0" w:color="auto"/>
            </w:tcBorders>
            <w:shd w:val="clear" w:color="auto" w:fill="auto"/>
            <w:noWrap/>
            <w:vAlign w:val="center"/>
            <w:hideMark/>
          </w:tcPr>
          <w:p w14:paraId="5795B455" w14:textId="77777777" w:rsidR="00C80D02" w:rsidRPr="00FB5D0D" w:rsidRDefault="00C80D02" w:rsidP="00C97444">
            <w:pPr>
              <w:spacing w:line="240" w:lineRule="auto"/>
              <w:ind w:firstLine="0"/>
              <w:jc w:val="center"/>
              <w:rPr>
                <w:rFonts w:ascii="Times New Roman" w:eastAsia="Times New Roman" w:hAnsi="Times New Roman" w:cs="Times New Roman"/>
                <w:sz w:val="24"/>
                <w:szCs w:val="24"/>
                <w:lang w:eastAsia="pt-BR"/>
              </w:rPr>
            </w:pPr>
            <w:r w:rsidRPr="00FB5D0D">
              <w:rPr>
                <w:rFonts w:ascii="Times New Roman" w:eastAsia="Times New Roman" w:hAnsi="Times New Roman" w:cs="Times New Roman"/>
                <w:sz w:val="24"/>
                <w:szCs w:val="24"/>
                <w:lang w:eastAsia="pt-BR"/>
              </w:rPr>
              <w:t>30/08/2015</w:t>
            </w:r>
          </w:p>
        </w:tc>
        <w:tc>
          <w:tcPr>
            <w:tcW w:w="1049" w:type="dxa"/>
            <w:tcBorders>
              <w:top w:val="nil"/>
              <w:left w:val="nil"/>
              <w:bottom w:val="single" w:sz="2" w:space="0" w:color="auto"/>
              <w:right w:val="single" w:sz="4" w:space="0" w:color="auto"/>
            </w:tcBorders>
            <w:shd w:val="clear" w:color="auto" w:fill="auto"/>
            <w:vAlign w:val="center"/>
            <w:hideMark/>
          </w:tcPr>
          <w:p w14:paraId="25340C41" w14:textId="77777777" w:rsidR="00C80D02" w:rsidRPr="00FB5D0D" w:rsidRDefault="00C80D02" w:rsidP="00C97444">
            <w:pPr>
              <w:spacing w:line="240" w:lineRule="auto"/>
              <w:ind w:firstLine="0"/>
              <w:jc w:val="center"/>
              <w:rPr>
                <w:rFonts w:ascii="Times New Roman" w:eastAsia="Times New Roman" w:hAnsi="Times New Roman" w:cs="Times New Roman"/>
                <w:sz w:val="24"/>
                <w:szCs w:val="24"/>
                <w:lang w:eastAsia="pt-BR"/>
              </w:rPr>
            </w:pPr>
            <w:r w:rsidRPr="00FB5D0D">
              <w:rPr>
                <w:rFonts w:ascii="Times New Roman" w:eastAsia="Times New Roman" w:hAnsi="Times New Roman" w:cs="Times New Roman"/>
                <w:sz w:val="24"/>
                <w:szCs w:val="24"/>
                <w:lang w:eastAsia="pt-BR"/>
              </w:rPr>
              <w:t>Interno</w:t>
            </w:r>
          </w:p>
        </w:tc>
        <w:tc>
          <w:tcPr>
            <w:tcW w:w="5669" w:type="dxa"/>
            <w:tcBorders>
              <w:top w:val="single" w:sz="4" w:space="0" w:color="auto"/>
              <w:left w:val="nil"/>
              <w:bottom w:val="single" w:sz="2" w:space="0" w:color="auto"/>
            </w:tcBorders>
            <w:shd w:val="clear" w:color="auto" w:fill="auto"/>
            <w:vAlign w:val="center"/>
            <w:hideMark/>
          </w:tcPr>
          <w:p w14:paraId="58C6D841" w14:textId="77777777" w:rsidR="00C80D02" w:rsidRPr="00FB5D0D" w:rsidRDefault="00C80D02" w:rsidP="00C97444">
            <w:pPr>
              <w:spacing w:line="240" w:lineRule="auto"/>
              <w:ind w:firstLine="0"/>
              <w:jc w:val="both"/>
              <w:rPr>
                <w:rFonts w:ascii="Times New Roman" w:eastAsia="Times New Roman" w:hAnsi="Times New Roman" w:cs="Times New Roman"/>
                <w:sz w:val="24"/>
                <w:szCs w:val="24"/>
                <w:lang w:eastAsia="pt-BR"/>
              </w:rPr>
            </w:pPr>
            <w:r w:rsidRPr="00FB5D0D">
              <w:rPr>
                <w:rFonts w:ascii="Times New Roman" w:eastAsia="Times New Roman" w:hAnsi="Times New Roman" w:cs="Times New Roman"/>
                <w:sz w:val="24"/>
                <w:szCs w:val="24"/>
                <w:lang w:eastAsia="pt-BR"/>
              </w:rPr>
              <w:t>A falta de mão-de-obra qualificada, poderá acarretar em acidentes de trabalho, impactando os custos e no prazo</w:t>
            </w:r>
          </w:p>
        </w:tc>
      </w:tr>
      <w:tr w:rsidR="00C80D02" w:rsidRPr="00FB5D0D" w14:paraId="502FE044" w14:textId="77777777" w:rsidTr="004B10A0">
        <w:trPr>
          <w:trHeight w:val="615"/>
          <w:jc w:val="center"/>
        </w:trPr>
        <w:tc>
          <w:tcPr>
            <w:tcW w:w="978" w:type="dxa"/>
            <w:tcBorders>
              <w:top w:val="single" w:sz="2" w:space="0" w:color="auto"/>
              <w:bottom w:val="single" w:sz="2" w:space="0" w:color="auto"/>
              <w:right w:val="single" w:sz="4" w:space="0" w:color="auto"/>
            </w:tcBorders>
            <w:vAlign w:val="center"/>
          </w:tcPr>
          <w:p w14:paraId="757A30A3" w14:textId="77777777" w:rsidR="00C80D02" w:rsidRPr="00FB5D0D" w:rsidRDefault="00C80D02" w:rsidP="00C97444">
            <w:pPr>
              <w:spacing w:line="240" w:lineRule="auto"/>
              <w:ind w:firstLine="0"/>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11</w:t>
            </w:r>
          </w:p>
        </w:tc>
        <w:tc>
          <w:tcPr>
            <w:tcW w:w="1234" w:type="dxa"/>
            <w:tcBorders>
              <w:top w:val="single" w:sz="2" w:space="0" w:color="auto"/>
              <w:bottom w:val="single" w:sz="2" w:space="0" w:color="auto"/>
              <w:right w:val="single" w:sz="4" w:space="0" w:color="auto"/>
            </w:tcBorders>
            <w:shd w:val="clear" w:color="auto" w:fill="auto"/>
            <w:noWrap/>
            <w:vAlign w:val="center"/>
            <w:hideMark/>
          </w:tcPr>
          <w:p w14:paraId="6BA8E342" w14:textId="77777777" w:rsidR="00C80D02" w:rsidRPr="00FB5D0D" w:rsidRDefault="00C80D02" w:rsidP="00C97444">
            <w:pPr>
              <w:spacing w:line="240" w:lineRule="auto"/>
              <w:ind w:firstLine="0"/>
              <w:jc w:val="center"/>
              <w:rPr>
                <w:rFonts w:ascii="Times New Roman" w:eastAsia="Times New Roman" w:hAnsi="Times New Roman" w:cs="Times New Roman"/>
                <w:sz w:val="24"/>
                <w:szCs w:val="24"/>
                <w:lang w:eastAsia="pt-BR"/>
              </w:rPr>
            </w:pPr>
            <w:r w:rsidRPr="00FB5D0D">
              <w:rPr>
                <w:rFonts w:ascii="Times New Roman" w:eastAsia="Times New Roman" w:hAnsi="Times New Roman" w:cs="Times New Roman"/>
                <w:sz w:val="24"/>
                <w:szCs w:val="24"/>
                <w:lang w:eastAsia="pt-BR"/>
              </w:rPr>
              <w:t>30/08/2015</w:t>
            </w:r>
          </w:p>
        </w:tc>
        <w:tc>
          <w:tcPr>
            <w:tcW w:w="1049" w:type="dxa"/>
            <w:tcBorders>
              <w:top w:val="single" w:sz="2" w:space="0" w:color="auto"/>
              <w:left w:val="nil"/>
              <w:bottom w:val="single" w:sz="2" w:space="0" w:color="auto"/>
              <w:right w:val="single" w:sz="4" w:space="0" w:color="auto"/>
            </w:tcBorders>
            <w:shd w:val="clear" w:color="auto" w:fill="auto"/>
            <w:vAlign w:val="center"/>
            <w:hideMark/>
          </w:tcPr>
          <w:p w14:paraId="49235988" w14:textId="77777777" w:rsidR="00C80D02" w:rsidRPr="00FB5D0D" w:rsidRDefault="00C80D02" w:rsidP="00C97444">
            <w:pPr>
              <w:spacing w:line="240" w:lineRule="auto"/>
              <w:ind w:firstLine="0"/>
              <w:jc w:val="center"/>
              <w:rPr>
                <w:rFonts w:ascii="Times New Roman" w:eastAsia="Times New Roman" w:hAnsi="Times New Roman" w:cs="Times New Roman"/>
                <w:sz w:val="24"/>
                <w:szCs w:val="24"/>
                <w:lang w:eastAsia="pt-BR"/>
              </w:rPr>
            </w:pPr>
            <w:r w:rsidRPr="00FB5D0D">
              <w:rPr>
                <w:rFonts w:ascii="Times New Roman" w:eastAsia="Times New Roman" w:hAnsi="Times New Roman" w:cs="Times New Roman"/>
                <w:sz w:val="24"/>
                <w:szCs w:val="24"/>
                <w:lang w:eastAsia="pt-BR"/>
              </w:rPr>
              <w:t>Interno</w:t>
            </w:r>
          </w:p>
        </w:tc>
        <w:tc>
          <w:tcPr>
            <w:tcW w:w="5669" w:type="dxa"/>
            <w:tcBorders>
              <w:top w:val="single" w:sz="2" w:space="0" w:color="auto"/>
              <w:left w:val="nil"/>
              <w:bottom w:val="single" w:sz="2" w:space="0" w:color="auto"/>
            </w:tcBorders>
            <w:shd w:val="clear" w:color="auto" w:fill="auto"/>
            <w:vAlign w:val="center"/>
            <w:hideMark/>
          </w:tcPr>
          <w:p w14:paraId="6C2E884D" w14:textId="77777777" w:rsidR="00C80D02" w:rsidRPr="00FB5D0D" w:rsidRDefault="00C80D02" w:rsidP="00C97444">
            <w:pPr>
              <w:spacing w:line="240" w:lineRule="auto"/>
              <w:ind w:firstLine="0"/>
              <w:jc w:val="both"/>
              <w:rPr>
                <w:rFonts w:ascii="Times New Roman" w:eastAsia="Times New Roman" w:hAnsi="Times New Roman" w:cs="Times New Roman"/>
                <w:sz w:val="24"/>
                <w:szCs w:val="24"/>
                <w:lang w:eastAsia="pt-BR"/>
              </w:rPr>
            </w:pPr>
            <w:r w:rsidRPr="00FB5D0D">
              <w:rPr>
                <w:rFonts w:ascii="Times New Roman" w:eastAsia="Times New Roman" w:hAnsi="Times New Roman" w:cs="Times New Roman"/>
                <w:sz w:val="24"/>
                <w:szCs w:val="24"/>
                <w:lang w:eastAsia="pt-BR"/>
              </w:rPr>
              <w:t>A saída de integrantes da equipe de gerenciamento do projeto, poderá acarretar na sobrecarga de outros integrantes, impactando na qualidade do projeto</w:t>
            </w:r>
          </w:p>
        </w:tc>
      </w:tr>
      <w:tr w:rsidR="00C80D02" w:rsidRPr="00FB5D0D" w14:paraId="3FB5BE07" w14:textId="77777777" w:rsidTr="004B10A0">
        <w:trPr>
          <w:trHeight w:val="615"/>
          <w:jc w:val="center"/>
        </w:trPr>
        <w:tc>
          <w:tcPr>
            <w:tcW w:w="978" w:type="dxa"/>
            <w:tcBorders>
              <w:top w:val="single" w:sz="2" w:space="0" w:color="auto"/>
              <w:bottom w:val="single" w:sz="2" w:space="0" w:color="auto"/>
              <w:right w:val="single" w:sz="4" w:space="0" w:color="auto"/>
            </w:tcBorders>
            <w:vAlign w:val="center"/>
          </w:tcPr>
          <w:p w14:paraId="57BB78ED" w14:textId="77777777" w:rsidR="00C80D02" w:rsidRPr="00FB5D0D" w:rsidRDefault="00C80D02" w:rsidP="00C97444">
            <w:pPr>
              <w:spacing w:line="240" w:lineRule="auto"/>
              <w:ind w:firstLine="0"/>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12</w:t>
            </w:r>
          </w:p>
        </w:tc>
        <w:tc>
          <w:tcPr>
            <w:tcW w:w="1234" w:type="dxa"/>
            <w:tcBorders>
              <w:top w:val="single" w:sz="2" w:space="0" w:color="auto"/>
              <w:bottom w:val="single" w:sz="2" w:space="0" w:color="auto"/>
              <w:right w:val="single" w:sz="4" w:space="0" w:color="auto"/>
            </w:tcBorders>
            <w:shd w:val="clear" w:color="auto" w:fill="auto"/>
            <w:noWrap/>
            <w:vAlign w:val="center"/>
            <w:hideMark/>
          </w:tcPr>
          <w:p w14:paraId="4E1B0F56" w14:textId="77777777" w:rsidR="00C80D02" w:rsidRPr="00FB5D0D" w:rsidRDefault="00C80D02" w:rsidP="00C97444">
            <w:pPr>
              <w:spacing w:line="240" w:lineRule="auto"/>
              <w:ind w:firstLine="0"/>
              <w:jc w:val="center"/>
              <w:rPr>
                <w:rFonts w:ascii="Times New Roman" w:eastAsia="Times New Roman" w:hAnsi="Times New Roman" w:cs="Times New Roman"/>
                <w:sz w:val="24"/>
                <w:szCs w:val="24"/>
                <w:lang w:eastAsia="pt-BR"/>
              </w:rPr>
            </w:pPr>
            <w:r w:rsidRPr="00FB5D0D">
              <w:rPr>
                <w:rFonts w:ascii="Times New Roman" w:eastAsia="Times New Roman" w:hAnsi="Times New Roman" w:cs="Times New Roman"/>
                <w:sz w:val="24"/>
                <w:szCs w:val="24"/>
                <w:lang w:eastAsia="pt-BR"/>
              </w:rPr>
              <w:t>30/08/2015</w:t>
            </w:r>
          </w:p>
        </w:tc>
        <w:tc>
          <w:tcPr>
            <w:tcW w:w="1049" w:type="dxa"/>
            <w:tcBorders>
              <w:top w:val="single" w:sz="2" w:space="0" w:color="auto"/>
              <w:left w:val="nil"/>
              <w:bottom w:val="single" w:sz="2" w:space="0" w:color="auto"/>
              <w:right w:val="single" w:sz="4" w:space="0" w:color="auto"/>
            </w:tcBorders>
            <w:shd w:val="clear" w:color="auto" w:fill="auto"/>
            <w:vAlign w:val="center"/>
            <w:hideMark/>
          </w:tcPr>
          <w:p w14:paraId="7F283E04" w14:textId="77777777" w:rsidR="00C80D02" w:rsidRPr="00FB5D0D" w:rsidRDefault="00C80D02" w:rsidP="00C97444">
            <w:pPr>
              <w:spacing w:line="240" w:lineRule="auto"/>
              <w:ind w:firstLine="0"/>
              <w:jc w:val="center"/>
              <w:rPr>
                <w:rFonts w:ascii="Times New Roman" w:eastAsia="Times New Roman" w:hAnsi="Times New Roman" w:cs="Times New Roman"/>
                <w:sz w:val="24"/>
                <w:szCs w:val="24"/>
                <w:lang w:eastAsia="pt-BR"/>
              </w:rPr>
            </w:pPr>
            <w:r w:rsidRPr="00FB5D0D">
              <w:rPr>
                <w:rFonts w:ascii="Times New Roman" w:eastAsia="Times New Roman" w:hAnsi="Times New Roman" w:cs="Times New Roman"/>
                <w:sz w:val="24"/>
                <w:szCs w:val="24"/>
                <w:lang w:eastAsia="pt-BR"/>
              </w:rPr>
              <w:t>Técnico</w:t>
            </w:r>
          </w:p>
        </w:tc>
        <w:tc>
          <w:tcPr>
            <w:tcW w:w="5669" w:type="dxa"/>
            <w:tcBorders>
              <w:top w:val="single" w:sz="2" w:space="0" w:color="auto"/>
              <w:left w:val="nil"/>
              <w:bottom w:val="single" w:sz="2" w:space="0" w:color="auto"/>
            </w:tcBorders>
            <w:shd w:val="clear" w:color="auto" w:fill="auto"/>
            <w:vAlign w:val="center"/>
            <w:hideMark/>
          </w:tcPr>
          <w:p w14:paraId="45E00F3F" w14:textId="77777777" w:rsidR="00C80D02" w:rsidRPr="00FB5D0D" w:rsidRDefault="00C80D02" w:rsidP="00C97444">
            <w:pPr>
              <w:spacing w:line="240" w:lineRule="auto"/>
              <w:ind w:firstLine="0"/>
              <w:jc w:val="both"/>
              <w:rPr>
                <w:rFonts w:ascii="Times New Roman" w:eastAsia="Times New Roman" w:hAnsi="Times New Roman" w:cs="Times New Roman"/>
                <w:sz w:val="24"/>
                <w:szCs w:val="24"/>
                <w:lang w:eastAsia="pt-BR"/>
              </w:rPr>
            </w:pPr>
            <w:r w:rsidRPr="00FB5D0D">
              <w:rPr>
                <w:rFonts w:ascii="Times New Roman" w:eastAsia="Times New Roman" w:hAnsi="Times New Roman" w:cs="Times New Roman"/>
                <w:sz w:val="24"/>
                <w:szCs w:val="24"/>
                <w:lang w:eastAsia="pt-BR"/>
              </w:rPr>
              <w:t>A falta de compatibilidade entre o projeto básico, executivo e especificações, poderá causar divergências durante a execução da obra, afetando no cumprimento do escopo, atingimento das metas de qualidade, custos e prazos</w:t>
            </w:r>
          </w:p>
        </w:tc>
      </w:tr>
      <w:tr w:rsidR="00C80D02" w:rsidRPr="00FB5D0D" w14:paraId="1FF63DD4" w14:textId="77777777" w:rsidTr="004B10A0">
        <w:trPr>
          <w:trHeight w:val="615"/>
          <w:jc w:val="center"/>
        </w:trPr>
        <w:tc>
          <w:tcPr>
            <w:tcW w:w="978" w:type="dxa"/>
            <w:tcBorders>
              <w:top w:val="single" w:sz="2" w:space="0" w:color="auto"/>
              <w:bottom w:val="single" w:sz="2" w:space="0" w:color="auto"/>
              <w:right w:val="single" w:sz="4" w:space="0" w:color="auto"/>
            </w:tcBorders>
            <w:vAlign w:val="center"/>
          </w:tcPr>
          <w:p w14:paraId="3A47D9BA" w14:textId="77777777" w:rsidR="00C80D02" w:rsidRPr="00FB5D0D" w:rsidRDefault="00C80D02" w:rsidP="00C97444">
            <w:pPr>
              <w:spacing w:line="240" w:lineRule="auto"/>
              <w:ind w:firstLine="0"/>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13</w:t>
            </w:r>
          </w:p>
        </w:tc>
        <w:tc>
          <w:tcPr>
            <w:tcW w:w="1234" w:type="dxa"/>
            <w:tcBorders>
              <w:top w:val="single" w:sz="2" w:space="0" w:color="auto"/>
              <w:bottom w:val="single" w:sz="2" w:space="0" w:color="auto"/>
              <w:right w:val="single" w:sz="4" w:space="0" w:color="auto"/>
            </w:tcBorders>
            <w:shd w:val="clear" w:color="auto" w:fill="auto"/>
            <w:noWrap/>
            <w:vAlign w:val="center"/>
            <w:hideMark/>
          </w:tcPr>
          <w:p w14:paraId="71787D79" w14:textId="77777777" w:rsidR="00C80D02" w:rsidRPr="00FB5D0D" w:rsidRDefault="00C80D02" w:rsidP="00C97444">
            <w:pPr>
              <w:spacing w:line="240" w:lineRule="auto"/>
              <w:ind w:firstLine="0"/>
              <w:jc w:val="center"/>
              <w:rPr>
                <w:rFonts w:ascii="Times New Roman" w:eastAsia="Times New Roman" w:hAnsi="Times New Roman" w:cs="Times New Roman"/>
                <w:sz w:val="24"/>
                <w:szCs w:val="24"/>
                <w:lang w:eastAsia="pt-BR"/>
              </w:rPr>
            </w:pPr>
            <w:r w:rsidRPr="00FB5D0D">
              <w:rPr>
                <w:rFonts w:ascii="Times New Roman" w:eastAsia="Times New Roman" w:hAnsi="Times New Roman" w:cs="Times New Roman"/>
                <w:sz w:val="24"/>
                <w:szCs w:val="24"/>
                <w:lang w:eastAsia="pt-BR"/>
              </w:rPr>
              <w:t>30/08/2015</w:t>
            </w:r>
          </w:p>
        </w:tc>
        <w:tc>
          <w:tcPr>
            <w:tcW w:w="1049" w:type="dxa"/>
            <w:tcBorders>
              <w:top w:val="single" w:sz="2" w:space="0" w:color="auto"/>
              <w:left w:val="nil"/>
              <w:bottom w:val="single" w:sz="2" w:space="0" w:color="auto"/>
              <w:right w:val="single" w:sz="4" w:space="0" w:color="auto"/>
            </w:tcBorders>
            <w:shd w:val="clear" w:color="auto" w:fill="auto"/>
            <w:vAlign w:val="center"/>
            <w:hideMark/>
          </w:tcPr>
          <w:p w14:paraId="3672810C" w14:textId="77777777" w:rsidR="00C80D02" w:rsidRPr="00FB5D0D" w:rsidRDefault="00C80D02" w:rsidP="00C97444">
            <w:pPr>
              <w:spacing w:line="240" w:lineRule="auto"/>
              <w:ind w:firstLine="0"/>
              <w:jc w:val="center"/>
              <w:rPr>
                <w:rFonts w:ascii="Times New Roman" w:eastAsia="Times New Roman" w:hAnsi="Times New Roman" w:cs="Times New Roman"/>
                <w:sz w:val="24"/>
                <w:szCs w:val="24"/>
                <w:lang w:eastAsia="pt-BR"/>
              </w:rPr>
            </w:pPr>
            <w:r w:rsidRPr="00FB5D0D">
              <w:rPr>
                <w:rFonts w:ascii="Times New Roman" w:eastAsia="Times New Roman" w:hAnsi="Times New Roman" w:cs="Times New Roman"/>
                <w:sz w:val="24"/>
                <w:szCs w:val="24"/>
                <w:lang w:eastAsia="pt-BR"/>
              </w:rPr>
              <w:t>Externo</w:t>
            </w:r>
          </w:p>
        </w:tc>
        <w:tc>
          <w:tcPr>
            <w:tcW w:w="5669" w:type="dxa"/>
            <w:tcBorders>
              <w:top w:val="single" w:sz="2" w:space="0" w:color="auto"/>
              <w:left w:val="nil"/>
              <w:bottom w:val="single" w:sz="2" w:space="0" w:color="auto"/>
            </w:tcBorders>
            <w:shd w:val="clear" w:color="auto" w:fill="auto"/>
            <w:vAlign w:val="center"/>
            <w:hideMark/>
          </w:tcPr>
          <w:p w14:paraId="61CD6706" w14:textId="77777777" w:rsidR="00C80D02" w:rsidRPr="00FB5D0D" w:rsidRDefault="00C80D02" w:rsidP="00C97444">
            <w:pPr>
              <w:spacing w:line="240" w:lineRule="auto"/>
              <w:ind w:firstLine="0"/>
              <w:jc w:val="both"/>
              <w:rPr>
                <w:rFonts w:ascii="Times New Roman" w:eastAsia="Times New Roman" w:hAnsi="Times New Roman" w:cs="Times New Roman"/>
                <w:sz w:val="24"/>
                <w:szCs w:val="24"/>
                <w:lang w:eastAsia="pt-BR"/>
              </w:rPr>
            </w:pPr>
            <w:r w:rsidRPr="00FB5D0D">
              <w:rPr>
                <w:rFonts w:ascii="Times New Roman" w:eastAsia="Times New Roman" w:hAnsi="Times New Roman" w:cs="Times New Roman"/>
                <w:sz w:val="24"/>
                <w:szCs w:val="24"/>
                <w:lang w:eastAsia="pt-BR"/>
              </w:rPr>
              <w:t>Chuvas durante as obras, poderão demandar interrupções dos trabalhos, impactando no cronograma</w:t>
            </w:r>
          </w:p>
        </w:tc>
      </w:tr>
      <w:tr w:rsidR="00FE4A12" w:rsidRPr="00FB5D0D" w14:paraId="3A85EE06" w14:textId="77777777" w:rsidTr="004B10A0">
        <w:trPr>
          <w:trHeight w:val="615"/>
          <w:jc w:val="center"/>
        </w:trPr>
        <w:tc>
          <w:tcPr>
            <w:tcW w:w="978" w:type="dxa"/>
            <w:tcBorders>
              <w:top w:val="single" w:sz="2" w:space="0" w:color="auto"/>
              <w:bottom w:val="single" w:sz="2" w:space="0" w:color="auto"/>
              <w:right w:val="single" w:sz="4" w:space="0" w:color="auto"/>
            </w:tcBorders>
            <w:vAlign w:val="center"/>
          </w:tcPr>
          <w:p w14:paraId="44AEB007" w14:textId="77777777" w:rsidR="00FE4A12" w:rsidRPr="00FB5D0D" w:rsidRDefault="00FE4A12" w:rsidP="00C97444">
            <w:pPr>
              <w:spacing w:line="240" w:lineRule="auto"/>
              <w:ind w:firstLine="0"/>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14</w:t>
            </w:r>
          </w:p>
        </w:tc>
        <w:tc>
          <w:tcPr>
            <w:tcW w:w="1234" w:type="dxa"/>
            <w:tcBorders>
              <w:top w:val="single" w:sz="2" w:space="0" w:color="auto"/>
              <w:bottom w:val="single" w:sz="2" w:space="0" w:color="auto"/>
              <w:right w:val="single" w:sz="4" w:space="0" w:color="auto"/>
            </w:tcBorders>
            <w:shd w:val="clear" w:color="auto" w:fill="auto"/>
            <w:noWrap/>
            <w:vAlign w:val="center"/>
          </w:tcPr>
          <w:p w14:paraId="7CA3D75A" w14:textId="77777777" w:rsidR="00FE4A12" w:rsidRPr="00FB5D0D" w:rsidRDefault="00FE4A12" w:rsidP="00C97444">
            <w:pPr>
              <w:spacing w:line="240" w:lineRule="auto"/>
              <w:ind w:firstLine="0"/>
              <w:jc w:val="center"/>
              <w:rPr>
                <w:rFonts w:ascii="Times New Roman" w:eastAsia="Times New Roman" w:hAnsi="Times New Roman" w:cs="Times New Roman"/>
                <w:sz w:val="24"/>
                <w:szCs w:val="24"/>
                <w:lang w:eastAsia="pt-BR"/>
              </w:rPr>
            </w:pPr>
            <w:r w:rsidRPr="00FB5D0D">
              <w:rPr>
                <w:rFonts w:ascii="Times New Roman" w:eastAsia="Times New Roman" w:hAnsi="Times New Roman" w:cs="Times New Roman"/>
                <w:sz w:val="24"/>
                <w:szCs w:val="24"/>
                <w:lang w:eastAsia="pt-BR"/>
              </w:rPr>
              <w:t>30/08/2015</w:t>
            </w:r>
          </w:p>
        </w:tc>
        <w:tc>
          <w:tcPr>
            <w:tcW w:w="1049" w:type="dxa"/>
            <w:tcBorders>
              <w:top w:val="single" w:sz="2" w:space="0" w:color="auto"/>
              <w:left w:val="nil"/>
              <w:bottom w:val="single" w:sz="2" w:space="0" w:color="auto"/>
              <w:right w:val="single" w:sz="4" w:space="0" w:color="auto"/>
            </w:tcBorders>
            <w:shd w:val="clear" w:color="auto" w:fill="auto"/>
            <w:vAlign w:val="center"/>
          </w:tcPr>
          <w:p w14:paraId="34899D98" w14:textId="77777777" w:rsidR="00FE4A12" w:rsidRPr="00FB5D0D" w:rsidRDefault="00FE4A12" w:rsidP="00C97444">
            <w:pPr>
              <w:spacing w:line="240" w:lineRule="auto"/>
              <w:ind w:firstLine="0"/>
              <w:jc w:val="center"/>
              <w:rPr>
                <w:rFonts w:ascii="Times New Roman" w:eastAsia="Times New Roman" w:hAnsi="Times New Roman" w:cs="Times New Roman"/>
                <w:sz w:val="24"/>
                <w:szCs w:val="24"/>
                <w:lang w:eastAsia="pt-BR"/>
              </w:rPr>
            </w:pPr>
            <w:r w:rsidRPr="00FB5D0D">
              <w:rPr>
                <w:rFonts w:ascii="Times New Roman" w:eastAsia="Times New Roman" w:hAnsi="Times New Roman" w:cs="Times New Roman"/>
                <w:sz w:val="24"/>
                <w:szCs w:val="24"/>
                <w:lang w:eastAsia="pt-BR"/>
              </w:rPr>
              <w:t>Interno</w:t>
            </w:r>
          </w:p>
        </w:tc>
        <w:tc>
          <w:tcPr>
            <w:tcW w:w="5669" w:type="dxa"/>
            <w:tcBorders>
              <w:top w:val="single" w:sz="2" w:space="0" w:color="auto"/>
              <w:left w:val="nil"/>
              <w:bottom w:val="single" w:sz="2" w:space="0" w:color="auto"/>
            </w:tcBorders>
            <w:shd w:val="clear" w:color="auto" w:fill="auto"/>
            <w:vAlign w:val="center"/>
          </w:tcPr>
          <w:p w14:paraId="1E6F9A7A" w14:textId="77777777" w:rsidR="00FE4A12" w:rsidRPr="00FB5D0D" w:rsidRDefault="00FE4A12" w:rsidP="00C97444">
            <w:pPr>
              <w:spacing w:line="240" w:lineRule="auto"/>
              <w:ind w:firstLine="0"/>
              <w:jc w:val="both"/>
              <w:rPr>
                <w:rFonts w:ascii="Times New Roman" w:eastAsia="Times New Roman" w:hAnsi="Times New Roman" w:cs="Times New Roman"/>
                <w:sz w:val="24"/>
                <w:szCs w:val="24"/>
                <w:lang w:eastAsia="pt-BR"/>
              </w:rPr>
            </w:pPr>
            <w:r w:rsidRPr="00FB5D0D">
              <w:rPr>
                <w:rFonts w:ascii="Times New Roman" w:eastAsia="Times New Roman" w:hAnsi="Times New Roman" w:cs="Times New Roman"/>
                <w:sz w:val="24"/>
                <w:szCs w:val="24"/>
                <w:lang w:eastAsia="pt-BR"/>
              </w:rPr>
              <w:t>A falta de motivação de membros da equipe do projeto, poderá causar a falta de comprometimento, ocasionando atraso no cronograma, aumento de custos e não cumprimento das metas de qualidade</w:t>
            </w:r>
          </w:p>
        </w:tc>
      </w:tr>
      <w:tr w:rsidR="00FE4A12" w:rsidRPr="00FB5D0D" w14:paraId="2BD5B396" w14:textId="77777777" w:rsidTr="004B10A0">
        <w:trPr>
          <w:trHeight w:val="615"/>
          <w:jc w:val="center"/>
        </w:trPr>
        <w:tc>
          <w:tcPr>
            <w:tcW w:w="978" w:type="dxa"/>
            <w:tcBorders>
              <w:top w:val="single" w:sz="2" w:space="0" w:color="auto"/>
              <w:bottom w:val="single" w:sz="2" w:space="0" w:color="auto"/>
              <w:right w:val="single" w:sz="4" w:space="0" w:color="auto"/>
            </w:tcBorders>
            <w:vAlign w:val="center"/>
          </w:tcPr>
          <w:p w14:paraId="3F091C65" w14:textId="77777777" w:rsidR="00FE4A12" w:rsidRPr="00FB5D0D" w:rsidRDefault="00FE4A12" w:rsidP="00C97444">
            <w:pPr>
              <w:spacing w:line="240" w:lineRule="auto"/>
              <w:ind w:firstLine="0"/>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lastRenderedPageBreak/>
              <w:t>15</w:t>
            </w:r>
          </w:p>
        </w:tc>
        <w:tc>
          <w:tcPr>
            <w:tcW w:w="1234" w:type="dxa"/>
            <w:tcBorders>
              <w:top w:val="single" w:sz="2" w:space="0" w:color="auto"/>
              <w:bottom w:val="single" w:sz="2" w:space="0" w:color="auto"/>
              <w:right w:val="single" w:sz="4" w:space="0" w:color="auto"/>
            </w:tcBorders>
            <w:shd w:val="clear" w:color="auto" w:fill="auto"/>
            <w:noWrap/>
            <w:vAlign w:val="center"/>
          </w:tcPr>
          <w:p w14:paraId="5B931BB7" w14:textId="77777777" w:rsidR="00FE4A12" w:rsidRPr="00FB5D0D" w:rsidRDefault="00FE4A12" w:rsidP="00C97444">
            <w:pPr>
              <w:spacing w:line="240" w:lineRule="auto"/>
              <w:ind w:firstLine="0"/>
              <w:jc w:val="center"/>
              <w:rPr>
                <w:rFonts w:ascii="Times New Roman" w:eastAsia="Times New Roman" w:hAnsi="Times New Roman" w:cs="Times New Roman"/>
                <w:sz w:val="24"/>
                <w:szCs w:val="24"/>
                <w:lang w:eastAsia="pt-BR"/>
              </w:rPr>
            </w:pPr>
            <w:r w:rsidRPr="00FB5D0D">
              <w:rPr>
                <w:rFonts w:ascii="Times New Roman" w:eastAsia="Times New Roman" w:hAnsi="Times New Roman" w:cs="Times New Roman"/>
                <w:sz w:val="24"/>
                <w:szCs w:val="24"/>
                <w:lang w:eastAsia="pt-BR"/>
              </w:rPr>
              <w:t>30/08/2015</w:t>
            </w:r>
          </w:p>
        </w:tc>
        <w:tc>
          <w:tcPr>
            <w:tcW w:w="1049" w:type="dxa"/>
            <w:tcBorders>
              <w:top w:val="single" w:sz="2" w:space="0" w:color="auto"/>
              <w:left w:val="nil"/>
              <w:bottom w:val="single" w:sz="2" w:space="0" w:color="auto"/>
              <w:right w:val="single" w:sz="4" w:space="0" w:color="auto"/>
            </w:tcBorders>
            <w:shd w:val="clear" w:color="auto" w:fill="auto"/>
            <w:vAlign w:val="center"/>
          </w:tcPr>
          <w:p w14:paraId="359B3132" w14:textId="77777777" w:rsidR="00FE4A12" w:rsidRPr="00FB5D0D" w:rsidRDefault="00FE4A12" w:rsidP="00C97444">
            <w:pPr>
              <w:spacing w:line="240" w:lineRule="auto"/>
              <w:ind w:firstLine="0"/>
              <w:jc w:val="center"/>
              <w:rPr>
                <w:rFonts w:ascii="Times New Roman" w:eastAsia="Times New Roman" w:hAnsi="Times New Roman" w:cs="Times New Roman"/>
                <w:sz w:val="24"/>
                <w:szCs w:val="24"/>
                <w:lang w:eastAsia="pt-BR"/>
              </w:rPr>
            </w:pPr>
            <w:r w:rsidRPr="00FB5D0D">
              <w:rPr>
                <w:rFonts w:ascii="Times New Roman" w:eastAsia="Times New Roman" w:hAnsi="Times New Roman" w:cs="Times New Roman"/>
                <w:sz w:val="24"/>
                <w:szCs w:val="24"/>
                <w:lang w:eastAsia="pt-BR"/>
              </w:rPr>
              <w:t>Interno</w:t>
            </w:r>
          </w:p>
        </w:tc>
        <w:tc>
          <w:tcPr>
            <w:tcW w:w="5669" w:type="dxa"/>
            <w:tcBorders>
              <w:top w:val="single" w:sz="2" w:space="0" w:color="auto"/>
              <w:left w:val="nil"/>
              <w:bottom w:val="single" w:sz="2" w:space="0" w:color="auto"/>
            </w:tcBorders>
            <w:shd w:val="clear" w:color="auto" w:fill="auto"/>
            <w:vAlign w:val="center"/>
          </w:tcPr>
          <w:p w14:paraId="1DBB0C5B" w14:textId="77777777" w:rsidR="00FE4A12" w:rsidRPr="00FB5D0D" w:rsidRDefault="00FE4A12" w:rsidP="00C97444">
            <w:pPr>
              <w:spacing w:line="240" w:lineRule="auto"/>
              <w:ind w:firstLine="0"/>
              <w:jc w:val="both"/>
              <w:rPr>
                <w:rFonts w:ascii="Times New Roman" w:eastAsia="Times New Roman" w:hAnsi="Times New Roman" w:cs="Times New Roman"/>
                <w:sz w:val="24"/>
                <w:szCs w:val="24"/>
                <w:lang w:eastAsia="pt-BR"/>
              </w:rPr>
            </w:pPr>
            <w:r w:rsidRPr="00FB5D0D">
              <w:rPr>
                <w:rFonts w:ascii="Times New Roman" w:eastAsia="Times New Roman" w:hAnsi="Times New Roman" w:cs="Times New Roman"/>
                <w:sz w:val="24"/>
                <w:szCs w:val="24"/>
                <w:lang w:eastAsia="pt-BR"/>
              </w:rPr>
              <w:t>Desvios das estimativas, poderão influenciar no processo de orçamentação da obra, acarretando em variações no custo</w:t>
            </w:r>
          </w:p>
        </w:tc>
      </w:tr>
      <w:tr w:rsidR="00FE4A12" w:rsidRPr="00FB5D0D" w14:paraId="790A4244" w14:textId="77777777" w:rsidTr="004B10A0">
        <w:trPr>
          <w:trHeight w:val="615"/>
          <w:jc w:val="center"/>
        </w:trPr>
        <w:tc>
          <w:tcPr>
            <w:tcW w:w="978" w:type="dxa"/>
            <w:tcBorders>
              <w:top w:val="single" w:sz="2" w:space="0" w:color="auto"/>
              <w:bottom w:val="single" w:sz="2" w:space="0" w:color="auto"/>
              <w:right w:val="single" w:sz="4" w:space="0" w:color="auto"/>
            </w:tcBorders>
            <w:vAlign w:val="center"/>
          </w:tcPr>
          <w:p w14:paraId="405741A2" w14:textId="77777777" w:rsidR="00FE4A12" w:rsidRPr="00FB5D0D" w:rsidRDefault="00FE4A12" w:rsidP="00C97444">
            <w:pPr>
              <w:spacing w:line="240" w:lineRule="auto"/>
              <w:ind w:firstLine="0"/>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16</w:t>
            </w:r>
          </w:p>
        </w:tc>
        <w:tc>
          <w:tcPr>
            <w:tcW w:w="1234" w:type="dxa"/>
            <w:tcBorders>
              <w:top w:val="single" w:sz="2" w:space="0" w:color="auto"/>
              <w:bottom w:val="single" w:sz="2" w:space="0" w:color="auto"/>
              <w:right w:val="single" w:sz="4" w:space="0" w:color="auto"/>
            </w:tcBorders>
            <w:shd w:val="clear" w:color="auto" w:fill="auto"/>
            <w:noWrap/>
            <w:vAlign w:val="center"/>
          </w:tcPr>
          <w:p w14:paraId="6E7DA9E8" w14:textId="77777777" w:rsidR="00FE4A12" w:rsidRPr="00FB5D0D" w:rsidRDefault="00FE4A12" w:rsidP="00C97444">
            <w:pPr>
              <w:spacing w:line="240" w:lineRule="auto"/>
              <w:ind w:firstLine="0"/>
              <w:jc w:val="center"/>
              <w:rPr>
                <w:rFonts w:ascii="Times New Roman" w:eastAsia="Times New Roman" w:hAnsi="Times New Roman" w:cs="Times New Roman"/>
                <w:sz w:val="24"/>
                <w:szCs w:val="24"/>
                <w:lang w:eastAsia="pt-BR"/>
              </w:rPr>
            </w:pPr>
            <w:r w:rsidRPr="00FB5D0D">
              <w:rPr>
                <w:rFonts w:ascii="Times New Roman" w:eastAsia="Times New Roman" w:hAnsi="Times New Roman" w:cs="Times New Roman"/>
                <w:sz w:val="24"/>
                <w:szCs w:val="24"/>
                <w:lang w:eastAsia="pt-BR"/>
              </w:rPr>
              <w:t>22/08/2015</w:t>
            </w:r>
          </w:p>
        </w:tc>
        <w:tc>
          <w:tcPr>
            <w:tcW w:w="1049" w:type="dxa"/>
            <w:tcBorders>
              <w:top w:val="single" w:sz="2" w:space="0" w:color="auto"/>
              <w:left w:val="nil"/>
              <w:bottom w:val="single" w:sz="2" w:space="0" w:color="auto"/>
              <w:right w:val="single" w:sz="4" w:space="0" w:color="auto"/>
            </w:tcBorders>
            <w:shd w:val="clear" w:color="auto" w:fill="auto"/>
            <w:vAlign w:val="center"/>
          </w:tcPr>
          <w:p w14:paraId="65EC231D" w14:textId="77777777" w:rsidR="00FE4A12" w:rsidRPr="00FB5D0D" w:rsidRDefault="00FE4A12" w:rsidP="00C97444">
            <w:pPr>
              <w:spacing w:line="240" w:lineRule="auto"/>
              <w:ind w:firstLine="0"/>
              <w:jc w:val="center"/>
              <w:rPr>
                <w:rFonts w:ascii="Times New Roman" w:eastAsia="Times New Roman" w:hAnsi="Times New Roman" w:cs="Times New Roman"/>
                <w:sz w:val="24"/>
                <w:szCs w:val="24"/>
                <w:lang w:eastAsia="pt-BR"/>
              </w:rPr>
            </w:pPr>
            <w:r w:rsidRPr="00FB5D0D">
              <w:rPr>
                <w:rFonts w:ascii="Times New Roman" w:eastAsia="Times New Roman" w:hAnsi="Times New Roman" w:cs="Times New Roman"/>
                <w:sz w:val="24"/>
                <w:szCs w:val="24"/>
                <w:lang w:eastAsia="pt-BR"/>
              </w:rPr>
              <w:t>Técnico</w:t>
            </w:r>
          </w:p>
        </w:tc>
        <w:tc>
          <w:tcPr>
            <w:tcW w:w="5669" w:type="dxa"/>
            <w:tcBorders>
              <w:top w:val="single" w:sz="2" w:space="0" w:color="auto"/>
              <w:left w:val="nil"/>
              <w:bottom w:val="single" w:sz="2" w:space="0" w:color="auto"/>
            </w:tcBorders>
            <w:shd w:val="clear" w:color="auto" w:fill="auto"/>
            <w:vAlign w:val="center"/>
          </w:tcPr>
          <w:p w14:paraId="2F0BF6DD" w14:textId="77777777" w:rsidR="00FE4A12" w:rsidRPr="00FB5D0D" w:rsidRDefault="00FE4A12" w:rsidP="00C97444">
            <w:pPr>
              <w:spacing w:line="240" w:lineRule="auto"/>
              <w:ind w:firstLine="0"/>
              <w:jc w:val="both"/>
              <w:rPr>
                <w:rFonts w:ascii="Times New Roman" w:eastAsia="Times New Roman" w:hAnsi="Times New Roman" w:cs="Times New Roman"/>
                <w:sz w:val="24"/>
                <w:szCs w:val="24"/>
                <w:lang w:eastAsia="pt-BR"/>
              </w:rPr>
            </w:pPr>
            <w:r w:rsidRPr="00FB5D0D">
              <w:rPr>
                <w:rFonts w:ascii="Times New Roman" w:eastAsia="Times New Roman" w:hAnsi="Times New Roman" w:cs="Times New Roman"/>
                <w:sz w:val="24"/>
                <w:szCs w:val="24"/>
                <w:lang w:eastAsia="pt-BR"/>
              </w:rPr>
              <w:t>A falta de manutenção de equipamentos, poderá ocasionar a indisponibilidade de equipamentos, gerando um impacto no prazo</w:t>
            </w:r>
          </w:p>
        </w:tc>
      </w:tr>
      <w:tr w:rsidR="00FE4A12" w:rsidRPr="00FB5D0D" w14:paraId="3E5E3EA0" w14:textId="77777777" w:rsidTr="004B10A0">
        <w:trPr>
          <w:trHeight w:val="615"/>
          <w:jc w:val="center"/>
        </w:trPr>
        <w:tc>
          <w:tcPr>
            <w:tcW w:w="978" w:type="dxa"/>
            <w:tcBorders>
              <w:top w:val="single" w:sz="2" w:space="0" w:color="auto"/>
              <w:bottom w:val="single" w:sz="2" w:space="0" w:color="auto"/>
              <w:right w:val="single" w:sz="4" w:space="0" w:color="auto"/>
            </w:tcBorders>
            <w:vAlign w:val="center"/>
          </w:tcPr>
          <w:p w14:paraId="199D1D92" w14:textId="77777777" w:rsidR="00FE4A12" w:rsidRPr="00FB5D0D" w:rsidRDefault="00FE4A12" w:rsidP="00C97444">
            <w:pPr>
              <w:spacing w:line="240" w:lineRule="auto"/>
              <w:ind w:firstLine="0"/>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17</w:t>
            </w:r>
          </w:p>
        </w:tc>
        <w:tc>
          <w:tcPr>
            <w:tcW w:w="1234" w:type="dxa"/>
            <w:tcBorders>
              <w:top w:val="single" w:sz="2" w:space="0" w:color="auto"/>
              <w:bottom w:val="single" w:sz="2" w:space="0" w:color="auto"/>
              <w:right w:val="single" w:sz="4" w:space="0" w:color="auto"/>
            </w:tcBorders>
            <w:shd w:val="clear" w:color="auto" w:fill="auto"/>
            <w:noWrap/>
            <w:vAlign w:val="center"/>
          </w:tcPr>
          <w:p w14:paraId="3B842F0C" w14:textId="77777777" w:rsidR="00FE4A12" w:rsidRPr="00FB5D0D" w:rsidRDefault="00FE4A12" w:rsidP="00C97444">
            <w:pPr>
              <w:spacing w:line="240" w:lineRule="auto"/>
              <w:ind w:firstLine="0"/>
              <w:jc w:val="center"/>
              <w:rPr>
                <w:rFonts w:ascii="Times New Roman" w:eastAsia="Times New Roman" w:hAnsi="Times New Roman" w:cs="Times New Roman"/>
                <w:sz w:val="24"/>
                <w:szCs w:val="24"/>
                <w:lang w:eastAsia="pt-BR"/>
              </w:rPr>
            </w:pPr>
            <w:r w:rsidRPr="00FB5D0D">
              <w:rPr>
                <w:rFonts w:ascii="Times New Roman" w:eastAsia="Times New Roman" w:hAnsi="Times New Roman" w:cs="Times New Roman"/>
                <w:sz w:val="24"/>
                <w:szCs w:val="24"/>
                <w:lang w:eastAsia="pt-BR"/>
              </w:rPr>
              <w:t>30/08/2015</w:t>
            </w:r>
          </w:p>
        </w:tc>
        <w:tc>
          <w:tcPr>
            <w:tcW w:w="1049" w:type="dxa"/>
            <w:tcBorders>
              <w:top w:val="single" w:sz="2" w:space="0" w:color="auto"/>
              <w:left w:val="nil"/>
              <w:bottom w:val="single" w:sz="2" w:space="0" w:color="auto"/>
              <w:right w:val="single" w:sz="4" w:space="0" w:color="auto"/>
            </w:tcBorders>
            <w:shd w:val="clear" w:color="auto" w:fill="auto"/>
            <w:vAlign w:val="center"/>
          </w:tcPr>
          <w:p w14:paraId="590DC45D" w14:textId="77777777" w:rsidR="00FE4A12" w:rsidRPr="00FB5D0D" w:rsidRDefault="00FE4A12" w:rsidP="00C97444">
            <w:pPr>
              <w:spacing w:line="240" w:lineRule="auto"/>
              <w:ind w:firstLine="0"/>
              <w:jc w:val="center"/>
              <w:rPr>
                <w:rFonts w:ascii="Times New Roman" w:eastAsia="Times New Roman" w:hAnsi="Times New Roman" w:cs="Times New Roman"/>
                <w:sz w:val="24"/>
                <w:szCs w:val="24"/>
                <w:lang w:eastAsia="pt-BR"/>
              </w:rPr>
            </w:pPr>
            <w:r w:rsidRPr="00FB5D0D">
              <w:rPr>
                <w:rFonts w:ascii="Times New Roman" w:eastAsia="Times New Roman" w:hAnsi="Times New Roman" w:cs="Times New Roman"/>
                <w:sz w:val="24"/>
                <w:szCs w:val="24"/>
                <w:lang w:eastAsia="pt-BR"/>
              </w:rPr>
              <w:t>Externo</w:t>
            </w:r>
          </w:p>
        </w:tc>
        <w:tc>
          <w:tcPr>
            <w:tcW w:w="5669" w:type="dxa"/>
            <w:tcBorders>
              <w:top w:val="single" w:sz="2" w:space="0" w:color="auto"/>
              <w:left w:val="nil"/>
              <w:bottom w:val="single" w:sz="2" w:space="0" w:color="auto"/>
            </w:tcBorders>
            <w:shd w:val="clear" w:color="auto" w:fill="auto"/>
            <w:vAlign w:val="center"/>
          </w:tcPr>
          <w:p w14:paraId="0032F7EF" w14:textId="77777777" w:rsidR="00FE4A12" w:rsidRPr="00FB5D0D" w:rsidRDefault="00FE4A12" w:rsidP="00C97444">
            <w:pPr>
              <w:spacing w:line="240" w:lineRule="auto"/>
              <w:ind w:firstLine="0"/>
              <w:jc w:val="both"/>
              <w:rPr>
                <w:rFonts w:ascii="Times New Roman" w:eastAsia="Times New Roman" w:hAnsi="Times New Roman" w:cs="Times New Roman"/>
                <w:sz w:val="24"/>
                <w:szCs w:val="24"/>
                <w:lang w:eastAsia="pt-BR"/>
              </w:rPr>
            </w:pPr>
            <w:r w:rsidRPr="00FB5D0D">
              <w:rPr>
                <w:rFonts w:ascii="Times New Roman" w:eastAsia="Times New Roman" w:hAnsi="Times New Roman" w:cs="Times New Roman"/>
                <w:sz w:val="24"/>
                <w:szCs w:val="24"/>
                <w:lang w:eastAsia="pt-BR"/>
              </w:rPr>
              <w:t>A falta de segurança pública, poderá propiciar invasões e roubos de materiais e equipamento durante a obra, podendo comprometer o cronograma e o custo da mesma</w:t>
            </w:r>
          </w:p>
        </w:tc>
      </w:tr>
    </w:tbl>
    <w:p w14:paraId="40955FCF" w14:textId="77777777" w:rsidR="00FB5D0D" w:rsidRDefault="00FB5D0D" w:rsidP="00715325">
      <w:pPr>
        <w:spacing w:line="360" w:lineRule="auto"/>
        <w:jc w:val="both"/>
        <w:rPr>
          <w:rFonts w:ascii="Times New Roman" w:hAnsi="Times New Roman" w:cs="Times New Roman"/>
          <w:sz w:val="24"/>
          <w:szCs w:val="24"/>
        </w:rPr>
      </w:pPr>
    </w:p>
    <w:p w14:paraId="3D896EB4" w14:textId="77777777" w:rsidR="009A5F6A" w:rsidRPr="009A5F6A" w:rsidRDefault="009A5F6A" w:rsidP="009A5F6A">
      <w:pPr>
        <w:pStyle w:val="Legenda"/>
        <w:keepNext/>
        <w:spacing w:after="0"/>
        <w:ind w:firstLine="0"/>
        <w:jc w:val="center"/>
        <w:rPr>
          <w:rFonts w:ascii="Times New Roman" w:hAnsi="Times New Roman" w:cs="Times New Roman"/>
          <w:color w:val="auto"/>
          <w:sz w:val="24"/>
          <w:szCs w:val="24"/>
        </w:rPr>
      </w:pPr>
      <w:bookmarkStart w:id="10" w:name="_Ref428820347"/>
      <w:r w:rsidRPr="009A5F6A">
        <w:rPr>
          <w:rFonts w:ascii="Times New Roman" w:hAnsi="Times New Roman" w:cs="Times New Roman"/>
          <w:color w:val="auto"/>
          <w:sz w:val="24"/>
          <w:szCs w:val="24"/>
        </w:rPr>
        <w:t xml:space="preserve">Tabela </w:t>
      </w:r>
      <w:r w:rsidRPr="009A5F6A">
        <w:rPr>
          <w:rFonts w:ascii="Times New Roman" w:hAnsi="Times New Roman" w:cs="Times New Roman"/>
          <w:color w:val="auto"/>
          <w:sz w:val="24"/>
          <w:szCs w:val="24"/>
        </w:rPr>
        <w:fldChar w:fldCharType="begin"/>
      </w:r>
      <w:r w:rsidRPr="009A5F6A">
        <w:rPr>
          <w:rFonts w:ascii="Times New Roman" w:hAnsi="Times New Roman" w:cs="Times New Roman"/>
          <w:color w:val="auto"/>
          <w:sz w:val="24"/>
          <w:szCs w:val="24"/>
        </w:rPr>
        <w:instrText xml:space="preserve"> SEQ Tabela \* ARABIC </w:instrText>
      </w:r>
      <w:r w:rsidRPr="009A5F6A">
        <w:rPr>
          <w:rFonts w:ascii="Times New Roman" w:hAnsi="Times New Roman" w:cs="Times New Roman"/>
          <w:color w:val="auto"/>
          <w:sz w:val="24"/>
          <w:szCs w:val="24"/>
        </w:rPr>
        <w:fldChar w:fldCharType="separate"/>
      </w:r>
      <w:r w:rsidR="00524D9D">
        <w:rPr>
          <w:rFonts w:ascii="Times New Roman" w:hAnsi="Times New Roman" w:cs="Times New Roman"/>
          <w:noProof/>
          <w:color w:val="auto"/>
          <w:sz w:val="24"/>
          <w:szCs w:val="24"/>
        </w:rPr>
        <w:t>2</w:t>
      </w:r>
      <w:r w:rsidRPr="009A5F6A">
        <w:rPr>
          <w:rFonts w:ascii="Times New Roman" w:hAnsi="Times New Roman" w:cs="Times New Roman"/>
          <w:color w:val="auto"/>
          <w:sz w:val="24"/>
          <w:szCs w:val="24"/>
        </w:rPr>
        <w:fldChar w:fldCharType="end"/>
      </w:r>
      <w:bookmarkEnd w:id="10"/>
      <w:r w:rsidR="003C3273">
        <w:rPr>
          <w:rFonts w:ascii="Times New Roman" w:hAnsi="Times New Roman" w:cs="Times New Roman"/>
          <w:color w:val="auto"/>
          <w:sz w:val="24"/>
          <w:szCs w:val="24"/>
        </w:rPr>
        <w:t xml:space="preserve"> - Identificação dos r</w:t>
      </w:r>
      <w:r w:rsidRPr="009A5F6A">
        <w:rPr>
          <w:rFonts w:ascii="Times New Roman" w:hAnsi="Times New Roman" w:cs="Times New Roman"/>
          <w:color w:val="auto"/>
          <w:sz w:val="24"/>
          <w:szCs w:val="24"/>
        </w:rPr>
        <w:t>iscos (</w:t>
      </w:r>
      <w:r>
        <w:rPr>
          <w:rFonts w:ascii="Times New Roman" w:hAnsi="Times New Roman" w:cs="Times New Roman"/>
          <w:color w:val="auto"/>
          <w:sz w:val="24"/>
          <w:szCs w:val="24"/>
        </w:rPr>
        <w:t>oportunidades</w:t>
      </w:r>
      <w:r w:rsidR="003C3273">
        <w:rPr>
          <w:rFonts w:ascii="Times New Roman" w:hAnsi="Times New Roman" w:cs="Times New Roman"/>
          <w:color w:val="auto"/>
          <w:sz w:val="24"/>
          <w:szCs w:val="24"/>
        </w:rPr>
        <w:t>) do p</w:t>
      </w:r>
      <w:r w:rsidRPr="009A5F6A">
        <w:rPr>
          <w:rFonts w:ascii="Times New Roman" w:hAnsi="Times New Roman" w:cs="Times New Roman"/>
          <w:color w:val="auto"/>
          <w:sz w:val="24"/>
          <w:szCs w:val="24"/>
        </w:rPr>
        <w:t>rojeto</w:t>
      </w:r>
    </w:p>
    <w:tbl>
      <w:tblPr>
        <w:tblW w:w="8929" w:type="dxa"/>
        <w:jc w:val="center"/>
        <w:tblCellMar>
          <w:left w:w="70" w:type="dxa"/>
          <w:right w:w="70" w:type="dxa"/>
        </w:tblCellMar>
        <w:tblLook w:val="04A0" w:firstRow="1" w:lastRow="0" w:firstColumn="1" w:lastColumn="0" w:noHBand="0" w:noVBand="1"/>
      </w:tblPr>
      <w:tblGrid>
        <w:gridCol w:w="975"/>
        <w:gridCol w:w="1234"/>
        <w:gridCol w:w="1193"/>
        <w:gridCol w:w="5527"/>
      </w:tblGrid>
      <w:tr w:rsidR="009A5F6A" w:rsidRPr="009A5F6A" w14:paraId="31D93B74" w14:textId="77777777" w:rsidTr="004B10A0">
        <w:trPr>
          <w:trHeight w:val="255"/>
          <w:jc w:val="center"/>
        </w:trPr>
        <w:tc>
          <w:tcPr>
            <w:tcW w:w="975" w:type="dxa"/>
            <w:vMerge w:val="restart"/>
            <w:tcBorders>
              <w:top w:val="single" w:sz="12" w:space="0" w:color="auto"/>
              <w:right w:val="single" w:sz="4" w:space="0" w:color="auto"/>
            </w:tcBorders>
            <w:vAlign w:val="center"/>
          </w:tcPr>
          <w:p w14:paraId="5C68B572" w14:textId="77777777" w:rsidR="009A5F6A" w:rsidRPr="009A5F6A" w:rsidRDefault="009A5F6A" w:rsidP="00C97444">
            <w:pPr>
              <w:spacing w:line="240" w:lineRule="auto"/>
              <w:ind w:firstLine="0"/>
              <w:jc w:val="center"/>
              <w:rPr>
                <w:rFonts w:ascii="Times New Roman" w:eastAsia="Times New Roman" w:hAnsi="Times New Roman" w:cs="Times New Roman"/>
                <w:b/>
                <w:bCs/>
                <w:sz w:val="24"/>
                <w:szCs w:val="24"/>
                <w:lang w:eastAsia="pt-BR"/>
              </w:rPr>
            </w:pPr>
            <w:r w:rsidRPr="009A5F6A">
              <w:rPr>
                <w:rFonts w:ascii="Times New Roman" w:eastAsia="Times New Roman" w:hAnsi="Times New Roman" w:cs="Times New Roman"/>
                <w:b/>
                <w:bCs/>
                <w:sz w:val="24"/>
                <w:szCs w:val="24"/>
                <w:lang w:eastAsia="pt-BR"/>
              </w:rPr>
              <w:t>Nº</w:t>
            </w:r>
          </w:p>
        </w:tc>
        <w:tc>
          <w:tcPr>
            <w:tcW w:w="1234" w:type="dxa"/>
            <w:tcBorders>
              <w:top w:val="single" w:sz="12" w:space="0" w:color="auto"/>
              <w:bottom w:val="nil"/>
              <w:right w:val="single" w:sz="4" w:space="0" w:color="auto"/>
            </w:tcBorders>
            <w:shd w:val="clear" w:color="auto" w:fill="auto"/>
            <w:noWrap/>
            <w:vAlign w:val="center"/>
            <w:hideMark/>
          </w:tcPr>
          <w:p w14:paraId="3805D040" w14:textId="77777777" w:rsidR="009A5F6A" w:rsidRPr="009A5F6A" w:rsidRDefault="009A5F6A" w:rsidP="00C97444">
            <w:pPr>
              <w:spacing w:line="240" w:lineRule="auto"/>
              <w:ind w:firstLine="0"/>
              <w:jc w:val="center"/>
              <w:rPr>
                <w:rFonts w:ascii="Times New Roman" w:eastAsia="Times New Roman" w:hAnsi="Times New Roman" w:cs="Times New Roman"/>
                <w:b/>
                <w:bCs/>
                <w:sz w:val="24"/>
                <w:szCs w:val="24"/>
                <w:lang w:eastAsia="pt-BR"/>
              </w:rPr>
            </w:pPr>
            <w:r w:rsidRPr="009A5F6A">
              <w:rPr>
                <w:rFonts w:ascii="Times New Roman" w:eastAsia="Times New Roman" w:hAnsi="Times New Roman" w:cs="Times New Roman"/>
                <w:b/>
                <w:bCs/>
                <w:sz w:val="24"/>
                <w:szCs w:val="24"/>
                <w:lang w:eastAsia="pt-BR"/>
              </w:rPr>
              <w:t>Data</w:t>
            </w:r>
          </w:p>
        </w:tc>
        <w:tc>
          <w:tcPr>
            <w:tcW w:w="1193" w:type="dxa"/>
            <w:vMerge w:val="restart"/>
            <w:tcBorders>
              <w:top w:val="single" w:sz="12" w:space="0" w:color="auto"/>
              <w:left w:val="single" w:sz="4" w:space="0" w:color="auto"/>
              <w:right w:val="single" w:sz="4" w:space="0" w:color="auto"/>
            </w:tcBorders>
            <w:shd w:val="clear" w:color="auto" w:fill="auto"/>
            <w:noWrap/>
            <w:vAlign w:val="center"/>
            <w:hideMark/>
          </w:tcPr>
          <w:p w14:paraId="5212E810" w14:textId="77777777" w:rsidR="009A5F6A" w:rsidRPr="009A5F6A" w:rsidRDefault="009A5F6A" w:rsidP="00C97444">
            <w:pPr>
              <w:spacing w:line="240" w:lineRule="auto"/>
              <w:ind w:firstLine="0"/>
              <w:jc w:val="center"/>
              <w:rPr>
                <w:rFonts w:ascii="Times New Roman" w:eastAsia="Times New Roman" w:hAnsi="Times New Roman" w:cs="Times New Roman"/>
                <w:b/>
                <w:bCs/>
                <w:sz w:val="24"/>
                <w:szCs w:val="24"/>
                <w:lang w:eastAsia="pt-BR"/>
              </w:rPr>
            </w:pPr>
            <w:r w:rsidRPr="009A5F6A">
              <w:rPr>
                <w:rFonts w:ascii="Times New Roman" w:eastAsia="Times New Roman" w:hAnsi="Times New Roman" w:cs="Times New Roman"/>
                <w:b/>
                <w:bCs/>
                <w:sz w:val="24"/>
                <w:szCs w:val="24"/>
                <w:lang w:eastAsia="pt-BR"/>
              </w:rPr>
              <w:t>Categoria</w:t>
            </w:r>
          </w:p>
        </w:tc>
        <w:tc>
          <w:tcPr>
            <w:tcW w:w="5527" w:type="dxa"/>
            <w:vMerge w:val="restart"/>
            <w:tcBorders>
              <w:top w:val="single" w:sz="12" w:space="0" w:color="auto"/>
              <w:left w:val="single" w:sz="4" w:space="0" w:color="auto"/>
            </w:tcBorders>
            <w:shd w:val="clear" w:color="auto" w:fill="auto"/>
            <w:vAlign w:val="center"/>
            <w:hideMark/>
          </w:tcPr>
          <w:p w14:paraId="3A5D8C39" w14:textId="77777777" w:rsidR="009A5F6A" w:rsidRPr="009A5F6A" w:rsidRDefault="009A5F6A" w:rsidP="00C97444">
            <w:pPr>
              <w:spacing w:line="240" w:lineRule="auto"/>
              <w:ind w:firstLine="0"/>
              <w:jc w:val="center"/>
              <w:rPr>
                <w:rFonts w:ascii="Times New Roman" w:eastAsia="Times New Roman" w:hAnsi="Times New Roman" w:cs="Times New Roman"/>
                <w:b/>
                <w:bCs/>
                <w:sz w:val="24"/>
                <w:szCs w:val="24"/>
                <w:lang w:eastAsia="pt-BR"/>
              </w:rPr>
            </w:pPr>
            <w:r w:rsidRPr="009A5F6A">
              <w:rPr>
                <w:rFonts w:ascii="Times New Roman" w:eastAsia="Times New Roman" w:hAnsi="Times New Roman" w:cs="Times New Roman"/>
                <w:b/>
                <w:bCs/>
                <w:sz w:val="24"/>
                <w:szCs w:val="24"/>
                <w:lang w:eastAsia="pt-BR"/>
              </w:rPr>
              <w:t>Evento de Oportunidade</w:t>
            </w:r>
          </w:p>
        </w:tc>
      </w:tr>
      <w:tr w:rsidR="009A5F6A" w:rsidRPr="009A5F6A" w14:paraId="2D2B0AD0" w14:textId="77777777" w:rsidTr="004B10A0">
        <w:trPr>
          <w:trHeight w:val="255"/>
          <w:jc w:val="center"/>
        </w:trPr>
        <w:tc>
          <w:tcPr>
            <w:tcW w:w="975" w:type="dxa"/>
            <w:vMerge/>
            <w:tcBorders>
              <w:bottom w:val="single" w:sz="12" w:space="0" w:color="auto"/>
              <w:right w:val="single" w:sz="4" w:space="0" w:color="auto"/>
            </w:tcBorders>
            <w:vAlign w:val="center"/>
          </w:tcPr>
          <w:p w14:paraId="75CA9553" w14:textId="77777777" w:rsidR="009A5F6A" w:rsidRPr="009A5F6A" w:rsidRDefault="009A5F6A" w:rsidP="00C97444">
            <w:pPr>
              <w:spacing w:line="240" w:lineRule="auto"/>
              <w:ind w:firstLine="0"/>
              <w:jc w:val="center"/>
              <w:rPr>
                <w:rFonts w:ascii="Times New Roman" w:eastAsia="Times New Roman" w:hAnsi="Times New Roman" w:cs="Times New Roman"/>
                <w:b/>
                <w:bCs/>
                <w:sz w:val="24"/>
                <w:szCs w:val="24"/>
                <w:lang w:eastAsia="pt-BR"/>
              </w:rPr>
            </w:pPr>
          </w:p>
        </w:tc>
        <w:tc>
          <w:tcPr>
            <w:tcW w:w="1234" w:type="dxa"/>
            <w:tcBorders>
              <w:top w:val="nil"/>
              <w:bottom w:val="single" w:sz="12" w:space="0" w:color="auto"/>
              <w:right w:val="single" w:sz="4" w:space="0" w:color="auto"/>
            </w:tcBorders>
            <w:shd w:val="clear" w:color="auto" w:fill="auto"/>
            <w:noWrap/>
            <w:vAlign w:val="center"/>
            <w:hideMark/>
          </w:tcPr>
          <w:p w14:paraId="77CF763A" w14:textId="77777777" w:rsidR="009A5F6A" w:rsidRPr="009A5F6A" w:rsidRDefault="009A5F6A" w:rsidP="00C97444">
            <w:pPr>
              <w:spacing w:line="240" w:lineRule="auto"/>
              <w:ind w:firstLine="0"/>
              <w:jc w:val="center"/>
              <w:rPr>
                <w:rFonts w:ascii="Times New Roman" w:eastAsia="Times New Roman" w:hAnsi="Times New Roman" w:cs="Times New Roman"/>
                <w:b/>
                <w:bCs/>
                <w:sz w:val="24"/>
                <w:szCs w:val="24"/>
                <w:lang w:eastAsia="pt-BR"/>
              </w:rPr>
            </w:pPr>
            <w:proofErr w:type="spellStart"/>
            <w:r w:rsidRPr="009A5F6A">
              <w:rPr>
                <w:rFonts w:ascii="Times New Roman" w:eastAsia="Times New Roman" w:hAnsi="Times New Roman" w:cs="Times New Roman"/>
                <w:b/>
                <w:bCs/>
                <w:sz w:val="24"/>
                <w:szCs w:val="24"/>
                <w:lang w:eastAsia="pt-BR"/>
              </w:rPr>
              <w:t>Identif</w:t>
            </w:r>
            <w:proofErr w:type="spellEnd"/>
            <w:r w:rsidRPr="009A5F6A">
              <w:rPr>
                <w:rFonts w:ascii="Times New Roman" w:eastAsia="Times New Roman" w:hAnsi="Times New Roman" w:cs="Times New Roman"/>
                <w:b/>
                <w:bCs/>
                <w:sz w:val="24"/>
                <w:szCs w:val="24"/>
                <w:lang w:eastAsia="pt-BR"/>
              </w:rPr>
              <w:t>.</w:t>
            </w:r>
          </w:p>
        </w:tc>
        <w:tc>
          <w:tcPr>
            <w:tcW w:w="1193" w:type="dxa"/>
            <w:vMerge/>
            <w:tcBorders>
              <w:left w:val="single" w:sz="4" w:space="0" w:color="auto"/>
              <w:bottom w:val="single" w:sz="12" w:space="0" w:color="auto"/>
              <w:right w:val="single" w:sz="4" w:space="0" w:color="auto"/>
            </w:tcBorders>
            <w:shd w:val="clear" w:color="auto" w:fill="auto"/>
            <w:noWrap/>
            <w:vAlign w:val="center"/>
            <w:hideMark/>
          </w:tcPr>
          <w:p w14:paraId="6CF7909E" w14:textId="77777777" w:rsidR="009A5F6A" w:rsidRPr="009A5F6A" w:rsidRDefault="009A5F6A" w:rsidP="00C97444">
            <w:pPr>
              <w:spacing w:line="240" w:lineRule="auto"/>
              <w:ind w:firstLine="0"/>
              <w:rPr>
                <w:rFonts w:ascii="Times New Roman" w:eastAsia="Times New Roman" w:hAnsi="Times New Roman" w:cs="Times New Roman"/>
                <w:b/>
                <w:bCs/>
                <w:sz w:val="24"/>
                <w:szCs w:val="24"/>
                <w:lang w:eastAsia="pt-BR"/>
              </w:rPr>
            </w:pPr>
          </w:p>
        </w:tc>
        <w:tc>
          <w:tcPr>
            <w:tcW w:w="5527" w:type="dxa"/>
            <w:vMerge/>
            <w:tcBorders>
              <w:left w:val="single" w:sz="4" w:space="0" w:color="auto"/>
              <w:bottom w:val="single" w:sz="12" w:space="0" w:color="auto"/>
            </w:tcBorders>
            <w:shd w:val="clear" w:color="auto" w:fill="auto"/>
            <w:vAlign w:val="center"/>
            <w:hideMark/>
          </w:tcPr>
          <w:p w14:paraId="7073FFD9" w14:textId="77777777" w:rsidR="009A5F6A" w:rsidRPr="009A5F6A" w:rsidRDefault="009A5F6A" w:rsidP="00C97444">
            <w:pPr>
              <w:spacing w:line="240" w:lineRule="auto"/>
              <w:ind w:firstLine="0"/>
              <w:rPr>
                <w:rFonts w:ascii="Times New Roman" w:eastAsia="Times New Roman" w:hAnsi="Times New Roman" w:cs="Times New Roman"/>
                <w:sz w:val="24"/>
                <w:szCs w:val="24"/>
                <w:lang w:eastAsia="pt-BR"/>
              </w:rPr>
            </w:pPr>
          </w:p>
        </w:tc>
      </w:tr>
      <w:tr w:rsidR="009A5F6A" w:rsidRPr="009A5F6A" w14:paraId="19AB8B32" w14:textId="77777777" w:rsidTr="004B10A0">
        <w:trPr>
          <w:trHeight w:val="765"/>
          <w:jc w:val="center"/>
        </w:trPr>
        <w:tc>
          <w:tcPr>
            <w:tcW w:w="975" w:type="dxa"/>
            <w:tcBorders>
              <w:top w:val="single" w:sz="12" w:space="0" w:color="auto"/>
              <w:bottom w:val="single" w:sz="4" w:space="0" w:color="auto"/>
              <w:right w:val="single" w:sz="4" w:space="0" w:color="auto"/>
            </w:tcBorders>
            <w:vAlign w:val="center"/>
          </w:tcPr>
          <w:p w14:paraId="674AA574" w14:textId="77777777" w:rsidR="009A5F6A" w:rsidRPr="009A5F6A" w:rsidRDefault="009A5F6A" w:rsidP="00C97444">
            <w:pPr>
              <w:spacing w:line="240" w:lineRule="auto"/>
              <w:ind w:firstLine="0"/>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1</w:t>
            </w:r>
          </w:p>
        </w:tc>
        <w:tc>
          <w:tcPr>
            <w:tcW w:w="1234" w:type="dxa"/>
            <w:tcBorders>
              <w:top w:val="single" w:sz="12" w:space="0" w:color="auto"/>
              <w:bottom w:val="single" w:sz="4" w:space="0" w:color="auto"/>
              <w:right w:val="single" w:sz="4" w:space="0" w:color="auto"/>
            </w:tcBorders>
            <w:shd w:val="clear" w:color="auto" w:fill="auto"/>
            <w:noWrap/>
            <w:vAlign w:val="center"/>
            <w:hideMark/>
          </w:tcPr>
          <w:p w14:paraId="35BA2F74" w14:textId="77777777" w:rsidR="009A5F6A" w:rsidRPr="009A5F6A" w:rsidRDefault="009A5F6A" w:rsidP="00C97444">
            <w:pPr>
              <w:spacing w:line="240" w:lineRule="auto"/>
              <w:ind w:firstLine="0"/>
              <w:jc w:val="center"/>
              <w:rPr>
                <w:rFonts w:ascii="Times New Roman" w:eastAsia="Times New Roman" w:hAnsi="Times New Roman" w:cs="Times New Roman"/>
                <w:sz w:val="24"/>
                <w:szCs w:val="24"/>
                <w:lang w:eastAsia="pt-BR"/>
              </w:rPr>
            </w:pPr>
            <w:r w:rsidRPr="009A5F6A">
              <w:rPr>
                <w:rFonts w:ascii="Times New Roman" w:eastAsia="Times New Roman" w:hAnsi="Times New Roman" w:cs="Times New Roman"/>
                <w:sz w:val="24"/>
                <w:szCs w:val="24"/>
                <w:lang w:eastAsia="pt-BR"/>
              </w:rPr>
              <w:t>23/08/2015</w:t>
            </w:r>
          </w:p>
        </w:tc>
        <w:tc>
          <w:tcPr>
            <w:tcW w:w="1193" w:type="dxa"/>
            <w:tcBorders>
              <w:top w:val="single" w:sz="12" w:space="0" w:color="auto"/>
              <w:left w:val="nil"/>
              <w:bottom w:val="single" w:sz="4" w:space="0" w:color="auto"/>
              <w:right w:val="single" w:sz="4" w:space="0" w:color="auto"/>
            </w:tcBorders>
            <w:shd w:val="clear" w:color="auto" w:fill="auto"/>
            <w:vAlign w:val="center"/>
            <w:hideMark/>
          </w:tcPr>
          <w:p w14:paraId="42BB4696" w14:textId="77777777" w:rsidR="009A5F6A" w:rsidRPr="009A5F6A" w:rsidRDefault="009A5F6A" w:rsidP="00C97444">
            <w:pPr>
              <w:spacing w:line="240" w:lineRule="auto"/>
              <w:ind w:firstLine="0"/>
              <w:jc w:val="center"/>
              <w:rPr>
                <w:rFonts w:ascii="Times New Roman" w:eastAsia="Times New Roman" w:hAnsi="Times New Roman" w:cs="Times New Roman"/>
                <w:sz w:val="24"/>
                <w:szCs w:val="24"/>
                <w:lang w:eastAsia="pt-BR"/>
              </w:rPr>
            </w:pPr>
            <w:r w:rsidRPr="009A5F6A">
              <w:rPr>
                <w:rFonts w:ascii="Times New Roman" w:eastAsia="Times New Roman" w:hAnsi="Times New Roman" w:cs="Times New Roman"/>
                <w:sz w:val="24"/>
                <w:szCs w:val="24"/>
                <w:lang w:eastAsia="pt-BR"/>
              </w:rPr>
              <w:t>Externo</w:t>
            </w:r>
          </w:p>
        </w:tc>
        <w:tc>
          <w:tcPr>
            <w:tcW w:w="5527" w:type="dxa"/>
            <w:tcBorders>
              <w:top w:val="single" w:sz="12" w:space="0" w:color="auto"/>
              <w:left w:val="nil"/>
              <w:bottom w:val="single" w:sz="4" w:space="0" w:color="auto"/>
            </w:tcBorders>
            <w:shd w:val="clear" w:color="auto" w:fill="auto"/>
            <w:vAlign w:val="center"/>
            <w:hideMark/>
          </w:tcPr>
          <w:p w14:paraId="258FD358" w14:textId="77777777" w:rsidR="009A5F6A" w:rsidRPr="009A5F6A" w:rsidRDefault="009A5F6A" w:rsidP="00C97444">
            <w:pPr>
              <w:spacing w:line="240" w:lineRule="auto"/>
              <w:ind w:firstLine="0"/>
              <w:jc w:val="both"/>
              <w:rPr>
                <w:rFonts w:ascii="Times New Roman" w:eastAsia="Times New Roman" w:hAnsi="Times New Roman" w:cs="Times New Roman"/>
                <w:sz w:val="24"/>
                <w:szCs w:val="24"/>
                <w:lang w:eastAsia="pt-BR"/>
              </w:rPr>
            </w:pPr>
            <w:r w:rsidRPr="009A5F6A">
              <w:rPr>
                <w:rFonts w:ascii="Times New Roman" w:eastAsia="Times New Roman" w:hAnsi="Times New Roman" w:cs="Times New Roman"/>
                <w:sz w:val="24"/>
                <w:szCs w:val="24"/>
                <w:lang w:eastAsia="pt-BR"/>
              </w:rPr>
              <w:t>(Secundário) A antecipação da compra dos equipamentos, poderá diminuir o valor dos equipamentos devido a alteração do dólar, gerando um impacto nos custos</w:t>
            </w:r>
          </w:p>
        </w:tc>
      </w:tr>
      <w:tr w:rsidR="009A5F6A" w:rsidRPr="009A5F6A" w14:paraId="7A57356C" w14:textId="77777777" w:rsidTr="004B10A0">
        <w:trPr>
          <w:trHeight w:val="780"/>
          <w:jc w:val="center"/>
        </w:trPr>
        <w:tc>
          <w:tcPr>
            <w:tcW w:w="975" w:type="dxa"/>
            <w:tcBorders>
              <w:top w:val="nil"/>
              <w:bottom w:val="single" w:sz="4" w:space="0" w:color="auto"/>
              <w:right w:val="single" w:sz="4" w:space="0" w:color="auto"/>
            </w:tcBorders>
            <w:vAlign w:val="center"/>
          </w:tcPr>
          <w:p w14:paraId="6507C7CA" w14:textId="77777777" w:rsidR="009A5F6A" w:rsidRPr="009A5F6A" w:rsidRDefault="009A5F6A" w:rsidP="00C97444">
            <w:pPr>
              <w:spacing w:line="240" w:lineRule="auto"/>
              <w:ind w:firstLine="0"/>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2</w:t>
            </w:r>
          </w:p>
        </w:tc>
        <w:tc>
          <w:tcPr>
            <w:tcW w:w="1234" w:type="dxa"/>
            <w:tcBorders>
              <w:top w:val="nil"/>
              <w:bottom w:val="single" w:sz="4" w:space="0" w:color="auto"/>
              <w:right w:val="single" w:sz="4" w:space="0" w:color="auto"/>
            </w:tcBorders>
            <w:shd w:val="clear" w:color="auto" w:fill="auto"/>
            <w:noWrap/>
            <w:vAlign w:val="center"/>
            <w:hideMark/>
          </w:tcPr>
          <w:p w14:paraId="76888D49" w14:textId="77777777" w:rsidR="009A5F6A" w:rsidRPr="009A5F6A" w:rsidRDefault="009A5F6A" w:rsidP="00C97444">
            <w:pPr>
              <w:spacing w:line="240" w:lineRule="auto"/>
              <w:ind w:firstLine="0"/>
              <w:jc w:val="center"/>
              <w:rPr>
                <w:rFonts w:ascii="Times New Roman" w:eastAsia="Times New Roman" w:hAnsi="Times New Roman" w:cs="Times New Roman"/>
                <w:sz w:val="24"/>
                <w:szCs w:val="24"/>
                <w:lang w:eastAsia="pt-BR"/>
              </w:rPr>
            </w:pPr>
            <w:r w:rsidRPr="009A5F6A">
              <w:rPr>
                <w:rFonts w:ascii="Times New Roman" w:eastAsia="Times New Roman" w:hAnsi="Times New Roman" w:cs="Times New Roman"/>
                <w:sz w:val="24"/>
                <w:szCs w:val="24"/>
                <w:lang w:eastAsia="pt-BR"/>
              </w:rPr>
              <w:t>22/08/2015</w:t>
            </w:r>
          </w:p>
        </w:tc>
        <w:tc>
          <w:tcPr>
            <w:tcW w:w="1193" w:type="dxa"/>
            <w:tcBorders>
              <w:top w:val="nil"/>
              <w:left w:val="nil"/>
              <w:bottom w:val="single" w:sz="4" w:space="0" w:color="auto"/>
              <w:right w:val="single" w:sz="4" w:space="0" w:color="auto"/>
            </w:tcBorders>
            <w:shd w:val="clear" w:color="auto" w:fill="auto"/>
            <w:vAlign w:val="center"/>
            <w:hideMark/>
          </w:tcPr>
          <w:p w14:paraId="6FA121DA" w14:textId="77777777" w:rsidR="009A5F6A" w:rsidRPr="009A5F6A" w:rsidRDefault="009A5F6A" w:rsidP="00C97444">
            <w:pPr>
              <w:spacing w:line="240" w:lineRule="auto"/>
              <w:ind w:firstLine="0"/>
              <w:jc w:val="center"/>
              <w:rPr>
                <w:rFonts w:ascii="Times New Roman" w:eastAsia="Times New Roman" w:hAnsi="Times New Roman" w:cs="Times New Roman"/>
                <w:sz w:val="24"/>
                <w:szCs w:val="24"/>
                <w:lang w:eastAsia="pt-BR"/>
              </w:rPr>
            </w:pPr>
            <w:r w:rsidRPr="009A5F6A">
              <w:rPr>
                <w:rFonts w:ascii="Times New Roman" w:eastAsia="Times New Roman" w:hAnsi="Times New Roman" w:cs="Times New Roman"/>
                <w:sz w:val="24"/>
                <w:szCs w:val="24"/>
                <w:lang w:eastAsia="pt-BR"/>
              </w:rPr>
              <w:t>Externo</w:t>
            </w:r>
          </w:p>
        </w:tc>
        <w:tc>
          <w:tcPr>
            <w:tcW w:w="5527" w:type="dxa"/>
            <w:tcBorders>
              <w:top w:val="single" w:sz="4" w:space="0" w:color="auto"/>
              <w:left w:val="nil"/>
              <w:bottom w:val="single" w:sz="4" w:space="0" w:color="auto"/>
            </w:tcBorders>
            <w:shd w:val="clear" w:color="auto" w:fill="auto"/>
            <w:vAlign w:val="center"/>
            <w:hideMark/>
          </w:tcPr>
          <w:p w14:paraId="139C9D9C" w14:textId="77777777" w:rsidR="009A5F6A" w:rsidRPr="009A5F6A" w:rsidRDefault="009A5F6A" w:rsidP="00C97444">
            <w:pPr>
              <w:spacing w:line="240" w:lineRule="auto"/>
              <w:ind w:firstLine="0"/>
              <w:jc w:val="both"/>
              <w:rPr>
                <w:rFonts w:ascii="Times New Roman" w:eastAsia="Times New Roman" w:hAnsi="Times New Roman" w:cs="Times New Roman"/>
                <w:sz w:val="24"/>
                <w:szCs w:val="24"/>
                <w:lang w:eastAsia="pt-BR"/>
              </w:rPr>
            </w:pPr>
            <w:r w:rsidRPr="009A5F6A">
              <w:rPr>
                <w:rFonts w:ascii="Times New Roman" w:eastAsia="Times New Roman" w:hAnsi="Times New Roman" w:cs="Times New Roman"/>
                <w:sz w:val="24"/>
                <w:szCs w:val="24"/>
                <w:lang w:eastAsia="pt-BR"/>
              </w:rPr>
              <w:t>A desaceleração da economia, poderá causar o aumento da disponibilidade de equipamentos e mão-de-obra, gerando redução de custos</w:t>
            </w:r>
          </w:p>
        </w:tc>
      </w:tr>
      <w:tr w:rsidR="009A5F6A" w:rsidRPr="009A5F6A" w14:paraId="2589912B" w14:textId="77777777" w:rsidTr="004B10A0">
        <w:trPr>
          <w:trHeight w:val="750"/>
          <w:jc w:val="center"/>
        </w:trPr>
        <w:tc>
          <w:tcPr>
            <w:tcW w:w="975" w:type="dxa"/>
            <w:tcBorders>
              <w:top w:val="nil"/>
              <w:bottom w:val="single" w:sz="4" w:space="0" w:color="auto"/>
              <w:right w:val="single" w:sz="4" w:space="0" w:color="auto"/>
            </w:tcBorders>
            <w:vAlign w:val="center"/>
          </w:tcPr>
          <w:p w14:paraId="7EA96292" w14:textId="77777777" w:rsidR="009A5F6A" w:rsidRPr="009A5F6A" w:rsidRDefault="009A5F6A" w:rsidP="00C97444">
            <w:pPr>
              <w:spacing w:line="240" w:lineRule="auto"/>
              <w:ind w:firstLine="0"/>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3</w:t>
            </w:r>
          </w:p>
        </w:tc>
        <w:tc>
          <w:tcPr>
            <w:tcW w:w="1234" w:type="dxa"/>
            <w:tcBorders>
              <w:top w:val="nil"/>
              <w:bottom w:val="single" w:sz="4" w:space="0" w:color="auto"/>
              <w:right w:val="single" w:sz="4" w:space="0" w:color="auto"/>
            </w:tcBorders>
            <w:shd w:val="clear" w:color="auto" w:fill="auto"/>
            <w:noWrap/>
            <w:vAlign w:val="center"/>
            <w:hideMark/>
          </w:tcPr>
          <w:p w14:paraId="4337826F" w14:textId="77777777" w:rsidR="009A5F6A" w:rsidRPr="009A5F6A" w:rsidRDefault="009A5F6A" w:rsidP="00C97444">
            <w:pPr>
              <w:spacing w:line="240" w:lineRule="auto"/>
              <w:ind w:firstLine="0"/>
              <w:jc w:val="center"/>
              <w:rPr>
                <w:rFonts w:ascii="Times New Roman" w:eastAsia="Times New Roman" w:hAnsi="Times New Roman" w:cs="Times New Roman"/>
                <w:sz w:val="24"/>
                <w:szCs w:val="24"/>
                <w:lang w:eastAsia="pt-BR"/>
              </w:rPr>
            </w:pPr>
            <w:r w:rsidRPr="009A5F6A">
              <w:rPr>
                <w:rFonts w:ascii="Times New Roman" w:eastAsia="Times New Roman" w:hAnsi="Times New Roman" w:cs="Times New Roman"/>
                <w:sz w:val="24"/>
                <w:szCs w:val="24"/>
                <w:lang w:eastAsia="pt-BR"/>
              </w:rPr>
              <w:t>22/08/2015</w:t>
            </w:r>
          </w:p>
        </w:tc>
        <w:tc>
          <w:tcPr>
            <w:tcW w:w="1193" w:type="dxa"/>
            <w:tcBorders>
              <w:top w:val="nil"/>
              <w:left w:val="nil"/>
              <w:bottom w:val="single" w:sz="4" w:space="0" w:color="auto"/>
              <w:right w:val="single" w:sz="4" w:space="0" w:color="auto"/>
            </w:tcBorders>
            <w:shd w:val="clear" w:color="auto" w:fill="auto"/>
            <w:vAlign w:val="center"/>
            <w:hideMark/>
          </w:tcPr>
          <w:p w14:paraId="4393BEDB" w14:textId="77777777" w:rsidR="009A5F6A" w:rsidRPr="009A5F6A" w:rsidRDefault="009A5F6A" w:rsidP="00C97444">
            <w:pPr>
              <w:spacing w:line="240" w:lineRule="auto"/>
              <w:ind w:firstLine="0"/>
              <w:jc w:val="center"/>
              <w:rPr>
                <w:rFonts w:ascii="Times New Roman" w:eastAsia="Times New Roman" w:hAnsi="Times New Roman" w:cs="Times New Roman"/>
                <w:sz w:val="24"/>
                <w:szCs w:val="24"/>
                <w:lang w:eastAsia="pt-BR"/>
              </w:rPr>
            </w:pPr>
            <w:r w:rsidRPr="009A5F6A">
              <w:rPr>
                <w:rFonts w:ascii="Times New Roman" w:eastAsia="Times New Roman" w:hAnsi="Times New Roman" w:cs="Times New Roman"/>
                <w:sz w:val="24"/>
                <w:szCs w:val="24"/>
                <w:lang w:eastAsia="pt-BR"/>
              </w:rPr>
              <w:t>Externo</w:t>
            </w:r>
          </w:p>
        </w:tc>
        <w:tc>
          <w:tcPr>
            <w:tcW w:w="5527" w:type="dxa"/>
            <w:tcBorders>
              <w:top w:val="single" w:sz="4" w:space="0" w:color="auto"/>
              <w:left w:val="nil"/>
              <w:bottom w:val="single" w:sz="4" w:space="0" w:color="auto"/>
            </w:tcBorders>
            <w:shd w:val="clear" w:color="auto" w:fill="auto"/>
            <w:vAlign w:val="center"/>
            <w:hideMark/>
          </w:tcPr>
          <w:p w14:paraId="160DABEE" w14:textId="77777777" w:rsidR="009A5F6A" w:rsidRPr="009A5F6A" w:rsidRDefault="009A5F6A" w:rsidP="00C97444">
            <w:pPr>
              <w:spacing w:line="240" w:lineRule="auto"/>
              <w:ind w:firstLine="0"/>
              <w:jc w:val="both"/>
              <w:rPr>
                <w:rFonts w:ascii="Times New Roman" w:eastAsia="Times New Roman" w:hAnsi="Times New Roman" w:cs="Times New Roman"/>
                <w:sz w:val="24"/>
                <w:szCs w:val="24"/>
                <w:lang w:eastAsia="pt-BR"/>
              </w:rPr>
            </w:pPr>
            <w:r w:rsidRPr="009A5F6A">
              <w:rPr>
                <w:rFonts w:ascii="Times New Roman" w:eastAsia="Times New Roman" w:hAnsi="Times New Roman" w:cs="Times New Roman"/>
                <w:sz w:val="24"/>
                <w:szCs w:val="24"/>
                <w:lang w:eastAsia="pt-BR"/>
              </w:rPr>
              <w:t>A desaceleração da economia, poderá causar o aumento da disponibilidade de imóveis, gerando redução de custos</w:t>
            </w:r>
          </w:p>
        </w:tc>
      </w:tr>
      <w:tr w:rsidR="009A5F6A" w:rsidRPr="009A5F6A" w14:paraId="4C5F6FEE" w14:textId="77777777" w:rsidTr="004B10A0">
        <w:trPr>
          <w:trHeight w:val="795"/>
          <w:jc w:val="center"/>
        </w:trPr>
        <w:tc>
          <w:tcPr>
            <w:tcW w:w="975" w:type="dxa"/>
            <w:tcBorders>
              <w:top w:val="nil"/>
              <w:bottom w:val="single" w:sz="4" w:space="0" w:color="auto"/>
              <w:right w:val="single" w:sz="4" w:space="0" w:color="auto"/>
            </w:tcBorders>
            <w:vAlign w:val="center"/>
          </w:tcPr>
          <w:p w14:paraId="2992F1F1" w14:textId="77777777" w:rsidR="009A5F6A" w:rsidRPr="009A5F6A" w:rsidRDefault="009A5F6A" w:rsidP="00C97444">
            <w:pPr>
              <w:spacing w:line="240" w:lineRule="auto"/>
              <w:ind w:firstLine="0"/>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4</w:t>
            </w:r>
          </w:p>
        </w:tc>
        <w:tc>
          <w:tcPr>
            <w:tcW w:w="1234" w:type="dxa"/>
            <w:tcBorders>
              <w:top w:val="nil"/>
              <w:bottom w:val="single" w:sz="4" w:space="0" w:color="auto"/>
              <w:right w:val="single" w:sz="4" w:space="0" w:color="auto"/>
            </w:tcBorders>
            <w:shd w:val="clear" w:color="auto" w:fill="auto"/>
            <w:noWrap/>
            <w:vAlign w:val="center"/>
            <w:hideMark/>
          </w:tcPr>
          <w:p w14:paraId="055883CB" w14:textId="77777777" w:rsidR="009A5F6A" w:rsidRPr="009A5F6A" w:rsidRDefault="009A5F6A" w:rsidP="00C97444">
            <w:pPr>
              <w:spacing w:line="240" w:lineRule="auto"/>
              <w:ind w:firstLine="0"/>
              <w:jc w:val="center"/>
              <w:rPr>
                <w:rFonts w:ascii="Times New Roman" w:eastAsia="Times New Roman" w:hAnsi="Times New Roman" w:cs="Times New Roman"/>
                <w:sz w:val="24"/>
                <w:szCs w:val="24"/>
                <w:lang w:eastAsia="pt-BR"/>
              </w:rPr>
            </w:pPr>
            <w:r w:rsidRPr="009A5F6A">
              <w:rPr>
                <w:rFonts w:ascii="Times New Roman" w:eastAsia="Times New Roman" w:hAnsi="Times New Roman" w:cs="Times New Roman"/>
                <w:sz w:val="24"/>
                <w:szCs w:val="24"/>
                <w:lang w:eastAsia="pt-BR"/>
              </w:rPr>
              <w:t>22/08/2015</w:t>
            </w:r>
          </w:p>
        </w:tc>
        <w:tc>
          <w:tcPr>
            <w:tcW w:w="1193" w:type="dxa"/>
            <w:tcBorders>
              <w:top w:val="nil"/>
              <w:left w:val="nil"/>
              <w:bottom w:val="single" w:sz="4" w:space="0" w:color="auto"/>
              <w:right w:val="single" w:sz="4" w:space="0" w:color="auto"/>
            </w:tcBorders>
            <w:shd w:val="clear" w:color="auto" w:fill="auto"/>
            <w:vAlign w:val="center"/>
            <w:hideMark/>
          </w:tcPr>
          <w:p w14:paraId="2FC4C309" w14:textId="77777777" w:rsidR="009A5F6A" w:rsidRPr="009A5F6A" w:rsidRDefault="009A5F6A" w:rsidP="00C97444">
            <w:pPr>
              <w:spacing w:line="240" w:lineRule="auto"/>
              <w:ind w:firstLine="0"/>
              <w:jc w:val="center"/>
              <w:rPr>
                <w:rFonts w:ascii="Times New Roman" w:eastAsia="Times New Roman" w:hAnsi="Times New Roman" w:cs="Times New Roman"/>
                <w:sz w:val="24"/>
                <w:szCs w:val="24"/>
                <w:lang w:eastAsia="pt-BR"/>
              </w:rPr>
            </w:pPr>
            <w:r w:rsidRPr="009A5F6A">
              <w:rPr>
                <w:rFonts w:ascii="Times New Roman" w:eastAsia="Times New Roman" w:hAnsi="Times New Roman" w:cs="Times New Roman"/>
                <w:sz w:val="24"/>
                <w:szCs w:val="24"/>
                <w:lang w:eastAsia="pt-BR"/>
              </w:rPr>
              <w:t>Externo</w:t>
            </w:r>
          </w:p>
        </w:tc>
        <w:tc>
          <w:tcPr>
            <w:tcW w:w="5527" w:type="dxa"/>
            <w:tcBorders>
              <w:top w:val="single" w:sz="4" w:space="0" w:color="auto"/>
              <w:left w:val="nil"/>
              <w:bottom w:val="single" w:sz="4" w:space="0" w:color="auto"/>
            </w:tcBorders>
            <w:shd w:val="clear" w:color="auto" w:fill="auto"/>
            <w:vAlign w:val="center"/>
            <w:hideMark/>
          </w:tcPr>
          <w:p w14:paraId="2A7B0444" w14:textId="77777777" w:rsidR="009A5F6A" w:rsidRPr="009A5F6A" w:rsidRDefault="009A5F6A" w:rsidP="00C97444">
            <w:pPr>
              <w:spacing w:line="240" w:lineRule="auto"/>
              <w:ind w:firstLine="0"/>
              <w:jc w:val="both"/>
              <w:rPr>
                <w:rFonts w:ascii="Times New Roman" w:eastAsia="Times New Roman" w:hAnsi="Times New Roman" w:cs="Times New Roman"/>
                <w:sz w:val="24"/>
                <w:szCs w:val="24"/>
                <w:lang w:eastAsia="pt-BR"/>
              </w:rPr>
            </w:pPr>
            <w:r w:rsidRPr="009A5F6A">
              <w:rPr>
                <w:rFonts w:ascii="Times New Roman" w:eastAsia="Times New Roman" w:hAnsi="Times New Roman" w:cs="Times New Roman"/>
                <w:sz w:val="24"/>
                <w:szCs w:val="24"/>
                <w:lang w:eastAsia="pt-BR"/>
              </w:rPr>
              <w:t>A disponibilidade de fornecedor local antes do previsto, poderá causar a antecipação do sistema de segurança, gerando a antecipação da entrega</w:t>
            </w:r>
          </w:p>
        </w:tc>
      </w:tr>
    </w:tbl>
    <w:p w14:paraId="0455E564" w14:textId="77777777" w:rsidR="00B441DD" w:rsidRDefault="00B441DD" w:rsidP="00BB2403">
      <w:pPr>
        <w:spacing w:line="360" w:lineRule="auto"/>
        <w:jc w:val="both"/>
        <w:rPr>
          <w:rFonts w:ascii="Times New Roman" w:hAnsi="Times New Roman" w:cs="Times New Roman"/>
          <w:sz w:val="24"/>
          <w:szCs w:val="24"/>
        </w:rPr>
      </w:pPr>
    </w:p>
    <w:p w14:paraId="2A24DCD6" w14:textId="46FDC929" w:rsidR="005431C9" w:rsidRPr="006457C0" w:rsidRDefault="005431C9" w:rsidP="00BB2403">
      <w:pPr>
        <w:spacing w:line="360" w:lineRule="auto"/>
        <w:jc w:val="both"/>
        <w:rPr>
          <w:rFonts w:ascii="Times New Roman" w:hAnsi="Times New Roman" w:cs="Times New Roman"/>
          <w:sz w:val="24"/>
          <w:szCs w:val="24"/>
        </w:rPr>
      </w:pPr>
      <w:r w:rsidRPr="006457C0">
        <w:rPr>
          <w:rFonts w:ascii="Times New Roman" w:hAnsi="Times New Roman" w:cs="Times New Roman"/>
          <w:sz w:val="24"/>
          <w:szCs w:val="24"/>
        </w:rPr>
        <w:t>Observa-se tanto na Tabela 1 quanto na Tabela 2, a identificação de riscos secundários no projeto que surgiram como um resultado direto da implementação de uma resposta. As respostas aos riscos identificados serão apresentadas no item 1.6.</w:t>
      </w:r>
    </w:p>
    <w:p w14:paraId="6E4DDE54" w14:textId="77777777" w:rsidR="00B441DD" w:rsidRDefault="00B441DD" w:rsidP="00BB2403">
      <w:pPr>
        <w:spacing w:line="360" w:lineRule="auto"/>
        <w:jc w:val="both"/>
        <w:rPr>
          <w:rFonts w:ascii="Times New Roman" w:hAnsi="Times New Roman" w:cs="Times New Roman"/>
          <w:sz w:val="24"/>
          <w:szCs w:val="24"/>
        </w:rPr>
      </w:pPr>
    </w:p>
    <w:p w14:paraId="007A3436" w14:textId="77777777" w:rsidR="005431C9" w:rsidRDefault="005431C9" w:rsidP="00BB2403">
      <w:pPr>
        <w:spacing w:line="360" w:lineRule="auto"/>
        <w:jc w:val="both"/>
        <w:rPr>
          <w:rFonts w:ascii="Times New Roman" w:hAnsi="Times New Roman" w:cs="Times New Roman"/>
          <w:sz w:val="24"/>
          <w:szCs w:val="24"/>
        </w:rPr>
      </w:pPr>
    </w:p>
    <w:p w14:paraId="6B31B143" w14:textId="77777777" w:rsidR="005431C9" w:rsidRDefault="005431C9" w:rsidP="00BB2403">
      <w:pPr>
        <w:spacing w:line="360" w:lineRule="auto"/>
        <w:jc w:val="both"/>
        <w:rPr>
          <w:rFonts w:ascii="Times New Roman" w:hAnsi="Times New Roman" w:cs="Times New Roman"/>
          <w:sz w:val="24"/>
          <w:szCs w:val="24"/>
        </w:rPr>
      </w:pPr>
    </w:p>
    <w:p w14:paraId="6C6A59A4" w14:textId="77777777" w:rsidR="005431C9" w:rsidRDefault="005431C9" w:rsidP="00BB2403">
      <w:pPr>
        <w:spacing w:line="360" w:lineRule="auto"/>
        <w:jc w:val="both"/>
        <w:rPr>
          <w:rFonts w:ascii="Times New Roman" w:hAnsi="Times New Roman" w:cs="Times New Roman"/>
          <w:sz w:val="24"/>
          <w:szCs w:val="24"/>
        </w:rPr>
      </w:pPr>
    </w:p>
    <w:p w14:paraId="3C5734C7" w14:textId="77777777" w:rsidR="00815833" w:rsidRPr="00900CC6" w:rsidRDefault="00815833" w:rsidP="00BB2403">
      <w:pPr>
        <w:pStyle w:val="Ttulo2"/>
        <w:numPr>
          <w:ilvl w:val="1"/>
          <w:numId w:val="2"/>
        </w:numPr>
        <w:spacing w:before="0" w:line="360" w:lineRule="auto"/>
        <w:ind w:left="0" w:firstLine="0"/>
      </w:pPr>
      <w:bookmarkStart w:id="11" w:name="_Toc430783172"/>
      <w:r>
        <w:t>TIPOS DE ANÁLISE</w:t>
      </w:r>
      <w:r w:rsidR="006C6D52">
        <w:t xml:space="preserve"> DE RISCOS</w:t>
      </w:r>
      <w:bookmarkEnd w:id="11"/>
    </w:p>
    <w:p w14:paraId="78907E4C" w14:textId="77777777" w:rsidR="00E32A46" w:rsidRDefault="00E32A46" w:rsidP="00BB2403">
      <w:pPr>
        <w:spacing w:line="360" w:lineRule="auto"/>
        <w:jc w:val="both"/>
        <w:rPr>
          <w:rFonts w:ascii="Times New Roman" w:hAnsi="Times New Roman" w:cs="Times New Roman"/>
          <w:sz w:val="24"/>
          <w:szCs w:val="24"/>
        </w:rPr>
      </w:pPr>
    </w:p>
    <w:p w14:paraId="3FC12531" w14:textId="77777777" w:rsidR="0018482E" w:rsidRPr="0018482E" w:rsidRDefault="0018482E" w:rsidP="0018482E">
      <w:pPr>
        <w:pStyle w:val="PargrafodaLista"/>
        <w:keepNext/>
        <w:keepLines/>
        <w:numPr>
          <w:ilvl w:val="0"/>
          <w:numId w:val="17"/>
        </w:numPr>
        <w:spacing w:line="360" w:lineRule="auto"/>
        <w:contextualSpacing w:val="0"/>
        <w:outlineLvl w:val="2"/>
        <w:rPr>
          <w:rFonts w:ascii="Times New Roman" w:eastAsiaTheme="majorEastAsia" w:hAnsi="Times New Roman" w:cstheme="majorBidi"/>
          <w:b/>
          <w:bCs/>
          <w:vanish/>
          <w:sz w:val="24"/>
        </w:rPr>
      </w:pPr>
      <w:bookmarkStart w:id="12" w:name="_Toc430783173"/>
      <w:bookmarkEnd w:id="12"/>
    </w:p>
    <w:p w14:paraId="33C67318" w14:textId="77777777" w:rsidR="0018482E" w:rsidRPr="0018482E" w:rsidRDefault="0018482E" w:rsidP="0018482E">
      <w:pPr>
        <w:pStyle w:val="PargrafodaLista"/>
        <w:keepNext/>
        <w:keepLines/>
        <w:numPr>
          <w:ilvl w:val="1"/>
          <w:numId w:val="17"/>
        </w:numPr>
        <w:spacing w:line="360" w:lineRule="auto"/>
        <w:contextualSpacing w:val="0"/>
        <w:outlineLvl w:val="2"/>
        <w:rPr>
          <w:rFonts w:ascii="Times New Roman" w:eastAsiaTheme="majorEastAsia" w:hAnsi="Times New Roman" w:cstheme="majorBidi"/>
          <w:b/>
          <w:bCs/>
          <w:vanish/>
          <w:sz w:val="24"/>
        </w:rPr>
      </w:pPr>
      <w:bookmarkStart w:id="13" w:name="_Toc430783174"/>
      <w:bookmarkEnd w:id="13"/>
    </w:p>
    <w:p w14:paraId="571DFBDD" w14:textId="77777777" w:rsidR="0018482E" w:rsidRPr="0018482E" w:rsidRDefault="0018482E" w:rsidP="0018482E">
      <w:pPr>
        <w:pStyle w:val="PargrafodaLista"/>
        <w:keepNext/>
        <w:keepLines/>
        <w:numPr>
          <w:ilvl w:val="1"/>
          <w:numId w:val="17"/>
        </w:numPr>
        <w:spacing w:line="360" w:lineRule="auto"/>
        <w:contextualSpacing w:val="0"/>
        <w:outlineLvl w:val="2"/>
        <w:rPr>
          <w:rFonts w:ascii="Times New Roman" w:eastAsiaTheme="majorEastAsia" w:hAnsi="Times New Roman" w:cstheme="majorBidi"/>
          <w:b/>
          <w:bCs/>
          <w:vanish/>
          <w:sz w:val="24"/>
        </w:rPr>
      </w:pPr>
      <w:bookmarkStart w:id="14" w:name="_Toc430783175"/>
      <w:bookmarkEnd w:id="14"/>
    </w:p>
    <w:p w14:paraId="5A4A18CD" w14:textId="5F3A355C" w:rsidR="00815833" w:rsidRPr="00467905" w:rsidRDefault="00815833" w:rsidP="0018482E">
      <w:pPr>
        <w:pStyle w:val="Ttulo3"/>
        <w:numPr>
          <w:ilvl w:val="2"/>
          <w:numId w:val="17"/>
        </w:numPr>
        <w:spacing w:before="0" w:line="360" w:lineRule="auto"/>
        <w:rPr>
          <w:color w:val="auto"/>
        </w:rPr>
      </w:pPr>
      <w:bookmarkStart w:id="15" w:name="_Toc430783176"/>
      <w:r>
        <w:rPr>
          <w:color w:val="auto"/>
        </w:rPr>
        <w:t xml:space="preserve">Análise </w:t>
      </w:r>
      <w:r w:rsidR="00B441DD">
        <w:rPr>
          <w:color w:val="auto"/>
        </w:rPr>
        <w:t>Q</w:t>
      </w:r>
      <w:r>
        <w:rPr>
          <w:color w:val="auto"/>
        </w:rPr>
        <w:t xml:space="preserve">ualitativa dos </w:t>
      </w:r>
      <w:r w:rsidR="00B441DD">
        <w:rPr>
          <w:color w:val="auto"/>
        </w:rPr>
        <w:t>R</w:t>
      </w:r>
      <w:r>
        <w:rPr>
          <w:color w:val="auto"/>
        </w:rPr>
        <w:t>iscos</w:t>
      </w:r>
      <w:bookmarkEnd w:id="15"/>
    </w:p>
    <w:p w14:paraId="67A65F97" w14:textId="77777777" w:rsidR="00E32A46" w:rsidRDefault="00E32A46" w:rsidP="007A6AB8">
      <w:pPr>
        <w:spacing w:line="360" w:lineRule="auto"/>
        <w:jc w:val="both"/>
        <w:rPr>
          <w:rFonts w:ascii="Times New Roman" w:hAnsi="Times New Roman" w:cs="Times New Roman"/>
          <w:sz w:val="24"/>
          <w:szCs w:val="24"/>
        </w:rPr>
      </w:pPr>
    </w:p>
    <w:p w14:paraId="74AE0C01" w14:textId="77777777" w:rsidR="00567BC7" w:rsidRDefault="00567BC7" w:rsidP="007A6AB8">
      <w:pPr>
        <w:spacing w:line="360" w:lineRule="auto"/>
        <w:jc w:val="both"/>
        <w:rPr>
          <w:rFonts w:ascii="Times New Roman" w:hAnsi="Times New Roman" w:cs="Times New Roman"/>
          <w:sz w:val="24"/>
          <w:szCs w:val="24"/>
        </w:rPr>
      </w:pPr>
      <w:r>
        <w:rPr>
          <w:rFonts w:ascii="Times New Roman" w:hAnsi="Times New Roman" w:cs="Times New Roman"/>
          <w:sz w:val="24"/>
          <w:szCs w:val="24"/>
        </w:rPr>
        <w:t>O processo de análise qualitativa dos risco</w:t>
      </w:r>
      <w:r w:rsidR="00E47ECA">
        <w:rPr>
          <w:rFonts w:ascii="Times New Roman" w:hAnsi="Times New Roman" w:cs="Times New Roman"/>
          <w:sz w:val="24"/>
          <w:szCs w:val="24"/>
        </w:rPr>
        <w:t>s</w:t>
      </w:r>
      <w:r>
        <w:rPr>
          <w:rFonts w:ascii="Times New Roman" w:hAnsi="Times New Roman" w:cs="Times New Roman"/>
          <w:sz w:val="24"/>
          <w:szCs w:val="24"/>
        </w:rPr>
        <w:t xml:space="preserve"> busca avaliar a estimativa de severidade dos riscos para o estabelecimento de uma lista prioritária dos riscos</w:t>
      </w:r>
      <w:r w:rsidR="007A6AEE">
        <w:rPr>
          <w:rFonts w:ascii="Times New Roman" w:hAnsi="Times New Roman" w:cs="Times New Roman"/>
          <w:sz w:val="24"/>
          <w:szCs w:val="24"/>
        </w:rPr>
        <w:t xml:space="preserve"> (LR)</w:t>
      </w:r>
      <w:r>
        <w:rPr>
          <w:rFonts w:ascii="Times New Roman" w:hAnsi="Times New Roman" w:cs="Times New Roman"/>
          <w:sz w:val="24"/>
          <w:szCs w:val="24"/>
        </w:rPr>
        <w:t>. Sem este processo o gerente de projetos poderá perder tempo com riscos de pouca importância ou deixar de avaliar riscos significativos (</w:t>
      </w:r>
      <w:r w:rsidR="00A5144F">
        <w:rPr>
          <w:rFonts w:ascii="Times New Roman" w:hAnsi="Times New Roman" w:cs="Times New Roman"/>
          <w:sz w:val="24"/>
          <w:szCs w:val="24"/>
        </w:rPr>
        <w:t xml:space="preserve">JOIA </w:t>
      </w:r>
      <w:r w:rsidR="00A5144F" w:rsidRPr="00A5144F">
        <w:rPr>
          <w:rFonts w:ascii="Times New Roman" w:hAnsi="Times New Roman" w:cs="Times New Roman"/>
          <w:i/>
          <w:sz w:val="24"/>
          <w:szCs w:val="24"/>
        </w:rPr>
        <w:t>et al.</w:t>
      </w:r>
      <w:r w:rsidR="00F00F1B">
        <w:rPr>
          <w:rFonts w:ascii="Times New Roman" w:hAnsi="Times New Roman" w:cs="Times New Roman"/>
          <w:sz w:val="24"/>
          <w:szCs w:val="24"/>
        </w:rPr>
        <w:t>, 2013</w:t>
      </w:r>
      <w:r>
        <w:rPr>
          <w:rFonts w:ascii="Times New Roman" w:hAnsi="Times New Roman" w:cs="Times New Roman"/>
          <w:sz w:val="24"/>
          <w:szCs w:val="24"/>
        </w:rPr>
        <w:t xml:space="preserve">). </w:t>
      </w:r>
    </w:p>
    <w:p w14:paraId="540F6EA2" w14:textId="77777777" w:rsidR="00E413AB" w:rsidRPr="00E413AB" w:rsidRDefault="00E413AB" w:rsidP="0028241D">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De acordo com Queiroz </w:t>
      </w:r>
      <w:r w:rsidRPr="00E413AB">
        <w:rPr>
          <w:rFonts w:ascii="Times New Roman" w:hAnsi="Times New Roman" w:cs="Times New Roman"/>
          <w:i/>
          <w:sz w:val="24"/>
          <w:szCs w:val="24"/>
        </w:rPr>
        <w:t>et al.</w:t>
      </w:r>
      <w:r>
        <w:rPr>
          <w:rFonts w:ascii="Times New Roman" w:hAnsi="Times New Roman" w:cs="Times New Roman"/>
          <w:i/>
          <w:sz w:val="24"/>
          <w:szCs w:val="24"/>
        </w:rPr>
        <w:t xml:space="preserve"> </w:t>
      </w:r>
      <w:r>
        <w:rPr>
          <w:rFonts w:ascii="Times New Roman" w:hAnsi="Times New Roman" w:cs="Times New Roman"/>
          <w:sz w:val="24"/>
          <w:szCs w:val="24"/>
        </w:rPr>
        <w:t>(2003) m</w:t>
      </w:r>
      <w:r w:rsidRPr="00E413AB">
        <w:rPr>
          <w:rFonts w:ascii="Times New Roman" w:hAnsi="Times New Roman" w:cs="Times New Roman"/>
          <w:sz w:val="24"/>
          <w:szCs w:val="24"/>
        </w:rPr>
        <w:t>uitos gerentes acreditam que a análise qualitativa inicial é essencial e traz consideráveis benefícios no entendimento do projeto e de seus problemas potenciais, bem como promove um exercício de raciocínio sobre a forma de se gerenciar a resposta aos riscos.</w:t>
      </w:r>
    </w:p>
    <w:p w14:paraId="6F1428D2" w14:textId="77777777" w:rsidR="00567BC7" w:rsidRDefault="00567BC7" w:rsidP="0028241D">
      <w:pPr>
        <w:spacing w:line="360" w:lineRule="auto"/>
        <w:jc w:val="both"/>
        <w:rPr>
          <w:rFonts w:ascii="Times New Roman" w:hAnsi="Times New Roman" w:cs="Times New Roman"/>
          <w:sz w:val="24"/>
          <w:szCs w:val="24"/>
        </w:rPr>
      </w:pPr>
      <w:r>
        <w:rPr>
          <w:rFonts w:ascii="Times New Roman" w:hAnsi="Times New Roman" w:cs="Times New Roman"/>
          <w:sz w:val="24"/>
          <w:szCs w:val="24"/>
        </w:rPr>
        <w:t>A severidade do risco pode ser definida através de duas componentes básicas: as suas respectivas consequências (grau de impacto) no projeto, se o risco ocorrer e a possibilidade concreta que este risco efetivamente ocorra (</w:t>
      </w:r>
      <w:r w:rsidR="004B10A0">
        <w:rPr>
          <w:rFonts w:ascii="Times New Roman" w:hAnsi="Times New Roman" w:cs="Times New Roman"/>
          <w:sz w:val="24"/>
          <w:szCs w:val="24"/>
        </w:rPr>
        <w:t xml:space="preserve">QUEIROZ </w:t>
      </w:r>
      <w:r w:rsidR="004B10A0" w:rsidRPr="00E413AB">
        <w:rPr>
          <w:rFonts w:ascii="Times New Roman" w:hAnsi="Times New Roman" w:cs="Times New Roman"/>
          <w:i/>
          <w:sz w:val="24"/>
          <w:szCs w:val="24"/>
        </w:rPr>
        <w:t>et al.</w:t>
      </w:r>
      <w:r w:rsidR="004B10A0">
        <w:rPr>
          <w:rFonts w:ascii="Times New Roman" w:hAnsi="Times New Roman" w:cs="Times New Roman"/>
          <w:i/>
          <w:sz w:val="24"/>
          <w:szCs w:val="24"/>
        </w:rPr>
        <w:t xml:space="preserve">, </w:t>
      </w:r>
      <w:r w:rsidR="004B10A0">
        <w:rPr>
          <w:rFonts w:ascii="Times New Roman" w:hAnsi="Times New Roman" w:cs="Times New Roman"/>
          <w:sz w:val="24"/>
          <w:szCs w:val="24"/>
        </w:rPr>
        <w:t>2003</w:t>
      </w:r>
      <w:r>
        <w:rPr>
          <w:rFonts w:ascii="Times New Roman" w:hAnsi="Times New Roman" w:cs="Times New Roman"/>
          <w:sz w:val="24"/>
          <w:szCs w:val="24"/>
        </w:rPr>
        <w:t>).</w:t>
      </w:r>
    </w:p>
    <w:p w14:paraId="736EF6AC" w14:textId="77777777" w:rsidR="00E47ECA" w:rsidRDefault="00E47ECA" w:rsidP="0028241D">
      <w:pPr>
        <w:spacing w:line="360" w:lineRule="auto"/>
        <w:jc w:val="both"/>
        <w:rPr>
          <w:rFonts w:ascii="Times New Roman" w:hAnsi="Times New Roman" w:cs="Times New Roman"/>
          <w:sz w:val="24"/>
          <w:szCs w:val="24"/>
        </w:rPr>
      </w:pPr>
      <w:r>
        <w:rPr>
          <w:rFonts w:ascii="Times New Roman" w:hAnsi="Times New Roman" w:cs="Times New Roman"/>
          <w:sz w:val="24"/>
          <w:szCs w:val="24"/>
        </w:rPr>
        <w:t>Para a realização da análise qualitativa dos riscos s</w:t>
      </w:r>
      <w:r w:rsidRPr="0028241D">
        <w:rPr>
          <w:rFonts w:ascii="Times New Roman" w:hAnsi="Times New Roman" w:cs="Times New Roman"/>
          <w:sz w:val="24"/>
          <w:szCs w:val="24"/>
        </w:rPr>
        <w:t xml:space="preserve">ão utilizados métodos de </w:t>
      </w:r>
      <w:r w:rsidRPr="00E25F37">
        <w:rPr>
          <w:rFonts w:ascii="Times New Roman" w:hAnsi="Times New Roman" w:cs="Times New Roman"/>
          <w:i/>
          <w:sz w:val="24"/>
          <w:szCs w:val="24"/>
        </w:rPr>
        <w:t>rating</w:t>
      </w:r>
      <w:r w:rsidRPr="0028241D">
        <w:rPr>
          <w:rFonts w:ascii="Times New Roman" w:hAnsi="Times New Roman" w:cs="Times New Roman"/>
          <w:sz w:val="24"/>
          <w:szCs w:val="24"/>
        </w:rPr>
        <w:t xml:space="preserve"> e </w:t>
      </w:r>
      <w:r w:rsidRPr="00E25F37">
        <w:rPr>
          <w:rFonts w:ascii="Times New Roman" w:hAnsi="Times New Roman" w:cs="Times New Roman"/>
          <w:i/>
          <w:sz w:val="24"/>
          <w:szCs w:val="24"/>
        </w:rPr>
        <w:t>ranking</w:t>
      </w:r>
      <w:r>
        <w:rPr>
          <w:rFonts w:ascii="Times New Roman" w:hAnsi="Times New Roman" w:cs="Times New Roman"/>
          <w:sz w:val="24"/>
          <w:szCs w:val="24"/>
        </w:rPr>
        <w:t xml:space="preserve"> dos eventos de riscos</w:t>
      </w:r>
      <w:r w:rsidRPr="0028241D">
        <w:rPr>
          <w:rFonts w:ascii="Times New Roman" w:hAnsi="Times New Roman" w:cs="Times New Roman"/>
          <w:sz w:val="24"/>
          <w:szCs w:val="24"/>
        </w:rPr>
        <w:t xml:space="preserve">, definindo probabilidade e impacto. </w:t>
      </w:r>
      <w:r>
        <w:rPr>
          <w:rFonts w:ascii="Times New Roman" w:hAnsi="Times New Roman" w:cs="Times New Roman"/>
          <w:sz w:val="24"/>
          <w:szCs w:val="24"/>
        </w:rPr>
        <w:t>Para isso, definiu-se, primeiramente, neste trabalho</w:t>
      </w:r>
      <w:r w:rsidR="00F17B7E">
        <w:rPr>
          <w:rFonts w:ascii="Times New Roman" w:hAnsi="Times New Roman" w:cs="Times New Roman"/>
          <w:sz w:val="24"/>
          <w:szCs w:val="24"/>
        </w:rPr>
        <w:t xml:space="preserve"> a probabilidade de ocorrência de todos os riscos levantados para o projeto, com base na </w:t>
      </w:r>
      <w:r w:rsidR="00F17B7E">
        <w:rPr>
          <w:rFonts w:ascii="Times New Roman" w:hAnsi="Times New Roman" w:cs="Times New Roman"/>
          <w:sz w:val="24"/>
          <w:szCs w:val="24"/>
        </w:rPr>
        <w:fldChar w:fldCharType="begin"/>
      </w:r>
      <w:r w:rsidR="00F17B7E">
        <w:rPr>
          <w:rFonts w:ascii="Times New Roman" w:hAnsi="Times New Roman" w:cs="Times New Roman"/>
          <w:sz w:val="24"/>
          <w:szCs w:val="24"/>
        </w:rPr>
        <w:instrText xml:space="preserve"> REF _Ref428986183 \h </w:instrText>
      </w:r>
      <w:r w:rsidR="00F17B7E">
        <w:rPr>
          <w:rFonts w:ascii="Times New Roman" w:hAnsi="Times New Roman" w:cs="Times New Roman"/>
          <w:sz w:val="24"/>
          <w:szCs w:val="24"/>
        </w:rPr>
      </w:r>
      <w:r w:rsidR="00F17B7E">
        <w:rPr>
          <w:rFonts w:ascii="Times New Roman" w:hAnsi="Times New Roman" w:cs="Times New Roman"/>
          <w:sz w:val="24"/>
          <w:szCs w:val="24"/>
        </w:rPr>
        <w:fldChar w:fldCharType="separate"/>
      </w:r>
      <w:r w:rsidR="002E716E" w:rsidRPr="00291AF2">
        <w:rPr>
          <w:rFonts w:ascii="Times New Roman" w:hAnsi="Times New Roman" w:cs="Times New Roman"/>
          <w:sz w:val="24"/>
          <w:szCs w:val="24"/>
        </w:rPr>
        <w:t xml:space="preserve">Tabela </w:t>
      </w:r>
      <w:r w:rsidR="002E716E">
        <w:rPr>
          <w:rFonts w:ascii="Times New Roman" w:hAnsi="Times New Roman" w:cs="Times New Roman"/>
          <w:noProof/>
          <w:sz w:val="24"/>
          <w:szCs w:val="24"/>
        </w:rPr>
        <w:t>3</w:t>
      </w:r>
      <w:r w:rsidR="00F17B7E">
        <w:rPr>
          <w:rFonts w:ascii="Times New Roman" w:hAnsi="Times New Roman" w:cs="Times New Roman"/>
          <w:sz w:val="24"/>
          <w:szCs w:val="24"/>
        </w:rPr>
        <w:fldChar w:fldCharType="end"/>
      </w:r>
      <w:r w:rsidR="00F17B7E">
        <w:rPr>
          <w:rFonts w:ascii="Times New Roman" w:hAnsi="Times New Roman" w:cs="Times New Roman"/>
          <w:sz w:val="24"/>
          <w:szCs w:val="24"/>
        </w:rPr>
        <w:t>.</w:t>
      </w:r>
    </w:p>
    <w:p w14:paraId="02FA2464" w14:textId="77777777" w:rsidR="00E47ECA" w:rsidRDefault="00E47ECA" w:rsidP="00E47ECA">
      <w:pPr>
        <w:spacing w:line="360" w:lineRule="auto"/>
        <w:jc w:val="both"/>
        <w:rPr>
          <w:rFonts w:ascii="Times New Roman" w:hAnsi="Times New Roman" w:cs="Times New Roman"/>
          <w:sz w:val="24"/>
          <w:szCs w:val="24"/>
        </w:rPr>
      </w:pPr>
    </w:p>
    <w:p w14:paraId="5152C633" w14:textId="77777777" w:rsidR="00E47ECA" w:rsidRPr="00E32A46" w:rsidRDefault="00E47ECA" w:rsidP="00E47ECA">
      <w:pPr>
        <w:pStyle w:val="Legenda"/>
        <w:keepNext/>
        <w:spacing w:after="0"/>
        <w:ind w:firstLine="0"/>
        <w:jc w:val="center"/>
        <w:rPr>
          <w:rFonts w:ascii="Times New Roman" w:hAnsi="Times New Roman" w:cs="Times New Roman"/>
          <w:sz w:val="24"/>
          <w:szCs w:val="24"/>
        </w:rPr>
      </w:pPr>
      <w:bookmarkStart w:id="16" w:name="_Ref428986183"/>
      <w:r w:rsidRPr="00291AF2">
        <w:rPr>
          <w:rFonts w:ascii="Times New Roman" w:hAnsi="Times New Roman" w:cs="Times New Roman"/>
          <w:color w:val="auto"/>
          <w:sz w:val="24"/>
          <w:szCs w:val="24"/>
        </w:rPr>
        <w:t xml:space="preserve">Tabela </w:t>
      </w:r>
      <w:r w:rsidRPr="00291AF2">
        <w:rPr>
          <w:rFonts w:ascii="Times New Roman" w:hAnsi="Times New Roman" w:cs="Times New Roman"/>
          <w:color w:val="auto"/>
          <w:sz w:val="24"/>
          <w:szCs w:val="24"/>
        </w:rPr>
        <w:fldChar w:fldCharType="begin"/>
      </w:r>
      <w:r w:rsidRPr="00291AF2">
        <w:rPr>
          <w:rFonts w:ascii="Times New Roman" w:hAnsi="Times New Roman" w:cs="Times New Roman"/>
          <w:color w:val="auto"/>
          <w:sz w:val="24"/>
          <w:szCs w:val="24"/>
        </w:rPr>
        <w:instrText xml:space="preserve"> SEQ Tabela \* ARABIC </w:instrText>
      </w:r>
      <w:r w:rsidRPr="00291AF2">
        <w:rPr>
          <w:rFonts w:ascii="Times New Roman" w:hAnsi="Times New Roman" w:cs="Times New Roman"/>
          <w:color w:val="auto"/>
          <w:sz w:val="24"/>
          <w:szCs w:val="24"/>
        </w:rPr>
        <w:fldChar w:fldCharType="separate"/>
      </w:r>
      <w:r w:rsidR="00524D9D">
        <w:rPr>
          <w:rFonts w:ascii="Times New Roman" w:hAnsi="Times New Roman" w:cs="Times New Roman"/>
          <w:noProof/>
          <w:color w:val="auto"/>
          <w:sz w:val="24"/>
          <w:szCs w:val="24"/>
        </w:rPr>
        <w:t>3</w:t>
      </w:r>
      <w:r w:rsidRPr="00291AF2">
        <w:rPr>
          <w:rFonts w:ascii="Times New Roman" w:hAnsi="Times New Roman" w:cs="Times New Roman"/>
          <w:color w:val="auto"/>
          <w:sz w:val="24"/>
          <w:szCs w:val="24"/>
        </w:rPr>
        <w:fldChar w:fldCharType="end"/>
      </w:r>
      <w:bookmarkEnd w:id="16"/>
      <w:r w:rsidRPr="00291AF2">
        <w:rPr>
          <w:rFonts w:ascii="Times New Roman" w:hAnsi="Times New Roman" w:cs="Times New Roman"/>
          <w:color w:val="auto"/>
          <w:sz w:val="24"/>
          <w:szCs w:val="24"/>
        </w:rPr>
        <w:t xml:space="preserve"> - Matriz auxiliar na determinação da probabilidade (P) de ocorrência do risco</w:t>
      </w:r>
    </w:p>
    <w:tbl>
      <w:tblPr>
        <w:tblW w:w="8217" w:type="dxa"/>
        <w:jc w:val="center"/>
        <w:tblBorders>
          <w:top w:val="single" w:sz="4" w:space="0" w:color="auto"/>
          <w:bottom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571"/>
        <w:gridCol w:w="1118"/>
        <w:gridCol w:w="5528"/>
      </w:tblGrid>
      <w:tr w:rsidR="00E47ECA" w:rsidRPr="00E32A46" w14:paraId="14F9F41F" w14:textId="77777777" w:rsidTr="00E47ECA">
        <w:trPr>
          <w:trHeight w:val="240"/>
          <w:jc w:val="center"/>
        </w:trPr>
        <w:tc>
          <w:tcPr>
            <w:tcW w:w="1571" w:type="dxa"/>
            <w:tcBorders>
              <w:top w:val="single" w:sz="12" w:space="0" w:color="auto"/>
              <w:bottom w:val="single" w:sz="12" w:space="0" w:color="auto"/>
            </w:tcBorders>
            <w:shd w:val="clear" w:color="auto" w:fill="auto"/>
            <w:noWrap/>
            <w:vAlign w:val="bottom"/>
            <w:hideMark/>
          </w:tcPr>
          <w:p w14:paraId="6F8A835E" w14:textId="77777777" w:rsidR="00E47ECA" w:rsidRPr="00E32A46" w:rsidRDefault="00E47ECA" w:rsidP="00E47ECA">
            <w:pPr>
              <w:spacing w:line="240" w:lineRule="auto"/>
              <w:ind w:firstLine="0"/>
              <w:jc w:val="center"/>
              <w:rPr>
                <w:rFonts w:ascii="Times New Roman" w:eastAsia="Times New Roman" w:hAnsi="Times New Roman" w:cs="Times New Roman"/>
                <w:b/>
                <w:bCs/>
                <w:sz w:val="24"/>
                <w:szCs w:val="24"/>
                <w:lang w:eastAsia="pt-BR"/>
              </w:rPr>
            </w:pPr>
            <w:r w:rsidRPr="00E32A46">
              <w:rPr>
                <w:rFonts w:ascii="Times New Roman" w:eastAsia="Times New Roman" w:hAnsi="Times New Roman" w:cs="Times New Roman"/>
                <w:b/>
                <w:bCs/>
                <w:sz w:val="24"/>
                <w:szCs w:val="24"/>
                <w:lang w:eastAsia="pt-BR"/>
              </w:rPr>
              <w:t>Ordinal</w:t>
            </w:r>
          </w:p>
        </w:tc>
        <w:tc>
          <w:tcPr>
            <w:tcW w:w="1118" w:type="dxa"/>
            <w:tcBorders>
              <w:top w:val="single" w:sz="12" w:space="0" w:color="auto"/>
              <w:bottom w:val="single" w:sz="12" w:space="0" w:color="auto"/>
            </w:tcBorders>
            <w:shd w:val="clear" w:color="auto" w:fill="auto"/>
            <w:noWrap/>
            <w:vAlign w:val="bottom"/>
            <w:hideMark/>
          </w:tcPr>
          <w:p w14:paraId="2FDEB31F" w14:textId="77777777" w:rsidR="00E47ECA" w:rsidRPr="00E32A46" w:rsidRDefault="00E47ECA" w:rsidP="00E47ECA">
            <w:pPr>
              <w:spacing w:line="240" w:lineRule="auto"/>
              <w:ind w:firstLine="0"/>
              <w:jc w:val="center"/>
              <w:rPr>
                <w:rFonts w:ascii="Times New Roman" w:eastAsia="Times New Roman" w:hAnsi="Times New Roman" w:cs="Times New Roman"/>
                <w:b/>
                <w:bCs/>
                <w:sz w:val="24"/>
                <w:szCs w:val="24"/>
                <w:lang w:eastAsia="pt-BR"/>
              </w:rPr>
            </w:pPr>
            <w:r w:rsidRPr="00E32A46">
              <w:rPr>
                <w:rFonts w:ascii="Times New Roman" w:eastAsia="Times New Roman" w:hAnsi="Times New Roman" w:cs="Times New Roman"/>
                <w:b/>
                <w:bCs/>
                <w:sz w:val="24"/>
                <w:szCs w:val="24"/>
                <w:lang w:eastAsia="pt-BR"/>
              </w:rPr>
              <w:t>Valor</w:t>
            </w:r>
          </w:p>
        </w:tc>
        <w:tc>
          <w:tcPr>
            <w:tcW w:w="5528" w:type="dxa"/>
            <w:tcBorders>
              <w:top w:val="single" w:sz="12" w:space="0" w:color="auto"/>
              <w:bottom w:val="single" w:sz="12" w:space="0" w:color="auto"/>
            </w:tcBorders>
            <w:shd w:val="clear" w:color="auto" w:fill="auto"/>
            <w:noWrap/>
            <w:vAlign w:val="bottom"/>
            <w:hideMark/>
          </w:tcPr>
          <w:p w14:paraId="0D8A7D6A" w14:textId="77777777" w:rsidR="00E47ECA" w:rsidRPr="00E32A46" w:rsidRDefault="00E47ECA" w:rsidP="00E47ECA">
            <w:pPr>
              <w:spacing w:line="240" w:lineRule="auto"/>
              <w:ind w:firstLine="0"/>
              <w:jc w:val="center"/>
              <w:rPr>
                <w:rFonts w:ascii="Times New Roman" w:eastAsia="Times New Roman" w:hAnsi="Times New Roman" w:cs="Times New Roman"/>
                <w:b/>
                <w:bCs/>
                <w:sz w:val="24"/>
                <w:szCs w:val="24"/>
                <w:lang w:eastAsia="pt-BR"/>
              </w:rPr>
            </w:pPr>
            <w:r w:rsidRPr="00E32A46">
              <w:rPr>
                <w:rFonts w:ascii="Times New Roman" w:eastAsia="Times New Roman" w:hAnsi="Times New Roman" w:cs="Times New Roman"/>
                <w:b/>
                <w:bCs/>
                <w:sz w:val="24"/>
                <w:szCs w:val="24"/>
                <w:lang w:eastAsia="pt-BR"/>
              </w:rPr>
              <w:t>Descrição</w:t>
            </w:r>
          </w:p>
        </w:tc>
      </w:tr>
      <w:tr w:rsidR="00E47ECA" w:rsidRPr="00E32A46" w14:paraId="126AE1EE" w14:textId="77777777" w:rsidTr="00E47ECA">
        <w:trPr>
          <w:trHeight w:val="240"/>
          <w:jc w:val="center"/>
        </w:trPr>
        <w:tc>
          <w:tcPr>
            <w:tcW w:w="1571" w:type="dxa"/>
            <w:tcBorders>
              <w:top w:val="single" w:sz="12" w:space="0" w:color="auto"/>
            </w:tcBorders>
            <w:shd w:val="clear" w:color="auto" w:fill="auto"/>
            <w:noWrap/>
            <w:vAlign w:val="bottom"/>
            <w:hideMark/>
          </w:tcPr>
          <w:p w14:paraId="54170DF8" w14:textId="77777777" w:rsidR="00E47ECA" w:rsidRPr="00E32A46" w:rsidRDefault="00E47ECA" w:rsidP="00E47ECA">
            <w:pPr>
              <w:spacing w:line="240" w:lineRule="auto"/>
              <w:ind w:firstLine="0"/>
              <w:jc w:val="center"/>
              <w:rPr>
                <w:rFonts w:ascii="Times New Roman" w:eastAsia="Times New Roman" w:hAnsi="Times New Roman" w:cs="Times New Roman"/>
                <w:sz w:val="24"/>
                <w:szCs w:val="24"/>
                <w:lang w:eastAsia="pt-BR"/>
              </w:rPr>
            </w:pPr>
            <w:r w:rsidRPr="00E32A46">
              <w:rPr>
                <w:rFonts w:ascii="Times New Roman" w:eastAsia="Times New Roman" w:hAnsi="Times New Roman" w:cs="Times New Roman"/>
                <w:sz w:val="24"/>
                <w:szCs w:val="24"/>
                <w:lang w:eastAsia="pt-BR"/>
              </w:rPr>
              <w:t>Muito Baixa</w:t>
            </w:r>
          </w:p>
        </w:tc>
        <w:tc>
          <w:tcPr>
            <w:tcW w:w="1118" w:type="dxa"/>
            <w:tcBorders>
              <w:top w:val="single" w:sz="12" w:space="0" w:color="auto"/>
            </w:tcBorders>
            <w:shd w:val="clear" w:color="auto" w:fill="auto"/>
            <w:noWrap/>
            <w:vAlign w:val="bottom"/>
            <w:hideMark/>
          </w:tcPr>
          <w:p w14:paraId="137FD297" w14:textId="77777777" w:rsidR="00E47ECA" w:rsidRPr="00E32A46" w:rsidRDefault="00E47ECA" w:rsidP="00E47ECA">
            <w:pPr>
              <w:spacing w:line="240" w:lineRule="auto"/>
              <w:ind w:firstLine="0"/>
              <w:jc w:val="center"/>
              <w:rPr>
                <w:rFonts w:ascii="Times New Roman" w:eastAsia="Times New Roman" w:hAnsi="Times New Roman" w:cs="Times New Roman"/>
                <w:sz w:val="24"/>
                <w:szCs w:val="24"/>
                <w:lang w:eastAsia="pt-BR"/>
              </w:rPr>
            </w:pPr>
            <w:r w:rsidRPr="00E32A46">
              <w:rPr>
                <w:rFonts w:ascii="Times New Roman" w:eastAsia="Times New Roman" w:hAnsi="Times New Roman" w:cs="Times New Roman"/>
                <w:sz w:val="24"/>
                <w:szCs w:val="24"/>
                <w:lang w:eastAsia="pt-BR"/>
              </w:rPr>
              <w:t>10,0%</w:t>
            </w:r>
          </w:p>
        </w:tc>
        <w:tc>
          <w:tcPr>
            <w:tcW w:w="5528" w:type="dxa"/>
            <w:tcBorders>
              <w:top w:val="single" w:sz="12" w:space="0" w:color="auto"/>
            </w:tcBorders>
            <w:shd w:val="clear" w:color="auto" w:fill="auto"/>
            <w:hideMark/>
          </w:tcPr>
          <w:p w14:paraId="29BEA91F" w14:textId="77777777" w:rsidR="00E47ECA" w:rsidRPr="00E32A46" w:rsidRDefault="00E47ECA" w:rsidP="00E47ECA">
            <w:pPr>
              <w:spacing w:line="240" w:lineRule="auto"/>
              <w:ind w:firstLine="0"/>
              <w:jc w:val="center"/>
              <w:rPr>
                <w:rFonts w:ascii="Times New Roman" w:eastAsia="Times New Roman" w:hAnsi="Times New Roman" w:cs="Times New Roman"/>
                <w:b/>
                <w:bCs/>
                <w:sz w:val="24"/>
                <w:szCs w:val="24"/>
                <w:lang w:eastAsia="pt-BR"/>
              </w:rPr>
            </w:pPr>
            <w:r>
              <w:rPr>
                <w:rFonts w:ascii="Times New Roman" w:eastAsia="Times New Roman" w:hAnsi="Times New Roman" w:cs="Times New Roman"/>
                <w:b/>
                <w:bCs/>
                <w:sz w:val="24"/>
                <w:szCs w:val="24"/>
                <w:lang w:eastAsia="pt-BR"/>
              </w:rPr>
              <w:t>Rara:</w:t>
            </w:r>
            <w:r w:rsidRPr="00E32A46">
              <w:rPr>
                <w:rFonts w:ascii="Times New Roman" w:eastAsia="Times New Roman" w:hAnsi="Times New Roman" w:cs="Times New Roman"/>
                <w:sz w:val="24"/>
                <w:szCs w:val="24"/>
                <w:lang w:eastAsia="pt-BR"/>
              </w:rPr>
              <w:t xml:space="preserve"> Ocorre somente em circunstâncias excepcionais</w:t>
            </w:r>
          </w:p>
        </w:tc>
      </w:tr>
      <w:tr w:rsidR="00E47ECA" w:rsidRPr="00E32A46" w14:paraId="6B669839" w14:textId="77777777" w:rsidTr="00E47ECA">
        <w:trPr>
          <w:trHeight w:val="240"/>
          <w:jc w:val="center"/>
        </w:trPr>
        <w:tc>
          <w:tcPr>
            <w:tcW w:w="1571" w:type="dxa"/>
            <w:shd w:val="clear" w:color="auto" w:fill="auto"/>
            <w:noWrap/>
            <w:vAlign w:val="bottom"/>
            <w:hideMark/>
          </w:tcPr>
          <w:p w14:paraId="296A2EDF" w14:textId="77777777" w:rsidR="00E47ECA" w:rsidRPr="00E32A46" w:rsidRDefault="00E47ECA" w:rsidP="00E47ECA">
            <w:pPr>
              <w:spacing w:line="240" w:lineRule="auto"/>
              <w:ind w:firstLine="0"/>
              <w:jc w:val="center"/>
              <w:rPr>
                <w:rFonts w:ascii="Times New Roman" w:eastAsia="Times New Roman" w:hAnsi="Times New Roman" w:cs="Times New Roman"/>
                <w:sz w:val="24"/>
                <w:szCs w:val="24"/>
                <w:lang w:eastAsia="pt-BR"/>
              </w:rPr>
            </w:pPr>
            <w:r w:rsidRPr="00E32A46">
              <w:rPr>
                <w:rFonts w:ascii="Times New Roman" w:eastAsia="Times New Roman" w:hAnsi="Times New Roman" w:cs="Times New Roman"/>
                <w:sz w:val="24"/>
                <w:szCs w:val="24"/>
                <w:lang w:eastAsia="pt-BR"/>
              </w:rPr>
              <w:t>Baixa</w:t>
            </w:r>
          </w:p>
        </w:tc>
        <w:tc>
          <w:tcPr>
            <w:tcW w:w="1118" w:type="dxa"/>
            <w:shd w:val="clear" w:color="auto" w:fill="auto"/>
            <w:noWrap/>
            <w:vAlign w:val="bottom"/>
            <w:hideMark/>
          </w:tcPr>
          <w:p w14:paraId="6994D875" w14:textId="77777777" w:rsidR="00E47ECA" w:rsidRPr="00E32A46" w:rsidRDefault="00E47ECA" w:rsidP="00E47ECA">
            <w:pPr>
              <w:spacing w:line="240" w:lineRule="auto"/>
              <w:ind w:firstLine="0"/>
              <w:jc w:val="center"/>
              <w:rPr>
                <w:rFonts w:ascii="Times New Roman" w:eastAsia="Times New Roman" w:hAnsi="Times New Roman" w:cs="Times New Roman"/>
                <w:sz w:val="24"/>
                <w:szCs w:val="24"/>
                <w:lang w:eastAsia="pt-BR"/>
              </w:rPr>
            </w:pPr>
            <w:r w:rsidRPr="00E32A46">
              <w:rPr>
                <w:rFonts w:ascii="Times New Roman" w:eastAsia="Times New Roman" w:hAnsi="Times New Roman" w:cs="Times New Roman"/>
                <w:sz w:val="24"/>
                <w:szCs w:val="24"/>
                <w:lang w:eastAsia="pt-BR"/>
              </w:rPr>
              <w:t>30,0%</w:t>
            </w:r>
          </w:p>
        </w:tc>
        <w:tc>
          <w:tcPr>
            <w:tcW w:w="5528" w:type="dxa"/>
            <w:shd w:val="clear" w:color="auto" w:fill="auto"/>
            <w:hideMark/>
          </w:tcPr>
          <w:p w14:paraId="0E40EA3B" w14:textId="77777777" w:rsidR="00E47ECA" w:rsidRPr="00E32A46" w:rsidRDefault="00E47ECA" w:rsidP="00E47ECA">
            <w:pPr>
              <w:spacing w:line="240" w:lineRule="auto"/>
              <w:ind w:firstLine="0"/>
              <w:jc w:val="center"/>
              <w:rPr>
                <w:rFonts w:ascii="Times New Roman" w:eastAsia="Times New Roman" w:hAnsi="Times New Roman" w:cs="Times New Roman"/>
                <w:b/>
                <w:bCs/>
                <w:sz w:val="24"/>
                <w:szCs w:val="24"/>
                <w:lang w:eastAsia="pt-BR"/>
              </w:rPr>
            </w:pPr>
            <w:r>
              <w:rPr>
                <w:rFonts w:ascii="Times New Roman" w:eastAsia="Times New Roman" w:hAnsi="Times New Roman" w:cs="Times New Roman"/>
                <w:b/>
                <w:bCs/>
                <w:sz w:val="24"/>
                <w:szCs w:val="24"/>
                <w:lang w:eastAsia="pt-BR"/>
              </w:rPr>
              <w:t>Improvável:</w:t>
            </w:r>
            <w:r w:rsidRPr="00E32A46">
              <w:rPr>
                <w:rFonts w:ascii="Times New Roman" w:eastAsia="Times New Roman" w:hAnsi="Times New Roman" w:cs="Times New Roman"/>
                <w:b/>
                <w:bCs/>
                <w:sz w:val="24"/>
                <w:szCs w:val="24"/>
                <w:lang w:eastAsia="pt-BR"/>
              </w:rPr>
              <w:t xml:space="preserve"> </w:t>
            </w:r>
            <w:r w:rsidRPr="00E32A46">
              <w:rPr>
                <w:rFonts w:ascii="Times New Roman" w:eastAsia="Times New Roman" w:hAnsi="Times New Roman" w:cs="Times New Roman"/>
                <w:sz w:val="24"/>
                <w:szCs w:val="24"/>
                <w:lang w:eastAsia="pt-BR"/>
              </w:rPr>
              <w:t>Pode ocorre em algum momento</w:t>
            </w:r>
          </w:p>
        </w:tc>
      </w:tr>
      <w:tr w:rsidR="00E47ECA" w:rsidRPr="00E32A46" w14:paraId="52848A87" w14:textId="77777777" w:rsidTr="00E47ECA">
        <w:trPr>
          <w:trHeight w:val="255"/>
          <w:jc w:val="center"/>
        </w:trPr>
        <w:tc>
          <w:tcPr>
            <w:tcW w:w="1571" w:type="dxa"/>
            <w:shd w:val="clear" w:color="auto" w:fill="auto"/>
            <w:noWrap/>
            <w:vAlign w:val="bottom"/>
            <w:hideMark/>
          </w:tcPr>
          <w:p w14:paraId="59EAA4C9" w14:textId="77777777" w:rsidR="00E47ECA" w:rsidRPr="00E32A46" w:rsidRDefault="00E47ECA" w:rsidP="00E47ECA">
            <w:pPr>
              <w:spacing w:line="240" w:lineRule="auto"/>
              <w:ind w:firstLine="0"/>
              <w:jc w:val="center"/>
              <w:rPr>
                <w:rFonts w:ascii="Times New Roman" w:eastAsia="Times New Roman" w:hAnsi="Times New Roman" w:cs="Times New Roman"/>
                <w:sz w:val="24"/>
                <w:szCs w:val="24"/>
                <w:lang w:eastAsia="pt-BR"/>
              </w:rPr>
            </w:pPr>
            <w:r w:rsidRPr="00E32A46">
              <w:rPr>
                <w:rFonts w:ascii="Times New Roman" w:eastAsia="Times New Roman" w:hAnsi="Times New Roman" w:cs="Times New Roman"/>
                <w:sz w:val="24"/>
                <w:szCs w:val="24"/>
                <w:lang w:eastAsia="pt-BR"/>
              </w:rPr>
              <w:t>Média</w:t>
            </w:r>
          </w:p>
        </w:tc>
        <w:tc>
          <w:tcPr>
            <w:tcW w:w="1118" w:type="dxa"/>
            <w:shd w:val="clear" w:color="auto" w:fill="auto"/>
            <w:noWrap/>
            <w:vAlign w:val="bottom"/>
            <w:hideMark/>
          </w:tcPr>
          <w:p w14:paraId="19C0AA62" w14:textId="77777777" w:rsidR="00E47ECA" w:rsidRPr="00E32A46" w:rsidRDefault="00E47ECA" w:rsidP="00E47ECA">
            <w:pPr>
              <w:spacing w:line="240" w:lineRule="auto"/>
              <w:ind w:firstLine="0"/>
              <w:jc w:val="center"/>
              <w:rPr>
                <w:rFonts w:ascii="Times New Roman" w:eastAsia="Times New Roman" w:hAnsi="Times New Roman" w:cs="Times New Roman"/>
                <w:sz w:val="24"/>
                <w:szCs w:val="24"/>
                <w:lang w:eastAsia="pt-BR"/>
              </w:rPr>
            </w:pPr>
            <w:r w:rsidRPr="00E32A46">
              <w:rPr>
                <w:rFonts w:ascii="Times New Roman" w:eastAsia="Times New Roman" w:hAnsi="Times New Roman" w:cs="Times New Roman"/>
                <w:sz w:val="24"/>
                <w:szCs w:val="24"/>
                <w:lang w:eastAsia="pt-BR"/>
              </w:rPr>
              <w:t>50,0%</w:t>
            </w:r>
          </w:p>
        </w:tc>
        <w:tc>
          <w:tcPr>
            <w:tcW w:w="5528" w:type="dxa"/>
            <w:shd w:val="clear" w:color="auto" w:fill="auto"/>
            <w:hideMark/>
          </w:tcPr>
          <w:p w14:paraId="0F5532A5" w14:textId="77777777" w:rsidR="00E47ECA" w:rsidRPr="00E32A46" w:rsidRDefault="00E47ECA" w:rsidP="00E47ECA">
            <w:pPr>
              <w:spacing w:line="240" w:lineRule="auto"/>
              <w:ind w:firstLine="0"/>
              <w:jc w:val="center"/>
              <w:rPr>
                <w:rFonts w:ascii="Times New Roman" w:eastAsia="Times New Roman" w:hAnsi="Times New Roman" w:cs="Times New Roman"/>
                <w:b/>
                <w:bCs/>
                <w:sz w:val="24"/>
                <w:szCs w:val="24"/>
                <w:lang w:eastAsia="pt-BR"/>
              </w:rPr>
            </w:pPr>
            <w:r w:rsidRPr="00E32A46">
              <w:rPr>
                <w:rFonts w:ascii="Times New Roman" w:eastAsia="Times New Roman" w:hAnsi="Times New Roman" w:cs="Times New Roman"/>
                <w:b/>
                <w:bCs/>
                <w:sz w:val="24"/>
                <w:szCs w:val="24"/>
                <w:lang w:eastAsia="pt-BR"/>
              </w:rPr>
              <w:t>Possível</w:t>
            </w:r>
            <w:r>
              <w:rPr>
                <w:rFonts w:ascii="Times New Roman" w:eastAsia="Times New Roman" w:hAnsi="Times New Roman" w:cs="Times New Roman"/>
                <w:b/>
                <w:bCs/>
                <w:sz w:val="24"/>
                <w:szCs w:val="24"/>
                <w:lang w:eastAsia="pt-BR"/>
              </w:rPr>
              <w:t>:</w:t>
            </w:r>
            <w:r w:rsidRPr="00E32A46">
              <w:rPr>
                <w:rFonts w:ascii="Times New Roman" w:eastAsia="Times New Roman" w:hAnsi="Times New Roman" w:cs="Times New Roman"/>
                <w:sz w:val="24"/>
                <w:szCs w:val="24"/>
                <w:lang w:eastAsia="pt-BR"/>
              </w:rPr>
              <w:t xml:space="preserve"> Deve ocorrer em algum momento</w:t>
            </w:r>
          </w:p>
        </w:tc>
      </w:tr>
      <w:tr w:rsidR="00E47ECA" w:rsidRPr="00E32A46" w14:paraId="0E4F4697" w14:textId="77777777" w:rsidTr="00E47ECA">
        <w:trPr>
          <w:trHeight w:val="240"/>
          <w:jc w:val="center"/>
        </w:trPr>
        <w:tc>
          <w:tcPr>
            <w:tcW w:w="1571" w:type="dxa"/>
            <w:shd w:val="clear" w:color="auto" w:fill="auto"/>
            <w:noWrap/>
            <w:vAlign w:val="bottom"/>
            <w:hideMark/>
          </w:tcPr>
          <w:p w14:paraId="41C34BCA" w14:textId="77777777" w:rsidR="00E47ECA" w:rsidRPr="00E32A46" w:rsidRDefault="00E47ECA" w:rsidP="00E47ECA">
            <w:pPr>
              <w:spacing w:line="240" w:lineRule="auto"/>
              <w:ind w:firstLine="0"/>
              <w:jc w:val="center"/>
              <w:rPr>
                <w:rFonts w:ascii="Times New Roman" w:eastAsia="Times New Roman" w:hAnsi="Times New Roman" w:cs="Times New Roman"/>
                <w:sz w:val="24"/>
                <w:szCs w:val="24"/>
                <w:lang w:eastAsia="pt-BR"/>
              </w:rPr>
            </w:pPr>
            <w:r w:rsidRPr="00E32A46">
              <w:rPr>
                <w:rFonts w:ascii="Times New Roman" w:eastAsia="Times New Roman" w:hAnsi="Times New Roman" w:cs="Times New Roman"/>
                <w:sz w:val="24"/>
                <w:szCs w:val="24"/>
                <w:lang w:eastAsia="pt-BR"/>
              </w:rPr>
              <w:t>Alta</w:t>
            </w:r>
          </w:p>
        </w:tc>
        <w:tc>
          <w:tcPr>
            <w:tcW w:w="1118" w:type="dxa"/>
            <w:shd w:val="clear" w:color="auto" w:fill="auto"/>
            <w:noWrap/>
            <w:vAlign w:val="bottom"/>
            <w:hideMark/>
          </w:tcPr>
          <w:p w14:paraId="7C3F49B0" w14:textId="77777777" w:rsidR="00E47ECA" w:rsidRPr="00E32A46" w:rsidRDefault="00E47ECA" w:rsidP="00E47ECA">
            <w:pPr>
              <w:spacing w:line="240" w:lineRule="auto"/>
              <w:ind w:firstLine="0"/>
              <w:jc w:val="center"/>
              <w:rPr>
                <w:rFonts w:ascii="Times New Roman" w:eastAsia="Times New Roman" w:hAnsi="Times New Roman" w:cs="Times New Roman"/>
                <w:sz w:val="24"/>
                <w:szCs w:val="24"/>
                <w:lang w:eastAsia="pt-BR"/>
              </w:rPr>
            </w:pPr>
            <w:r w:rsidRPr="00E32A46">
              <w:rPr>
                <w:rFonts w:ascii="Times New Roman" w:eastAsia="Times New Roman" w:hAnsi="Times New Roman" w:cs="Times New Roman"/>
                <w:sz w:val="24"/>
                <w:szCs w:val="24"/>
                <w:lang w:eastAsia="pt-BR"/>
              </w:rPr>
              <w:t>70,0%</w:t>
            </w:r>
          </w:p>
        </w:tc>
        <w:tc>
          <w:tcPr>
            <w:tcW w:w="5528" w:type="dxa"/>
            <w:shd w:val="clear" w:color="auto" w:fill="auto"/>
            <w:hideMark/>
          </w:tcPr>
          <w:p w14:paraId="22FAE5D1" w14:textId="77777777" w:rsidR="00E47ECA" w:rsidRPr="00E32A46" w:rsidRDefault="00E47ECA" w:rsidP="00E47ECA">
            <w:pPr>
              <w:spacing w:line="240" w:lineRule="auto"/>
              <w:ind w:firstLine="0"/>
              <w:jc w:val="center"/>
              <w:rPr>
                <w:rFonts w:ascii="Times New Roman" w:eastAsia="Times New Roman" w:hAnsi="Times New Roman" w:cs="Times New Roman"/>
                <w:b/>
                <w:bCs/>
                <w:sz w:val="24"/>
                <w:szCs w:val="24"/>
                <w:lang w:eastAsia="pt-BR"/>
              </w:rPr>
            </w:pPr>
            <w:r>
              <w:rPr>
                <w:rFonts w:ascii="Times New Roman" w:eastAsia="Times New Roman" w:hAnsi="Times New Roman" w:cs="Times New Roman"/>
                <w:b/>
                <w:bCs/>
                <w:sz w:val="24"/>
                <w:szCs w:val="24"/>
                <w:lang w:eastAsia="pt-BR"/>
              </w:rPr>
              <w:t>Provável:</w:t>
            </w:r>
            <w:r w:rsidRPr="00E32A46">
              <w:rPr>
                <w:rFonts w:ascii="Times New Roman" w:eastAsia="Times New Roman" w:hAnsi="Times New Roman" w:cs="Times New Roman"/>
                <w:b/>
                <w:bCs/>
                <w:sz w:val="24"/>
                <w:szCs w:val="24"/>
                <w:lang w:eastAsia="pt-BR"/>
              </w:rPr>
              <w:t xml:space="preserve"> </w:t>
            </w:r>
            <w:r w:rsidRPr="00E32A46">
              <w:rPr>
                <w:rFonts w:ascii="Times New Roman" w:eastAsia="Times New Roman" w:hAnsi="Times New Roman" w:cs="Times New Roman"/>
                <w:sz w:val="24"/>
                <w:szCs w:val="24"/>
                <w:lang w:eastAsia="pt-BR"/>
              </w:rPr>
              <w:t>Vai ocorrer na maioria das circunstâncias</w:t>
            </w:r>
          </w:p>
        </w:tc>
      </w:tr>
      <w:tr w:rsidR="00E47ECA" w:rsidRPr="00E32A46" w14:paraId="6DF8E17D" w14:textId="77777777" w:rsidTr="00E47ECA">
        <w:trPr>
          <w:trHeight w:val="255"/>
          <w:jc w:val="center"/>
        </w:trPr>
        <w:tc>
          <w:tcPr>
            <w:tcW w:w="1571" w:type="dxa"/>
            <w:tcBorders>
              <w:bottom w:val="single" w:sz="12" w:space="0" w:color="auto"/>
            </w:tcBorders>
            <w:shd w:val="clear" w:color="auto" w:fill="auto"/>
            <w:noWrap/>
            <w:vAlign w:val="bottom"/>
            <w:hideMark/>
          </w:tcPr>
          <w:p w14:paraId="1253C329" w14:textId="77777777" w:rsidR="00E47ECA" w:rsidRPr="00E32A46" w:rsidRDefault="00E47ECA" w:rsidP="00E47ECA">
            <w:pPr>
              <w:spacing w:line="240" w:lineRule="auto"/>
              <w:ind w:firstLine="0"/>
              <w:jc w:val="center"/>
              <w:rPr>
                <w:rFonts w:ascii="Times New Roman" w:eastAsia="Times New Roman" w:hAnsi="Times New Roman" w:cs="Times New Roman"/>
                <w:sz w:val="24"/>
                <w:szCs w:val="24"/>
                <w:lang w:eastAsia="pt-BR"/>
              </w:rPr>
            </w:pPr>
            <w:r w:rsidRPr="00E32A46">
              <w:rPr>
                <w:rFonts w:ascii="Times New Roman" w:eastAsia="Times New Roman" w:hAnsi="Times New Roman" w:cs="Times New Roman"/>
                <w:sz w:val="24"/>
                <w:szCs w:val="24"/>
                <w:lang w:eastAsia="pt-BR"/>
              </w:rPr>
              <w:t>Muito Alta</w:t>
            </w:r>
          </w:p>
        </w:tc>
        <w:tc>
          <w:tcPr>
            <w:tcW w:w="1118" w:type="dxa"/>
            <w:tcBorders>
              <w:bottom w:val="single" w:sz="12" w:space="0" w:color="auto"/>
            </w:tcBorders>
            <w:shd w:val="clear" w:color="auto" w:fill="auto"/>
            <w:noWrap/>
            <w:vAlign w:val="bottom"/>
            <w:hideMark/>
          </w:tcPr>
          <w:p w14:paraId="3272A721" w14:textId="77777777" w:rsidR="00E47ECA" w:rsidRPr="00E32A46" w:rsidRDefault="00E47ECA" w:rsidP="00E47ECA">
            <w:pPr>
              <w:spacing w:line="240" w:lineRule="auto"/>
              <w:ind w:firstLine="0"/>
              <w:jc w:val="center"/>
              <w:rPr>
                <w:rFonts w:ascii="Times New Roman" w:eastAsia="Times New Roman" w:hAnsi="Times New Roman" w:cs="Times New Roman"/>
                <w:sz w:val="24"/>
                <w:szCs w:val="24"/>
                <w:lang w:eastAsia="pt-BR"/>
              </w:rPr>
            </w:pPr>
            <w:r w:rsidRPr="00E32A46">
              <w:rPr>
                <w:rFonts w:ascii="Times New Roman" w:eastAsia="Times New Roman" w:hAnsi="Times New Roman" w:cs="Times New Roman"/>
                <w:sz w:val="24"/>
                <w:szCs w:val="24"/>
                <w:lang w:eastAsia="pt-BR"/>
              </w:rPr>
              <w:t>90,0%</w:t>
            </w:r>
          </w:p>
        </w:tc>
        <w:tc>
          <w:tcPr>
            <w:tcW w:w="5528" w:type="dxa"/>
            <w:tcBorders>
              <w:bottom w:val="single" w:sz="12" w:space="0" w:color="auto"/>
            </w:tcBorders>
            <w:shd w:val="clear" w:color="auto" w:fill="auto"/>
            <w:hideMark/>
          </w:tcPr>
          <w:p w14:paraId="73826F68" w14:textId="77777777" w:rsidR="00E47ECA" w:rsidRPr="00E32A46" w:rsidRDefault="00E47ECA" w:rsidP="00E47ECA">
            <w:pPr>
              <w:spacing w:line="240" w:lineRule="auto"/>
              <w:ind w:firstLine="0"/>
              <w:jc w:val="center"/>
              <w:rPr>
                <w:rFonts w:ascii="Times New Roman" w:eastAsia="Times New Roman" w:hAnsi="Times New Roman" w:cs="Times New Roman"/>
                <w:b/>
                <w:bCs/>
                <w:sz w:val="24"/>
                <w:szCs w:val="24"/>
                <w:lang w:eastAsia="pt-BR"/>
              </w:rPr>
            </w:pPr>
            <w:r>
              <w:rPr>
                <w:rFonts w:ascii="Times New Roman" w:eastAsia="Times New Roman" w:hAnsi="Times New Roman" w:cs="Times New Roman"/>
                <w:b/>
                <w:bCs/>
                <w:sz w:val="24"/>
                <w:szCs w:val="24"/>
                <w:lang w:eastAsia="pt-BR"/>
              </w:rPr>
              <w:t>Quase certa:</w:t>
            </w:r>
            <w:r w:rsidRPr="00E32A46">
              <w:rPr>
                <w:rFonts w:ascii="Times New Roman" w:eastAsia="Times New Roman" w:hAnsi="Times New Roman" w:cs="Times New Roman"/>
                <w:b/>
                <w:bCs/>
                <w:sz w:val="24"/>
                <w:szCs w:val="24"/>
                <w:lang w:eastAsia="pt-BR"/>
              </w:rPr>
              <w:t xml:space="preserve"> </w:t>
            </w:r>
            <w:r w:rsidRPr="00E32A46">
              <w:rPr>
                <w:rFonts w:ascii="Times New Roman" w:eastAsia="Times New Roman" w:hAnsi="Times New Roman" w:cs="Times New Roman"/>
                <w:sz w:val="24"/>
                <w:szCs w:val="24"/>
                <w:lang w:eastAsia="pt-BR"/>
              </w:rPr>
              <w:t>Ocorre em quase todas as circunstâncias</w:t>
            </w:r>
          </w:p>
        </w:tc>
      </w:tr>
    </w:tbl>
    <w:p w14:paraId="7FEF6A39" w14:textId="77777777" w:rsidR="00E47ECA" w:rsidRPr="00291AF2" w:rsidRDefault="00E47ECA" w:rsidP="00E47ECA">
      <w:pPr>
        <w:spacing w:line="240" w:lineRule="auto"/>
        <w:ind w:firstLine="0"/>
        <w:jc w:val="center"/>
        <w:rPr>
          <w:rFonts w:ascii="Times New Roman" w:hAnsi="Times New Roman" w:cs="Times New Roman"/>
        </w:rPr>
      </w:pPr>
      <w:r w:rsidRPr="00291AF2">
        <w:rPr>
          <w:rFonts w:ascii="Times New Roman" w:hAnsi="Times New Roman" w:cs="Times New Roman"/>
        </w:rPr>
        <w:t>Fonte: Sotille, 2015 – modificado.</w:t>
      </w:r>
    </w:p>
    <w:p w14:paraId="1ECB099D" w14:textId="77777777" w:rsidR="00E47ECA" w:rsidRDefault="00E47ECA" w:rsidP="00E47ECA">
      <w:pPr>
        <w:spacing w:line="360" w:lineRule="auto"/>
        <w:jc w:val="both"/>
        <w:rPr>
          <w:rFonts w:ascii="Times New Roman" w:hAnsi="Times New Roman" w:cs="Times New Roman"/>
          <w:sz w:val="24"/>
          <w:szCs w:val="24"/>
        </w:rPr>
      </w:pPr>
    </w:p>
    <w:p w14:paraId="6E3C9E14" w14:textId="77777777" w:rsidR="00F17B7E" w:rsidRDefault="00F17B7E" w:rsidP="0028241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Após a avaliação da probabilidade de ocorrência dos riscos identificados, foi investigado o efeito potencial ou impacto de cada risco sobre um objetivo do projeto, ou seja, sobre o escopo, custo, prazo e qualidade, tanto para os riscos com efeitos negativos quanto para positivos. A determinação do impacto de cada risco sobre um dos objetivos do projeto, mencionados anteriormente, foi realizada a partir da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REF _Ref428986547 \h </w:instrText>
      </w:r>
      <w:r>
        <w:rPr>
          <w:rFonts w:ascii="Times New Roman" w:hAnsi="Times New Roman" w:cs="Times New Roman"/>
          <w:sz w:val="24"/>
          <w:szCs w:val="24"/>
        </w:rPr>
      </w:r>
      <w:r>
        <w:rPr>
          <w:rFonts w:ascii="Times New Roman" w:hAnsi="Times New Roman" w:cs="Times New Roman"/>
          <w:sz w:val="24"/>
          <w:szCs w:val="24"/>
        </w:rPr>
        <w:fldChar w:fldCharType="separate"/>
      </w:r>
      <w:r w:rsidR="002E716E" w:rsidRPr="00DC5696">
        <w:rPr>
          <w:rFonts w:ascii="Times New Roman" w:hAnsi="Times New Roman" w:cs="Times New Roman"/>
          <w:sz w:val="24"/>
          <w:szCs w:val="24"/>
        </w:rPr>
        <w:t xml:space="preserve">Tabela </w:t>
      </w:r>
      <w:r w:rsidR="002E716E">
        <w:rPr>
          <w:rFonts w:ascii="Times New Roman" w:hAnsi="Times New Roman" w:cs="Times New Roman"/>
          <w:noProof/>
          <w:sz w:val="24"/>
          <w:szCs w:val="24"/>
        </w:rPr>
        <w:t>4</w:t>
      </w:r>
      <w:r>
        <w:rPr>
          <w:rFonts w:ascii="Times New Roman" w:hAnsi="Times New Roman" w:cs="Times New Roman"/>
          <w:sz w:val="24"/>
          <w:szCs w:val="24"/>
        </w:rPr>
        <w:fldChar w:fldCharType="end"/>
      </w:r>
      <w:r>
        <w:rPr>
          <w:rFonts w:ascii="Times New Roman" w:hAnsi="Times New Roman" w:cs="Times New Roman"/>
          <w:sz w:val="24"/>
          <w:szCs w:val="24"/>
        </w:rPr>
        <w:t>.</w:t>
      </w:r>
    </w:p>
    <w:p w14:paraId="26896180" w14:textId="77777777" w:rsidR="00E47ECA" w:rsidRDefault="00A5144F" w:rsidP="0028241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Com os resultados obtidos de probabilidade de ocorrência e o efeito potencial de cada risco identificado neste projeto, é possível a construção de uma matriz de vulnerabilidade, multiplicando-se a probabilidade de ocorrência estimada com o grau de impacto considerado para cada risco, conforme demostrado na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REF _Ref428986547 \h </w:instrText>
      </w:r>
      <w:r>
        <w:rPr>
          <w:rFonts w:ascii="Times New Roman" w:hAnsi="Times New Roman" w:cs="Times New Roman"/>
          <w:sz w:val="24"/>
          <w:szCs w:val="24"/>
        </w:rPr>
      </w:r>
      <w:r>
        <w:rPr>
          <w:rFonts w:ascii="Times New Roman" w:hAnsi="Times New Roman" w:cs="Times New Roman"/>
          <w:sz w:val="24"/>
          <w:szCs w:val="24"/>
        </w:rPr>
        <w:fldChar w:fldCharType="separate"/>
      </w:r>
      <w:r w:rsidR="002E716E" w:rsidRPr="00DC5696">
        <w:rPr>
          <w:rFonts w:ascii="Times New Roman" w:hAnsi="Times New Roman" w:cs="Times New Roman"/>
          <w:sz w:val="24"/>
          <w:szCs w:val="24"/>
        </w:rPr>
        <w:t xml:space="preserve">Tabela </w:t>
      </w:r>
      <w:r w:rsidR="002E716E">
        <w:rPr>
          <w:rFonts w:ascii="Times New Roman" w:hAnsi="Times New Roman" w:cs="Times New Roman"/>
          <w:noProof/>
          <w:sz w:val="24"/>
          <w:szCs w:val="24"/>
        </w:rPr>
        <w:t>4</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Pr="00FB5D0D">
        <w:rPr>
          <w:rFonts w:ascii="Times New Roman" w:hAnsi="Times New Roman" w:cs="Times New Roman"/>
          <w:sz w:val="24"/>
          <w:szCs w:val="24"/>
        </w:rPr>
        <w:t>Essa matriz</w:t>
      </w:r>
      <w:r>
        <w:rPr>
          <w:rFonts w:ascii="Times New Roman" w:hAnsi="Times New Roman" w:cs="Times New Roman"/>
          <w:sz w:val="24"/>
          <w:szCs w:val="24"/>
        </w:rPr>
        <w:t xml:space="preserve">, portanto, </w:t>
      </w:r>
      <w:r w:rsidRPr="00FB5D0D">
        <w:rPr>
          <w:rFonts w:ascii="Times New Roman" w:hAnsi="Times New Roman" w:cs="Times New Roman"/>
          <w:sz w:val="24"/>
          <w:szCs w:val="24"/>
        </w:rPr>
        <w:t>especifica as combinações de probabilidade e impacto que levam à classificação dos riscos como de prioridade baixa, moderada ou alta.</w:t>
      </w:r>
    </w:p>
    <w:p w14:paraId="7F6E2544" w14:textId="77777777" w:rsidR="00A5144F" w:rsidRDefault="00FE4A12" w:rsidP="0028241D">
      <w:pPr>
        <w:spacing w:line="360" w:lineRule="auto"/>
        <w:jc w:val="both"/>
        <w:rPr>
          <w:rFonts w:ascii="Times New Roman" w:hAnsi="Times New Roman" w:cs="Times New Roman"/>
          <w:sz w:val="24"/>
          <w:szCs w:val="24"/>
        </w:rPr>
      </w:pPr>
      <w:r>
        <w:rPr>
          <w:rFonts w:ascii="Times New Roman" w:hAnsi="Times New Roman" w:cs="Times New Roman"/>
          <w:sz w:val="24"/>
          <w:szCs w:val="24"/>
        </w:rPr>
        <w:t>As Tabelas 6 e 7 apresentam o resultado da análise qualitativa dos riscos identificados neste projeto.</w:t>
      </w:r>
    </w:p>
    <w:p w14:paraId="3AE1CC2B" w14:textId="77777777" w:rsidR="005431C9" w:rsidRDefault="005431C9" w:rsidP="0028241D">
      <w:pPr>
        <w:spacing w:line="360" w:lineRule="auto"/>
        <w:jc w:val="both"/>
        <w:rPr>
          <w:rFonts w:ascii="Times New Roman" w:hAnsi="Times New Roman" w:cs="Times New Roman"/>
          <w:sz w:val="24"/>
          <w:szCs w:val="24"/>
        </w:rPr>
      </w:pPr>
    </w:p>
    <w:p w14:paraId="3F98A3A1" w14:textId="77777777" w:rsidR="00F17B7E" w:rsidRPr="00DC5696" w:rsidRDefault="00F17B7E" w:rsidP="00F17B7E">
      <w:pPr>
        <w:pStyle w:val="Legenda"/>
        <w:keepNext/>
        <w:spacing w:after="0"/>
        <w:ind w:firstLine="0"/>
        <w:jc w:val="center"/>
        <w:rPr>
          <w:rFonts w:ascii="Times New Roman" w:hAnsi="Times New Roman" w:cs="Times New Roman"/>
          <w:color w:val="auto"/>
          <w:sz w:val="24"/>
          <w:szCs w:val="24"/>
        </w:rPr>
      </w:pPr>
      <w:bookmarkStart w:id="17" w:name="_Ref428986547"/>
      <w:r w:rsidRPr="00DC5696">
        <w:rPr>
          <w:rFonts w:ascii="Times New Roman" w:hAnsi="Times New Roman" w:cs="Times New Roman"/>
          <w:color w:val="auto"/>
          <w:sz w:val="24"/>
          <w:szCs w:val="24"/>
        </w:rPr>
        <w:lastRenderedPageBreak/>
        <w:t xml:space="preserve">Tabela </w:t>
      </w:r>
      <w:r w:rsidRPr="00DC5696">
        <w:rPr>
          <w:rFonts w:ascii="Times New Roman" w:hAnsi="Times New Roman" w:cs="Times New Roman"/>
          <w:color w:val="auto"/>
          <w:sz w:val="24"/>
          <w:szCs w:val="24"/>
        </w:rPr>
        <w:fldChar w:fldCharType="begin"/>
      </w:r>
      <w:r w:rsidRPr="00DC5696">
        <w:rPr>
          <w:rFonts w:ascii="Times New Roman" w:hAnsi="Times New Roman" w:cs="Times New Roman"/>
          <w:color w:val="auto"/>
          <w:sz w:val="24"/>
          <w:szCs w:val="24"/>
        </w:rPr>
        <w:instrText xml:space="preserve"> SEQ Tabela \* ARABIC </w:instrText>
      </w:r>
      <w:r w:rsidRPr="00DC5696">
        <w:rPr>
          <w:rFonts w:ascii="Times New Roman" w:hAnsi="Times New Roman" w:cs="Times New Roman"/>
          <w:color w:val="auto"/>
          <w:sz w:val="24"/>
          <w:szCs w:val="24"/>
        </w:rPr>
        <w:fldChar w:fldCharType="separate"/>
      </w:r>
      <w:r w:rsidR="00524D9D">
        <w:rPr>
          <w:rFonts w:ascii="Times New Roman" w:hAnsi="Times New Roman" w:cs="Times New Roman"/>
          <w:noProof/>
          <w:color w:val="auto"/>
          <w:sz w:val="24"/>
          <w:szCs w:val="24"/>
        </w:rPr>
        <w:t>4</w:t>
      </w:r>
      <w:r w:rsidRPr="00DC5696">
        <w:rPr>
          <w:rFonts w:ascii="Times New Roman" w:hAnsi="Times New Roman" w:cs="Times New Roman"/>
          <w:color w:val="auto"/>
          <w:sz w:val="24"/>
          <w:szCs w:val="24"/>
        </w:rPr>
        <w:fldChar w:fldCharType="end"/>
      </w:r>
      <w:bookmarkEnd w:id="17"/>
      <w:r w:rsidRPr="00DC5696">
        <w:rPr>
          <w:rFonts w:ascii="Times New Roman" w:hAnsi="Times New Roman" w:cs="Times New Roman"/>
          <w:color w:val="auto"/>
          <w:sz w:val="24"/>
          <w:szCs w:val="24"/>
        </w:rPr>
        <w:t xml:space="preserve"> - Matriz auxiliar na determinação do impacto (I) do risco sobre o projeto</w:t>
      </w:r>
    </w:p>
    <w:tbl>
      <w:tblPr>
        <w:tblW w:w="9916" w:type="dxa"/>
        <w:jc w:val="center"/>
        <w:tblCellMar>
          <w:left w:w="70" w:type="dxa"/>
          <w:right w:w="70" w:type="dxa"/>
        </w:tblCellMar>
        <w:tblLook w:val="04A0" w:firstRow="1" w:lastRow="0" w:firstColumn="1" w:lastColumn="0" w:noHBand="0" w:noVBand="1"/>
      </w:tblPr>
      <w:tblGrid>
        <w:gridCol w:w="1251"/>
        <w:gridCol w:w="727"/>
        <w:gridCol w:w="1682"/>
        <w:gridCol w:w="1518"/>
        <w:gridCol w:w="1586"/>
        <w:gridCol w:w="1572"/>
        <w:gridCol w:w="1580"/>
      </w:tblGrid>
      <w:tr w:rsidR="00F17B7E" w:rsidRPr="0036365E" w14:paraId="0520CF00" w14:textId="77777777" w:rsidTr="007A6AEE">
        <w:trPr>
          <w:trHeight w:val="240"/>
          <w:jc w:val="center"/>
        </w:trPr>
        <w:tc>
          <w:tcPr>
            <w:tcW w:w="1250" w:type="dxa"/>
            <w:vMerge w:val="restart"/>
            <w:tcBorders>
              <w:top w:val="single" w:sz="12" w:space="0" w:color="auto"/>
              <w:right w:val="single" w:sz="4" w:space="0" w:color="auto"/>
            </w:tcBorders>
            <w:shd w:val="clear" w:color="auto" w:fill="auto"/>
            <w:noWrap/>
            <w:vAlign w:val="center"/>
            <w:hideMark/>
          </w:tcPr>
          <w:p w14:paraId="5DCA3021" w14:textId="77777777" w:rsidR="00F17B7E" w:rsidRPr="00E32A46" w:rsidRDefault="00F17B7E" w:rsidP="007A6AEE">
            <w:pPr>
              <w:spacing w:line="240" w:lineRule="auto"/>
              <w:ind w:firstLine="0"/>
              <w:jc w:val="center"/>
              <w:rPr>
                <w:rFonts w:ascii="Times New Roman" w:eastAsia="Times New Roman" w:hAnsi="Times New Roman" w:cs="Times New Roman"/>
                <w:sz w:val="24"/>
                <w:szCs w:val="24"/>
                <w:lang w:eastAsia="pt-BR"/>
              </w:rPr>
            </w:pPr>
            <w:r w:rsidRPr="00E32A46">
              <w:rPr>
                <w:rFonts w:ascii="Times New Roman" w:eastAsia="Times New Roman" w:hAnsi="Times New Roman" w:cs="Times New Roman"/>
                <w:b/>
                <w:bCs/>
                <w:sz w:val="24"/>
                <w:szCs w:val="24"/>
                <w:lang w:eastAsia="pt-BR"/>
              </w:rPr>
              <w:t>Impacto</w:t>
            </w:r>
          </w:p>
        </w:tc>
        <w:tc>
          <w:tcPr>
            <w:tcW w:w="585" w:type="dxa"/>
            <w:vMerge w:val="restart"/>
            <w:tcBorders>
              <w:top w:val="single" w:sz="12" w:space="0" w:color="auto"/>
              <w:left w:val="nil"/>
              <w:right w:val="single" w:sz="4" w:space="0" w:color="auto"/>
            </w:tcBorders>
            <w:shd w:val="clear" w:color="auto" w:fill="auto"/>
            <w:noWrap/>
            <w:vAlign w:val="center"/>
            <w:hideMark/>
          </w:tcPr>
          <w:p w14:paraId="30A53742" w14:textId="77777777" w:rsidR="00F17B7E" w:rsidRPr="00E32A46" w:rsidRDefault="00F17B7E" w:rsidP="007A6AEE">
            <w:pPr>
              <w:spacing w:line="240" w:lineRule="auto"/>
              <w:ind w:firstLine="0"/>
              <w:jc w:val="center"/>
              <w:rPr>
                <w:rFonts w:ascii="Times New Roman" w:eastAsia="Times New Roman" w:hAnsi="Times New Roman" w:cs="Times New Roman"/>
                <w:sz w:val="24"/>
                <w:szCs w:val="24"/>
                <w:lang w:eastAsia="pt-BR"/>
              </w:rPr>
            </w:pPr>
            <w:r w:rsidRPr="00E32A46">
              <w:rPr>
                <w:rFonts w:ascii="Times New Roman" w:eastAsia="Times New Roman" w:hAnsi="Times New Roman" w:cs="Times New Roman"/>
                <w:b/>
                <w:bCs/>
                <w:sz w:val="24"/>
                <w:szCs w:val="24"/>
                <w:lang w:eastAsia="pt-BR"/>
              </w:rPr>
              <w:t>Valor</w:t>
            </w:r>
          </w:p>
        </w:tc>
        <w:tc>
          <w:tcPr>
            <w:tcW w:w="8081" w:type="dxa"/>
            <w:gridSpan w:val="5"/>
            <w:tcBorders>
              <w:top w:val="single" w:sz="12" w:space="0" w:color="auto"/>
              <w:left w:val="nil"/>
              <w:bottom w:val="single" w:sz="4" w:space="0" w:color="auto"/>
            </w:tcBorders>
            <w:shd w:val="clear" w:color="auto" w:fill="auto"/>
            <w:vAlign w:val="center"/>
            <w:hideMark/>
          </w:tcPr>
          <w:p w14:paraId="4D45AD93" w14:textId="77777777" w:rsidR="00F17B7E" w:rsidRPr="00E32A46" w:rsidRDefault="00F17B7E" w:rsidP="007A6AEE">
            <w:pPr>
              <w:spacing w:line="240" w:lineRule="auto"/>
              <w:ind w:firstLine="0"/>
              <w:jc w:val="center"/>
              <w:rPr>
                <w:rFonts w:ascii="Times New Roman" w:eastAsia="Times New Roman" w:hAnsi="Times New Roman" w:cs="Times New Roman"/>
                <w:b/>
                <w:bCs/>
                <w:sz w:val="24"/>
                <w:szCs w:val="24"/>
                <w:lang w:eastAsia="pt-BR"/>
              </w:rPr>
            </w:pPr>
            <w:r w:rsidRPr="00E32A46">
              <w:rPr>
                <w:rFonts w:ascii="Times New Roman" w:eastAsia="Times New Roman" w:hAnsi="Times New Roman" w:cs="Times New Roman"/>
                <w:b/>
                <w:bCs/>
                <w:sz w:val="24"/>
                <w:szCs w:val="24"/>
                <w:lang w:eastAsia="pt-BR"/>
              </w:rPr>
              <w:t>Categoria de Objetivos do Projeto</w:t>
            </w:r>
          </w:p>
        </w:tc>
      </w:tr>
      <w:tr w:rsidR="00F17B7E" w:rsidRPr="0036365E" w14:paraId="5AA759DE" w14:textId="77777777" w:rsidTr="007A6AEE">
        <w:trPr>
          <w:trHeight w:val="255"/>
          <w:jc w:val="center"/>
        </w:trPr>
        <w:tc>
          <w:tcPr>
            <w:tcW w:w="1250" w:type="dxa"/>
            <w:vMerge/>
            <w:tcBorders>
              <w:bottom w:val="single" w:sz="12" w:space="0" w:color="auto"/>
              <w:right w:val="single" w:sz="4" w:space="0" w:color="auto"/>
            </w:tcBorders>
            <w:shd w:val="clear" w:color="auto" w:fill="auto"/>
            <w:noWrap/>
            <w:vAlign w:val="center"/>
            <w:hideMark/>
          </w:tcPr>
          <w:p w14:paraId="56B1EA5F" w14:textId="77777777" w:rsidR="00F17B7E" w:rsidRPr="00E32A46" w:rsidRDefault="00F17B7E" w:rsidP="007A6AEE">
            <w:pPr>
              <w:spacing w:line="240" w:lineRule="auto"/>
              <w:ind w:firstLine="0"/>
              <w:jc w:val="center"/>
              <w:rPr>
                <w:rFonts w:ascii="Times New Roman" w:eastAsia="Times New Roman" w:hAnsi="Times New Roman" w:cs="Times New Roman"/>
                <w:b/>
                <w:bCs/>
                <w:sz w:val="24"/>
                <w:szCs w:val="24"/>
                <w:lang w:eastAsia="pt-BR"/>
              </w:rPr>
            </w:pPr>
          </w:p>
        </w:tc>
        <w:tc>
          <w:tcPr>
            <w:tcW w:w="585" w:type="dxa"/>
            <w:vMerge/>
            <w:tcBorders>
              <w:left w:val="nil"/>
              <w:bottom w:val="single" w:sz="12" w:space="0" w:color="auto"/>
              <w:right w:val="single" w:sz="4" w:space="0" w:color="auto"/>
            </w:tcBorders>
            <w:shd w:val="clear" w:color="auto" w:fill="auto"/>
            <w:noWrap/>
            <w:vAlign w:val="center"/>
            <w:hideMark/>
          </w:tcPr>
          <w:p w14:paraId="02792145" w14:textId="77777777" w:rsidR="00F17B7E" w:rsidRPr="00E32A46" w:rsidRDefault="00F17B7E" w:rsidP="007A6AEE">
            <w:pPr>
              <w:spacing w:line="240" w:lineRule="auto"/>
              <w:ind w:firstLine="0"/>
              <w:jc w:val="center"/>
              <w:rPr>
                <w:rFonts w:ascii="Times New Roman" w:eastAsia="Times New Roman" w:hAnsi="Times New Roman" w:cs="Times New Roman"/>
                <w:b/>
                <w:bCs/>
                <w:sz w:val="24"/>
                <w:szCs w:val="24"/>
                <w:lang w:eastAsia="pt-BR"/>
              </w:rPr>
            </w:pPr>
          </w:p>
        </w:tc>
        <w:tc>
          <w:tcPr>
            <w:tcW w:w="1791" w:type="dxa"/>
            <w:tcBorders>
              <w:top w:val="nil"/>
              <w:left w:val="nil"/>
              <w:bottom w:val="single" w:sz="12" w:space="0" w:color="auto"/>
              <w:right w:val="single" w:sz="4" w:space="0" w:color="auto"/>
            </w:tcBorders>
            <w:shd w:val="clear" w:color="auto" w:fill="auto"/>
            <w:vAlign w:val="center"/>
            <w:hideMark/>
          </w:tcPr>
          <w:p w14:paraId="7BFE16F9" w14:textId="77777777" w:rsidR="00F17B7E" w:rsidRPr="00E32A46" w:rsidRDefault="00F17B7E" w:rsidP="007A6AEE">
            <w:pPr>
              <w:spacing w:line="240" w:lineRule="auto"/>
              <w:ind w:firstLine="0"/>
              <w:jc w:val="center"/>
              <w:rPr>
                <w:rFonts w:ascii="Times New Roman" w:eastAsia="Times New Roman" w:hAnsi="Times New Roman" w:cs="Times New Roman"/>
                <w:b/>
                <w:bCs/>
                <w:sz w:val="24"/>
                <w:szCs w:val="24"/>
                <w:lang w:eastAsia="pt-BR"/>
              </w:rPr>
            </w:pPr>
            <w:r w:rsidRPr="00E32A46">
              <w:rPr>
                <w:rFonts w:ascii="Times New Roman" w:eastAsia="Times New Roman" w:hAnsi="Times New Roman" w:cs="Times New Roman"/>
                <w:b/>
                <w:bCs/>
                <w:sz w:val="24"/>
                <w:szCs w:val="24"/>
                <w:lang w:eastAsia="pt-BR"/>
              </w:rPr>
              <w:t>Qualidade</w:t>
            </w:r>
          </w:p>
        </w:tc>
        <w:tc>
          <w:tcPr>
            <w:tcW w:w="1553" w:type="dxa"/>
            <w:tcBorders>
              <w:top w:val="nil"/>
              <w:left w:val="nil"/>
              <w:bottom w:val="single" w:sz="12" w:space="0" w:color="auto"/>
              <w:right w:val="single" w:sz="4" w:space="0" w:color="auto"/>
            </w:tcBorders>
            <w:shd w:val="clear" w:color="auto" w:fill="auto"/>
            <w:vAlign w:val="center"/>
            <w:hideMark/>
          </w:tcPr>
          <w:p w14:paraId="5DC45687" w14:textId="77777777" w:rsidR="00F17B7E" w:rsidRPr="00E32A46" w:rsidRDefault="00F17B7E" w:rsidP="007A6AEE">
            <w:pPr>
              <w:spacing w:line="240" w:lineRule="auto"/>
              <w:ind w:firstLine="0"/>
              <w:jc w:val="center"/>
              <w:rPr>
                <w:rFonts w:ascii="Times New Roman" w:eastAsia="Times New Roman" w:hAnsi="Times New Roman" w:cs="Times New Roman"/>
                <w:b/>
                <w:bCs/>
                <w:sz w:val="24"/>
                <w:szCs w:val="24"/>
                <w:lang w:eastAsia="pt-BR"/>
              </w:rPr>
            </w:pPr>
            <w:r w:rsidRPr="00E32A46">
              <w:rPr>
                <w:rFonts w:ascii="Times New Roman" w:eastAsia="Times New Roman" w:hAnsi="Times New Roman" w:cs="Times New Roman"/>
                <w:b/>
                <w:bCs/>
                <w:sz w:val="24"/>
                <w:szCs w:val="24"/>
                <w:lang w:eastAsia="pt-BR"/>
              </w:rPr>
              <w:t>Custo</w:t>
            </w:r>
          </w:p>
        </w:tc>
        <w:tc>
          <w:tcPr>
            <w:tcW w:w="1622" w:type="dxa"/>
            <w:tcBorders>
              <w:top w:val="nil"/>
              <w:left w:val="nil"/>
              <w:bottom w:val="single" w:sz="12" w:space="0" w:color="auto"/>
              <w:right w:val="single" w:sz="4" w:space="0" w:color="auto"/>
            </w:tcBorders>
            <w:shd w:val="clear" w:color="auto" w:fill="auto"/>
            <w:vAlign w:val="center"/>
            <w:hideMark/>
          </w:tcPr>
          <w:p w14:paraId="50386490" w14:textId="77777777" w:rsidR="00F17B7E" w:rsidRPr="00E32A46" w:rsidRDefault="00F17B7E" w:rsidP="007A6AEE">
            <w:pPr>
              <w:spacing w:line="240" w:lineRule="auto"/>
              <w:ind w:firstLine="0"/>
              <w:jc w:val="center"/>
              <w:rPr>
                <w:rFonts w:ascii="Times New Roman" w:eastAsia="Times New Roman" w:hAnsi="Times New Roman" w:cs="Times New Roman"/>
                <w:b/>
                <w:bCs/>
                <w:sz w:val="24"/>
                <w:szCs w:val="24"/>
                <w:lang w:eastAsia="pt-BR"/>
              </w:rPr>
            </w:pPr>
            <w:r w:rsidRPr="00E32A46">
              <w:rPr>
                <w:rFonts w:ascii="Times New Roman" w:eastAsia="Times New Roman" w:hAnsi="Times New Roman" w:cs="Times New Roman"/>
                <w:b/>
                <w:bCs/>
                <w:sz w:val="24"/>
                <w:szCs w:val="24"/>
                <w:lang w:eastAsia="pt-BR"/>
              </w:rPr>
              <w:t>Cronograma</w:t>
            </w:r>
          </w:p>
        </w:tc>
        <w:tc>
          <w:tcPr>
            <w:tcW w:w="1627" w:type="dxa"/>
            <w:tcBorders>
              <w:top w:val="nil"/>
              <w:left w:val="nil"/>
              <w:bottom w:val="single" w:sz="12" w:space="0" w:color="auto"/>
              <w:right w:val="single" w:sz="4" w:space="0" w:color="auto"/>
            </w:tcBorders>
            <w:shd w:val="clear" w:color="auto" w:fill="auto"/>
            <w:vAlign w:val="center"/>
            <w:hideMark/>
          </w:tcPr>
          <w:p w14:paraId="1E76DB41" w14:textId="77777777" w:rsidR="00F17B7E" w:rsidRPr="00E32A46" w:rsidRDefault="00F17B7E" w:rsidP="007A6AEE">
            <w:pPr>
              <w:spacing w:line="240" w:lineRule="auto"/>
              <w:ind w:firstLine="0"/>
              <w:jc w:val="center"/>
              <w:rPr>
                <w:rFonts w:ascii="Times New Roman" w:eastAsia="Times New Roman" w:hAnsi="Times New Roman" w:cs="Times New Roman"/>
                <w:b/>
                <w:bCs/>
                <w:sz w:val="24"/>
                <w:szCs w:val="24"/>
                <w:lang w:eastAsia="pt-BR"/>
              </w:rPr>
            </w:pPr>
            <w:r w:rsidRPr="00E32A46">
              <w:rPr>
                <w:rFonts w:ascii="Times New Roman" w:eastAsia="Times New Roman" w:hAnsi="Times New Roman" w:cs="Times New Roman"/>
                <w:b/>
                <w:bCs/>
                <w:sz w:val="24"/>
                <w:szCs w:val="24"/>
                <w:lang w:eastAsia="pt-BR"/>
              </w:rPr>
              <w:t>Escopo</w:t>
            </w:r>
          </w:p>
        </w:tc>
        <w:tc>
          <w:tcPr>
            <w:tcW w:w="1488" w:type="dxa"/>
            <w:tcBorders>
              <w:top w:val="nil"/>
              <w:left w:val="nil"/>
              <w:bottom w:val="single" w:sz="12" w:space="0" w:color="auto"/>
            </w:tcBorders>
            <w:shd w:val="clear" w:color="auto" w:fill="auto"/>
            <w:vAlign w:val="center"/>
            <w:hideMark/>
          </w:tcPr>
          <w:p w14:paraId="50C61884" w14:textId="77777777" w:rsidR="00F17B7E" w:rsidRPr="00E32A46" w:rsidRDefault="00F17B7E" w:rsidP="00C97444">
            <w:pPr>
              <w:spacing w:line="240" w:lineRule="auto"/>
              <w:ind w:firstLine="0"/>
              <w:jc w:val="center"/>
              <w:rPr>
                <w:rFonts w:ascii="Times New Roman" w:eastAsia="Times New Roman" w:hAnsi="Times New Roman" w:cs="Times New Roman"/>
                <w:b/>
                <w:bCs/>
                <w:sz w:val="24"/>
                <w:szCs w:val="24"/>
                <w:lang w:eastAsia="pt-BR"/>
              </w:rPr>
            </w:pPr>
            <w:r w:rsidRPr="00E32A46">
              <w:rPr>
                <w:rFonts w:ascii="Times New Roman" w:eastAsia="Times New Roman" w:hAnsi="Times New Roman" w:cs="Times New Roman"/>
                <w:b/>
                <w:bCs/>
                <w:sz w:val="24"/>
                <w:szCs w:val="24"/>
                <w:lang w:eastAsia="pt-BR"/>
              </w:rPr>
              <w:t>G</w:t>
            </w:r>
            <w:r w:rsidR="00C97444">
              <w:rPr>
                <w:rFonts w:ascii="Times New Roman" w:eastAsia="Times New Roman" w:hAnsi="Times New Roman" w:cs="Times New Roman"/>
                <w:b/>
                <w:bCs/>
                <w:sz w:val="24"/>
                <w:szCs w:val="24"/>
                <w:lang w:eastAsia="pt-BR"/>
              </w:rPr>
              <w:t>eral</w:t>
            </w:r>
          </w:p>
        </w:tc>
      </w:tr>
      <w:tr w:rsidR="00F17B7E" w:rsidRPr="0036365E" w14:paraId="109E4243" w14:textId="77777777" w:rsidTr="007A6AEE">
        <w:trPr>
          <w:trHeight w:val="975"/>
          <w:jc w:val="center"/>
        </w:trPr>
        <w:tc>
          <w:tcPr>
            <w:tcW w:w="1250" w:type="dxa"/>
            <w:tcBorders>
              <w:top w:val="single" w:sz="12" w:space="0" w:color="auto"/>
              <w:bottom w:val="single" w:sz="4" w:space="0" w:color="auto"/>
              <w:right w:val="single" w:sz="4" w:space="0" w:color="auto"/>
            </w:tcBorders>
            <w:shd w:val="clear" w:color="auto" w:fill="auto"/>
            <w:noWrap/>
            <w:vAlign w:val="center"/>
            <w:hideMark/>
          </w:tcPr>
          <w:p w14:paraId="612F7249" w14:textId="77777777" w:rsidR="00F17B7E" w:rsidRPr="00E32A46" w:rsidRDefault="00F17B7E" w:rsidP="007A6AEE">
            <w:pPr>
              <w:spacing w:line="240" w:lineRule="auto"/>
              <w:ind w:firstLine="0"/>
              <w:jc w:val="center"/>
              <w:rPr>
                <w:rFonts w:ascii="Times New Roman" w:eastAsia="Times New Roman" w:hAnsi="Times New Roman" w:cs="Times New Roman"/>
                <w:sz w:val="24"/>
                <w:szCs w:val="24"/>
                <w:lang w:eastAsia="pt-BR"/>
              </w:rPr>
            </w:pPr>
            <w:r w:rsidRPr="00E32A46">
              <w:rPr>
                <w:rFonts w:ascii="Times New Roman" w:eastAsia="Times New Roman" w:hAnsi="Times New Roman" w:cs="Times New Roman"/>
                <w:sz w:val="24"/>
                <w:szCs w:val="24"/>
                <w:lang w:eastAsia="pt-BR"/>
              </w:rPr>
              <w:t>Muito Baixo</w:t>
            </w:r>
          </w:p>
        </w:tc>
        <w:tc>
          <w:tcPr>
            <w:tcW w:w="585" w:type="dxa"/>
            <w:tcBorders>
              <w:top w:val="single" w:sz="12" w:space="0" w:color="auto"/>
              <w:left w:val="nil"/>
              <w:bottom w:val="single" w:sz="4" w:space="0" w:color="auto"/>
              <w:right w:val="single" w:sz="4" w:space="0" w:color="auto"/>
            </w:tcBorders>
            <w:shd w:val="clear" w:color="auto" w:fill="auto"/>
            <w:noWrap/>
            <w:vAlign w:val="center"/>
            <w:hideMark/>
          </w:tcPr>
          <w:p w14:paraId="74405626" w14:textId="77777777" w:rsidR="00F17B7E" w:rsidRPr="00E32A46" w:rsidRDefault="00F17B7E" w:rsidP="007A6AEE">
            <w:pPr>
              <w:spacing w:line="240" w:lineRule="auto"/>
              <w:ind w:firstLine="0"/>
              <w:jc w:val="center"/>
              <w:rPr>
                <w:rFonts w:ascii="Times New Roman" w:eastAsia="Times New Roman" w:hAnsi="Times New Roman" w:cs="Times New Roman"/>
                <w:sz w:val="24"/>
                <w:szCs w:val="24"/>
                <w:lang w:eastAsia="pt-BR"/>
              </w:rPr>
            </w:pPr>
            <w:r w:rsidRPr="00E32A46">
              <w:rPr>
                <w:rFonts w:ascii="Times New Roman" w:eastAsia="Times New Roman" w:hAnsi="Times New Roman" w:cs="Times New Roman"/>
                <w:sz w:val="24"/>
                <w:szCs w:val="24"/>
                <w:lang w:eastAsia="pt-BR"/>
              </w:rPr>
              <w:t>0,05</w:t>
            </w:r>
          </w:p>
        </w:tc>
        <w:tc>
          <w:tcPr>
            <w:tcW w:w="1791" w:type="dxa"/>
            <w:tcBorders>
              <w:top w:val="single" w:sz="12" w:space="0" w:color="auto"/>
              <w:left w:val="nil"/>
              <w:bottom w:val="single" w:sz="4" w:space="0" w:color="auto"/>
              <w:right w:val="single" w:sz="4" w:space="0" w:color="auto"/>
            </w:tcBorders>
            <w:shd w:val="clear" w:color="auto" w:fill="auto"/>
            <w:vAlign w:val="center"/>
            <w:hideMark/>
          </w:tcPr>
          <w:p w14:paraId="6335E4C4" w14:textId="77777777" w:rsidR="00F17B7E" w:rsidRPr="00E32A46" w:rsidRDefault="00F17B7E" w:rsidP="007A6AEE">
            <w:pPr>
              <w:spacing w:line="240" w:lineRule="auto"/>
              <w:ind w:firstLine="0"/>
              <w:jc w:val="center"/>
              <w:rPr>
                <w:rFonts w:ascii="Times New Roman" w:eastAsia="Times New Roman" w:hAnsi="Times New Roman" w:cs="Times New Roman"/>
                <w:sz w:val="24"/>
                <w:szCs w:val="24"/>
                <w:lang w:eastAsia="pt-BR"/>
              </w:rPr>
            </w:pPr>
            <w:r w:rsidRPr="00E32A46">
              <w:rPr>
                <w:rFonts w:ascii="Times New Roman" w:eastAsia="Times New Roman" w:hAnsi="Times New Roman" w:cs="Times New Roman"/>
                <w:sz w:val="24"/>
                <w:szCs w:val="24"/>
                <w:lang w:eastAsia="pt-BR"/>
              </w:rPr>
              <w:t>Degradação quase imperceptível da qualidade.</w:t>
            </w:r>
          </w:p>
        </w:tc>
        <w:tc>
          <w:tcPr>
            <w:tcW w:w="1553" w:type="dxa"/>
            <w:tcBorders>
              <w:top w:val="single" w:sz="12" w:space="0" w:color="auto"/>
              <w:left w:val="nil"/>
              <w:bottom w:val="single" w:sz="4" w:space="0" w:color="auto"/>
              <w:right w:val="single" w:sz="4" w:space="0" w:color="auto"/>
            </w:tcBorders>
            <w:shd w:val="clear" w:color="auto" w:fill="auto"/>
            <w:vAlign w:val="center"/>
            <w:hideMark/>
          </w:tcPr>
          <w:p w14:paraId="259621E0" w14:textId="77777777" w:rsidR="00F17B7E" w:rsidRPr="00E32A46" w:rsidRDefault="00F17B7E" w:rsidP="007A6AEE">
            <w:pPr>
              <w:spacing w:line="240" w:lineRule="auto"/>
              <w:ind w:firstLine="0"/>
              <w:jc w:val="center"/>
              <w:rPr>
                <w:rFonts w:ascii="Times New Roman" w:eastAsia="Times New Roman" w:hAnsi="Times New Roman" w:cs="Times New Roman"/>
                <w:sz w:val="24"/>
                <w:szCs w:val="24"/>
                <w:lang w:eastAsia="pt-BR"/>
              </w:rPr>
            </w:pPr>
            <w:r w:rsidRPr="00E32A46">
              <w:rPr>
                <w:rFonts w:ascii="Times New Roman" w:eastAsia="Times New Roman" w:hAnsi="Times New Roman" w:cs="Times New Roman"/>
                <w:sz w:val="24"/>
                <w:szCs w:val="24"/>
                <w:lang w:eastAsia="pt-BR"/>
              </w:rPr>
              <w:t>Aumento insignificante de custo</w:t>
            </w:r>
          </w:p>
        </w:tc>
        <w:tc>
          <w:tcPr>
            <w:tcW w:w="1622" w:type="dxa"/>
            <w:tcBorders>
              <w:top w:val="single" w:sz="12" w:space="0" w:color="auto"/>
              <w:left w:val="nil"/>
              <w:bottom w:val="single" w:sz="4" w:space="0" w:color="auto"/>
              <w:right w:val="single" w:sz="4" w:space="0" w:color="auto"/>
            </w:tcBorders>
            <w:shd w:val="clear" w:color="auto" w:fill="auto"/>
            <w:vAlign w:val="center"/>
            <w:hideMark/>
          </w:tcPr>
          <w:p w14:paraId="0B9E4CB8" w14:textId="77777777" w:rsidR="00F17B7E" w:rsidRPr="00E32A46" w:rsidRDefault="00F17B7E" w:rsidP="007A6AEE">
            <w:pPr>
              <w:spacing w:line="240" w:lineRule="auto"/>
              <w:ind w:firstLine="0"/>
              <w:jc w:val="center"/>
              <w:rPr>
                <w:rFonts w:ascii="Times New Roman" w:eastAsia="Times New Roman" w:hAnsi="Times New Roman" w:cs="Times New Roman"/>
                <w:sz w:val="24"/>
                <w:szCs w:val="24"/>
                <w:lang w:eastAsia="pt-BR"/>
              </w:rPr>
            </w:pPr>
            <w:r w:rsidRPr="00E32A46">
              <w:rPr>
                <w:rFonts w:ascii="Times New Roman" w:eastAsia="Times New Roman" w:hAnsi="Times New Roman" w:cs="Times New Roman"/>
                <w:sz w:val="24"/>
                <w:szCs w:val="24"/>
                <w:lang w:eastAsia="pt-BR"/>
              </w:rPr>
              <w:t>Deslocamento insignificante no cronograma</w:t>
            </w:r>
          </w:p>
        </w:tc>
        <w:tc>
          <w:tcPr>
            <w:tcW w:w="1627" w:type="dxa"/>
            <w:tcBorders>
              <w:top w:val="single" w:sz="12" w:space="0" w:color="auto"/>
              <w:left w:val="nil"/>
              <w:bottom w:val="single" w:sz="4" w:space="0" w:color="auto"/>
              <w:right w:val="single" w:sz="4" w:space="0" w:color="auto"/>
            </w:tcBorders>
            <w:shd w:val="clear" w:color="auto" w:fill="auto"/>
            <w:vAlign w:val="center"/>
            <w:hideMark/>
          </w:tcPr>
          <w:p w14:paraId="52F1E71D" w14:textId="77777777" w:rsidR="00F17B7E" w:rsidRPr="00E32A46" w:rsidRDefault="00F17B7E" w:rsidP="007A6AEE">
            <w:pPr>
              <w:spacing w:line="240" w:lineRule="auto"/>
              <w:ind w:firstLine="0"/>
              <w:jc w:val="center"/>
              <w:rPr>
                <w:rFonts w:ascii="Times New Roman" w:eastAsia="Times New Roman" w:hAnsi="Times New Roman" w:cs="Times New Roman"/>
                <w:sz w:val="24"/>
                <w:szCs w:val="24"/>
                <w:lang w:eastAsia="pt-BR"/>
              </w:rPr>
            </w:pPr>
            <w:r w:rsidRPr="00E32A46">
              <w:rPr>
                <w:rFonts w:ascii="Times New Roman" w:eastAsia="Times New Roman" w:hAnsi="Times New Roman" w:cs="Times New Roman"/>
                <w:sz w:val="24"/>
                <w:szCs w:val="24"/>
                <w:lang w:eastAsia="pt-BR"/>
              </w:rPr>
              <w:t>Diminuição quase imperceptível do escopo.</w:t>
            </w:r>
          </w:p>
        </w:tc>
        <w:tc>
          <w:tcPr>
            <w:tcW w:w="1488" w:type="dxa"/>
            <w:tcBorders>
              <w:top w:val="single" w:sz="12" w:space="0" w:color="auto"/>
              <w:left w:val="nil"/>
              <w:bottom w:val="single" w:sz="4" w:space="0" w:color="auto"/>
            </w:tcBorders>
            <w:shd w:val="clear" w:color="auto" w:fill="auto"/>
            <w:vAlign w:val="center"/>
            <w:hideMark/>
          </w:tcPr>
          <w:p w14:paraId="253C2D30" w14:textId="77777777" w:rsidR="00F17B7E" w:rsidRPr="00E32A46" w:rsidRDefault="00F17B7E" w:rsidP="007A6AEE">
            <w:pPr>
              <w:spacing w:line="240" w:lineRule="auto"/>
              <w:ind w:firstLine="0"/>
              <w:jc w:val="center"/>
              <w:rPr>
                <w:rFonts w:ascii="Times New Roman" w:eastAsia="Times New Roman" w:hAnsi="Times New Roman" w:cs="Times New Roman"/>
                <w:sz w:val="24"/>
                <w:szCs w:val="24"/>
                <w:lang w:eastAsia="pt-BR"/>
              </w:rPr>
            </w:pPr>
            <w:r w:rsidRPr="00E32A46">
              <w:rPr>
                <w:rFonts w:ascii="Times New Roman" w:eastAsia="Times New Roman" w:hAnsi="Times New Roman" w:cs="Times New Roman"/>
                <w:sz w:val="24"/>
                <w:szCs w:val="24"/>
                <w:lang w:eastAsia="pt-BR"/>
              </w:rPr>
              <w:t>Consequências são tratadas com operações de rotina</w:t>
            </w:r>
          </w:p>
        </w:tc>
      </w:tr>
      <w:tr w:rsidR="00F17B7E" w:rsidRPr="0036365E" w14:paraId="3101B762" w14:textId="77777777" w:rsidTr="007A6AEE">
        <w:trPr>
          <w:trHeight w:val="1174"/>
          <w:jc w:val="center"/>
        </w:trPr>
        <w:tc>
          <w:tcPr>
            <w:tcW w:w="1250" w:type="dxa"/>
            <w:tcBorders>
              <w:top w:val="nil"/>
              <w:bottom w:val="single" w:sz="4" w:space="0" w:color="auto"/>
              <w:right w:val="single" w:sz="4" w:space="0" w:color="auto"/>
            </w:tcBorders>
            <w:shd w:val="clear" w:color="auto" w:fill="auto"/>
            <w:noWrap/>
            <w:vAlign w:val="center"/>
            <w:hideMark/>
          </w:tcPr>
          <w:p w14:paraId="2260C42E" w14:textId="77777777" w:rsidR="00F17B7E" w:rsidRPr="00E32A46" w:rsidRDefault="00F17B7E" w:rsidP="007A6AEE">
            <w:pPr>
              <w:spacing w:line="240" w:lineRule="auto"/>
              <w:ind w:firstLine="0"/>
              <w:jc w:val="center"/>
              <w:rPr>
                <w:rFonts w:ascii="Times New Roman" w:eastAsia="Times New Roman" w:hAnsi="Times New Roman" w:cs="Times New Roman"/>
                <w:sz w:val="24"/>
                <w:szCs w:val="24"/>
                <w:lang w:eastAsia="pt-BR"/>
              </w:rPr>
            </w:pPr>
            <w:r w:rsidRPr="00E32A46">
              <w:rPr>
                <w:rFonts w:ascii="Times New Roman" w:eastAsia="Times New Roman" w:hAnsi="Times New Roman" w:cs="Times New Roman"/>
                <w:sz w:val="24"/>
                <w:szCs w:val="24"/>
                <w:lang w:eastAsia="pt-BR"/>
              </w:rPr>
              <w:t>Baixo</w:t>
            </w:r>
          </w:p>
        </w:tc>
        <w:tc>
          <w:tcPr>
            <w:tcW w:w="585" w:type="dxa"/>
            <w:tcBorders>
              <w:top w:val="nil"/>
              <w:left w:val="nil"/>
              <w:bottom w:val="single" w:sz="4" w:space="0" w:color="auto"/>
              <w:right w:val="single" w:sz="4" w:space="0" w:color="auto"/>
            </w:tcBorders>
            <w:shd w:val="clear" w:color="auto" w:fill="auto"/>
            <w:noWrap/>
            <w:vAlign w:val="center"/>
            <w:hideMark/>
          </w:tcPr>
          <w:p w14:paraId="7552E942" w14:textId="77777777" w:rsidR="00F17B7E" w:rsidRPr="00E32A46" w:rsidRDefault="00F17B7E" w:rsidP="007A6AEE">
            <w:pPr>
              <w:spacing w:line="240" w:lineRule="auto"/>
              <w:ind w:firstLine="0"/>
              <w:jc w:val="center"/>
              <w:rPr>
                <w:rFonts w:ascii="Times New Roman" w:eastAsia="Times New Roman" w:hAnsi="Times New Roman" w:cs="Times New Roman"/>
                <w:sz w:val="24"/>
                <w:szCs w:val="24"/>
                <w:lang w:eastAsia="pt-BR"/>
              </w:rPr>
            </w:pPr>
            <w:r w:rsidRPr="00E32A46">
              <w:rPr>
                <w:rFonts w:ascii="Times New Roman" w:eastAsia="Times New Roman" w:hAnsi="Times New Roman" w:cs="Times New Roman"/>
                <w:sz w:val="24"/>
                <w:szCs w:val="24"/>
                <w:lang w:eastAsia="pt-BR"/>
              </w:rPr>
              <w:t>0,1</w:t>
            </w:r>
          </w:p>
        </w:tc>
        <w:tc>
          <w:tcPr>
            <w:tcW w:w="1791" w:type="dxa"/>
            <w:tcBorders>
              <w:top w:val="nil"/>
              <w:left w:val="nil"/>
              <w:bottom w:val="single" w:sz="4" w:space="0" w:color="auto"/>
              <w:right w:val="single" w:sz="4" w:space="0" w:color="auto"/>
            </w:tcBorders>
            <w:shd w:val="clear" w:color="auto" w:fill="auto"/>
            <w:vAlign w:val="center"/>
            <w:hideMark/>
          </w:tcPr>
          <w:p w14:paraId="08CB6CEF" w14:textId="77777777" w:rsidR="00F17B7E" w:rsidRPr="00E32A46" w:rsidRDefault="00F17B7E" w:rsidP="007A6AEE">
            <w:pPr>
              <w:spacing w:line="240" w:lineRule="auto"/>
              <w:ind w:firstLine="0"/>
              <w:jc w:val="center"/>
              <w:rPr>
                <w:rFonts w:ascii="Times New Roman" w:eastAsia="Times New Roman" w:hAnsi="Times New Roman" w:cs="Times New Roman"/>
                <w:sz w:val="24"/>
                <w:szCs w:val="24"/>
                <w:lang w:eastAsia="pt-BR"/>
              </w:rPr>
            </w:pPr>
            <w:r w:rsidRPr="00E32A46">
              <w:rPr>
                <w:rFonts w:ascii="Times New Roman" w:eastAsia="Times New Roman" w:hAnsi="Times New Roman" w:cs="Times New Roman"/>
                <w:sz w:val="24"/>
                <w:szCs w:val="24"/>
                <w:lang w:eastAsia="pt-BR"/>
              </w:rPr>
              <w:t>Apenas aplicações mais exigentes são afetadas.</w:t>
            </w:r>
          </w:p>
        </w:tc>
        <w:tc>
          <w:tcPr>
            <w:tcW w:w="1553" w:type="dxa"/>
            <w:tcBorders>
              <w:top w:val="nil"/>
              <w:left w:val="nil"/>
              <w:bottom w:val="single" w:sz="4" w:space="0" w:color="auto"/>
              <w:right w:val="single" w:sz="4" w:space="0" w:color="auto"/>
            </w:tcBorders>
            <w:shd w:val="clear" w:color="auto" w:fill="auto"/>
            <w:vAlign w:val="center"/>
            <w:hideMark/>
          </w:tcPr>
          <w:p w14:paraId="7F1ECC49" w14:textId="77777777" w:rsidR="00F17B7E" w:rsidRPr="00E32A46" w:rsidRDefault="00F17B7E" w:rsidP="007A6AEE">
            <w:pPr>
              <w:spacing w:line="240" w:lineRule="auto"/>
              <w:ind w:firstLine="0"/>
              <w:jc w:val="center"/>
              <w:rPr>
                <w:rFonts w:ascii="Times New Roman" w:eastAsia="Times New Roman" w:hAnsi="Times New Roman" w:cs="Times New Roman"/>
                <w:sz w:val="24"/>
                <w:szCs w:val="24"/>
                <w:lang w:eastAsia="pt-BR"/>
              </w:rPr>
            </w:pPr>
            <w:r w:rsidRPr="00E32A46">
              <w:rPr>
                <w:rFonts w:ascii="Times New Roman" w:eastAsia="Times New Roman" w:hAnsi="Times New Roman" w:cs="Times New Roman"/>
                <w:sz w:val="24"/>
                <w:szCs w:val="24"/>
                <w:lang w:eastAsia="pt-BR"/>
              </w:rPr>
              <w:t>Aumento de custo &lt; 5%</w:t>
            </w:r>
          </w:p>
        </w:tc>
        <w:tc>
          <w:tcPr>
            <w:tcW w:w="1622" w:type="dxa"/>
            <w:tcBorders>
              <w:top w:val="nil"/>
              <w:left w:val="nil"/>
              <w:bottom w:val="single" w:sz="4" w:space="0" w:color="auto"/>
              <w:right w:val="single" w:sz="4" w:space="0" w:color="auto"/>
            </w:tcBorders>
            <w:shd w:val="clear" w:color="auto" w:fill="auto"/>
            <w:vAlign w:val="center"/>
            <w:hideMark/>
          </w:tcPr>
          <w:p w14:paraId="5B9006F3" w14:textId="77777777" w:rsidR="00F17B7E" w:rsidRPr="00E32A46" w:rsidRDefault="00F17B7E" w:rsidP="007A6AEE">
            <w:pPr>
              <w:spacing w:line="240" w:lineRule="auto"/>
              <w:ind w:firstLine="0"/>
              <w:jc w:val="center"/>
              <w:rPr>
                <w:rFonts w:ascii="Times New Roman" w:eastAsia="Times New Roman" w:hAnsi="Times New Roman" w:cs="Times New Roman"/>
                <w:sz w:val="24"/>
                <w:szCs w:val="24"/>
                <w:lang w:eastAsia="pt-BR"/>
              </w:rPr>
            </w:pPr>
            <w:r w:rsidRPr="00E32A46">
              <w:rPr>
                <w:rFonts w:ascii="Times New Roman" w:eastAsia="Times New Roman" w:hAnsi="Times New Roman" w:cs="Times New Roman"/>
                <w:sz w:val="24"/>
                <w:szCs w:val="24"/>
                <w:lang w:eastAsia="pt-BR"/>
              </w:rPr>
              <w:t>Deslocamento no cronograma &lt; 5%</w:t>
            </w:r>
          </w:p>
        </w:tc>
        <w:tc>
          <w:tcPr>
            <w:tcW w:w="1627" w:type="dxa"/>
            <w:tcBorders>
              <w:top w:val="nil"/>
              <w:left w:val="nil"/>
              <w:bottom w:val="single" w:sz="4" w:space="0" w:color="auto"/>
              <w:right w:val="single" w:sz="4" w:space="0" w:color="auto"/>
            </w:tcBorders>
            <w:shd w:val="clear" w:color="auto" w:fill="auto"/>
            <w:vAlign w:val="center"/>
            <w:hideMark/>
          </w:tcPr>
          <w:p w14:paraId="3F6790FD" w14:textId="77777777" w:rsidR="00F17B7E" w:rsidRPr="00E32A46" w:rsidRDefault="00F17B7E" w:rsidP="007A6AEE">
            <w:pPr>
              <w:spacing w:line="240" w:lineRule="auto"/>
              <w:ind w:firstLine="0"/>
              <w:jc w:val="center"/>
              <w:rPr>
                <w:rFonts w:ascii="Times New Roman" w:eastAsia="Times New Roman" w:hAnsi="Times New Roman" w:cs="Times New Roman"/>
                <w:sz w:val="24"/>
                <w:szCs w:val="24"/>
                <w:lang w:eastAsia="pt-BR"/>
              </w:rPr>
            </w:pPr>
            <w:r w:rsidRPr="00E32A46">
              <w:rPr>
                <w:rFonts w:ascii="Times New Roman" w:eastAsia="Times New Roman" w:hAnsi="Times New Roman" w:cs="Times New Roman"/>
                <w:sz w:val="24"/>
                <w:szCs w:val="24"/>
                <w:lang w:eastAsia="pt-BR"/>
              </w:rPr>
              <w:t>Áreas de pouca importância do escopo são afetadas</w:t>
            </w:r>
          </w:p>
        </w:tc>
        <w:tc>
          <w:tcPr>
            <w:tcW w:w="1488" w:type="dxa"/>
            <w:tcBorders>
              <w:top w:val="nil"/>
              <w:left w:val="nil"/>
              <w:bottom w:val="single" w:sz="4" w:space="0" w:color="auto"/>
            </w:tcBorders>
            <w:shd w:val="clear" w:color="auto" w:fill="auto"/>
            <w:vAlign w:val="center"/>
            <w:hideMark/>
          </w:tcPr>
          <w:p w14:paraId="0332054B" w14:textId="77777777" w:rsidR="00F17B7E" w:rsidRPr="00E32A46" w:rsidRDefault="00FE4A12" w:rsidP="007A6AEE">
            <w:pPr>
              <w:spacing w:line="240" w:lineRule="auto"/>
              <w:ind w:firstLine="0"/>
              <w:jc w:val="center"/>
              <w:rPr>
                <w:rFonts w:ascii="Times New Roman" w:eastAsia="Times New Roman" w:hAnsi="Times New Roman" w:cs="Times New Roman"/>
                <w:sz w:val="24"/>
                <w:szCs w:val="24"/>
                <w:lang w:eastAsia="pt-BR"/>
              </w:rPr>
            </w:pPr>
            <w:r w:rsidRPr="00E32A46">
              <w:rPr>
                <w:rFonts w:ascii="Times New Roman" w:eastAsia="Times New Roman" w:hAnsi="Times New Roman" w:cs="Times New Roman"/>
                <w:sz w:val="24"/>
                <w:szCs w:val="24"/>
                <w:lang w:eastAsia="pt-BR"/>
              </w:rPr>
              <w:t>Consequências não</w:t>
            </w:r>
            <w:r w:rsidR="00F17B7E" w:rsidRPr="00E32A46">
              <w:rPr>
                <w:rFonts w:ascii="Times New Roman" w:eastAsia="Times New Roman" w:hAnsi="Times New Roman" w:cs="Times New Roman"/>
                <w:sz w:val="24"/>
                <w:szCs w:val="24"/>
                <w:lang w:eastAsia="pt-BR"/>
              </w:rPr>
              <w:t xml:space="preserve"> </w:t>
            </w:r>
            <w:r w:rsidR="00432133" w:rsidRPr="00E32A46">
              <w:rPr>
                <w:rFonts w:ascii="Times New Roman" w:eastAsia="Times New Roman" w:hAnsi="Times New Roman" w:cs="Times New Roman"/>
                <w:sz w:val="24"/>
                <w:szCs w:val="24"/>
                <w:lang w:eastAsia="pt-BR"/>
              </w:rPr>
              <w:t>ameaçam objetivos</w:t>
            </w:r>
            <w:r w:rsidR="00F17B7E" w:rsidRPr="00E32A46">
              <w:rPr>
                <w:rFonts w:ascii="Times New Roman" w:eastAsia="Times New Roman" w:hAnsi="Times New Roman" w:cs="Times New Roman"/>
                <w:sz w:val="24"/>
                <w:szCs w:val="24"/>
                <w:lang w:eastAsia="pt-BR"/>
              </w:rPr>
              <w:t xml:space="preserve"> do projeto</w:t>
            </w:r>
          </w:p>
        </w:tc>
      </w:tr>
      <w:tr w:rsidR="00F17B7E" w:rsidRPr="0036365E" w14:paraId="61FFAAFB" w14:textId="77777777" w:rsidTr="007A6AEE">
        <w:trPr>
          <w:trHeight w:val="1410"/>
          <w:jc w:val="center"/>
        </w:trPr>
        <w:tc>
          <w:tcPr>
            <w:tcW w:w="1250" w:type="dxa"/>
            <w:tcBorders>
              <w:top w:val="nil"/>
              <w:bottom w:val="single" w:sz="4" w:space="0" w:color="auto"/>
              <w:right w:val="single" w:sz="4" w:space="0" w:color="auto"/>
            </w:tcBorders>
            <w:shd w:val="clear" w:color="auto" w:fill="auto"/>
            <w:noWrap/>
            <w:vAlign w:val="center"/>
            <w:hideMark/>
          </w:tcPr>
          <w:p w14:paraId="29E4F9BB" w14:textId="77777777" w:rsidR="00F17B7E" w:rsidRPr="00E32A46" w:rsidRDefault="00F17B7E" w:rsidP="007A6AEE">
            <w:pPr>
              <w:spacing w:line="240" w:lineRule="auto"/>
              <w:ind w:firstLine="0"/>
              <w:jc w:val="center"/>
              <w:rPr>
                <w:rFonts w:ascii="Times New Roman" w:eastAsia="Times New Roman" w:hAnsi="Times New Roman" w:cs="Times New Roman"/>
                <w:sz w:val="24"/>
                <w:szCs w:val="24"/>
                <w:lang w:eastAsia="pt-BR"/>
              </w:rPr>
            </w:pPr>
            <w:r w:rsidRPr="00E32A46">
              <w:rPr>
                <w:rFonts w:ascii="Times New Roman" w:eastAsia="Times New Roman" w:hAnsi="Times New Roman" w:cs="Times New Roman"/>
                <w:sz w:val="24"/>
                <w:szCs w:val="24"/>
                <w:lang w:eastAsia="pt-BR"/>
              </w:rPr>
              <w:t>Médio</w:t>
            </w:r>
          </w:p>
        </w:tc>
        <w:tc>
          <w:tcPr>
            <w:tcW w:w="585" w:type="dxa"/>
            <w:tcBorders>
              <w:top w:val="nil"/>
              <w:left w:val="nil"/>
              <w:bottom w:val="single" w:sz="4" w:space="0" w:color="auto"/>
              <w:right w:val="single" w:sz="4" w:space="0" w:color="auto"/>
            </w:tcBorders>
            <w:shd w:val="clear" w:color="auto" w:fill="auto"/>
            <w:noWrap/>
            <w:vAlign w:val="center"/>
            <w:hideMark/>
          </w:tcPr>
          <w:p w14:paraId="504D3E38" w14:textId="77777777" w:rsidR="00F17B7E" w:rsidRPr="00E32A46" w:rsidRDefault="00F17B7E" w:rsidP="007A6AEE">
            <w:pPr>
              <w:spacing w:line="240" w:lineRule="auto"/>
              <w:ind w:firstLine="0"/>
              <w:jc w:val="center"/>
              <w:rPr>
                <w:rFonts w:ascii="Times New Roman" w:eastAsia="Times New Roman" w:hAnsi="Times New Roman" w:cs="Times New Roman"/>
                <w:sz w:val="24"/>
                <w:szCs w:val="24"/>
                <w:lang w:eastAsia="pt-BR"/>
              </w:rPr>
            </w:pPr>
            <w:r w:rsidRPr="00E32A46">
              <w:rPr>
                <w:rFonts w:ascii="Times New Roman" w:eastAsia="Times New Roman" w:hAnsi="Times New Roman" w:cs="Times New Roman"/>
                <w:sz w:val="24"/>
                <w:szCs w:val="24"/>
                <w:lang w:eastAsia="pt-BR"/>
              </w:rPr>
              <w:t>0,2</w:t>
            </w:r>
          </w:p>
        </w:tc>
        <w:tc>
          <w:tcPr>
            <w:tcW w:w="1791" w:type="dxa"/>
            <w:tcBorders>
              <w:top w:val="nil"/>
              <w:left w:val="nil"/>
              <w:bottom w:val="single" w:sz="4" w:space="0" w:color="auto"/>
              <w:right w:val="single" w:sz="4" w:space="0" w:color="auto"/>
            </w:tcBorders>
            <w:shd w:val="clear" w:color="auto" w:fill="auto"/>
            <w:vAlign w:val="center"/>
            <w:hideMark/>
          </w:tcPr>
          <w:p w14:paraId="3E58C887" w14:textId="77777777" w:rsidR="00F17B7E" w:rsidRPr="00E32A46" w:rsidRDefault="00F17B7E" w:rsidP="007A6AEE">
            <w:pPr>
              <w:spacing w:line="240" w:lineRule="auto"/>
              <w:ind w:firstLine="0"/>
              <w:jc w:val="center"/>
              <w:rPr>
                <w:rFonts w:ascii="Times New Roman" w:eastAsia="Times New Roman" w:hAnsi="Times New Roman" w:cs="Times New Roman"/>
                <w:sz w:val="24"/>
                <w:szCs w:val="24"/>
                <w:lang w:eastAsia="pt-BR"/>
              </w:rPr>
            </w:pPr>
            <w:r w:rsidRPr="00E32A46">
              <w:rPr>
                <w:rFonts w:ascii="Times New Roman" w:eastAsia="Times New Roman" w:hAnsi="Times New Roman" w:cs="Times New Roman"/>
                <w:sz w:val="24"/>
                <w:szCs w:val="24"/>
                <w:lang w:eastAsia="pt-BR"/>
              </w:rPr>
              <w:t>Redução de qualidade requer a aprovação do cliente</w:t>
            </w:r>
          </w:p>
        </w:tc>
        <w:tc>
          <w:tcPr>
            <w:tcW w:w="1553" w:type="dxa"/>
            <w:tcBorders>
              <w:top w:val="nil"/>
              <w:left w:val="nil"/>
              <w:bottom w:val="single" w:sz="4" w:space="0" w:color="auto"/>
              <w:right w:val="single" w:sz="4" w:space="0" w:color="auto"/>
            </w:tcBorders>
            <w:shd w:val="clear" w:color="auto" w:fill="auto"/>
            <w:vAlign w:val="center"/>
            <w:hideMark/>
          </w:tcPr>
          <w:p w14:paraId="6F11C93E" w14:textId="77777777" w:rsidR="00F17B7E" w:rsidRPr="00E32A46" w:rsidRDefault="00F17B7E" w:rsidP="007A6AEE">
            <w:pPr>
              <w:spacing w:line="240" w:lineRule="auto"/>
              <w:ind w:firstLine="0"/>
              <w:jc w:val="center"/>
              <w:rPr>
                <w:rFonts w:ascii="Times New Roman" w:eastAsia="Times New Roman" w:hAnsi="Times New Roman" w:cs="Times New Roman"/>
                <w:sz w:val="24"/>
                <w:szCs w:val="24"/>
                <w:lang w:eastAsia="pt-BR"/>
              </w:rPr>
            </w:pPr>
            <w:r w:rsidRPr="00E32A46">
              <w:rPr>
                <w:rFonts w:ascii="Times New Roman" w:eastAsia="Times New Roman" w:hAnsi="Times New Roman" w:cs="Times New Roman"/>
                <w:sz w:val="24"/>
                <w:szCs w:val="24"/>
                <w:lang w:eastAsia="pt-BR"/>
              </w:rPr>
              <w:t>Aumento de custo &lt;5 - 10%</w:t>
            </w:r>
          </w:p>
        </w:tc>
        <w:tc>
          <w:tcPr>
            <w:tcW w:w="1622" w:type="dxa"/>
            <w:tcBorders>
              <w:top w:val="nil"/>
              <w:left w:val="nil"/>
              <w:bottom w:val="single" w:sz="4" w:space="0" w:color="auto"/>
              <w:right w:val="single" w:sz="4" w:space="0" w:color="auto"/>
            </w:tcBorders>
            <w:shd w:val="clear" w:color="auto" w:fill="auto"/>
            <w:vAlign w:val="center"/>
            <w:hideMark/>
          </w:tcPr>
          <w:p w14:paraId="18624670" w14:textId="77777777" w:rsidR="00F17B7E" w:rsidRPr="00E32A46" w:rsidRDefault="00F17B7E" w:rsidP="007A6AEE">
            <w:pPr>
              <w:spacing w:line="240" w:lineRule="auto"/>
              <w:ind w:firstLine="0"/>
              <w:jc w:val="center"/>
              <w:rPr>
                <w:rFonts w:ascii="Times New Roman" w:eastAsia="Times New Roman" w:hAnsi="Times New Roman" w:cs="Times New Roman"/>
                <w:sz w:val="24"/>
                <w:szCs w:val="24"/>
                <w:lang w:eastAsia="pt-BR"/>
              </w:rPr>
            </w:pPr>
            <w:r w:rsidRPr="00E32A46">
              <w:rPr>
                <w:rFonts w:ascii="Times New Roman" w:eastAsia="Times New Roman" w:hAnsi="Times New Roman" w:cs="Times New Roman"/>
                <w:sz w:val="24"/>
                <w:szCs w:val="24"/>
                <w:lang w:eastAsia="pt-BR"/>
              </w:rPr>
              <w:t>Deslocamento no cronograma &lt;5 - 10%</w:t>
            </w:r>
          </w:p>
        </w:tc>
        <w:tc>
          <w:tcPr>
            <w:tcW w:w="1627" w:type="dxa"/>
            <w:tcBorders>
              <w:top w:val="nil"/>
              <w:left w:val="nil"/>
              <w:bottom w:val="single" w:sz="4" w:space="0" w:color="auto"/>
              <w:right w:val="single" w:sz="4" w:space="0" w:color="auto"/>
            </w:tcBorders>
            <w:shd w:val="clear" w:color="auto" w:fill="auto"/>
            <w:vAlign w:val="center"/>
            <w:hideMark/>
          </w:tcPr>
          <w:p w14:paraId="0D34F45B" w14:textId="77777777" w:rsidR="00F17B7E" w:rsidRPr="00E32A46" w:rsidRDefault="00F17B7E" w:rsidP="007A6AEE">
            <w:pPr>
              <w:spacing w:line="240" w:lineRule="auto"/>
              <w:ind w:firstLine="0"/>
              <w:jc w:val="center"/>
              <w:rPr>
                <w:rFonts w:ascii="Times New Roman" w:eastAsia="Times New Roman" w:hAnsi="Times New Roman" w:cs="Times New Roman"/>
                <w:sz w:val="24"/>
                <w:szCs w:val="24"/>
                <w:lang w:eastAsia="pt-BR"/>
              </w:rPr>
            </w:pPr>
            <w:r w:rsidRPr="00E32A46">
              <w:rPr>
                <w:rFonts w:ascii="Times New Roman" w:eastAsia="Times New Roman" w:hAnsi="Times New Roman" w:cs="Times New Roman"/>
                <w:sz w:val="24"/>
                <w:szCs w:val="24"/>
                <w:lang w:eastAsia="pt-BR"/>
              </w:rPr>
              <w:t>Áreas importantes do escopo são afetadas</w:t>
            </w:r>
          </w:p>
        </w:tc>
        <w:tc>
          <w:tcPr>
            <w:tcW w:w="1488" w:type="dxa"/>
            <w:tcBorders>
              <w:top w:val="nil"/>
              <w:left w:val="nil"/>
              <w:bottom w:val="single" w:sz="4" w:space="0" w:color="auto"/>
            </w:tcBorders>
            <w:shd w:val="clear" w:color="auto" w:fill="auto"/>
            <w:vAlign w:val="center"/>
            <w:hideMark/>
          </w:tcPr>
          <w:p w14:paraId="438F0D57" w14:textId="77777777" w:rsidR="00F17B7E" w:rsidRPr="00E32A46" w:rsidRDefault="00F17B7E" w:rsidP="007A6AEE">
            <w:pPr>
              <w:spacing w:line="240" w:lineRule="auto"/>
              <w:ind w:firstLine="0"/>
              <w:jc w:val="center"/>
              <w:rPr>
                <w:rFonts w:ascii="Times New Roman" w:eastAsia="Times New Roman" w:hAnsi="Times New Roman" w:cs="Times New Roman"/>
                <w:sz w:val="24"/>
                <w:szCs w:val="24"/>
                <w:lang w:eastAsia="pt-BR"/>
              </w:rPr>
            </w:pPr>
            <w:r w:rsidRPr="00E32A46">
              <w:rPr>
                <w:rFonts w:ascii="Times New Roman" w:eastAsia="Times New Roman" w:hAnsi="Times New Roman" w:cs="Times New Roman"/>
                <w:sz w:val="24"/>
                <w:szCs w:val="24"/>
                <w:lang w:eastAsia="pt-BR"/>
              </w:rPr>
              <w:t>Consequências não ameaçam o projeto mas este vai sofrer alterações</w:t>
            </w:r>
          </w:p>
        </w:tc>
      </w:tr>
      <w:tr w:rsidR="00F17B7E" w:rsidRPr="0036365E" w14:paraId="46A1F4E9" w14:textId="77777777" w:rsidTr="007A6AEE">
        <w:trPr>
          <w:trHeight w:val="1065"/>
          <w:jc w:val="center"/>
        </w:trPr>
        <w:tc>
          <w:tcPr>
            <w:tcW w:w="1250" w:type="dxa"/>
            <w:tcBorders>
              <w:top w:val="nil"/>
              <w:bottom w:val="single" w:sz="4" w:space="0" w:color="auto"/>
              <w:right w:val="single" w:sz="4" w:space="0" w:color="auto"/>
            </w:tcBorders>
            <w:shd w:val="clear" w:color="auto" w:fill="auto"/>
            <w:noWrap/>
            <w:vAlign w:val="center"/>
            <w:hideMark/>
          </w:tcPr>
          <w:p w14:paraId="284F3A00" w14:textId="77777777" w:rsidR="00F17B7E" w:rsidRPr="00E32A46" w:rsidRDefault="00F17B7E" w:rsidP="007A6AEE">
            <w:pPr>
              <w:spacing w:line="240" w:lineRule="auto"/>
              <w:ind w:firstLine="0"/>
              <w:jc w:val="center"/>
              <w:rPr>
                <w:rFonts w:ascii="Times New Roman" w:eastAsia="Times New Roman" w:hAnsi="Times New Roman" w:cs="Times New Roman"/>
                <w:sz w:val="24"/>
                <w:szCs w:val="24"/>
                <w:lang w:eastAsia="pt-BR"/>
              </w:rPr>
            </w:pPr>
            <w:r w:rsidRPr="00E32A46">
              <w:rPr>
                <w:rFonts w:ascii="Times New Roman" w:eastAsia="Times New Roman" w:hAnsi="Times New Roman" w:cs="Times New Roman"/>
                <w:sz w:val="24"/>
                <w:szCs w:val="24"/>
                <w:lang w:eastAsia="pt-BR"/>
              </w:rPr>
              <w:t>Alto</w:t>
            </w:r>
          </w:p>
        </w:tc>
        <w:tc>
          <w:tcPr>
            <w:tcW w:w="585" w:type="dxa"/>
            <w:tcBorders>
              <w:top w:val="nil"/>
              <w:left w:val="nil"/>
              <w:bottom w:val="single" w:sz="4" w:space="0" w:color="auto"/>
              <w:right w:val="single" w:sz="4" w:space="0" w:color="auto"/>
            </w:tcBorders>
            <w:shd w:val="clear" w:color="auto" w:fill="auto"/>
            <w:noWrap/>
            <w:vAlign w:val="center"/>
            <w:hideMark/>
          </w:tcPr>
          <w:p w14:paraId="0270CB2D" w14:textId="77777777" w:rsidR="00F17B7E" w:rsidRPr="00E32A46" w:rsidRDefault="00F17B7E" w:rsidP="007A6AEE">
            <w:pPr>
              <w:spacing w:line="240" w:lineRule="auto"/>
              <w:ind w:firstLine="0"/>
              <w:jc w:val="center"/>
              <w:rPr>
                <w:rFonts w:ascii="Times New Roman" w:eastAsia="Times New Roman" w:hAnsi="Times New Roman" w:cs="Times New Roman"/>
                <w:sz w:val="24"/>
                <w:szCs w:val="24"/>
                <w:lang w:eastAsia="pt-BR"/>
              </w:rPr>
            </w:pPr>
            <w:r w:rsidRPr="00E32A46">
              <w:rPr>
                <w:rFonts w:ascii="Times New Roman" w:eastAsia="Times New Roman" w:hAnsi="Times New Roman" w:cs="Times New Roman"/>
                <w:sz w:val="24"/>
                <w:szCs w:val="24"/>
                <w:lang w:eastAsia="pt-BR"/>
              </w:rPr>
              <w:t>0,4</w:t>
            </w:r>
          </w:p>
        </w:tc>
        <w:tc>
          <w:tcPr>
            <w:tcW w:w="1791" w:type="dxa"/>
            <w:tcBorders>
              <w:top w:val="nil"/>
              <w:left w:val="nil"/>
              <w:bottom w:val="single" w:sz="4" w:space="0" w:color="auto"/>
              <w:right w:val="single" w:sz="4" w:space="0" w:color="auto"/>
            </w:tcBorders>
            <w:shd w:val="clear" w:color="auto" w:fill="auto"/>
            <w:vAlign w:val="center"/>
            <w:hideMark/>
          </w:tcPr>
          <w:p w14:paraId="3C2F212A" w14:textId="77777777" w:rsidR="00F17B7E" w:rsidRPr="00E32A46" w:rsidRDefault="00F17B7E" w:rsidP="007A6AEE">
            <w:pPr>
              <w:spacing w:line="240" w:lineRule="auto"/>
              <w:ind w:firstLine="0"/>
              <w:jc w:val="center"/>
              <w:rPr>
                <w:rFonts w:ascii="Times New Roman" w:eastAsia="Times New Roman" w:hAnsi="Times New Roman" w:cs="Times New Roman"/>
                <w:sz w:val="24"/>
                <w:szCs w:val="24"/>
                <w:lang w:eastAsia="pt-BR"/>
              </w:rPr>
            </w:pPr>
            <w:r w:rsidRPr="00E32A46">
              <w:rPr>
                <w:rFonts w:ascii="Times New Roman" w:eastAsia="Times New Roman" w:hAnsi="Times New Roman" w:cs="Times New Roman"/>
                <w:sz w:val="24"/>
                <w:szCs w:val="24"/>
                <w:lang w:eastAsia="pt-BR"/>
              </w:rPr>
              <w:t>Redução da qualidade inaceitável para o cliente.</w:t>
            </w:r>
          </w:p>
        </w:tc>
        <w:tc>
          <w:tcPr>
            <w:tcW w:w="1553" w:type="dxa"/>
            <w:tcBorders>
              <w:top w:val="nil"/>
              <w:left w:val="nil"/>
              <w:bottom w:val="single" w:sz="4" w:space="0" w:color="auto"/>
              <w:right w:val="single" w:sz="4" w:space="0" w:color="auto"/>
            </w:tcBorders>
            <w:shd w:val="clear" w:color="auto" w:fill="auto"/>
            <w:vAlign w:val="center"/>
            <w:hideMark/>
          </w:tcPr>
          <w:p w14:paraId="77181B5A" w14:textId="77777777" w:rsidR="00F17B7E" w:rsidRPr="00E32A46" w:rsidRDefault="00F17B7E" w:rsidP="007A6AEE">
            <w:pPr>
              <w:spacing w:line="240" w:lineRule="auto"/>
              <w:ind w:firstLine="0"/>
              <w:jc w:val="center"/>
              <w:rPr>
                <w:rFonts w:ascii="Times New Roman" w:eastAsia="Times New Roman" w:hAnsi="Times New Roman" w:cs="Times New Roman"/>
                <w:sz w:val="24"/>
                <w:szCs w:val="24"/>
                <w:lang w:eastAsia="pt-BR"/>
              </w:rPr>
            </w:pPr>
            <w:r w:rsidRPr="00E32A46">
              <w:rPr>
                <w:rFonts w:ascii="Times New Roman" w:eastAsia="Times New Roman" w:hAnsi="Times New Roman" w:cs="Times New Roman"/>
                <w:sz w:val="24"/>
                <w:szCs w:val="24"/>
                <w:lang w:eastAsia="pt-BR"/>
              </w:rPr>
              <w:t>Aumento de custo &lt; 10 -20%</w:t>
            </w:r>
          </w:p>
        </w:tc>
        <w:tc>
          <w:tcPr>
            <w:tcW w:w="1622" w:type="dxa"/>
            <w:tcBorders>
              <w:top w:val="nil"/>
              <w:left w:val="nil"/>
              <w:bottom w:val="single" w:sz="4" w:space="0" w:color="auto"/>
              <w:right w:val="single" w:sz="4" w:space="0" w:color="auto"/>
            </w:tcBorders>
            <w:shd w:val="clear" w:color="auto" w:fill="auto"/>
            <w:vAlign w:val="center"/>
            <w:hideMark/>
          </w:tcPr>
          <w:p w14:paraId="72DE4D65" w14:textId="77777777" w:rsidR="00F17B7E" w:rsidRPr="00E32A46" w:rsidRDefault="00F17B7E" w:rsidP="007A6AEE">
            <w:pPr>
              <w:spacing w:line="240" w:lineRule="auto"/>
              <w:ind w:firstLine="0"/>
              <w:jc w:val="center"/>
              <w:rPr>
                <w:rFonts w:ascii="Times New Roman" w:eastAsia="Times New Roman" w:hAnsi="Times New Roman" w:cs="Times New Roman"/>
                <w:sz w:val="24"/>
                <w:szCs w:val="24"/>
                <w:lang w:eastAsia="pt-BR"/>
              </w:rPr>
            </w:pPr>
            <w:r w:rsidRPr="00E32A46">
              <w:rPr>
                <w:rFonts w:ascii="Times New Roman" w:eastAsia="Times New Roman" w:hAnsi="Times New Roman" w:cs="Times New Roman"/>
                <w:sz w:val="24"/>
                <w:szCs w:val="24"/>
                <w:lang w:eastAsia="pt-BR"/>
              </w:rPr>
              <w:t>Deslocamento no cronograma &lt; 10 - 20%</w:t>
            </w:r>
          </w:p>
        </w:tc>
        <w:tc>
          <w:tcPr>
            <w:tcW w:w="1627" w:type="dxa"/>
            <w:tcBorders>
              <w:top w:val="nil"/>
              <w:left w:val="nil"/>
              <w:bottom w:val="single" w:sz="4" w:space="0" w:color="auto"/>
              <w:right w:val="single" w:sz="4" w:space="0" w:color="auto"/>
            </w:tcBorders>
            <w:shd w:val="clear" w:color="auto" w:fill="auto"/>
            <w:vAlign w:val="center"/>
            <w:hideMark/>
          </w:tcPr>
          <w:p w14:paraId="554C05B7" w14:textId="77777777" w:rsidR="00F17B7E" w:rsidRPr="00E32A46" w:rsidRDefault="00F17B7E" w:rsidP="007A6AEE">
            <w:pPr>
              <w:spacing w:line="240" w:lineRule="auto"/>
              <w:ind w:firstLine="0"/>
              <w:jc w:val="center"/>
              <w:rPr>
                <w:rFonts w:ascii="Times New Roman" w:eastAsia="Times New Roman" w:hAnsi="Times New Roman" w:cs="Times New Roman"/>
                <w:sz w:val="24"/>
                <w:szCs w:val="24"/>
                <w:lang w:eastAsia="pt-BR"/>
              </w:rPr>
            </w:pPr>
            <w:r w:rsidRPr="00E32A46">
              <w:rPr>
                <w:rFonts w:ascii="Times New Roman" w:eastAsia="Times New Roman" w:hAnsi="Times New Roman" w:cs="Times New Roman"/>
                <w:sz w:val="24"/>
                <w:szCs w:val="24"/>
                <w:lang w:eastAsia="pt-BR"/>
              </w:rPr>
              <w:t>Redução do escopo inaceitável para o cliente</w:t>
            </w:r>
          </w:p>
        </w:tc>
        <w:tc>
          <w:tcPr>
            <w:tcW w:w="1488" w:type="dxa"/>
            <w:tcBorders>
              <w:top w:val="nil"/>
              <w:left w:val="nil"/>
              <w:bottom w:val="single" w:sz="4" w:space="0" w:color="auto"/>
            </w:tcBorders>
            <w:shd w:val="clear" w:color="auto" w:fill="auto"/>
            <w:vAlign w:val="center"/>
            <w:hideMark/>
          </w:tcPr>
          <w:p w14:paraId="60841838" w14:textId="77777777" w:rsidR="00F17B7E" w:rsidRPr="00E32A46" w:rsidRDefault="00F17B7E" w:rsidP="007A6AEE">
            <w:pPr>
              <w:spacing w:line="240" w:lineRule="auto"/>
              <w:ind w:firstLine="0"/>
              <w:jc w:val="center"/>
              <w:rPr>
                <w:rFonts w:ascii="Times New Roman" w:eastAsia="Times New Roman" w:hAnsi="Times New Roman" w:cs="Times New Roman"/>
                <w:sz w:val="24"/>
                <w:szCs w:val="24"/>
                <w:lang w:eastAsia="pt-BR"/>
              </w:rPr>
            </w:pPr>
            <w:r w:rsidRPr="00E32A46">
              <w:rPr>
                <w:rFonts w:ascii="Times New Roman" w:eastAsia="Times New Roman" w:hAnsi="Times New Roman" w:cs="Times New Roman"/>
                <w:sz w:val="24"/>
                <w:szCs w:val="24"/>
                <w:lang w:eastAsia="pt-BR"/>
              </w:rPr>
              <w:t>Consequências ameaçam o projeto</w:t>
            </w:r>
          </w:p>
        </w:tc>
      </w:tr>
      <w:tr w:rsidR="00F17B7E" w:rsidRPr="0036365E" w14:paraId="2AC9FD6C" w14:textId="77777777" w:rsidTr="007A6AEE">
        <w:trPr>
          <w:trHeight w:val="1185"/>
          <w:jc w:val="center"/>
        </w:trPr>
        <w:tc>
          <w:tcPr>
            <w:tcW w:w="1250" w:type="dxa"/>
            <w:tcBorders>
              <w:top w:val="nil"/>
              <w:bottom w:val="single" w:sz="12" w:space="0" w:color="auto"/>
              <w:right w:val="single" w:sz="4" w:space="0" w:color="auto"/>
            </w:tcBorders>
            <w:shd w:val="clear" w:color="auto" w:fill="auto"/>
            <w:noWrap/>
            <w:vAlign w:val="center"/>
            <w:hideMark/>
          </w:tcPr>
          <w:p w14:paraId="4E3D5CF2" w14:textId="77777777" w:rsidR="00F17B7E" w:rsidRPr="00E32A46" w:rsidRDefault="00F17B7E" w:rsidP="007A6AEE">
            <w:pPr>
              <w:spacing w:line="240" w:lineRule="auto"/>
              <w:ind w:firstLine="0"/>
              <w:jc w:val="center"/>
              <w:rPr>
                <w:rFonts w:ascii="Times New Roman" w:eastAsia="Times New Roman" w:hAnsi="Times New Roman" w:cs="Times New Roman"/>
                <w:sz w:val="24"/>
                <w:szCs w:val="24"/>
                <w:lang w:eastAsia="pt-BR"/>
              </w:rPr>
            </w:pPr>
            <w:r w:rsidRPr="00E32A46">
              <w:rPr>
                <w:rFonts w:ascii="Times New Roman" w:eastAsia="Times New Roman" w:hAnsi="Times New Roman" w:cs="Times New Roman"/>
                <w:sz w:val="24"/>
                <w:szCs w:val="24"/>
                <w:lang w:eastAsia="pt-BR"/>
              </w:rPr>
              <w:t>Muito Alto</w:t>
            </w:r>
          </w:p>
        </w:tc>
        <w:tc>
          <w:tcPr>
            <w:tcW w:w="585" w:type="dxa"/>
            <w:tcBorders>
              <w:top w:val="nil"/>
              <w:left w:val="nil"/>
              <w:bottom w:val="single" w:sz="12" w:space="0" w:color="auto"/>
              <w:right w:val="single" w:sz="4" w:space="0" w:color="auto"/>
            </w:tcBorders>
            <w:shd w:val="clear" w:color="auto" w:fill="auto"/>
            <w:noWrap/>
            <w:vAlign w:val="center"/>
            <w:hideMark/>
          </w:tcPr>
          <w:p w14:paraId="232382A3" w14:textId="77777777" w:rsidR="00F17B7E" w:rsidRPr="00E32A46" w:rsidRDefault="00F17B7E" w:rsidP="007A6AEE">
            <w:pPr>
              <w:spacing w:line="240" w:lineRule="auto"/>
              <w:ind w:firstLine="0"/>
              <w:jc w:val="center"/>
              <w:rPr>
                <w:rFonts w:ascii="Times New Roman" w:eastAsia="Times New Roman" w:hAnsi="Times New Roman" w:cs="Times New Roman"/>
                <w:sz w:val="24"/>
                <w:szCs w:val="24"/>
                <w:lang w:eastAsia="pt-BR"/>
              </w:rPr>
            </w:pPr>
            <w:r w:rsidRPr="00E32A46">
              <w:rPr>
                <w:rFonts w:ascii="Times New Roman" w:eastAsia="Times New Roman" w:hAnsi="Times New Roman" w:cs="Times New Roman"/>
                <w:sz w:val="24"/>
                <w:szCs w:val="24"/>
                <w:lang w:eastAsia="pt-BR"/>
              </w:rPr>
              <w:t>0,8</w:t>
            </w:r>
          </w:p>
        </w:tc>
        <w:tc>
          <w:tcPr>
            <w:tcW w:w="1791" w:type="dxa"/>
            <w:tcBorders>
              <w:top w:val="nil"/>
              <w:left w:val="nil"/>
              <w:bottom w:val="single" w:sz="12" w:space="0" w:color="auto"/>
              <w:right w:val="single" w:sz="4" w:space="0" w:color="auto"/>
            </w:tcBorders>
            <w:shd w:val="clear" w:color="auto" w:fill="auto"/>
            <w:vAlign w:val="center"/>
            <w:hideMark/>
          </w:tcPr>
          <w:p w14:paraId="24576F13" w14:textId="77777777" w:rsidR="00F17B7E" w:rsidRPr="00E32A46" w:rsidRDefault="00F17B7E" w:rsidP="007A6AEE">
            <w:pPr>
              <w:spacing w:line="240" w:lineRule="auto"/>
              <w:ind w:firstLine="0"/>
              <w:jc w:val="center"/>
              <w:rPr>
                <w:rFonts w:ascii="Times New Roman" w:eastAsia="Times New Roman" w:hAnsi="Times New Roman" w:cs="Times New Roman"/>
                <w:sz w:val="24"/>
                <w:szCs w:val="24"/>
                <w:lang w:eastAsia="pt-BR"/>
              </w:rPr>
            </w:pPr>
            <w:r w:rsidRPr="00E32A46">
              <w:rPr>
                <w:rFonts w:ascii="Times New Roman" w:eastAsia="Times New Roman" w:hAnsi="Times New Roman" w:cs="Times New Roman"/>
                <w:sz w:val="24"/>
                <w:szCs w:val="24"/>
                <w:lang w:eastAsia="pt-BR"/>
              </w:rPr>
              <w:t>Produto final do projeto não utilizável.</w:t>
            </w:r>
          </w:p>
        </w:tc>
        <w:tc>
          <w:tcPr>
            <w:tcW w:w="1553" w:type="dxa"/>
            <w:tcBorders>
              <w:top w:val="nil"/>
              <w:left w:val="nil"/>
              <w:bottom w:val="single" w:sz="12" w:space="0" w:color="auto"/>
              <w:right w:val="single" w:sz="4" w:space="0" w:color="auto"/>
            </w:tcBorders>
            <w:shd w:val="clear" w:color="auto" w:fill="auto"/>
            <w:vAlign w:val="center"/>
            <w:hideMark/>
          </w:tcPr>
          <w:p w14:paraId="494CE6CC" w14:textId="77777777" w:rsidR="00F17B7E" w:rsidRPr="00E32A46" w:rsidRDefault="00F17B7E" w:rsidP="007A6AEE">
            <w:pPr>
              <w:spacing w:line="240" w:lineRule="auto"/>
              <w:ind w:firstLine="0"/>
              <w:jc w:val="center"/>
              <w:rPr>
                <w:rFonts w:ascii="Times New Roman" w:eastAsia="Times New Roman" w:hAnsi="Times New Roman" w:cs="Times New Roman"/>
                <w:sz w:val="24"/>
                <w:szCs w:val="24"/>
                <w:lang w:eastAsia="pt-BR"/>
              </w:rPr>
            </w:pPr>
            <w:r w:rsidRPr="00E32A46">
              <w:rPr>
                <w:rFonts w:ascii="Times New Roman" w:eastAsia="Times New Roman" w:hAnsi="Times New Roman" w:cs="Times New Roman"/>
                <w:sz w:val="24"/>
                <w:szCs w:val="24"/>
                <w:lang w:eastAsia="pt-BR"/>
              </w:rPr>
              <w:t>Aumento de custo &gt; 20%</w:t>
            </w:r>
          </w:p>
        </w:tc>
        <w:tc>
          <w:tcPr>
            <w:tcW w:w="1622" w:type="dxa"/>
            <w:tcBorders>
              <w:top w:val="nil"/>
              <w:left w:val="nil"/>
              <w:bottom w:val="single" w:sz="12" w:space="0" w:color="auto"/>
              <w:right w:val="single" w:sz="4" w:space="0" w:color="auto"/>
            </w:tcBorders>
            <w:shd w:val="clear" w:color="auto" w:fill="auto"/>
            <w:vAlign w:val="center"/>
            <w:hideMark/>
          </w:tcPr>
          <w:p w14:paraId="263EF11C" w14:textId="77777777" w:rsidR="00F17B7E" w:rsidRPr="00E32A46" w:rsidRDefault="00F17B7E" w:rsidP="007A6AEE">
            <w:pPr>
              <w:spacing w:line="240" w:lineRule="auto"/>
              <w:ind w:firstLine="0"/>
              <w:jc w:val="center"/>
              <w:rPr>
                <w:rFonts w:ascii="Times New Roman" w:eastAsia="Times New Roman" w:hAnsi="Times New Roman" w:cs="Times New Roman"/>
                <w:sz w:val="24"/>
                <w:szCs w:val="24"/>
                <w:lang w:eastAsia="pt-BR"/>
              </w:rPr>
            </w:pPr>
            <w:r w:rsidRPr="00E32A46">
              <w:rPr>
                <w:rFonts w:ascii="Times New Roman" w:eastAsia="Times New Roman" w:hAnsi="Times New Roman" w:cs="Times New Roman"/>
                <w:sz w:val="24"/>
                <w:szCs w:val="24"/>
                <w:lang w:eastAsia="pt-BR"/>
              </w:rPr>
              <w:t>Deslocamento no cronograma &gt; 20%</w:t>
            </w:r>
          </w:p>
        </w:tc>
        <w:tc>
          <w:tcPr>
            <w:tcW w:w="1627" w:type="dxa"/>
            <w:tcBorders>
              <w:top w:val="nil"/>
              <w:left w:val="nil"/>
              <w:bottom w:val="single" w:sz="12" w:space="0" w:color="auto"/>
              <w:right w:val="single" w:sz="4" w:space="0" w:color="auto"/>
            </w:tcBorders>
            <w:shd w:val="clear" w:color="auto" w:fill="auto"/>
            <w:vAlign w:val="center"/>
            <w:hideMark/>
          </w:tcPr>
          <w:p w14:paraId="57B48035" w14:textId="77777777" w:rsidR="00F17B7E" w:rsidRPr="00E32A46" w:rsidRDefault="00F17B7E" w:rsidP="007A6AEE">
            <w:pPr>
              <w:spacing w:line="240" w:lineRule="auto"/>
              <w:ind w:firstLine="0"/>
              <w:jc w:val="center"/>
              <w:rPr>
                <w:rFonts w:ascii="Times New Roman" w:eastAsia="Times New Roman" w:hAnsi="Times New Roman" w:cs="Times New Roman"/>
                <w:sz w:val="24"/>
                <w:szCs w:val="24"/>
                <w:lang w:eastAsia="pt-BR"/>
              </w:rPr>
            </w:pPr>
            <w:r w:rsidRPr="00E32A46">
              <w:rPr>
                <w:rFonts w:ascii="Times New Roman" w:eastAsia="Times New Roman" w:hAnsi="Times New Roman" w:cs="Times New Roman"/>
                <w:sz w:val="24"/>
                <w:szCs w:val="24"/>
                <w:lang w:eastAsia="pt-BR"/>
              </w:rPr>
              <w:t>Produto final do projeto inadequado.</w:t>
            </w:r>
          </w:p>
        </w:tc>
        <w:tc>
          <w:tcPr>
            <w:tcW w:w="1488" w:type="dxa"/>
            <w:tcBorders>
              <w:top w:val="nil"/>
              <w:left w:val="nil"/>
              <w:bottom w:val="single" w:sz="12" w:space="0" w:color="auto"/>
            </w:tcBorders>
            <w:shd w:val="clear" w:color="auto" w:fill="auto"/>
            <w:vAlign w:val="center"/>
            <w:hideMark/>
          </w:tcPr>
          <w:p w14:paraId="42A76492" w14:textId="77777777" w:rsidR="00F17B7E" w:rsidRPr="00E32A46" w:rsidRDefault="00F17B7E" w:rsidP="007A6AEE">
            <w:pPr>
              <w:spacing w:line="240" w:lineRule="auto"/>
              <w:ind w:firstLine="0"/>
              <w:jc w:val="center"/>
              <w:rPr>
                <w:rFonts w:ascii="Times New Roman" w:eastAsia="Times New Roman" w:hAnsi="Times New Roman" w:cs="Times New Roman"/>
                <w:sz w:val="24"/>
                <w:szCs w:val="24"/>
                <w:lang w:eastAsia="pt-BR"/>
              </w:rPr>
            </w:pPr>
            <w:r w:rsidRPr="00E32A46">
              <w:rPr>
                <w:rFonts w:ascii="Times New Roman" w:eastAsia="Times New Roman" w:hAnsi="Times New Roman" w:cs="Times New Roman"/>
                <w:sz w:val="24"/>
                <w:szCs w:val="24"/>
                <w:lang w:eastAsia="pt-BR"/>
              </w:rPr>
              <w:t>Consequências ameaçam o projeto e a organização</w:t>
            </w:r>
          </w:p>
        </w:tc>
      </w:tr>
    </w:tbl>
    <w:p w14:paraId="220BDD8C" w14:textId="77777777" w:rsidR="00F17B7E" w:rsidRPr="00291AF2" w:rsidRDefault="00F17B7E" w:rsidP="00F17B7E">
      <w:pPr>
        <w:spacing w:line="240" w:lineRule="auto"/>
        <w:ind w:firstLine="0"/>
        <w:jc w:val="center"/>
        <w:rPr>
          <w:rFonts w:ascii="Times New Roman" w:hAnsi="Times New Roman" w:cs="Times New Roman"/>
        </w:rPr>
      </w:pPr>
      <w:r w:rsidRPr="00291AF2">
        <w:rPr>
          <w:rFonts w:ascii="Times New Roman" w:hAnsi="Times New Roman" w:cs="Times New Roman"/>
        </w:rPr>
        <w:t>Fonte: Sotille, 2015 – modificado.</w:t>
      </w:r>
    </w:p>
    <w:p w14:paraId="3C3EF803" w14:textId="77777777" w:rsidR="00F17B7E" w:rsidRDefault="00F17B7E" w:rsidP="00F17B7E">
      <w:pPr>
        <w:spacing w:line="360" w:lineRule="auto"/>
        <w:jc w:val="both"/>
        <w:rPr>
          <w:rFonts w:ascii="Times New Roman" w:hAnsi="Times New Roman" w:cs="Times New Roman"/>
          <w:sz w:val="24"/>
          <w:szCs w:val="24"/>
        </w:rPr>
      </w:pPr>
    </w:p>
    <w:p w14:paraId="111B08FB" w14:textId="77777777" w:rsidR="005431C9" w:rsidRDefault="005431C9" w:rsidP="00F17B7E">
      <w:pPr>
        <w:spacing w:line="360" w:lineRule="auto"/>
        <w:jc w:val="both"/>
        <w:rPr>
          <w:rFonts w:ascii="Times New Roman" w:hAnsi="Times New Roman" w:cs="Times New Roman"/>
          <w:sz w:val="24"/>
          <w:szCs w:val="24"/>
        </w:rPr>
      </w:pPr>
    </w:p>
    <w:p w14:paraId="11711C78" w14:textId="77777777" w:rsidR="005431C9" w:rsidRDefault="005431C9" w:rsidP="00F17B7E">
      <w:pPr>
        <w:spacing w:line="360" w:lineRule="auto"/>
        <w:jc w:val="both"/>
        <w:rPr>
          <w:rFonts w:ascii="Times New Roman" w:hAnsi="Times New Roman" w:cs="Times New Roman"/>
          <w:sz w:val="24"/>
          <w:szCs w:val="24"/>
        </w:rPr>
      </w:pPr>
    </w:p>
    <w:p w14:paraId="56BD4EC0" w14:textId="77777777" w:rsidR="00F17B7E" w:rsidRPr="00A94E98" w:rsidRDefault="00F17B7E" w:rsidP="00F17B7E">
      <w:pPr>
        <w:pStyle w:val="Legenda"/>
        <w:keepNext/>
        <w:spacing w:after="0"/>
        <w:ind w:firstLine="0"/>
        <w:jc w:val="center"/>
        <w:rPr>
          <w:rFonts w:ascii="Times New Roman" w:hAnsi="Times New Roman" w:cs="Times New Roman"/>
          <w:color w:val="auto"/>
          <w:sz w:val="24"/>
          <w:szCs w:val="24"/>
        </w:rPr>
      </w:pPr>
      <w:r w:rsidRPr="00A94E98">
        <w:rPr>
          <w:rFonts w:ascii="Times New Roman" w:hAnsi="Times New Roman" w:cs="Times New Roman"/>
          <w:color w:val="auto"/>
          <w:sz w:val="24"/>
          <w:szCs w:val="24"/>
        </w:rPr>
        <w:t xml:space="preserve">Tabela </w:t>
      </w:r>
      <w:r w:rsidRPr="00A94E98">
        <w:rPr>
          <w:rFonts w:ascii="Times New Roman" w:hAnsi="Times New Roman" w:cs="Times New Roman"/>
          <w:color w:val="auto"/>
          <w:sz w:val="24"/>
          <w:szCs w:val="24"/>
        </w:rPr>
        <w:fldChar w:fldCharType="begin"/>
      </w:r>
      <w:r w:rsidRPr="00A94E98">
        <w:rPr>
          <w:rFonts w:ascii="Times New Roman" w:hAnsi="Times New Roman" w:cs="Times New Roman"/>
          <w:color w:val="auto"/>
          <w:sz w:val="24"/>
          <w:szCs w:val="24"/>
        </w:rPr>
        <w:instrText xml:space="preserve"> SEQ Tabela \* ARABIC </w:instrText>
      </w:r>
      <w:r w:rsidRPr="00A94E98">
        <w:rPr>
          <w:rFonts w:ascii="Times New Roman" w:hAnsi="Times New Roman" w:cs="Times New Roman"/>
          <w:color w:val="auto"/>
          <w:sz w:val="24"/>
          <w:szCs w:val="24"/>
        </w:rPr>
        <w:fldChar w:fldCharType="separate"/>
      </w:r>
      <w:r w:rsidR="00524D9D">
        <w:rPr>
          <w:rFonts w:ascii="Times New Roman" w:hAnsi="Times New Roman" w:cs="Times New Roman"/>
          <w:noProof/>
          <w:color w:val="auto"/>
          <w:sz w:val="24"/>
          <w:szCs w:val="24"/>
        </w:rPr>
        <w:t>5</w:t>
      </w:r>
      <w:r w:rsidRPr="00A94E98">
        <w:rPr>
          <w:rFonts w:ascii="Times New Roman" w:hAnsi="Times New Roman" w:cs="Times New Roman"/>
          <w:color w:val="auto"/>
          <w:sz w:val="24"/>
          <w:szCs w:val="24"/>
        </w:rPr>
        <w:fldChar w:fldCharType="end"/>
      </w:r>
      <w:r w:rsidRPr="00A94E98">
        <w:rPr>
          <w:rFonts w:ascii="Times New Roman" w:hAnsi="Times New Roman" w:cs="Times New Roman"/>
          <w:color w:val="auto"/>
          <w:sz w:val="24"/>
          <w:szCs w:val="24"/>
        </w:rPr>
        <w:t xml:space="preserve"> - Matriz de vulnerabilidade auxiliar (P x I) para a determinação dos patamares de graduação dos riscos</w:t>
      </w:r>
    </w:p>
    <w:tbl>
      <w:tblPr>
        <w:tblW w:w="8394" w:type="dxa"/>
        <w:jc w:val="center"/>
        <w:tblCellMar>
          <w:left w:w="70" w:type="dxa"/>
          <w:right w:w="70" w:type="dxa"/>
        </w:tblCellMar>
        <w:tblLook w:val="04A0" w:firstRow="1" w:lastRow="0" w:firstColumn="1" w:lastColumn="0" w:noHBand="0" w:noVBand="1"/>
      </w:tblPr>
      <w:tblGrid>
        <w:gridCol w:w="1594"/>
        <w:gridCol w:w="680"/>
        <w:gridCol w:w="680"/>
        <w:gridCol w:w="680"/>
        <w:gridCol w:w="680"/>
        <w:gridCol w:w="680"/>
        <w:gridCol w:w="680"/>
        <w:gridCol w:w="680"/>
        <w:gridCol w:w="680"/>
        <w:gridCol w:w="680"/>
        <w:gridCol w:w="680"/>
      </w:tblGrid>
      <w:tr w:rsidR="00F17B7E" w:rsidRPr="00A94E98" w14:paraId="5F5671C7" w14:textId="77777777" w:rsidTr="007A6AEE">
        <w:trPr>
          <w:trHeight w:val="240"/>
          <w:jc w:val="center"/>
        </w:trPr>
        <w:tc>
          <w:tcPr>
            <w:tcW w:w="0" w:type="auto"/>
            <w:vMerge w:val="restart"/>
            <w:tcBorders>
              <w:top w:val="single" w:sz="12" w:space="0" w:color="auto"/>
              <w:right w:val="single" w:sz="4" w:space="0" w:color="auto"/>
            </w:tcBorders>
            <w:shd w:val="clear" w:color="auto" w:fill="auto"/>
            <w:hideMark/>
          </w:tcPr>
          <w:p w14:paraId="3782F66A" w14:textId="77777777" w:rsidR="00F17B7E" w:rsidRPr="00A94E98" w:rsidRDefault="00F17B7E" w:rsidP="007A6AEE">
            <w:pPr>
              <w:spacing w:line="240" w:lineRule="auto"/>
              <w:ind w:firstLine="0"/>
              <w:jc w:val="center"/>
              <w:rPr>
                <w:rFonts w:ascii="Times New Roman" w:eastAsia="Times New Roman" w:hAnsi="Times New Roman" w:cs="Times New Roman"/>
                <w:b/>
                <w:bCs/>
                <w:sz w:val="24"/>
                <w:szCs w:val="24"/>
                <w:lang w:eastAsia="pt-BR"/>
              </w:rPr>
            </w:pPr>
            <w:r w:rsidRPr="00A94E98">
              <w:rPr>
                <w:rFonts w:ascii="Times New Roman" w:eastAsia="Times New Roman" w:hAnsi="Times New Roman" w:cs="Times New Roman"/>
                <w:b/>
                <w:bCs/>
                <w:sz w:val="24"/>
                <w:szCs w:val="24"/>
                <w:lang w:eastAsia="pt-BR"/>
              </w:rPr>
              <w:t> </w:t>
            </w:r>
          </w:p>
          <w:p w14:paraId="3634121B" w14:textId="77777777" w:rsidR="00F17B7E" w:rsidRPr="00A94E98" w:rsidRDefault="00F17B7E" w:rsidP="007A6AEE">
            <w:pPr>
              <w:spacing w:line="240" w:lineRule="auto"/>
              <w:ind w:firstLine="0"/>
              <w:jc w:val="center"/>
              <w:rPr>
                <w:rFonts w:ascii="Times New Roman" w:eastAsia="Times New Roman" w:hAnsi="Times New Roman" w:cs="Times New Roman"/>
                <w:b/>
                <w:bCs/>
                <w:sz w:val="24"/>
                <w:szCs w:val="24"/>
                <w:lang w:eastAsia="pt-BR"/>
              </w:rPr>
            </w:pPr>
            <w:r w:rsidRPr="00A94E98">
              <w:rPr>
                <w:rFonts w:ascii="Times New Roman" w:eastAsia="Times New Roman" w:hAnsi="Times New Roman" w:cs="Times New Roman"/>
                <w:b/>
                <w:bCs/>
                <w:sz w:val="24"/>
                <w:szCs w:val="24"/>
                <w:lang w:eastAsia="pt-BR"/>
              </w:rPr>
              <w:t>Probabilidade</w:t>
            </w:r>
          </w:p>
        </w:tc>
        <w:tc>
          <w:tcPr>
            <w:tcW w:w="6800" w:type="dxa"/>
            <w:gridSpan w:val="10"/>
            <w:tcBorders>
              <w:top w:val="single" w:sz="12" w:space="0" w:color="auto"/>
              <w:left w:val="nil"/>
              <w:bottom w:val="single" w:sz="4" w:space="0" w:color="auto"/>
              <w:right w:val="single" w:sz="4" w:space="0" w:color="auto"/>
            </w:tcBorders>
            <w:shd w:val="clear" w:color="auto" w:fill="auto"/>
            <w:hideMark/>
          </w:tcPr>
          <w:p w14:paraId="06A7683C" w14:textId="77777777" w:rsidR="00F17B7E" w:rsidRPr="00A94E98" w:rsidRDefault="00F17B7E" w:rsidP="007A6AEE">
            <w:pPr>
              <w:spacing w:line="240" w:lineRule="auto"/>
              <w:ind w:firstLine="0"/>
              <w:jc w:val="center"/>
              <w:rPr>
                <w:rFonts w:ascii="Times New Roman" w:eastAsia="Times New Roman" w:hAnsi="Times New Roman" w:cs="Times New Roman"/>
                <w:b/>
                <w:bCs/>
                <w:sz w:val="24"/>
                <w:szCs w:val="24"/>
                <w:lang w:eastAsia="pt-BR"/>
              </w:rPr>
            </w:pPr>
            <w:r w:rsidRPr="00A94E98">
              <w:rPr>
                <w:rFonts w:ascii="Times New Roman" w:eastAsia="Times New Roman" w:hAnsi="Times New Roman" w:cs="Times New Roman"/>
                <w:b/>
                <w:bCs/>
                <w:sz w:val="24"/>
                <w:szCs w:val="24"/>
                <w:lang w:eastAsia="pt-BR"/>
              </w:rPr>
              <w:t>Impacto</w:t>
            </w:r>
          </w:p>
        </w:tc>
      </w:tr>
      <w:tr w:rsidR="00F17B7E" w:rsidRPr="00A94E98" w14:paraId="05A459F3" w14:textId="77777777" w:rsidTr="007A6AEE">
        <w:trPr>
          <w:trHeight w:val="255"/>
          <w:jc w:val="center"/>
        </w:trPr>
        <w:tc>
          <w:tcPr>
            <w:tcW w:w="0" w:type="auto"/>
            <w:vMerge/>
            <w:tcBorders>
              <w:right w:val="single" w:sz="4" w:space="0" w:color="auto"/>
            </w:tcBorders>
            <w:shd w:val="clear" w:color="auto" w:fill="auto"/>
            <w:hideMark/>
          </w:tcPr>
          <w:p w14:paraId="1257D10A" w14:textId="77777777" w:rsidR="00F17B7E" w:rsidRPr="00A94E98" w:rsidRDefault="00F17B7E" w:rsidP="007A6AEE">
            <w:pPr>
              <w:spacing w:line="240" w:lineRule="auto"/>
              <w:ind w:firstLine="0"/>
              <w:jc w:val="center"/>
              <w:rPr>
                <w:rFonts w:ascii="Times New Roman" w:eastAsia="Times New Roman" w:hAnsi="Times New Roman" w:cs="Times New Roman"/>
                <w:b/>
                <w:bCs/>
                <w:sz w:val="24"/>
                <w:szCs w:val="24"/>
                <w:lang w:eastAsia="pt-BR"/>
              </w:rPr>
            </w:pPr>
          </w:p>
        </w:tc>
        <w:tc>
          <w:tcPr>
            <w:tcW w:w="3400" w:type="dxa"/>
            <w:gridSpan w:val="5"/>
            <w:tcBorders>
              <w:top w:val="single" w:sz="4" w:space="0" w:color="auto"/>
              <w:left w:val="nil"/>
              <w:bottom w:val="single" w:sz="4" w:space="0" w:color="auto"/>
              <w:right w:val="single" w:sz="4" w:space="0" w:color="auto"/>
            </w:tcBorders>
            <w:shd w:val="clear" w:color="auto" w:fill="auto"/>
            <w:hideMark/>
          </w:tcPr>
          <w:p w14:paraId="4DFB15C5" w14:textId="77777777" w:rsidR="00F17B7E" w:rsidRPr="00A94E98" w:rsidRDefault="00F17B7E" w:rsidP="007A6AEE">
            <w:pPr>
              <w:spacing w:line="240" w:lineRule="auto"/>
              <w:ind w:firstLine="0"/>
              <w:jc w:val="center"/>
              <w:rPr>
                <w:rFonts w:ascii="Times New Roman" w:eastAsia="Times New Roman" w:hAnsi="Times New Roman" w:cs="Times New Roman"/>
                <w:b/>
                <w:bCs/>
                <w:sz w:val="24"/>
                <w:szCs w:val="24"/>
                <w:lang w:eastAsia="pt-BR"/>
              </w:rPr>
            </w:pPr>
            <w:r w:rsidRPr="00A94E98">
              <w:rPr>
                <w:rFonts w:ascii="Times New Roman" w:eastAsia="Times New Roman" w:hAnsi="Times New Roman" w:cs="Times New Roman"/>
                <w:b/>
                <w:bCs/>
                <w:sz w:val="24"/>
                <w:szCs w:val="24"/>
                <w:lang w:eastAsia="pt-BR"/>
              </w:rPr>
              <w:t>Ameaças</w:t>
            </w:r>
          </w:p>
        </w:tc>
        <w:tc>
          <w:tcPr>
            <w:tcW w:w="3400" w:type="dxa"/>
            <w:gridSpan w:val="5"/>
            <w:tcBorders>
              <w:top w:val="single" w:sz="4" w:space="0" w:color="auto"/>
              <w:left w:val="single" w:sz="12" w:space="0" w:color="auto"/>
              <w:bottom w:val="single" w:sz="4" w:space="0" w:color="auto"/>
              <w:right w:val="single" w:sz="4" w:space="0" w:color="auto"/>
            </w:tcBorders>
            <w:shd w:val="clear" w:color="auto" w:fill="auto"/>
            <w:hideMark/>
          </w:tcPr>
          <w:p w14:paraId="347EF5B1" w14:textId="77777777" w:rsidR="00F17B7E" w:rsidRPr="00A94E98" w:rsidRDefault="00F17B7E" w:rsidP="007A6AEE">
            <w:pPr>
              <w:spacing w:line="240" w:lineRule="auto"/>
              <w:ind w:firstLine="0"/>
              <w:jc w:val="center"/>
              <w:rPr>
                <w:rFonts w:ascii="Times New Roman" w:eastAsia="Times New Roman" w:hAnsi="Times New Roman" w:cs="Times New Roman"/>
                <w:b/>
                <w:bCs/>
                <w:sz w:val="24"/>
                <w:szCs w:val="24"/>
                <w:lang w:eastAsia="pt-BR"/>
              </w:rPr>
            </w:pPr>
            <w:r w:rsidRPr="00A94E98">
              <w:rPr>
                <w:rFonts w:ascii="Times New Roman" w:eastAsia="Times New Roman" w:hAnsi="Times New Roman" w:cs="Times New Roman"/>
                <w:b/>
                <w:bCs/>
                <w:sz w:val="24"/>
                <w:szCs w:val="24"/>
                <w:lang w:eastAsia="pt-BR"/>
              </w:rPr>
              <w:t>Oportunidades</w:t>
            </w:r>
          </w:p>
        </w:tc>
      </w:tr>
      <w:tr w:rsidR="00F17B7E" w:rsidRPr="00A94E98" w14:paraId="4C12C87F" w14:textId="77777777" w:rsidTr="007A6AEE">
        <w:trPr>
          <w:trHeight w:val="240"/>
          <w:jc w:val="center"/>
        </w:trPr>
        <w:tc>
          <w:tcPr>
            <w:tcW w:w="0" w:type="auto"/>
            <w:vMerge/>
            <w:tcBorders>
              <w:bottom w:val="single" w:sz="12" w:space="0" w:color="auto"/>
              <w:right w:val="single" w:sz="4" w:space="0" w:color="auto"/>
            </w:tcBorders>
            <w:shd w:val="clear" w:color="auto" w:fill="auto"/>
            <w:hideMark/>
          </w:tcPr>
          <w:p w14:paraId="0D1B802B" w14:textId="77777777" w:rsidR="00F17B7E" w:rsidRPr="00A94E98" w:rsidRDefault="00F17B7E" w:rsidP="007A6AEE">
            <w:pPr>
              <w:spacing w:line="240" w:lineRule="auto"/>
              <w:ind w:firstLine="0"/>
              <w:jc w:val="center"/>
              <w:rPr>
                <w:rFonts w:ascii="Times New Roman" w:eastAsia="Times New Roman" w:hAnsi="Times New Roman" w:cs="Times New Roman"/>
                <w:b/>
                <w:bCs/>
                <w:sz w:val="24"/>
                <w:szCs w:val="24"/>
                <w:lang w:eastAsia="pt-BR"/>
              </w:rPr>
            </w:pPr>
          </w:p>
        </w:tc>
        <w:tc>
          <w:tcPr>
            <w:tcW w:w="680" w:type="dxa"/>
            <w:tcBorders>
              <w:top w:val="nil"/>
              <w:left w:val="nil"/>
              <w:bottom w:val="single" w:sz="12" w:space="0" w:color="auto"/>
              <w:right w:val="single" w:sz="4" w:space="0" w:color="auto"/>
            </w:tcBorders>
            <w:shd w:val="clear" w:color="auto" w:fill="auto"/>
            <w:hideMark/>
          </w:tcPr>
          <w:p w14:paraId="7310B0A2" w14:textId="77777777" w:rsidR="00F17B7E" w:rsidRPr="00A94E98" w:rsidRDefault="00F17B7E" w:rsidP="007A6AEE">
            <w:pPr>
              <w:spacing w:line="240" w:lineRule="auto"/>
              <w:ind w:firstLine="0"/>
              <w:jc w:val="center"/>
              <w:rPr>
                <w:rFonts w:ascii="Times New Roman" w:eastAsia="Times New Roman" w:hAnsi="Times New Roman" w:cs="Times New Roman"/>
                <w:b/>
                <w:bCs/>
                <w:sz w:val="24"/>
                <w:szCs w:val="24"/>
                <w:lang w:eastAsia="pt-BR"/>
              </w:rPr>
            </w:pPr>
            <w:r w:rsidRPr="00A94E98">
              <w:rPr>
                <w:rFonts w:ascii="Times New Roman" w:eastAsia="Times New Roman" w:hAnsi="Times New Roman" w:cs="Times New Roman"/>
                <w:b/>
                <w:bCs/>
                <w:sz w:val="24"/>
                <w:szCs w:val="24"/>
                <w:lang w:eastAsia="pt-BR"/>
              </w:rPr>
              <w:t>0,05</w:t>
            </w:r>
          </w:p>
        </w:tc>
        <w:tc>
          <w:tcPr>
            <w:tcW w:w="680" w:type="dxa"/>
            <w:tcBorders>
              <w:top w:val="nil"/>
              <w:left w:val="nil"/>
              <w:bottom w:val="single" w:sz="12" w:space="0" w:color="auto"/>
              <w:right w:val="single" w:sz="4" w:space="0" w:color="auto"/>
            </w:tcBorders>
            <w:shd w:val="clear" w:color="auto" w:fill="auto"/>
            <w:hideMark/>
          </w:tcPr>
          <w:p w14:paraId="62552DD6" w14:textId="77777777" w:rsidR="00F17B7E" w:rsidRPr="00A94E98" w:rsidRDefault="00F17B7E" w:rsidP="007A6AEE">
            <w:pPr>
              <w:spacing w:line="240" w:lineRule="auto"/>
              <w:ind w:firstLine="0"/>
              <w:jc w:val="center"/>
              <w:rPr>
                <w:rFonts w:ascii="Times New Roman" w:eastAsia="Times New Roman" w:hAnsi="Times New Roman" w:cs="Times New Roman"/>
                <w:b/>
                <w:bCs/>
                <w:sz w:val="24"/>
                <w:szCs w:val="24"/>
                <w:lang w:eastAsia="pt-BR"/>
              </w:rPr>
            </w:pPr>
            <w:r w:rsidRPr="00A94E98">
              <w:rPr>
                <w:rFonts w:ascii="Times New Roman" w:eastAsia="Times New Roman" w:hAnsi="Times New Roman" w:cs="Times New Roman"/>
                <w:b/>
                <w:bCs/>
                <w:sz w:val="24"/>
                <w:szCs w:val="24"/>
                <w:lang w:eastAsia="pt-BR"/>
              </w:rPr>
              <w:t>0,1</w:t>
            </w:r>
          </w:p>
        </w:tc>
        <w:tc>
          <w:tcPr>
            <w:tcW w:w="680" w:type="dxa"/>
            <w:tcBorders>
              <w:top w:val="nil"/>
              <w:left w:val="nil"/>
              <w:bottom w:val="single" w:sz="12" w:space="0" w:color="auto"/>
              <w:right w:val="single" w:sz="4" w:space="0" w:color="auto"/>
            </w:tcBorders>
            <w:shd w:val="clear" w:color="auto" w:fill="auto"/>
            <w:hideMark/>
          </w:tcPr>
          <w:p w14:paraId="78CC55A9" w14:textId="77777777" w:rsidR="00F17B7E" w:rsidRPr="00A94E98" w:rsidRDefault="00F17B7E" w:rsidP="007A6AEE">
            <w:pPr>
              <w:spacing w:line="240" w:lineRule="auto"/>
              <w:ind w:firstLine="0"/>
              <w:jc w:val="center"/>
              <w:rPr>
                <w:rFonts w:ascii="Times New Roman" w:eastAsia="Times New Roman" w:hAnsi="Times New Roman" w:cs="Times New Roman"/>
                <w:b/>
                <w:bCs/>
                <w:sz w:val="24"/>
                <w:szCs w:val="24"/>
                <w:lang w:eastAsia="pt-BR"/>
              </w:rPr>
            </w:pPr>
            <w:r w:rsidRPr="00A94E98">
              <w:rPr>
                <w:rFonts w:ascii="Times New Roman" w:eastAsia="Times New Roman" w:hAnsi="Times New Roman" w:cs="Times New Roman"/>
                <w:b/>
                <w:bCs/>
                <w:sz w:val="24"/>
                <w:szCs w:val="24"/>
                <w:lang w:eastAsia="pt-BR"/>
              </w:rPr>
              <w:t>0,2</w:t>
            </w:r>
          </w:p>
        </w:tc>
        <w:tc>
          <w:tcPr>
            <w:tcW w:w="680" w:type="dxa"/>
            <w:tcBorders>
              <w:top w:val="nil"/>
              <w:left w:val="nil"/>
              <w:bottom w:val="single" w:sz="12" w:space="0" w:color="auto"/>
              <w:right w:val="single" w:sz="4" w:space="0" w:color="auto"/>
            </w:tcBorders>
            <w:shd w:val="clear" w:color="auto" w:fill="auto"/>
            <w:hideMark/>
          </w:tcPr>
          <w:p w14:paraId="51FF3C50" w14:textId="77777777" w:rsidR="00F17B7E" w:rsidRPr="00A94E98" w:rsidRDefault="00F17B7E" w:rsidP="007A6AEE">
            <w:pPr>
              <w:spacing w:line="240" w:lineRule="auto"/>
              <w:ind w:firstLine="0"/>
              <w:jc w:val="center"/>
              <w:rPr>
                <w:rFonts w:ascii="Times New Roman" w:eastAsia="Times New Roman" w:hAnsi="Times New Roman" w:cs="Times New Roman"/>
                <w:b/>
                <w:bCs/>
                <w:sz w:val="24"/>
                <w:szCs w:val="24"/>
                <w:lang w:eastAsia="pt-BR"/>
              </w:rPr>
            </w:pPr>
            <w:r w:rsidRPr="00A94E98">
              <w:rPr>
                <w:rFonts w:ascii="Times New Roman" w:eastAsia="Times New Roman" w:hAnsi="Times New Roman" w:cs="Times New Roman"/>
                <w:b/>
                <w:bCs/>
                <w:sz w:val="24"/>
                <w:szCs w:val="24"/>
                <w:lang w:eastAsia="pt-BR"/>
              </w:rPr>
              <w:t>0,4</w:t>
            </w:r>
          </w:p>
        </w:tc>
        <w:tc>
          <w:tcPr>
            <w:tcW w:w="680" w:type="dxa"/>
            <w:tcBorders>
              <w:top w:val="nil"/>
              <w:left w:val="nil"/>
              <w:bottom w:val="single" w:sz="12" w:space="0" w:color="auto"/>
              <w:right w:val="single" w:sz="12" w:space="0" w:color="auto"/>
            </w:tcBorders>
            <w:shd w:val="clear" w:color="auto" w:fill="auto"/>
            <w:hideMark/>
          </w:tcPr>
          <w:p w14:paraId="47B9B615" w14:textId="77777777" w:rsidR="00F17B7E" w:rsidRPr="00A94E98" w:rsidRDefault="00F17B7E" w:rsidP="007A6AEE">
            <w:pPr>
              <w:spacing w:line="240" w:lineRule="auto"/>
              <w:ind w:firstLine="0"/>
              <w:jc w:val="center"/>
              <w:rPr>
                <w:rFonts w:ascii="Times New Roman" w:eastAsia="Times New Roman" w:hAnsi="Times New Roman" w:cs="Times New Roman"/>
                <w:b/>
                <w:bCs/>
                <w:sz w:val="24"/>
                <w:szCs w:val="24"/>
                <w:lang w:eastAsia="pt-BR"/>
              </w:rPr>
            </w:pPr>
            <w:r w:rsidRPr="00A94E98">
              <w:rPr>
                <w:rFonts w:ascii="Times New Roman" w:eastAsia="Times New Roman" w:hAnsi="Times New Roman" w:cs="Times New Roman"/>
                <w:b/>
                <w:bCs/>
                <w:sz w:val="24"/>
                <w:szCs w:val="24"/>
                <w:lang w:eastAsia="pt-BR"/>
              </w:rPr>
              <w:t>0,8</w:t>
            </w:r>
          </w:p>
        </w:tc>
        <w:tc>
          <w:tcPr>
            <w:tcW w:w="680" w:type="dxa"/>
            <w:tcBorders>
              <w:top w:val="nil"/>
              <w:left w:val="nil"/>
              <w:bottom w:val="single" w:sz="12" w:space="0" w:color="auto"/>
              <w:right w:val="single" w:sz="4" w:space="0" w:color="auto"/>
            </w:tcBorders>
            <w:shd w:val="clear" w:color="auto" w:fill="auto"/>
            <w:hideMark/>
          </w:tcPr>
          <w:p w14:paraId="3A8B287C" w14:textId="77777777" w:rsidR="00F17B7E" w:rsidRPr="00A94E98" w:rsidRDefault="00F17B7E" w:rsidP="007A6AEE">
            <w:pPr>
              <w:spacing w:line="240" w:lineRule="auto"/>
              <w:ind w:firstLine="0"/>
              <w:jc w:val="center"/>
              <w:rPr>
                <w:rFonts w:ascii="Times New Roman" w:eastAsia="Times New Roman" w:hAnsi="Times New Roman" w:cs="Times New Roman"/>
                <w:b/>
                <w:bCs/>
                <w:sz w:val="24"/>
                <w:szCs w:val="24"/>
                <w:lang w:eastAsia="pt-BR"/>
              </w:rPr>
            </w:pPr>
            <w:r w:rsidRPr="00A94E98">
              <w:rPr>
                <w:rFonts w:ascii="Times New Roman" w:eastAsia="Times New Roman" w:hAnsi="Times New Roman" w:cs="Times New Roman"/>
                <w:b/>
                <w:bCs/>
                <w:sz w:val="24"/>
                <w:szCs w:val="24"/>
                <w:lang w:eastAsia="pt-BR"/>
              </w:rPr>
              <w:t>0,8</w:t>
            </w:r>
          </w:p>
        </w:tc>
        <w:tc>
          <w:tcPr>
            <w:tcW w:w="680" w:type="dxa"/>
            <w:tcBorders>
              <w:top w:val="nil"/>
              <w:left w:val="nil"/>
              <w:bottom w:val="single" w:sz="12" w:space="0" w:color="auto"/>
              <w:right w:val="single" w:sz="4" w:space="0" w:color="auto"/>
            </w:tcBorders>
            <w:shd w:val="clear" w:color="auto" w:fill="auto"/>
            <w:hideMark/>
          </w:tcPr>
          <w:p w14:paraId="079CE342" w14:textId="77777777" w:rsidR="00F17B7E" w:rsidRPr="00A94E98" w:rsidRDefault="00F17B7E" w:rsidP="007A6AEE">
            <w:pPr>
              <w:spacing w:line="240" w:lineRule="auto"/>
              <w:ind w:firstLine="0"/>
              <w:jc w:val="center"/>
              <w:rPr>
                <w:rFonts w:ascii="Times New Roman" w:eastAsia="Times New Roman" w:hAnsi="Times New Roman" w:cs="Times New Roman"/>
                <w:b/>
                <w:bCs/>
                <w:sz w:val="24"/>
                <w:szCs w:val="24"/>
                <w:lang w:eastAsia="pt-BR"/>
              </w:rPr>
            </w:pPr>
            <w:r w:rsidRPr="00A94E98">
              <w:rPr>
                <w:rFonts w:ascii="Times New Roman" w:eastAsia="Times New Roman" w:hAnsi="Times New Roman" w:cs="Times New Roman"/>
                <w:b/>
                <w:bCs/>
                <w:sz w:val="24"/>
                <w:szCs w:val="24"/>
                <w:lang w:eastAsia="pt-BR"/>
              </w:rPr>
              <w:t>0,4</w:t>
            </w:r>
          </w:p>
        </w:tc>
        <w:tc>
          <w:tcPr>
            <w:tcW w:w="680" w:type="dxa"/>
            <w:tcBorders>
              <w:top w:val="nil"/>
              <w:left w:val="nil"/>
              <w:bottom w:val="single" w:sz="12" w:space="0" w:color="auto"/>
              <w:right w:val="single" w:sz="4" w:space="0" w:color="auto"/>
            </w:tcBorders>
            <w:shd w:val="clear" w:color="auto" w:fill="auto"/>
            <w:hideMark/>
          </w:tcPr>
          <w:p w14:paraId="28C71606" w14:textId="77777777" w:rsidR="00F17B7E" w:rsidRPr="00A94E98" w:rsidRDefault="00F17B7E" w:rsidP="007A6AEE">
            <w:pPr>
              <w:spacing w:line="240" w:lineRule="auto"/>
              <w:ind w:firstLine="0"/>
              <w:jc w:val="center"/>
              <w:rPr>
                <w:rFonts w:ascii="Times New Roman" w:eastAsia="Times New Roman" w:hAnsi="Times New Roman" w:cs="Times New Roman"/>
                <w:b/>
                <w:bCs/>
                <w:sz w:val="24"/>
                <w:szCs w:val="24"/>
                <w:lang w:eastAsia="pt-BR"/>
              </w:rPr>
            </w:pPr>
            <w:r w:rsidRPr="00A94E98">
              <w:rPr>
                <w:rFonts w:ascii="Times New Roman" w:eastAsia="Times New Roman" w:hAnsi="Times New Roman" w:cs="Times New Roman"/>
                <w:b/>
                <w:bCs/>
                <w:sz w:val="24"/>
                <w:szCs w:val="24"/>
                <w:lang w:eastAsia="pt-BR"/>
              </w:rPr>
              <w:t>0,2</w:t>
            </w:r>
          </w:p>
        </w:tc>
        <w:tc>
          <w:tcPr>
            <w:tcW w:w="680" w:type="dxa"/>
            <w:tcBorders>
              <w:top w:val="nil"/>
              <w:left w:val="nil"/>
              <w:bottom w:val="single" w:sz="12" w:space="0" w:color="auto"/>
              <w:right w:val="single" w:sz="4" w:space="0" w:color="auto"/>
            </w:tcBorders>
            <w:shd w:val="clear" w:color="auto" w:fill="auto"/>
            <w:hideMark/>
          </w:tcPr>
          <w:p w14:paraId="78A49CBF" w14:textId="77777777" w:rsidR="00F17B7E" w:rsidRPr="00A94E98" w:rsidRDefault="00F17B7E" w:rsidP="007A6AEE">
            <w:pPr>
              <w:spacing w:line="240" w:lineRule="auto"/>
              <w:ind w:firstLine="0"/>
              <w:jc w:val="center"/>
              <w:rPr>
                <w:rFonts w:ascii="Times New Roman" w:eastAsia="Times New Roman" w:hAnsi="Times New Roman" w:cs="Times New Roman"/>
                <w:b/>
                <w:bCs/>
                <w:sz w:val="24"/>
                <w:szCs w:val="24"/>
                <w:lang w:eastAsia="pt-BR"/>
              </w:rPr>
            </w:pPr>
            <w:r w:rsidRPr="00A94E98">
              <w:rPr>
                <w:rFonts w:ascii="Times New Roman" w:eastAsia="Times New Roman" w:hAnsi="Times New Roman" w:cs="Times New Roman"/>
                <w:b/>
                <w:bCs/>
                <w:sz w:val="24"/>
                <w:szCs w:val="24"/>
                <w:lang w:eastAsia="pt-BR"/>
              </w:rPr>
              <w:t>0,1</w:t>
            </w:r>
          </w:p>
        </w:tc>
        <w:tc>
          <w:tcPr>
            <w:tcW w:w="680" w:type="dxa"/>
            <w:tcBorders>
              <w:top w:val="nil"/>
              <w:left w:val="nil"/>
              <w:bottom w:val="single" w:sz="12" w:space="0" w:color="auto"/>
              <w:right w:val="single" w:sz="4" w:space="0" w:color="auto"/>
            </w:tcBorders>
            <w:shd w:val="clear" w:color="auto" w:fill="auto"/>
            <w:hideMark/>
          </w:tcPr>
          <w:p w14:paraId="5E1E50E8" w14:textId="77777777" w:rsidR="00F17B7E" w:rsidRPr="00A94E98" w:rsidRDefault="00F17B7E" w:rsidP="007A6AEE">
            <w:pPr>
              <w:spacing w:line="240" w:lineRule="auto"/>
              <w:ind w:firstLine="0"/>
              <w:jc w:val="center"/>
              <w:rPr>
                <w:rFonts w:ascii="Times New Roman" w:eastAsia="Times New Roman" w:hAnsi="Times New Roman" w:cs="Times New Roman"/>
                <w:b/>
                <w:bCs/>
                <w:sz w:val="24"/>
                <w:szCs w:val="24"/>
                <w:lang w:eastAsia="pt-BR"/>
              </w:rPr>
            </w:pPr>
            <w:r w:rsidRPr="00A94E98">
              <w:rPr>
                <w:rFonts w:ascii="Times New Roman" w:eastAsia="Times New Roman" w:hAnsi="Times New Roman" w:cs="Times New Roman"/>
                <w:b/>
                <w:bCs/>
                <w:sz w:val="24"/>
                <w:szCs w:val="24"/>
                <w:lang w:eastAsia="pt-BR"/>
              </w:rPr>
              <w:t>0,05</w:t>
            </w:r>
          </w:p>
        </w:tc>
      </w:tr>
      <w:tr w:rsidR="00F17B7E" w:rsidRPr="00A94E98" w14:paraId="327155AC" w14:textId="77777777" w:rsidTr="007A6AEE">
        <w:trPr>
          <w:trHeight w:val="240"/>
          <w:jc w:val="center"/>
        </w:trPr>
        <w:tc>
          <w:tcPr>
            <w:tcW w:w="0" w:type="auto"/>
            <w:tcBorders>
              <w:top w:val="single" w:sz="12" w:space="0" w:color="auto"/>
              <w:bottom w:val="single" w:sz="4" w:space="0" w:color="auto"/>
              <w:right w:val="single" w:sz="4" w:space="0" w:color="auto"/>
            </w:tcBorders>
            <w:shd w:val="clear" w:color="auto" w:fill="auto"/>
            <w:hideMark/>
          </w:tcPr>
          <w:p w14:paraId="07A27F6A" w14:textId="77777777" w:rsidR="00F17B7E" w:rsidRPr="00A94E98" w:rsidRDefault="00F17B7E" w:rsidP="007A6AEE">
            <w:pPr>
              <w:spacing w:line="240" w:lineRule="auto"/>
              <w:ind w:firstLine="0"/>
              <w:jc w:val="center"/>
              <w:rPr>
                <w:rFonts w:ascii="Times New Roman" w:eastAsia="Times New Roman" w:hAnsi="Times New Roman" w:cs="Times New Roman"/>
                <w:b/>
                <w:bCs/>
                <w:sz w:val="24"/>
                <w:szCs w:val="24"/>
                <w:lang w:eastAsia="pt-BR"/>
              </w:rPr>
            </w:pPr>
            <w:r w:rsidRPr="00A94E98">
              <w:rPr>
                <w:rFonts w:ascii="Times New Roman" w:eastAsia="Times New Roman" w:hAnsi="Times New Roman" w:cs="Times New Roman"/>
                <w:b/>
                <w:bCs/>
                <w:sz w:val="24"/>
                <w:szCs w:val="24"/>
                <w:lang w:eastAsia="pt-BR"/>
              </w:rPr>
              <w:t>0,9</w:t>
            </w:r>
          </w:p>
        </w:tc>
        <w:tc>
          <w:tcPr>
            <w:tcW w:w="680" w:type="dxa"/>
            <w:tcBorders>
              <w:top w:val="single" w:sz="12" w:space="0" w:color="auto"/>
              <w:left w:val="nil"/>
              <w:bottom w:val="single" w:sz="4" w:space="0" w:color="auto"/>
              <w:right w:val="single" w:sz="4" w:space="0" w:color="auto"/>
            </w:tcBorders>
            <w:shd w:val="clear" w:color="000000" w:fill="FFFF00"/>
            <w:hideMark/>
          </w:tcPr>
          <w:p w14:paraId="7FFEBFB9" w14:textId="77777777" w:rsidR="00F17B7E" w:rsidRPr="00A94E98" w:rsidRDefault="00F17B7E" w:rsidP="007A6AEE">
            <w:pPr>
              <w:spacing w:line="240" w:lineRule="auto"/>
              <w:ind w:firstLine="0"/>
              <w:jc w:val="center"/>
              <w:rPr>
                <w:rFonts w:ascii="Times New Roman" w:eastAsia="Times New Roman" w:hAnsi="Times New Roman" w:cs="Times New Roman"/>
                <w:sz w:val="24"/>
                <w:szCs w:val="24"/>
                <w:lang w:eastAsia="pt-BR"/>
              </w:rPr>
            </w:pPr>
            <w:r w:rsidRPr="00A94E98">
              <w:rPr>
                <w:rFonts w:ascii="Times New Roman" w:eastAsia="Times New Roman" w:hAnsi="Times New Roman" w:cs="Times New Roman"/>
                <w:sz w:val="24"/>
                <w:szCs w:val="24"/>
                <w:lang w:eastAsia="pt-BR"/>
              </w:rPr>
              <w:t>0,05</w:t>
            </w:r>
          </w:p>
        </w:tc>
        <w:tc>
          <w:tcPr>
            <w:tcW w:w="680" w:type="dxa"/>
            <w:tcBorders>
              <w:top w:val="single" w:sz="12" w:space="0" w:color="auto"/>
              <w:left w:val="nil"/>
              <w:bottom w:val="single" w:sz="4" w:space="0" w:color="auto"/>
              <w:right w:val="single" w:sz="4" w:space="0" w:color="auto"/>
            </w:tcBorders>
            <w:shd w:val="clear" w:color="000000" w:fill="FFFF00"/>
            <w:hideMark/>
          </w:tcPr>
          <w:p w14:paraId="6B0E2194" w14:textId="77777777" w:rsidR="00F17B7E" w:rsidRPr="00A94E98" w:rsidRDefault="00F17B7E" w:rsidP="007A6AEE">
            <w:pPr>
              <w:spacing w:line="240" w:lineRule="auto"/>
              <w:ind w:firstLine="0"/>
              <w:jc w:val="center"/>
              <w:rPr>
                <w:rFonts w:ascii="Times New Roman" w:eastAsia="Times New Roman" w:hAnsi="Times New Roman" w:cs="Times New Roman"/>
                <w:sz w:val="24"/>
                <w:szCs w:val="24"/>
                <w:lang w:eastAsia="pt-BR"/>
              </w:rPr>
            </w:pPr>
            <w:r w:rsidRPr="00A94E98">
              <w:rPr>
                <w:rFonts w:ascii="Times New Roman" w:eastAsia="Times New Roman" w:hAnsi="Times New Roman" w:cs="Times New Roman"/>
                <w:sz w:val="24"/>
                <w:szCs w:val="24"/>
                <w:lang w:eastAsia="pt-BR"/>
              </w:rPr>
              <w:t>0,09</w:t>
            </w:r>
          </w:p>
        </w:tc>
        <w:tc>
          <w:tcPr>
            <w:tcW w:w="680" w:type="dxa"/>
            <w:tcBorders>
              <w:top w:val="single" w:sz="12" w:space="0" w:color="auto"/>
              <w:left w:val="nil"/>
              <w:bottom w:val="single" w:sz="4" w:space="0" w:color="auto"/>
              <w:right w:val="single" w:sz="4" w:space="0" w:color="auto"/>
            </w:tcBorders>
            <w:shd w:val="clear" w:color="000000" w:fill="FF0000"/>
            <w:hideMark/>
          </w:tcPr>
          <w:p w14:paraId="182B10E5" w14:textId="77777777" w:rsidR="00F17B7E" w:rsidRPr="00A94E98" w:rsidRDefault="00F17B7E" w:rsidP="007A6AEE">
            <w:pPr>
              <w:spacing w:line="240" w:lineRule="auto"/>
              <w:ind w:firstLine="0"/>
              <w:jc w:val="center"/>
              <w:rPr>
                <w:rFonts w:ascii="Times New Roman" w:eastAsia="Times New Roman" w:hAnsi="Times New Roman" w:cs="Times New Roman"/>
                <w:sz w:val="24"/>
                <w:szCs w:val="24"/>
                <w:lang w:eastAsia="pt-BR"/>
              </w:rPr>
            </w:pPr>
            <w:r w:rsidRPr="00A94E98">
              <w:rPr>
                <w:rFonts w:ascii="Times New Roman" w:eastAsia="Times New Roman" w:hAnsi="Times New Roman" w:cs="Times New Roman"/>
                <w:sz w:val="24"/>
                <w:szCs w:val="24"/>
                <w:lang w:eastAsia="pt-BR"/>
              </w:rPr>
              <w:t>0,18</w:t>
            </w:r>
          </w:p>
        </w:tc>
        <w:tc>
          <w:tcPr>
            <w:tcW w:w="680" w:type="dxa"/>
            <w:tcBorders>
              <w:top w:val="single" w:sz="12" w:space="0" w:color="auto"/>
              <w:left w:val="nil"/>
              <w:bottom w:val="single" w:sz="4" w:space="0" w:color="auto"/>
              <w:right w:val="single" w:sz="4" w:space="0" w:color="auto"/>
            </w:tcBorders>
            <w:shd w:val="clear" w:color="000000" w:fill="FF0000"/>
            <w:hideMark/>
          </w:tcPr>
          <w:p w14:paraId="4733EAD9" w14:textId="77777777" w:rsidR="00F17B7E" w:rsidRPr="00A94E98" w:rsidRDefault="00F17B7E" w:rsidP="007A6AEE">
            <w:pPr>
              <w:spacing w:line="240" w:lineRule="auto"/>
              <w:ind w:firstLine="0"/>
              <w:jc w:val="center"/>
              <w:rPr>
                <w:rFonts w:ascii="Times New Roman" w:eastAsia="Times New Roman" w:hAnsi="Times New Roman" w:cs="Times New Roman"/>
                <w:sz w:val="24"/>
                <w:szCs w:val="24"/>
                <w:lang w:eastAsia="pt-BR"/>
              </w:rPr>
            </w:pPr>
            <w:r w:rsidRPr="00A94E98">
              <w:rPr>
                <w:rFonts w:ascii="Times New Roman" w:eastAsia="Times New Roman" w:hAnsi="Times New Roman" w:cs="Times New Roman"/>
                <w:sz w:val="24"/>
                <w:szCs w:val="24"/>
                <w:lang w:eastAsia="pt-BR"/>
              </w:rPr>
              <w:t>0,36</w:t>
            </w:r>
          </w:p>
        </w:tc>
        <w:tc>
          <w:tcPr>
            <w:tcW w:w="680" w:type="dxa"/>
            <w:tcBorders>
              <w:top w:val="single" w:sz="12" w:space="0" w:color="auto"/>
              <w:left w:val="nil"/>
              <w:bottom w:val="single" w:sz="4" w:space="0" w:color="auto"/>
              <w:right w:val="single" w:sz="12" w:space="0" w:color="auto"/>
            </w:tcBorders>
            <w:shd w:val="clear" w:color="000000" w:fill="FF0000"/>
            <w:hideMark/>
          </w:tcPr>
          <w:p w14:paraId="2DC54F84" w14:textId="77777777" w:rsidR="00F17B7E" w:rsidRPr="00A94E98" w:rsidRDefault="00F17B7E" w:rsidP="007A6AEE">
            <w:pPr>
              <w:spacing w:line="240" w:lineRule="auto"/>
              <w:ind w:firstLine="0"/>
              <w:jc w:val="center"/>
              <w:rPr>
                <w:rFonts w:ascii="Times New Roman" w:eastAsia="Times New Roman" w:hAnsi="Times New Roman" w:cs="Times New Roman"/>
                <w:sz w:val="24"/>
                <w:szCs w:val="24"/>
                <w:lang w:eastAsia="pt-BR"/>
              </w:rPr>
            </w:pPr>
            <w:r w:rsidRPr="00A94E98">
              <w:rPr>
                <w:rFonts w:ascii="Times New Roman" w:eastAsia="Times New Roman" w:hAnsi="Times New Roman" w:cs="Times New Roman"/>
                <w:sz w:val="24"/>
                <w:szCs w:val="24"/>
                <w:lang w:eastAsia="pt-BR"/>
              </w:rPr>
              <w:t>0,72</w:t>
            </w:r>
          </w:p>
        </w:tc>
        <w:tc>
          <w:tcPr>
            <w:tcW w:w="680" w:type="dxa"/>
            <w:tcBorders>
              <w:top w:val="single" w:sz="12" w:space="0" w:color="auto"/>
              <w:left w:val="nil"/>
              <w:bottom w:val="single" w:sz="4" w:space="0" w:color="auto"/>
              <w:right w:val="single" w:sz="4" w:space="0" w:color="auto"/>
            </w:tcBorders>
            <w:shd w:val="clear" w:color="000000" w:fill="FF0000"/>
            <w:hideMark/>
          </w:tcPr>
          <w:p w14:paraId="058835C7" w14:textId="77777777" w:rsidR="00F17B7E" w:rsidRPr="00A94E98" w:rsidRDefault="00F17B7E" w:rsidP="007A6AEE">
            <w:pPr>
              <w:spacing w:line="240" w:lineRule="auto"/>
              <w:ind w:firstLine="0"/>
              <w:jc w:val="center"/>
              <w:rPr>
                <w:rFonts w:ascii="Times New Roman" w:eastAsia="Times New Roman" w:hAnsi="Times New Roman" w:cs="Times New Roman"/>
                <w:sz w:val="24"/>
                <w:szCs w:val="24"/>
                <w:lang w:eastAsia="pt-BR"/>
              </w:rPr>
            </w:pPr>
            <w:r w:rsidRPr="00A94E98">
              <w:rPr>
                <w:rFonts w:ascii="Times New Roman" w:eastAsia="Times New Roman" w:hAnsi="Times New Roman" w:cs="Times New Roman"/>
                <w:sz w:val="24"/>
                <w:szCs w:val="24"/>
                <w:lang w:eastAsia="pt-BR"/>
              </w:rPr>
              <w:t>0,72</w:t>
            </w:r>
          </w:p>
        </w:tc>
        <w:tc>
          <w:tcPr>
            <w:tcW w:w="680" w:type="dxa"/>
            <w:tcBorders>
              <w:top w:val="single" w:sz="12" w:space="0" w:color="auto"/>
              <w:left w:val="nil"/>
              <w:bottom w:val="single" w:sz="4" w:space="0" w:color="auto"/>
              <w:right w:val="single" w:sz="4" w:space="0" w:color="auto"/>
            </w:tcBorders>
            <w:shd w:val="clear" w:color="000000" w:fill="FF0000"/>
            <w:hideMark/>
          </w:tcPr>
          <w:p w14:paraId="5583B6F5" w14:textId="77777777" w:rsidR="00F17B7E" w:rsidRPr="00A94E98" w:rsidRDefault="00F17B7E" w:rsidP="007A6AEE">
            <w:pPr>
              <w:spacing w:line="240" w:lineRule="auto"/>
              <w:ind w:firstLine="0"/>
              <w:jc w:val="center"/>
              <w:rPr>
                <w:rFonts w:ascii="Times New Roman" w:eastAsia="Times New Roman" w:hAnsi="Times New Roman" w:cs="Times New Roman"/>
                <w:sz w:val="24"/>
                <w:szCs w:val="24"/>
                <w:lang w:eastAsia="pt-BR"/>
              </w:rPr>
            </w:pPr>
            <w:r w:rsidRPr="00A94E98">
              <w:rPr>
                <w:rFonts w:ascii="Times New Roman" w:eastAsia="Times New Roman" w:hAnsi="Times New Roman" w:cs="Times New Roman"/>
                <w:sz w:val="24"/>
                <w:szCs w:val="24"/>
                <w:lang w:eastAsia="pt-BR"/>
              </w:rPr>
              <w:t>0,36</w:t>
            </w:r>
          </w:p>
        </w:tc>
        <w:tc>
          <w:tcPr>
            <w:tcW w:w="680" w:type="dxa"/>
            <w:tcBorders>
              <w:top w:val="single" w:sz="12" w:space="0" w:color="auto"/>
              <w:left w:val="nil"/>
              <w:bottom w:val="single" w:sz="4" w:space="0" w:color="auto"/>
              <w:right w:val="single" w:sz="4" w:space="0" w:color="auto"/>
            </w:tcBorders>
            <w:shd w:val="clear" w:color="000000" w:fill="FF0000"/>
            <w:hideMark/>
          </w:tcPr>
          <w:p w14:paraId="390EC087" w14:textId="77777777" w:rsidR="00F17B7E" w:rsidRPr="00A94E98" w:rsidRDefault="00F17B7E" w:rsidP="007A6AEE">
            <w:pPr>
              <w:spacing w:line="240" w:lineRule="auto"/>
              <w:ind w:firstLine="0"/>
              <w:jc w:val="center"/>
              <w:rPr>
                <w:rFonts w:ascii="Times New Roman" w:eastAsia="Times New Roman" w:hAnsi="Times New Roman" w:cs="Times New Roman"/>
                <w:sz w:val="24"/>
                <w:szCs w:val="24"/>
                <w:lang w:eastAsia="pt-BR"/>
              </w:rPr>
            </w:pPr>
            <w:r w:rsidRPr="00A94E98">
              <w:rPr>
                <w:rFonts w:ascii="Times New Roman" w:eastAsia="Times New Roman" w:hAnsi="Times New Roman" w:cs="Times New Roman"/>
                <w:sz w:val="24"/>
                <w:szCs w:val="24"/>
                <w:lang w:eastAsia="pt-BR"/>
              </w:rPr>
              <w:t>0,18</w:t>
            </w:r>
          </w:p>
        </w:tc>
        <w:tc>
          <w:tcPr>
            <w:tcW w:w="680" w:type="dxa"/>
            <w:tcBorders>
              <w:top w:val="single" w:sz="12" w:space="0" w:color="auto"/>
              <w:left w:val="nil"/>
              <w:bottom w:val="single" w:sz="4" w:space="0" w:color="auto"/>
              <w:right w:val="single" w:sz="4" w:space="0" w:color="auto"/>
            </w:tcBorders>
            <w:shd w:val="clear" w:color="000000" w:fill="FFFF00"/>
            <w:hideMark/>
          </w:tcPr>
          <w:p w14:paraId="05FCC7A0" w14:textId="77777777" w:rsidR="00F17B7E" w:rsidRPr="00A94E98" w:rsidRDefault="00F17B7E" w:rsidP="007A6AEE">
            <w:pPr>
              <w:spacing w:line="240" w:lineRule="auto"/>
              <w:ind w:firstLine="0"/>
              <w:jc w:val="center"/>
              <w:rPr>
                <w:rFonts w:ascii="Times New Roman" w:eastAsia="Times New Roman" w:hAnsi="Times New Roman" w:cs="Times New Roman"/>
                <w:sz w:val="24"/>
                <w:szCs w:val="24"/>
                <w:lang w:eastAsia="pt-BR"/>
              </w:rPr>
            </w:pPr>
            <w:r w:rsidRPr="00A94E98">
              <w:rPr>
                <w:rFonts w:ascii="Times New Roman" w:eastAsia="Times New Roman" w:hAnsi="Times New Roman" w:cs="Times New Roman"/>
                <w:sz w:val="24"/>
                <w:szCs w:val="24"/>
                <w:lang w:eastAsia="pt-BR"/>
              </w:rPr>
              <w:t>0,09</w:t>
            </w:r>
          </w:p>
        </w:tc>
        <w:tc>
          <w:tcPr>
            <w:tcW w:w="680" w:type="dxa"/>
            <w:tcBorders>
              <w:top w:val="single" w:sz="12" w:space="0" w:color="auto"/>
              <w:left w:val="nil"/>
              <w:bottom w:val="single" w:sz="4" w:space="0" w:color="auto"/>
              <w:right w:val="single" w:sz="4" w:space="0" w:color="auto"/>
            </w:tcBorders>
            <w:shd w:val="clear" w:color="000000" w:fill="FFFF00"/>
            <w:hideMark/>
          </w:tcPr>
          <w:p w14:paraId="4D82EAAA" w14:textId="77777777" w:rsidR="00F17B7E" w:rsidRPr="00A94E98" w:rsidRDefault="00F17B7E" w:rsidP="007A6AEE">
            <w:pPr>
              <w:spacing w:line="240" w:lineRule="auto"/>
              <w:ind w:firstLine="0"/>
              <w:jc w:val="center"/>
              <w:rPr>
                <w:rFonts w:ascii="Times New Roman" w:eastAsia="Times New Roman" w:hAnsi="Times New Roman" w:cs="Times New Roman"/>
                <w:sz w:val="24"/>
                <w:szCs w:val="24"/>
                <w:lang w:eastAsia="pt-BR"/>
              </w:rPr>
            </w:pPr>
            <w:r w:rsidRPr="00A94E98">
              <w:rPr>
                <w:rFonts w:ascii="Times New Roman" w:eastAsia="Times New Roman" w:hAnsi="Times New Roman" w:cs="Times New Roman"/>
                <w:sz w:val="24"/>
                <w:szCs w:val="24"/>
                <w:lang w:eastAsia="pt-BR"/>
              </w:rPr>
              <w:t>0,05</w:t>
            </w:r>
          </w:p>
        </w:tc>
      </w:tr>
      <w:tr w:rsidR="00F17B7E" w:rsidRPr="00A94E98" w14:paraId="639E6858" w14:textId="77777777" w:rsidTr="007A6AEE">
        <w:trPr>
          <w:trHeight w:val="242"/>
          <w:jc w:val="center"/>
        </w:trPr>
        <w:tc>
          <w:tcPr>
            <w:tcW w:w="0" w:type="auto"/>
            <w:tcBorders>
              <w:top w:val="nil"/>
              <w:bottom w:val="single" w:sz="4" w:space="0" w:color="auto"/>
              <w:right w:val="single" w:sz="4" w:space="0" w:color="auto"/>
            </w:tcBorders>
            <w:shd w:val="clear" w:color="auto" w:fill="auto"/>
            <w:hideMark/>
          </w:tcPr>
          <w:p w14:paraId="40F08020" w14:textId="77777777" w:rsidR="00F17B7E" w:rsidRPr="00A94E98" w:rsidRDefault="00F17B7E" w:rsidP="007A6AEE">
            <w:pPr>
              <w:spacing w:line="240" w:lineRule="auto"/>
              <w:ind w:firstLine="0"/>
              <w:jc w:val="center"/>
              <w:rPr>
                <w:rFonts w:ascii="Times New Roman" w:eastAsia="Times New Roman" w:hAnsi="Times New Roman" w:cs="Times New Roman"/>
                <w:b/>
                <w:bCs/>
                <w:sz w:val="24"/>
                <w:szCs w:val="24"/>
                <w:lang w:eastAsia="pt-BR"/>
              </w:rPr>
            </w:pPr>
            <w:r w:rsidRPr="00A94E98">
              <w:rPr>
                <w:rFonts w:ascii="Times New Roman" w:eastAsia="Times New Roman" w:hAnsi="Times New Roman" w:cs="Times New Roman"/>
                <w:b/>
                <w:bCs/>
                <w:sz w:val="24"/>
                <w:szCs w:val="24"/>
                <w:lang w:eastAsia="pt-BR"/>
              </w:rPr>
              <w:t>0,7</w:t>
            </w:r>
          </w:p>
        </w:tc>
        <w:tc>
          <w:tcPr>
            <w:tcW w:w="680" w:type="dxa"/>
            <w:tcBorders>
              <w:top w:val="nil"/>
              <w:left w:val="nil"/>
              <w:bottom w:val="single" w:sz="4" w:space="0" w:color="auto"/>
              <w:right w:val="single" w:sz="4" w:space="0" w:color="auto"/>
            </w:tcBorders>
            <w:shd w:val="clear" w:color="auto" w:fill="009900"/>
            <w:hideMark/>
          </w:tcPr>
          <w:p w14:paraId="657020E4" w14:textId="77777777" w:rsidR="00F17B7E" w:rsidRPr="00A94E98" w:rsidRDefault="00F17B7E" w:rsidP="007A6AEE">
            <w:pPr>
              <w:spacing w:line="240" w:lineRule="auto"/>
              <w:ind w:firstLine="0"/>
              <w:jc w:val="center"/>
              <w:rPr>
                <w:rFonts w:ascii="Times New Roman" w:eastAsia="Times New Roman" w:hAnsi="Times New Roman" w:cs="Times New Roman"/>
                <w:sz w:val="24"/>
                <w:szCs w:val="24"/>
                <w:lang w:eastAsia="pt-BR"/>
              </w:rPr>
            </w:pPr>
            <w:r w:rsidRPr="00A94E98">
              <w:rPr>
                <w:rFonts w:ascii="Times New Roman" w:eastAsia="Times New Roman" w:hAnsi="Times New Roman" w:cs="Times New Roman"/>
                <w:sz w:val="24"/>
                <w:szCs w:val="24"/>
                <w:lang w:eastAsia="pt-BR"/>
              </w:rPr>
              <w:t>0,04</w:t>
            </w:r>
          </w:p>
        </w:tc>
        <w:tc>
          <w:tcPr>
            <w:tcW w:w="680" w:type="dxa"/>
            <w:tcBorders>
              <w:top w:val="nil"/>
              <w:left w:val="nil"/>
              <w:bottom w:val="single" w:sz="4" w:space="0" w:color="auto"/>
              <w:right w:val="single" w:sz="4" w:space="0" w:color="auto"/>
            </w:tcBorders>
            <w:shd w:val="clear" w:color="000000" w:fill="FFFF00"/>
            <w:hideMark/>
          </w:tcPr>
          <w:p w14:paraId="19AABFCB" w14:textId="77777777" w:rsidR="00F17B7E" w:rsidRPr="00A94E98" w:rsidRDefault="00F17B7E" w:rsidP="007A6AEE">
            <w:pPr>
              <w:spacing w:line="240" w:lineRule="auto"/>
              <w:ind w:firstLine="0"/>
              <w:jc w:val="center"/>
              <w:rPr>
                <w:rFonts w:ascii="Times New Roman" w:eastAsia="Times New Roman" w:hAnsi="Times New Roman" w:cs="Times New Roman"/>
                <w:sz w:val="24"/>
                <w:szCs w:val="24"/>
                <w:lang w:eastAsia="pt-BR"/>
              </w:rPr>
            </w:pPr>
            <w:r w:rsidRPr="00A94E98">
              <w:rPr>
                <w:rFonts w:ascii="Times New Roman" w:eastAsia="Times New Roman" w:hAnsi="Times New Roman" w:cs="Times New Roman"/>
                <w:sz w:val="24"/>
                <w:szCs w:val="24"/>
                <w:lang w:eastAsia="pt-BR"/>
              </w:rPr>
              <w:t>0,07</w:t>
            </w:r>
          </w:p>
        </w:tc>
        <w:tc>
          <w:tcPr>
            <w:tcW w:w="680" w:type="dxa"/>
            <w:tcBorders>
              <w:top w:val="nil"/>
              <w:left w:val="nil"/>
              <w:bottom w:val="single" w:sz="4" w:space="0" w:color="auto"/>
              <w:right w:val="single" w:sz="4" w:space="0" w:color="auto"/>
            </w:tcBorders>
            <w:shd w:val="clear" w:color="000000" w:fill="FFFF00"/>
            <w:hideMark/>
          </w:tcPr>
          <w:p w14:paraId="468C96FA" w14:textId="77777777" w:rsidR="00F17B7E" w:rsidRPr="00A94E98" w:rsidRDefault="00F17B7E" w:rsidP="007A6AEE">
            <w:pPr>
              <w:spacing w:line="240" w:lineRule="auto"/>
              <w:ind w:firstLine="0"/>
              <w:jc w:val="center"/>
              <w:rPr>
                <w:rFonts w:ascii="Times New Roman" w:eastAsia="Times New Roman" w:hAnsi="Times New Roman" w:cs="Times New Roman"/>
                <w:sz w:val="24"/>
                <w:szCs w:val="24"/>
                <w:lang w:eastAsia="pt-BR"/>
              </w:rPr>
            </w:pPr>
            <w:r w:rsidRPr="00A94E98">
              <w:rPr>
                <w:rFonts w:ascii="Times New Roman" w:eastAsia="Times New Roman" w:hAnsi="Times New Roman" w:cs="Times New Roman"/>
                <w:sz w:val="24"/>
                <w:szCs w:val="24"/>
                <w:lang w:eastAsia="pt-BR"/>
              </w:rPr>
              <w:t>0,14</w:t>
            </w:r>
          </w:p>
        </w:tc>
        <w:tc>
          <w:tcPr>
            <w:tcW w:w="680" w:type="dxa"/>
            <w:tcBorders>
              <w:top w:val="nil"/>
              <w:left w:val="nil"/>
              <w:bottom w:val="single" w:sz="4" w:space="0" w:color="auto"/>
              <w:right w:val="single" w:sz="4" w:space="0" w:color="auto"/>
            </w:tcBorders>
            <w:shd w:val="clear" w:color="000000" w:fill="FF0000"/>
            <w:hideMark/>
          </w:tcPr>
          <w:p w14:paraId="1A88D28F" w14:textId="77777777" w:rsidR="00F17B7E" w:rsidRPr="00A94E98" w:rsidRDefault="00F17B7E" w:rsidP="007A6AEE">
            <w:pPr>
              <w:spacing w:line="240" w:lineRule="auto"/>
              <w:ind w:firstLine="0"/>
              <w:jc w:val="center"/>
              <w:rPr>
                <w:rFonts w:ascii="Times New Roman" w:eastAsia="Times New Roman" w:hAnsi="Times New Roman" w:cs="Times New Roman"/>
                <w:sz w:val="24"/>
                <w:szCs w:val="24"/>
                <w:lang w:eastAsia="pt-BR"/>
              </w:rPr>
            </w:pPr>
            <w:r w:rsidRPr="00A94E98">
              <w:rPr>
                <w:rFonts w:ascii="Times New Roman" w:eastAsia="Times New Roman" w:hAnsi="Times New Roman" w:cs="Times New Roman"/>
                <w:sz w:val="24"/>
                <w:szCs w:val="24"/>
                <w:lang w:eastAsia="pt-BR"/>
              </w:rPr>
              <w:t>0,28</w:t>
            </w:r>
          </w:p>
        </w:tc>
        <w:tc>
          <w:tcPr>
            <w:tcW w:w="680" w:type="dxa"/>
            <w:tcBorders>
              <w:top w:val="nil"/>
              <w:left w:val="nil"/>
              <w:bottom w:val="single" w:sz="4" w:space="0" w:color="auto"/>
              <w:right w:val="single" w:sz="12" w:space="0" w:color="auto"/>
            </w:tcBorders>
            <w:shd w:val="clear" w:color="000000" w:fill="FF0000"/>
            <w:hideMark/>
          </w:tcPr>
          <w:p w14:paraId="0E027458" w14:textId="77777777" w:rsidR="00F17B7E" w:rsidRPr="00A94E98" w:rsidRDefault="00F17B7E" w:rsidP="007A6AEE">
            <w:pPr>
              <w:spacing w:line="240" w:lineRule="auto"/>
              <w:ind w:firstLine="0"/>
              <w:jc w:val="center"/>
              <w:rPr>
                <w:rFonts w:ascii="Times New Roman" w:eastAsia="Times New Roman" w:hAnsi="Times New Roman" w:cs="Times New Roman"/>
                <w:sz w:val="24"/>
                <w:szCs w:val="24"/>
                <w:lang w:eastAsia="pt-BR"/>
              </w:rPr>
            </w:pPr>
            <w:r w:rsidRPr="00A94E98">
              <w:rPr>
                <w:rFonts w:ascii="Times New Roman" w:eastAsia="Times New Roman" w:hAnsi="Times New Roman" w:cs="Times New Roman"/>
                <w:sz w:val="24"/>
                <w:szCs w:val="24"/>
                <w:lang w:eastAsia="pt-BR"/>
              </w:rPr>
              <w:t>0,56</w:t>
            </w:r>
          </w:p>
        </w:tc>
        <w:tc>
          <w:tcPr>
            <w:tcW w:w="680" w:type="dxa"/>
            <w:tcBorders>
              <w:top w:val="nil"/>
              <w:left w:val="nil"/>
              <w:bottom w:val="single" w:sz="4" w:space="0" w:color="auto"/>
              <w:right w:val="single" w:sz="4" w:space="0" w:color="auto"/>
            </w:tcBorders>
            <w:shd w:val="clear" w:color="000000" w:fill="FF0000"/>
            <w:hideMark/>
          </w:tcPr>
          <w:p w14:paraId="0F3616E2" w14:textId="77777777" w:rsidR="00F17B7E" w:rsidRPr="00A94E98" w:rsidRDefault="00F17B7E" w:rsidP="007A6AEE">
            <w:pPr>
              <w:spacing w:line="240" w:lineRule="auto"/>
              <w:ind w:firstLine="0"/>
              <w:jc w:val="center"/>
              <w:rPr>
                <w:rFonts w:ascii="Times New Roman" w:eastAsia="Times New Roman" w:hAnsi="Times New Roman" w:cs="Times New Roman"/>
                <w:sz w:val="24"/>
                <w:szCs w:val="24"/>
                <w:lang w:eastAsia="pt-BR"/>
              </w:rPr>
            </w:pPr>
            <w:r w:rsidRPr="00A94E98">
              <w:rPr>
                <w:rFonts w:ascii="Times New Roman" w:eastAsia="Times New Roman" w:hAnsi="Times New Roman" w:cs="Times New Roman"/>
                <w:sz w:val="24"/>
                <w:szCs w:val="24"/>
                <w:lang w:eastAsia="pt-BR"/>
              </w:rPr>
              <w:t>0,56</w:t>
            </w:r>
          </w:p>
        </w:tc>
        <w:tc>
          <w:tcPr>
            <w:tcW w:w="680" w:type="dxa"/>
            <w:tcBorders>
              <w:top w:val="nil"/>
              <w:left w:val="nil"/>
              <w:bottom w:val="single" w:sz="4" w:space="0" w:color="auto"/>
              <w:right w:val="single" w:sz="4" w:space="0" w:color="auto"/>
            </w:tcBorders>
            <w:shd w:val="clear" w:color="000000" w:fill="FF0000"/>
            <w:hideMark/>
          </w:tcPr>
          <w:p w14:paraId="29189772" w14:textId="77777777" w:rsidR="00F17B7E" w:rsidRPr="00A94E98" w:rsidRDefault="00F17B7E" w:rsidP="007A6AEE">
            <w:pPr>
              <w:spacing w:line="240" w:lineRule="auto"/>
              <w:ind w:firstLine="0"/>
              <w:jc w:val="center"/>
              <w:rPr>
                <w:rFonts w:ascii="Times New Roman" w:eastAsia="Times New Roman" w:hAnsi="Times New Roman" w:cs="Times New Roman"/>
                <w:sz w:val="24"/>
                <w:szCs w:val="24"/>
                <w:lang w:eastAsia="pt-BR"/>
              </w:rPr>
            </w:pPr>
            <w:r w:rsidRPr="00A94E98">
              <w:rPr>
                <w:rFonts w:ascii="Times New Roman" w:eastAsia="Times New Roman" w:hAnsi="Times New Roman" w:cs="Times New Roman"/>
                <w:sz w:val="24"/>
                <w:szCs w:val="24"/>
                <w:lang w:eastAsia="pt-BR"/>
              </w:rPr>
              <w:t>0,28</w:t>
            </w:r>
          </w:p>
        </w:tc>
        <w:tc>
          <w:tcPr>
            <w:tcW w:w="680" w:type="dxa"/>
            <w:tcBorders>
              <w:top w:val="nil"/>
              <w:left w:val="nil"/>
              <w:bottom w:val="single" w:sz="4" w:space="0" w:color="auto"/>
              <w:right w:val="single" w:sz="4" w:space="0" w:color="auto"/>
            </w:tcBorders>
            <w:shd w:val="clear" w:color="000000" w:fill="FF0000"/>
            <w:hideMark/>
          </w:tcPr>
          <w:p w14:paraId="2F76C4DC" w14:textId="77777777" w:rsidR="00F17B7E" w:rsidRPr="00A94E98" w:rsidRDefault="00F17B7E" w:rsidP="007A6AEE">
            <w:pPr>
              <w:spacing w:line="240" w:lineRule="auto"/>
              <w:ind w:firstLine="0"/>
              <w:jc w:val="center"/>
              <w:rPr>
                <w:rFonts w:ascii="Times New Roman" w:eastAsia="Times New Roman" w:hAnsi="Times New Roman" w:cs="Times New Roman"/>
                <w:sz w:val="24"/>
                <w:szCs w:val="24"/>
                <w:lang w:eastAsia="pt-BR"/>
              </w:rPr>
            </w:pPr>
            <w:r w:rsidRPr="00A94E98">
              <w:rPr>
                <w:rFonts w:ascii="Times New Roman" w:eastAsia="Times New Roman" w:hAnsi="Times New Roman" w:cs="Times New Roman"/>
                <w:sz w:val="24"/>
                <w:szCs w:val="24"/>
                <w:lang w:eastAsia="pt-BR"/>
              </w:rPr>
              <w:t>0,14</w:t>
            </w:r>
          </w:p>
        </w:tc>
        <w:tc>
          <w:tcPr>
            <w:tcW w:w="680" w:type="dxa"/>
            <w:tcBorders>
              <w:top w:val="nil"/>
              <w:left w:val="nil"/>
              <w:bottom w:val="single" w:sz="4" w:space="0" w:color="auto"/>
              <w:right w:val="single" w:sz="4" w:space="0" w:color="auto"/>
            </w:tcBorders>
            <w:shd w:val="clear" w:color="000000" w:fill="FFFF00"/>
            <w:hideMark/>
          </w:tcPr>
          <w:p w14:paraId="7A6AFA98" w14:textId="77777777" w:rsidR="00F17B7E" w:rsidRPr="00A94E98" w:rsidRDefault="00F17B7E" w:rsidP="007A6AEE">
            <w:pPr>
              <w:spacing w:line="240" w:lineRule="auto"/>
              <w:ind w:firstLine="0"/>
              <w:jc w:val="center"/>
              <w:rPr>
                <w:rFonts w:ascii="Times New Roman" w:eastAsia="Times New Roman" w:hAnsi="Times New Roman" w:cs="Times New Roman"/>
                <w:sz w:val="24"/>
                <w:szCs w:val="24"/>
                <w:lang w:eastAsia="pt-BR"/>
              </w:rPr>
            </w:pPr>
            <w:r w:rsidRPr="00A94E98">
              <w:rPr>
                <w:rFonts w:ascii="Times New Roman" w:eastAsia="Times New Roman" w:hAnsi="Times New Roman" w:cs="Times New Roman"/>
                <w:sz w:val="24"/>
                <w:szCs w:val="24"/>
                <w:lang w:eastAsia="pt-BR"/>
              </w:rPr>
              <w:t>0,07</w:t>
            </w:r>
          </w:p>
        </w:tc>
        <w:tc>
          <w:tcPr>
            <w:tcW w:w="680" w:type="dxa"/>
            <w:tcBorders>
              <w:top w:val="nil"/>
              <w:left w:val="nil"/>
              <w:bottom w:val="single" w:sz="4" w:space="0" w:color="auto"/>
              <w:right w:val="single" w:sz="4" w:space="0" w:color="auto"/>
            </w:tcBorders>
            <w:shd w:val="clear" w:color="auto" w:fill="009900"/>
            <w:hideMark/>
          </w:tcPr>
          <w:p w14:paraId="751C8EC7" w14:textId="77777777" w:rsidR="00F17B7E" w:rsidRPr="00A94E98" w:rsidRDefault="00F17B7E" w:rsidP="007A6AEE">
            <w:pPr>
              <w:spacing w:line="240" w:lineRule="auto"/>
              <w:ind w:firstLine="0"/>
              <w:jc w:val="center"/>
              <w:rPr>
                <w:rFonts w:ascii="Times New Roman" w:eastAsia="Times New Roman" w:hAnsi="Times New Roman" w:cs="Times New Roman"/>
                <w:sz w:val="24"/>
                <w:szCs w:val="24"/>
                <w:lang w:eastAsia="pt-BR"/>
              </w:rPr>
            </w:pPr>
            <w:r w:rsidRPr="00A94E98">
              <w:rPr>
                <w:rFonts w:ascii="Times New Roman" w:eastAsia="Times New Roman" w:hAnsi="Times New Roman" w:cs="Times New Roman"/>
                <w:sz w:val="24"/>
                <w:szCs w:val="24"/>
                <w:lang w:eastAsia="pt-BR"/>
              </w:rPr>
              <w:t>0,04</w:t>
            </w:r>
          </w:p>
        </w:tc>
      </w:tr>
      <w:tr w:rsidR="00F17B7E" w:rsidRPr="00A94E98" w14:paraId="265429CE" w14:textId="77777777" w:rsidTr="007A6AEE">
        <w:trPr>
          <w:trHeight w:val="240"/>
          <w:jc w:val="center"/>
        </w:trPr>
        <w:tc>
          <w:tcPr>
            <w:tcW w:w="0" w:type="auto"/>
            <w:tcBorders>
              <w:top w:val="nil"/>
              <w:bottom w:val="single" w:sz="4" w:space="0" w:color="auto"/>
              <w:right w:val="single" w:sz="4" w:space="0" w:color="auto"/>
            </w:tcBorders>
            <w:shd w:val="clear" w:color="auto" w:fill="auto"/>
            <w:hideMark/>
          </w:tcPr>
          <w:p w14:paraId="4F15E224" w14:textId="77777777" w:rsidR="00F17B7E" w:rsidRPr="00A94E98" w:rsidRDefault="00F17B7E" w:rsidP="007A6AEE">
            <w:pPr>
              <w:spacing w:line="240" w:lineRule="auto"/>
              <w:ind w:firstLine="0"/>
              <w:jc w:val="center"/>
              <w:rPr>
                <w:rFonts w:ascii="Times New Roman" w:eastAsia="Times New Roman" w:hAnsi="Times New Roman" w:cs="Times New Roman"/>
                <w:b/>
                <w:bCs/>
                <w:sz w:val="24"/>
                <w:szCs w:val="24"/>
                <w:lang w:eastAsia="pt-BR"/>
              </w:rPr>
            </w:pPr>
            <w:r w:rsidRPr="00A94E98">
              <w:rPr>
                <w:rFonts w:ascii="Times New Roman" w:eastAsia="Times New Roman" w:hAnsi="Times New Roman" w:cs="Times New Roman"/>
                <w:b/>
                <w:bCs/>
                <w:sz w:val="24"/>
                <w:szCs w:val="24"/>
                <w:lang w:eastAsia="pt-BR"/>
              </w:rPr>
              <w:t>0,5</w:t>
            </w:r>
          </w:p>
        </w:tc>
        <w:tc>
          <w:tcPr>
            <w:tcW w:w="680" w:type="dxa"/>
            <w:tcBorders>
              <w:top w:val="nil"/>
              <w:left w:val="nil"/>
              <w:bottom w:val="single" w:sz="4" w:space="0" w:color="auto"/>
              <w:right w:val="single" w:sz="4" w:space="0" w:color="auto"/>
            </w:tcBorders>
            <w:shd w:val="clear" w:color="auto" w:fill="009900"/>
            <w:hideMark/>
          </w:tcPr>
          <w:p w14:paraId="159167AE" w14:textId="77777777" w:rsidR="00F17B7E" w:rsidRPr="00A94E98" w:rsidRDefault="00F17B7E" w:rsidP="007A6AEE">
            <w:pPr>
              <w:spacing w:line="240" w:lineRule="auto"/>
              <w:ind w:firstLine="0"/>
              <w:jc w:val="center"/>
              <w:rPr>
                <w:rFonts w:ascii="Times New Roman" w:eastAsia="Times New Roman" w:hAnsi="Times New Roman" w:cs="Times New Roman"/>
                <w:sz w:val="24"/>
                <w:szCs w:val="24"/>
                <w:lang w:eastAsia="pt-BR"/>
              </w:rPr>
            </w:pPr>
            <w:r w:rsidRPr="00A94E98">
              <w:rPr>
                <w:rFonts w:ascii="Times New Roman" w:eastAsia="Times New Roman" w:hAnsi="Times New Roman" w:cs="Times New Roman"/>
                <w:sz w:val="24"/>
                <w:szCs w:val="24"/>
                <w:lang w:eastAsia="pt-BR"/>
              </w:rPr>
              <w:t>0,03</w:t>
            </w:r>
          </w:p>
        </w:tc>
        <w:tc>
          <w:tcPr>
            <w:tcW w:w="680" w:type="dxa"/>
            <w:tcBorders>
              <w:top w:val="nil"/>
              <w:left w:val="nil"/>
              <w:bottom w:val="single" w:sz="4" w:space="0" w:color="auto"/>
              <w:right w:val="single" w:sz="4" w:space="0" w:color="auto"/>
            </w:tcBorders>
            <w:shd w:val="clear" w:color="000000" w:fill="FFFF00"/>
            <w:hideMark/>
          </w:tcPr>
          <w:p w14:paraId="06434792" w14:textId="77777777" w:rsidR="00F17B7E" w:rsidRPr="00A94E98" w:rsidRDefault="00F17B7E" w:rsidP="007A6AEE">
            <w:pPr>
              <w:spacing w:line="240" w:lineRule="auto"/>
              <w:ind w:firstLine="0"/>
              <w:jc w:val="center"/>
              <w:rPr>
                <w:rFonts w:ascii="Times New Roman" w:eastAsia="Times New Roman" w:hAnsi="Times New Roman" w:cs="Times New Roman"/>
                <w:sz w:val="24"/>
                <w:szCs w:val="24"/>
                <w:lang w:eastAsia="pt-BR"/>
              </w:rPr>
            </w:pPr>
            <w:r w:rsidRPr="00A94E98">
              <w:rPr>
                <w:rFonts w:ascii="Times New Roman" w:eastAsia="Times New Roman" w:hAnsi="Times New Roman" w:cs="Times New Roman"/>
                <w:sz w:val="24"/>
                <w:szCs w:val="24"/>
                <w:lang w:eastAsia="pt-BR"/>
              </w:rPr>
              <w:t>0,05</w:t>
            </w:r>
          </w:p>
        </w:tc>
        <w:tc>
          <w:tcPr>
            <w:tcW w:w="680" w:type="dxa"/>
            <w:tcBorders>
              <w:top w:val="nil"/>
              <w:left w:val="nil"/>
              <w:bottom w:val="single" w:sz="4" w:space="0" w:color="auto"/>
              <w:right w:val="single" w:sz="4" w:space="0" w:color="auto"/>
            </w:tcBorders>
            <w:shd w:val="clear" w:color="000000" w:fill="FFFF00"/>
            <w:hideMark/>
          </w:tcPr>
          <w:p w14:paraId="5E1D58D8" w14:textId="77777777" w:rsidR="00F17B7E" w:rsidRPr="00A94E98" w:rsidRDefault="00F17B7E" w:rsidP="007A6AEE">
            <w:pPr>
              <w:spacing w:line="240" w:lineRule="auto"/>
              <w:ind w:firstLine="0"/>
              <w:jc w:val="center"/>
              <w:rPr>
                <w:rFonts w:ascii="Times New Roman" w:eastAsia="Times New Roman" w:hAnsi="Times New Roman" w:cs="Times New Roman"/>
                <w:sz w:val="24"/>
                <w:szCs w:val="24"/>
                <w:lang w:eastAsia="pt-BR"/>
              </w:rPr>
            </w:pPr>
            <w:r w:rsidRPr="00A94E98">
              <w:rPr>
                <w:rFonts w:ascii="Times New Roman" w:eastAsia="Times New Roman" w:hAnsi="Times New Roman" w:cs="Times New Roman"/>
                <w:sz w:val="24"/>
                <w:szCs w:val="24"/>
                <w:lang w:eastAsia="pt-BR"/>
              </w:rPr>
              <w:t>0,10</w:t>
            </w:r>
          </w:p>
        </w:tc>
        <w:tc>
          <w:tcPr>
            <w:tcW w:w="680" w:type="dxa"/>
            <w:tcBorders>
              <w:top w:val="nil"/>
              <w:left w:val="nil"/>
              <w:bottom w:val="single" w:sz="4" w:space="0" w:color="auto"/>
              <w:right w:val="single" w:sz="4" w:space="0" w:color="auto"/>
            </w:tcBorders>
            <w:shd w:val="clear" w:color="000000" w:fill="FF0000"/>
            <w:hideMark/>
          </w:tcPr>
          <w:p w14:paraId="26E64823" w14:textId="77777777" w:rsidR="00F17B7E" w:rsidRPr="00A94E98" w:rsidRDefault="00F17B7E" w:rsidP="007A6AEE">
            <w:pPr>
              <w:spacing w:line="240" w:lineRule="auto"/>
              <w:ind w:firstLine="0"/>
              <w:jc w:val="center"/>
              <w:rPr>
                <w:rFonts w:ascii="Times New Roman" w:eastAsia="Times New Roman" w:hAnsi="Times New Roman" w:cs="Times New Roman"/>
                <w:sz w:val="24"/>
                <w:szCs w:val="24"/>
                <w:lang w:eastAsia="pt-BR"/>
              </w:rPr>
            </w:pPr>
            <w:r w:rsidRPr="00A94E98">
              <w:rPr>
                <w:rFonts w:ascii="Times New Roman" w:eastAsia="Times New Roman" w:hAnsi="Times New Roman" w:cs="Times New Roman"/>
                <w:sz w:val="24"/>
                <w:szCs w:val="24"/>
                <w:lang w:eastAsia="pt-BR"/>
              </w:rPr>
              <w:t>0,20</w:t>
            </w:r>
          </w:p>
        </w:tc>
        <w:tc>
          <w:tcPr>
            <w:tcW w:w="680" w:type="dxa"/>
            <w:tcBorders>
              <w:top w:val="nil"/>
              <w:left w:val="nil"/>
              <w:bottom w:val="single" w:sz="4" w:space="0" w:color="auto"/>
              <w:right w:val="single" w:sz="12" w:space="0" w:color="auto"/>
            </w:tcBorders>
            <w:shd w:val="clear" w:color="000000" w:fill="FF0000"/>
            <w:hideMark/>
          </w:tcPr>
          <w:p w14:paraId="6B6A2F3E" w14:textId="77777777" w:rsidR="00F17B7E" w:rsidRPr="00A94E98" w:rsidRDefault="00F17B7E" w:rsidP="007A6AEE">
            <w:pPr>
              <w:spacing w:line="240" w:lineRule="auto"/>
              <w:ind w:firstLine="0"/>
              <w:jc w:val="center"/>
              <w:rPr>
                <w:rFonts w:ascii="Times New Roman" w:eastAsia="Times New Roman" w:hAnsi="Times New Roman" w:cs="Times New Roman"/>
                <w:sz w:val="24"/>
                <w:szCs w:val="24"/>
                <w:lang w:eastAsia="pt-BR"/>
              </w:rPr>
            </w:pPr>
            <w:r w:rsidRPr="00A94E98">
              <w:rPr>
                <w:rFonts w:ascii="Times New Roman" w:eastAsia="Times New Roman" w:hAnsi="Times New Roman" w:cs="Times New Roman"/>
                <w:sz w:val="24"/>
                <w:szCs w:val="24"/>
                <w:lang w:eastAsia="pt-BR"/>
              </w:rPr>
              <w:t>0,40</w:t>
            </w:r>
          </w:p>
        </w:tc>
        <w:tc>
          <w:tcPr>
            <w:tcW w:w="680" w:type="dxa"/>
            <w:tcBorders>
              <w:top w:val="nil"/>
              <w:left w:val="nil"/>
              <w:bottom w:val="single" w:sz="4" w:space="0" w:color="auto"/>
              <w:right w:val="single" w:sz="4" w:space="0" w:color="auto"/>
            </w:tcBorders>
            <w:shd w:val="clear" w:color="000000" w:fill="FF0000"/>
            <w:hideMark/>
          </w:tcPr>
          <w:p w14:paraId="63A35721" w14:textId="77777777" w:rsidR="00F17B7E" w:rsidRPr="00A94E98" w:rsidRDefault="00F17B7E" w:rsidP="007A6AEE">
            <w:pPr>
              <w:spacing w:line="240" w:lineRule="auto"/>
              <w:ind w:firstLine="0"/>
              <w:jc w:val="center"/>
              <w:rPr>
                <w:rFonts w:ascii="Times New Roman" w:eastAsia="Times New Roman" w:hAnsi="Times New Roman" w:cs="Times New Roman"/>
                <w:sz w:val="24"/>
                <w:szCs w:val="24"/>
                <w:lang w:eastAsia="pt-BR"/>
              </w:rPr>
            </w:pPr>
            <w:r w:rsidRPr="00A94E98">
              <w:rPr>
                <w:rFonts w:ascii="Times New Roman" w:eastAsia="Times New Roman" w:hAnsi="Times New Roman" w:cs="Times New Roman"/>
                <w:sz w:val="24"/>
                <w:szCs w:val="24"/>
                <w:lang w:eastAsia="pt-BR"/>
              </w:rPr>
              <w:t>0,40</w:t>
            </w:r>
          </w:p>
        </w:tc>
        <w:tc>
          <w:tcPr>
            <w:tcW w:w="680" w:type="dxa"/>
            <w:tcBorders>
              <w:top w:val="nil"/>
              <w:left w:val="nil"/>
              <w:bottom w:val="single" w:sz="4" w:space="0" w:color="auto"/>
              <w:right w:val="single" w:sz="4" w:space="0" w:color="auto"/>
            </w:tcBorders>
            <w:shd w:val="clear" w:color="000000" w:fill="FF0000"/>
            <w:hideMark/>
          </w:tcPr>
          <w:p w14:paraId="0C5285B4" w14:textId="77777777" w:rsidR="00F17B7E" w:rsidRPr="00A94E98" w:rsidRDefault="00F17B7E" w:rsidP="007A6AEE">
            <w:pPr>
              <w:spacing w:line="240" w:lineRule="auto"/>
              <w:ind w:firstLine="0"/>
              <w:jc w:val="center"/>
              <w:rPr>
                <w:rFonts w:ascii="Times New Roman" w:eastAsia="Times New Roman" w:hAnsi="Times New Roman" w:cs="Times New Roman"/>
                <w:sz w:val="24"/>
                <w:szCs w:val="24"/>
                <w:lang w:eastAsia="pt-BR"/>
              </w:rPr>
            </w:pPr>
            <w:r w:rsidRPr="00A94E98">
              <w:rPr>
                <w:rFonts w:ascii="Times New Roman" w:eastAsia="Times New Roman" w:hAnsi="Times New Roman" w:cs="Times New Roman"/>
                <w:sz w:val="24"/>
                <w:szCs w:val="24"/>
                <w:lang w:eastAsia="pt-BR"/>
              </w:rPr>
              <w:t>0,20</w:t>
            </w:r>
          </w:p>
        </w:tc>
        <w:tc>
          <w:tcPr>
            <w:tcW w:w="680" w:type="dxa"/>
            <w:tcBorders>
              <w:top w:val="nil"/>
              <w:left w:val="nil"/>
              <w:bottom w:val="single" w:sz="4" w:space="0" w:color="auto"/>
              <w:right w:val="single" w:sz="4" w:space="0" w:color="auto"/>
            </w:tcBorders>
            <w:shd w:val="clear" w:color="000000" w:fill="FFFF00"/>
            <w:hideMark/>
          </w:tcPr>
          <w:p w14:paraId="54DFEF67" w14:textId="77777777" w:rsidR="00F17B7E" w:rsidRPr="00A94E98" w:rsidRDefault="00F17B7E" w:rsidP="007A6AEE">
            <w:pPr>
              <w:spacing w:line="240" w:lineRule="auto"/>
              <w:ind w:firstLine="0"/>
              <w:jc w:val="center"/>
              <w:rPr>
                <w:rFonts w:ascii="Times New Roman" w:eastAsia="Times New Roman" w:hAnsi="Times New Roman" w:cs="Times New Roman"/>
                <w:sz w:val="24"/>
                <w:szCs w:val="24"/>
                <w:lang w:eastAsia="pt-BR"/>
              </w:rPr>
            </w:pPr>
            <w:r w:rsidRPr="00A94E98">
              <w:rPr>
                <w:rFonts w:ascii="Times New Roman" w:eastAsia="Times New Roman" w:hAnsi="Times New Roman" w:cs="Times New Roman"/>
                <w:sz w:val="24"/>
                <w:szCs w:val="24"/>
                <w:lang w:eastAsia="pt-BR"/>
              </w:rPr>
              <w:t>0,10</w:t>
            </w:r>
          </w:p>
        </w:tc>
        <w:tc>
          <w:tcPr>
            <w:tcW w:w="680" w:type="dxa"/>
            <w:tcBorders>
              <w:top w:val="nil"/>
              <w:left w:val="nil"/>
              <w:bottom w:val="single" w:sz="4" w:space="0" w:color="auto"/>
              <w:right w:val="single" w:sz="4" w:space="0" w:color="auto"/>
            </w:tcBorders>
            <w:shd w:val="clear" w:color="000000" w:fill="FFFF00"/>
            <w:hideMark/>
          </w:tcPr>
          <w:p w14:paraId="2DF03848" w14:textId="77777777" w:rsidR="00F17B7E" w:rsidRPr="00A94E98" w:rsidRDefault="00F17B7E" w:rsidP="007A6AEE">
            <w:pPr>
              <w:spacing w:line="240" w:lineRule="auto"/>
              <w:ind w:firstLine="0"/>
              <w:jc w:val="center"/>
              <w:rPr>
                <w:rFonts w:ascii="Times New Roman" w:eastAsia="Times New Roman" w:hAnsi="Times New Roman" w:cs="Times New Roman"/>
                <w:sz w:val="24"/>
                <w:szCs w:val="24"/>
                <w:lang w:eastAsia="pt-BR"/>
              </w:rPr>
            </w:pPr>
            <w:r w:rsidRPr="00A94E98">
              <w:rPr>
                <w:rFonts w:ascii="Times New Roman" w:eastAsia="Times New Roman" w:hAnsi="Times New Roman" w:cs="Times New Roman"/>
                <w:sz w:val="24"/>
                <w:szCs w:val="24"/>
                <w:lang w:eastAsia="pt-BR"/>
              </w:rPr>
              <w:t>0,05</w:t>
            </w:r>
          </w:p>
        </w:tc>
        <w:tc>
          <w:tcPr>
            <w:tcW w:w="680" w:type="dxa"/>
            <w:tcBorders>
              <w:top w:val="nil"/>
              <w:left w:val="nil"/>
              <w:bottom w:val="single" w:sz="4" w:space="0" w:color="auto"/>
              <w:right w:val="single" w:sz="4" w:space="0" w:color="auto"/>
            </w:tcBorders>
            <w:shd w:val="clear" w:color="auto" w:fill="009900"/>
            <w:hideMark/>
          </w:tcPr>
          <w:p w14:paraId="73ABF147" w14:textId="77777777" w:rsidR="00F17B7E" w:rsidRPr="00A94E98" w:rsidRDefault="00F17B7E" w:rsidP="007A6AEE">
            <w:pPr>
              <w:spacing w:line="240" w:lineRule="auto"/>
              <w:ind w:firstLine="0"/>
              <w:jc w:val="center"/>
              <w:rPr>
                <w:rFonts w:ascii="Times New Roman" w:eastAsia="Times New Roman" w:hAnsi="Times New Roman" w:cs="Times New Roman"/>
                <w:sz w:val="24"/>
                <w:szCs w:val="24"/>
                <w:lang w:eastAsia="pt-BR"/>
              </w:rPr>
            </w:pPr>
            <w:r w:rsidRPr="00A94E98">
              <w:rPr>
                <w:rFonts w:ascii="Times New Roman" w:eastAsia="Times New Roman" w:hAnsi="Times New Roman" w:cs="Times New Roman"/>
                <w:sz w:val="24"/>
                <w:szCs w:val="24"/>
                <w:lang w:eastAsia="pt-BR"/>
              </w:rPr>
              <w:t>0,03</w:t>
            </w:r>
          </w:p>
        </w:tc>
      </w:tr>
      <w:tr w:rsidR="00F17B7E" w:rsidRPr="00A94E98" w14:paraId="76002F05" w14:textId="77777777" w:rsidTr="007A6AEE">
        <w:trPr>
          <w:trHeight w:val="255"/>
          <w:jc w:val="center"/>
        </w:trPr>
        <w:tc>
          <w:tcPr>
            <w:tcW w:w="0" w:type="auto"/>
            <w:tcBorders>
              <w:top w:val="nil"/>
              <w:bottom w:val="single" w:sz="4" w:space="0" w:color="auto"/>
              <w:right w:val="single" w:sz="4" w:space="0" w:color="auto"/>
            </w:tcBorders>
            <w:shd w:val="clear" w:color="auto" w:fill="auto"/>
            <w:hideMark/>
          </w:tcPr>
          <w:p w14:paraId="05D484CD" w14:textId="77777777" w:rsidR="00F17B7E" w:rsidRPr="00A94E98" w:rsidRDefault="00F17B7E" w:rsidP="007A6AEE">
            <w:pPr>
              <w:spacing w:line="240" w:lineRule="auto"/>
              <w:ind w:firstLine="0"/>
              <w:jc w:val="center"/>
              <w:rPr>
                <w:rFonts w:ascii="Times New Roman" w:eastAsia="Times New Roman" w:hAnsi="Times New Roman" w:cs="Times New Roman"/>
                <w:b/>
                <w:bCs/>
                <w:sz w:val="24"/>
                <w:szCs w:val="24"/>
                <w:lang w:eastAsia="pt-BR"/>
              </w:rPr>
            </w:pPr>
            <w:r w:rsidRPr="00A94E98">
              <w:rPr>
                <w:rFonts w:ascii="Times New Roman" w:eastAsia="Times New Roman" w:hAnsi="Times New Roman" w:cs="Times New Roman"/>
                <w:b/>
                <w:bCs/>
                <w:sz w:val="24"/>
                <w:szCs w:val="24"/>
                <w:lang w:eastAsia="pt-BR"/>
              </w:rPr>
              <w:t>0,3</w:t>
            </w:r>
          </w:p>
        </w:tc>
        <w:tc>
          <w:tcPr>
            <w:tcW w:w="680" w:type="dxa"/>
            <w:tcBorders>
              <w:top w:val="nil"/>
              <w:left w:val="nil"/>
              <w:bottom w:val="single" w:sz="4" w:space="0" w:color="auto"/>
              <w:right w:val="single" w:sz="4" w:space="0" w:color="auto"/>
            </w:tcBorders>
            <w:shd w:val="clear" w:color="auto" w:fill="009900"/>
            <w:hideMark/>
          </w:tcPr>
          <w:p w14:paraId="44F77275" w14:textId="77777777" w:rsidR="00F17B7E" w:rsidRPr="00A94E98" w:rsidRDefault="00F17B7E" w:rsidP="007A6AEE">
            <w:pPr>
              <w:spacing w:line="240" w:lineRule="auto"/>
              <w:ind w:firstLine="0"/>
              <w:jc w:val="center"/>
              <w:rPr>
                <w:rFonts w:ascii="Times New Roman" w:eastAsia="Times New Roman" w:hAnsi="Times New Roman" w:cs="Times New Roman"/>
                <w:sz w:val="24"/>
                <w:szCs w:val="24"/>
                <w:lang w:eastAsia="pt-BR"/>
              </w:rPr>
            </w:pPr>
            <w:r w:rsidRPr="00A94E98">
              <w:rPr>
                <w:rFonts w:ascii="Times New Roman" w:eastAsia="Times New Roman" w:hAnsi="Times New Roman" w:cs="Times New Roman"/>
                <w:sz w:val="24"/>
                <w:szCs w:val="24"/>
                <w:lang w:eastAsia="pt-BR"/>
              </w:rPr>
              <w:t>0,02</w:t>
            </w:r>
          </w:p>
        </w:tc>
        <w:tc>
          <w:tcPr>
            <w:tcW w:w="680" w:type="dxa"/>
            <w:tcBorders>
              <w:top w:val="nil"/>
              <w:left w:val="nil"/>
              <w:bottom w:val="single" w:sz="4" w:space="0" w:color="auto"/>
              <w:right w:val="single" w:sz="4" w:space="0" w:color="auto"/>
            </w:tcBorders>
            <w:shd w:val="clear" w:color="auto" w:fill="009900"/>
            <w:hideMark/>
          </w:tcPr>
          <w:p w14:paraId="63EEBF01" w14:textId="77777777" w:rsidR="00F17B7E" w:rsidRPr="00A94E98" w:rsidRDefault="00F17B7E" w:rsidP="007A6AEE">
            <w:pPr>
              <w:spacing w:line="240" w:lineRule="auto"/>
              <w:ind w:firstLine="0"/>
              <w:jc w:val="center"/>
              <w:rPr>
                <w:rFonts w:ascii="Times New Roman" w:eastAsia="Times New Roman" w:hAnsi="Times New Roman" w:cs="Times New Roman"/>
                <w:sz w:val="24"/>
                <w:szCs w:val="24"/>
                <w:lang w:eastAsia="pt-BR"/>
              </w:rPr>
            </w:pPr>
            <w:r w:rsidRPr="00A94E98">
              <w:rPr>
                <w:rFonts w:ascii="Times New Roman" w:eastAsia="Times New Roman" w:hAnsi="Times New Roman" w:cs="Times New Roman"/>
                <w:sz w:val="24"/>
                <w:szCs w:val="24"/>
                <w:lang w:eastAsia="pt-BR"/>
              </w:rPr>
              <w:t>0,03</w:t>
            </w:r>
          </w:p>
        </w:tc>
        <w:tc>
          <w:tcPr>
            <w:tcW w:w="680" w:type="dxa"/>
            <w:tcBorders>
              <w:top w:val="nil"/>
              <w:left w:val="nil"/>
              <w:bottom w:val="single" w:sz="4" w:space="0" w:color="auto"/>
              <w:right w:val="single" w:sz="4" w:space="0" w:color="auto"/>
            </w:tcBorders>
            <w:shd w:val="clear" w:color="000000" w:fill="FFFF00"/>
            <w:hideMark/>
          </w:tcPr>
          <w:p w14:paraId="592274A9" w14:textId="77777777" w:rsidR="00F17B7E" w:rsidRPr="00A94E98" w:rsidRDefault="00F17B7E" w:rsidP="007A6AEE">
            <w:pPr>
              <w:spacing w:line="240" w:lineRule="auto"/>
              <w:ind w:firstLine="0"/>
              <w:jc w:val="center"/>
              <w:rPr>
                <w:rFonts w:ascii="Times New Roman" w:eastAsia="Times New Roman" w:hAnsi="Times New Roman" w:cs="Times New Roman"/>
                <w:sz w:val="24"/>
                <w:szCs w:val="24"/>
                <w:lang w:eastAsia="pt-BR"/>
              </w:rPr>
            </w:pPr>
            <w:r w:rsidRPr="00A94E98">
              <w:rPr>
                <w:rFonts w:ascii="Times New Roman" w:eastAsia="Times New Roman" w:hAnsi="Times New Roman" w:cs="Times New Roman"/>
                <w:sz w:val="24"/>
                <w:szCs w:val="24"/>
                <w:lang w:eastAsia="pt-BR"/>
              </w:rPr>
              <w:t>0,06</w:t>
            </w:r>
          </w:p>
        </w:tc>
        <w:tc>
          <w:tcPr>
            <w:tcW w:w="680" w:type="dxa"/>
            <w:tcBorders>
              <w:top w:val="nil"/>
              <w:left w:val="nil"/>
              <w:bottom w:val="single" w:sz="4" w:space="0" w:color="auto"/>
              <w:right w:val="single" w:sz="4" w:space="0" w:color="auto"/>
            </w:tcBorders>
            <w:shd w:val="clear" w:color="000000" w:fill="FFFF00"/>
            <w:hideMark/>
          </w:tcPr>
          <w:p w14:paraId="19E2556F" w14:textId="77777777" w:rsidR="00F17B7E" w:rsidRPr="00A94E98" w:rsidRDefault="00F17B7E" w:rsidP="007A6AEE">
            <w:pPr>
              <w:spacing w:line="240" w:lineRule="auto"/>
              <w:ind w:firstLine="0"/>
              <w:jc w:val="center"/>
              <w:rPr>
                <w:rFonts w:ascii="Times New Roman" w:eastAsia="Times New Roman" w:hAnsi="Times New Roman" w:cs="Times New Roman"/>
                <w:sz w:val="24"/>
                <w:szCs w:val="24"/>
                <w:lang w:eastAsia="pt-BR"/>
              </w:rPr>
            </w:pPr>
            <w:r w:rsidRPr="00A94E98">
              <w:rPr>
                <w:rFonts w:ascii="Times New Roman" w:eastAsia="Times New Roman" w:hAnsi="Times New Roman" w:cs="Times New Roman"/>
                <w:sz w:val="24"/>
                <w:szCs w:val="24"/>
                <w:lang w:eastAsia="pt-BR"/>
              </w:rPr>
              <w:t>0,12</w:t>
            </w:r>
          </w:p>
        </w:tc>
        <w:tc>
          <w:tcPr>
            <w:tcW w:w="680" w:type="dxa"/>
            <w:tcBorders>
              <w:top w:val="nil"/>
              <w:left w:val="nil"/>
              <w:bottom w:val="single" w:sz="4" w:space="0" w:color="auto"/>
              <w:right w:val="single" w:sz="12" w:space="0" w:color="auto"/>
            </w:tcBorders>
            <w:shd w:val="clear" w:color="000000" w:fill="FF0000"/>
            <w:hideMark/>
          </w:tcPr>
          <w:p w14:paraId="1AF4353B" w14:textId="77777777" w:rsidR="00F17B7E" w:rsidRPr="00A94E98" w:rsidRDefault="00F17B7E" w:rsidP="007A6AEE">
            <w:pPr>
              <w:spacing w:line="240" w:lineRule="auto"/>
              <w:ind w:firstLine="0"/>
              <w:jc w:val="center"/>
              <w:rPr>
                <w:rFonts w:ascii="Times New Roman" w:eastAsia="Times New Roman" w:hAnsi="Times New Roman" w:cs="Times New Roman"/>
                <w:sz w:val="24"/>
                <w:szCs w:val="24"/>
                <w:lang w:eastAsia="pt-BR"/>
              </w:rPr>
            </w:pPr>
            <w:r w:rsidRPr="00A94E98">
              <w:rPr>
                <w:rFonts w:ascii="Times New Roman" w:eastAsia="Times New Roman" w:hAnsi="Times New Roman" w:cs="Times New Roman"/>
                <w:sz w:val="24"/>
                <w:szCs w:val="24"/>
                <w:lang w:eastAsia="pt-BR"/>
              </w:rPr>
              <w:t>0,24</w:t>
            </w:r>
          </w:p>
        </w:tc>
        <w:tc>
          <w:tcPr>
            <w:tcW w:w="680" w:type="dxa"/>
            <w:tcBorders>
              <w:top w:val="nil"/>
              <w:left w:val="nil"/>
              <w:bottom w:val="single" w:sz="4" w:space="0" w:color="auto"/>
              <w:right w:val="single" w:sz="4" w:space="0" w:color="auto"/>
            </w:tcBorders>
            <w:shd w:val="clear" w:color="000000" w:fill="FF0000"/>
            <w:hideMark/>
          </w:tcPr>
          <w:p w14:paraId="25AACADD" w14:textId="77777777" w:rsidR="00F17B7E" w:rsidRPr="00A94E98" w:rsidRDefault="00F17B7E" w:rsidP="007A6AEE">
            <w:pPr>
              <w:spacing w:line="240" w:lineRule="auto"/>
              <w:ind w:firstLine="0"/>
              <w:jc w:val="center"/>
              <w:rPr>
                <w:rFonts w:ascii="Times New Roman" w:eastAsia="Times New Roman" w:hAnsi="Times New Roman" w:cs="Times New Roman"/>
                <w:sz w:val="24"/>
                <w:szCs w:val="24"/>
                <w:lang w:eastAsia="pt-BR"/>
              </w:rPr>
            </w:pPr>
            <w:r w:rsidRPr="00A94E98">
              <w:rPr>
                <w:rFonts w:ascii="Times New Roman" w:eastAsia="Times New Roman" w:hAnsi="Times New Roman" w:cs="Times New Roman"/>
                <w:sz w:val="24"/>
                <w:szCs w:val="24"/>
                <w:lang w:eastAsia="pt-BR"/>
              </w:rPr>
              <w:t>0,24</w:t>
            </w:r>
          </w:p>
        </w:tc>
        <w:tc>
          <w:tcPr>
            <w:tcW w:w="680" w:type="dxa"/>
            <w:tcBorders>
              <w:top w:val="nil"/>
              <w:left w:val="nil"/>
              <w:bottom w:val="single" w:sz="4" w:space="0" w:color="auto"/>
              <w:right w:val="single" w:sz="4" w:space="0" w:color="auto"/>
            </w:tcBorders>
            <w:shd w:val="clear" w:color="000000" w:fill="FFFF00"/>
            <w:hideMark/>
          </w:tcPr>
          <w:p w14:paraId="24353D21" w14:textId="77777777" w:rsidR="00F17B7E" w:rsidRPr="00A94E98" w:rsidRDefault="00F17B7E" w:rsidP="007A6AEE">
            <w:pPr>
              <w:spacing w:line="240" w:lineRule="auto"/>
              <w:ind w:firstLine="0"/>
              <w:jc w:val="center"/>
              <w:rPr>
                <w:rFonts w:ascii="Times New Roman" w:eastAsia="Times New Roman" w:hAnsi="Times New Roman" w:cs="Times New Roman"/>
                <w:sz w:val="24"/>
                <w:szCs w:val="24"/>
                <w:lang w:eastAsia="pt-BR"/>
              </w:rPr>
            </w:pPr>
            <w:r w:rsidRPr="00A94E98">
              <w:rPr>
                <w:rFonts w:ascii="Times New Roman" w:eastAsia="Times New Roman" w:hAnsi="Times New Roman" w:cs="Times New Roman"/>
                <w:sz w:val="24"/>
                <w:szCs w:val="24"/>
                <w:lang w:eastAsia="pt-BR"/>
              </w:rPr>
              <w:t>0,12</w:t>
            </w:r>
          </w:p>
        </w:tc>
        <w:tc>
          <w:tcPr>
            <w:tcW w:w="680" w:type="dxa"/>
            <w:tcBorders>
              <w:top w:val="nil"/>
              <w:left w:val="nil"/>
              <w:bottom w:val="single" w:sz="4" w:space="0" w:color="auto"/>
              <w:right w:val="single" w:sz="4" w:space="0" w:color="auto"/>
            </w:tcBorders>
            <w:shd w:val="clear" w:color="000000" w:fill="FFFF00"/>
            <w:hideMark/>
          </w:tcPr>
          <w:p w14:paraId="2976E159" w14:textId="77777777" w:rsidR="00F17B7E" w:rsidRPr="00A94E98" w:rsidRDefault="00F17B7E" w:rsidP="007A6AEE">
            <w:pPr>
              <w:spacing w:line="240" w:lineRule="auto"/>
              <w:ind w:firstLine="0"/>
              <w:jc w:val="center"/>
              <w:rPr>
                <w:rFonts w:ascii="Times New Roman" w:eastAsia="Times New Roman" w:hAnsi="Times New Roman" w:cs="Times New Roman"/>
                <w:sz w:val="24"/>
                <w:szCs w:val="24"/>
                <w:lang w:eastAsia="pt-BR"/>
              </w:rPr>
            </w:pPr>
            <w:r w:rsidRPr="00A94E98">
              <w:rPr>
                <w:rFonts w:ascii="Times New Roman" w:eastAsia="Times New Roman" w:hAnsi="Times New Roman" w:cs="Times New Roman"/>
                <w:sz w:val="24"/>
                <w:szCs w:val="24"/>
                <w:lang w:eastAsia="pt-BR"/>
              </w:rPr>
              <w:t>0,06</w:t>
            </w:r>
          </w:p>
        </w:tc>
        <w:tc>
          <w:tcPr>
            <w:tcW w:w="680" w:type="dxa"/>
            <w:tcBorders>
              <w:top w:val="nil"/>
              <w:left w:val="nil"/>
              <w:bottom w:val="single" w:sz="4" w:space="0" w:color="auto"/>
              <w:right w:val="single" w:sz="4" w:space="0" w:color="auto"/>
            </w:tcBorders>
            <w:shd w:val="clear" w:color="auto" w:fill="009900"/>
            <w:hideMark/>
          </w:tcPr>
          <w:p w14:paraId="50AFDC50" w14:textId="77777777" w:rsidR="00F17B7E" w:rsidRPr="00A94E98" w:rsidRDefault="00F17B7E" w:rsidP="007A6AEE">
            <w:pPr>
              <w:spacing w:line="240" w:lineRule="auto"/>
              <w:ind w:firstLine="0"/>
              <w:jc w:val="center"/>
              <w:rPr>
                <w:rFonts w:ascii="Times New Roman" w:eastAsia="Times New Roman" w:hAnsi="Times New Roman" w:cs="Times New Roman"/>
                <w:sz w:val="24"/>
                <w:szCs w:val="24"/>
                <w:lang w:eastAsia="pt-BR"/>
              </w:rPr>
            </w:pPr>
            <w:r w:rsidRPr="00A94E98">
              <w:rPr>
                <w:rFonts w:ascii="Times New Roman" w:eastAsia="Times New Roman" w:hAnsi="Times New Roman" w:cs="Times New Roman"/>
                <w:sz w:val="24"/>
                <w:szCs w:val="24"/>
                <w:lang w:eastAsia="pt-BR"/>
              </w:rPr>
              <w:t>0,03</w:t>
            </w:r>
          </w:p>
        </w:tc>
        <w:tc>
          <w:tcPr>
            <w:tcW w:w="680" w:type="dxa"/>
            <w:tcBorders>
              <w:top w:val="nil"/>
              <w:left w:val="nil"/>
              <w:bottom w:val="single" w:sz="4" w:space="0" w:color="auto"/>
              <w:right w:val="single" w:sz="4" w:space="0" w:color="auto"/>
            </w:tcBorders>
            <w:shd w:val="clear" w:color="auto" w:fill="009900"/>
            <w:hideMark/>
          </w:tcPr>
          <w:p w14:paraId="05A3BFC2" w14:textId="77777777" w:rsidR="00F17B7E" w:rsidRPr="00A94E98" w:rsidRDefault="00F17B7E" w:rsidP="007A6AEE">
            <w:pPr>
              <w:spacing w:line="240" w:lineRule="auto"/>
              <w:ind w:firstLine="0"/>
              <w:jc w:val="center"/>
              <w:rPr>
                <w:rFonts w:ascii="Times New Roman" w:eastAsia="Times New Roman" w:hAnsi="Times New Roman" w:cs="Times New Roman"/>
                <w:sz w:val="24"/>
                <w:szCs w:val="24"/>
                <w:lang w:eastAsia="pt-BR"/>
              </w:rPr>
            </w:pPr>
            <w:r w:rsidRPr="00A94E98">
              <w:rPr>
                <w:rFonts w:ascii="Times New Roman" w:eastAsia="Times New Roman" w:hAnsi="Times New Roman" w:cs="Times New Roman"/>
                <w:sz w:val="24"/>
                <w:szCs w:val="24"/>
                <w:lang w:eastAsia="pt-BR"/>
              </w:rPr>
              <w:t>0,02</w:t>
            </w:r>
          </w:p>
        </w:tc>
      </w:tr>
      <w:tr w:rsidR="00F17B7E" w:rsidRPr="00A94E98" w14:paraId="34F7ECA7" w14:textId="77777777" w:rsidTr="007A6AEE">
        <w:trPr>
          <w:trHeight w:val="240"/>
          <w:jc w:val="center"/>
        </w:trPr>
        <w:tc>
          <w:tcPr>
            <w:tcW w:w="0" w:type="auto"/>
            <w:tcBorders>
              <w:top w:val="nil"/>
              <w:bottom w:val="single" w:sz="12" w:space="0" w:color="auto"/>
              <w:right w:val="single" w:sz="4" w:space="0" w:color="auto"/>
            </w:tcBorders>
            <w:shd w:val="clear" w:color="auto" w:fill="auto"/>
            <w:hideMark/>
          </w:tcPr>
          <w:p w14:paraId="0018BFD7" w14:textId="77777777" w:rsidR="00F17B7E" w:rsidRPr="00A94E98" w:rsidRDefault="00F17B7E" w:rsidP="007A6AEE">
            <w:pPr>
              <w:spacing w:line="240" w:lineRule="auto"/>
              <w:ind w:firstLine="0"/>
              <w:jc w:val="center"/>
              <w:rPr>
                <w:rFonts w:ascii="Times New Roman" w:eastAsia="Times New Roman" w:hAnsi="Times New Roman" w:cs="Times New Roman"/>
                <w:b/>
                <w:bCs/>
                <w:sz w:val="24"/>
                <w:szCs w:val="24"/>
                <w:lang w:eastAsia="pt-BR"/>
              </w:rPr>
            </w:pPr>
            <w:r w:rsidRPr="00A94E98">
              <w:rPr>
                <w:rFonts w:ascii="Times New Roman" w:eastAsia="Times New Roman" w:hAnsi="Times New Roman" w:cs="Times New Roman"/>
                <w:b/>
                <w:bCs/>
                <w:sz w:val="24"/>
                <w:szCs w:val="24"/>
                <w:lang w:eastAsia="pt-BR"/>
              </w:rPr>
              <w:t>0,1</w:t>
            </w:r>
          </w:p>
        </w:tc>
        <w:tc>
          <w:tcPr>
            <w:tcW w:w="680" w:type="dxa"/>
            <w:tcBorders>
              <w:top w:val="nil"/>
              <w:left w:val="nil"/>
              <w:bottom w:val="single" w:sz="12" w:space="0" w:color="auto"/>
              <w:right w:val="single" w:sz="4" w:space="0" w:color="auto"/>
            </w:tcBorders>
            <w:shd w:val="clear" w:color="auto" w:fill="009900"/>
            <w:hideMark/>
          </w:tcPr>
          <w:p w14:paraId="508459AB" w14:textId="77777777" w:rsidR="00F17B7E" w:rsidRPr="00A94E98" w:rsidRDefault="00F17B7E" w:rsidP="007A6AEE">
            <w:pPr>
              <w:spacing w:line="240" w:lineRule="auto"/>
              <w:ind w:firstLine="0"/>
              <w:jc w:val="center"/>
              <w:rPr>
                <w:rFonts w:ascii="Times New Roman" w:eastAsia="Times New Roman" w:hAnsi="Times New Roman" w:cs="Times New Roman"/>
                <w:sz w:val="24"/>
                <w:szCs w:val="24"/>
                <w:lang w:eastAsia="pt-BR"/>
              </w:rPr>
            </w:pPr>
            <w:r w:rsidRPr="00A94E98">
              <w:rPr>
                <w:rFonts w:ascii="Times New Roman" w:eastAsia="Times New Roman" w:hAnsi="Times New Roman" w:cs="Times New Roman"/>
                <w:sz w:val="24"/>
                <w:szCs w:val="24"/>
                <w:lang w:eastAsia="pt-BR"/>
              </w:rPr>
              <w:t>0,01</w:t>
            </w:r>
          </w:p>
        </w:tc>
        <w:tc>
          <w:tcPr>
            <w:tcW w:w="680" w:type="dxa"/>
            <w:tcBorders>
              <w:top w:val="nil"/>
              <w:left w:val="nil"/>
              <w:bottom w:val="single" w:sz="12" w:space="0" w:color="auto"/>
              <w:right w:val="single" w:sz="4" w:space="0" w:color="auto"/>
            </w:tcBorders>
            <w:shd w:val="clear" w:color="auto" w:fill="009900"/>
            <w:hideMark/>
          </w:tcPr>
          <w:p w14:paraId="0070E8AB" w14:textId="77777777" w:rsidR="00F17B7E" w:rsidRPr="00A94E98" w:rsidRDefault="00F17B7E" w:rsidP="007A6AEE">
            <w:pPr>
              <w:spacing w:line="240" w:lineRule="auto"/>
              <w:ind w:firstLine="0"/>
              <w:jc w:val="center"/>
              <w:rPr>
                <w:rFonts w:ascii="Times New Roman" w:eastAsia="Times New Roman" w:hAnsi="Times New Roman" w:cs="Times New Roman"/>
                <w:sz w:val="24"/>
                <w:szCs w:val="24"/>
                <w:lang w:eastAsia="pt-BR"/>
              </w:rPr>
            </w:pPr>
            <w:r w:rsidRPr="00A94E98">
              <w:rPr>
                <w:rFonts w:ascii="Times New Roman" w:eastAsia="Times New Roman" w:hAnsi="Times New Roman" w:cs="Times New Roman"/>
                <w:sz w:val="24"/>
                <w:szCs w:val="24"/>
                <w:lang w:eastAsia="pt-BR"/>
              </w:rPr>
              <w:t>0,01</w:t>
            </w:r>
          </w:p>
        </w:tc>
        <w:tc>
          <w:tcPr>
            <w:tcW w:w="680" w:type="dxa"/>
            <w:tcBorders>
              <w:top w:val="nil"/>
              <w:left w:val="nil"/>
              <w:bottom w:val="single" w:sz="12" w:space="0" w:color="auto"/>
              <w:right w:val="single" w:sz="4" w:space="0" w:color="auto"/>
            </w:tcBorders>
            <w:shd w:val="clear" w:color="auto" w:fill="009900"/>
            <w:hideMark/>
          </w:tcPr>
          <w:p w14:paraId="069A8652" w14:textId="77777777" w:rsidR="00F17B7E" w:rsidRPr="00A94E98" w:rsidRDefault="00F17B7E" w:rsidP="007A6AEE">
            <w:pPr>
              <w:spacing w:line="240" w:lineRule="auto"/>
              <w:ind w:firstLine="0"/>
              <w:jc w:val="center"/>
              <w:rPr>
                <w:rFonts w:ascii="Times New Roman" w:eastAsia="Times New Roman" w:hAnsi="Times New Roman" w:cs="Times New Roman"/>
                <w:sz w:val="24"/>
                <w:szCs w:val="24"/>
                <w:lang w:eastAsia="pt-BR"/>
              </w:rPr>
            </w:pPr>
            <w:r w:rsidRPr="00A94E98">
              <w:rPr>
                <w:rFonts w:ascii="Times New Roman" w:eastAsia="Times New Roman" w:hAnsi="Times New Roman" w:cs="Times New Roman"/>
                <w:sz w:val="24"/>
                <w:szCs w:val="24"/>
                <w:lang w:eastAsia="pt-BR"/>
              </w:rPr>
              <w:t>0,02</w:t>
            </w:r>
          </w:p>
        </w:tc>
        <w:tc>
          <w:tcPr>
            <w:tcW w:w="680" w:type="dxa"/>
            <w:tcBorders>
              <w:top w:val="nil"/>
              <w:left w:val="nil"/>
              <w:bottom w:val="single" w:sz="12" w:space="0" w:color="auto"/>
              <w:right w:val="single" w:sz="4" w:space="0" w:color="auto"/>
            </w:tcBorders>
            <w:shd w:val="clear" w:color="auto" w:fill="009900"/>
            <w:hideMark/>
          </w:tcPr>
          <w:p w14:paraId="711FB2FB" w14:textId="77777777" w:rsidR="00F17B7E" w:rsidRPr="00A94E98" w:rsidRDefault="00F17B7E" w:rsidP="007A6AEE">
            <w:pPr>
              <w:spacing w:line="240" w:lineRule="auto"/>
              <w:ind w:firstLine="0"/>
              <w:jc w:val="center"/>
              <w:rPr>
                <w:rFonts w:ascii="Times New Roman" w:eastAsia="Times New Roman" w:hAnsi="Times New Roman" w:cs="Times New Roman"/>
                <w:sz w:val="24"/>
                <w:szCs w:val="24"/>
                <w:lang w:eastAsia="pt-BR"/>
              </w:rPr>
            </w:pPr>
            <w:r w:rsidRPr="00A94E98">
              <w:rPr>
                <w:rFonts w:ascii="Times New Roman" w:eastAsia="Times New Roman" w:hAnsi="Times New Roman" w:cs="Times New Roman"/>
                <w:sz w:val="24"/>
                <w:szCs w:val="24"/>
                <w:lang w:eastAsia="pt-BR"/>
              </w:rPr>
              <w:t>0,04</w:t>
            </w:r>
          </w:p>
        </w:tc>
        <w:tc>
          <w:tcPr>
            <w:tcW w:w="680" w:type="dxa"/>
            <w:tcBorders>
              <w:top w:val="nil"/>
              <w:left w:val="nil"/>
              <w:bottom w:val="single" w:sz="12" w:space="0" w:color="auto"/>
              <w:right w:val="single" w:sz="12" w:space="0" w:color="auto"/>
            </w:tcBorders>
            <w:shd w:val="clear" w:color="000000" w:fill="FFFF00"/>
            <w:hideMark/>
          </w:tcPr>
          <w:p w14:paraId="68223F8D" w14:textId="77777777" w:rsidR="00F17B7E" w:rsidRPr="00A94E98" w:rsidRDefault="00F17B7E" w:rsidP="007A6AEE">
            <w:pPr>
              <w:spacing w:line="240" w:lineRule="auto"/>
              <w:ind w:firstLine="0"/>
              <w:jc w:val="center"/>
              <w:rPr>
                <w:rFonts w:ascii="Times New Roman" w:eastAsia="Times New Roman" w:hAnsi="Times New Roman" w:cs="Times New Roman"/>
                <w:sz w:val="24"/>
                <w:szCs w:val="24"/>
                <w:lang w:eastAsia="pt-BR"/>
              </w:rPr>
            </w:pPr>
            <w:r w:rsidRPr="00A94E98">
              <w:rPr>
                <w:rFonts w:ascii="Times New Roman" w:eastAsia="Times New Roman" w:hAnsi="Times New Roman" w:cs="Times New Roman"/>
                <w:sz w:val="24"/>
                <w:szCs w:val="24"/>
                <w:lang w:eastAsia="pt-BR"/>
              </w:rPr>
              <w:t>0,08</w:t>
            </w:r>
          </w:p>
        </w:tc>
        <w:tc>
          <w:tcPr>
            <w:tcW w:w="680" w:type="dxa"/>
            <w:tcBorders>
              <w:top w:val="nil"/>
              <w:left w:val="nil"/>
              <w:bottom w:val="single" w:sz="12" w:space="0" w:color="auto"/>
              <w:right w:val="single" w:sz="4" w:space="0" w:color="auto"/>
            </w:tcBorders>
            <w:shd w:val="clear" w:color="000000" w:fill="FFFF00"/>
            <w:hideMark/>
          </w:tcPr>
          <w:p w14:paraId="04ECE243" w14:textId="77777777" w:rsidR="00F17B7E" w:rsidRPr="00A94E98" w:rsidRDefault="00F17B7E" w:rsidP="007A6AEE">
            <w:pPr>
              <w:spacing w:line="240" w:lineRule="auto"/>
              <w:ind w:firstLine="0"/>
              <w:jc w:val="center"/>
              <w:rPr>
                <w:rFonts w:ascii="Times New Roman" w:eastAsia="Times New Roman" w:hAnsi="Times New Roman" w:cs="Times New Roman"/>
                <w:sz w:val="24"/>
                <w:szCs w:val="24"/>
                <w:lang w:eastAsia="pt-BR"/>
              </w:rPr>
            </w:pPr>
            <w:r w:rsidRPr="00A94E98">
              <w:rPr>
                <w:rFonts w:ascii="Times New Roman" w:eastAsia="Times New Roman" w:hAnsi="Times New Roman" w:cs="Times New Roman"/>
                <w:sz w:val="24"/>
                <w:szCs w:val="24"/>
                <w:lang w:eastAsia="pt-BR"/>
              </w:rPr>
              <w:t>0,08</w:t>
            </w:r>
          </w:p>
        </w:tc>
        <w:tc>
          <w:tcPr>
            <w:tcW w:w="680" w:type="dxa"/>
            <w:tcBorders>
              <w:top w:val="nil"/>
              <w:left w:val="nil"/>
              <w:bottom w:val="single" w:sz="12" w:space="0" w:color="auto"/>
              <w:right w:val="single" w:sz="4" w:space="0" w:color="auto"/>
            </w:tcBorders>
            <w:shd w:val="clear" w:color="auto" w:fill="009900"/>
            <w:hideMark/>
          </w:tcPr>
          <w:p w14:paraId="0EB0D63F" w14:textId="77777777" w:rsidR="00F17B7E" w:rsidRPr="00A94E98" w:rsidRDefault="00F17B7E" w:rsidP="007A6AEE">
            <w:pPr>
              <w:spacing w:line="240" w:lineRule="auto"/>
              <w:ind w:firstLine="0"/>
              <w:jc w:val="center"/>
              <w:rPr>
                <w:rFonts w:ascii="Times New Roman" w:eastAsia="Times New Roman" w:hAnsi="Times New Roman" w:cs="Times New Roman"/>
                <w:sz w:val="24"/>
                <w:szCs w:val="24"/>
                <w:lang w:eastAsia="pt-BR"/>
              </w:rPr>
            </w:pPr>
            <w:r w:rsidRPr="00A94E98">
              <w:rPr>
                <w:rFonts w:ascii="Times New Roman" w:eastAsia="Times New Roman" w:hAnsi="Times New Roman" w:cs="Times New Roman"/>
                <w:sz w:val="24"/>
                <w:szCs w:val="24"/>
                <w:lang w:eastAsia="pt-BR"/>
              </w:rPr>
              <w:t>0,04</w:t>
            </w:r>
          </w:p>
        </w:tc>
        <w:tc>
          <w:tcPr>
            <w:tcW w:w="680" w:type="dxa"/>
            <w:tcBorders>
              <w:top w:val="nil"/>
              <w:left w:val="nil"/>
              <w:bottom w:val="single" w:sz="12" w:space="0" w:color="auto"/>
              <w:right w:val="single" w:sz="4" w:space="0" w:color="auto"/>
            </w:tcBorders>
            <w:shd w:val="clear" w:color="auto" w:fill="009900"/>
            <w:hideMark/>
          </w:tcPr>
          <w:p w14:paraId="3117E151" w14:textId="77777777" w:rsidR="00F17B7E" w:rsidRPr="00A94E98" w:rsidRDefault="00F17B7E" w:rsidP="007A6AEE">
            <w:pPr>
              <w:spacing w:line="240" w:lineRule="auto"/>
              <w:ind w:firstLine="0"/>
              <w:jc w:val="center"/>
              <w:rPr>
                <w:rFonts w:ascii="Times New Roman" w:eastAsia="Times New Roman" w:hAnsi="Times New Roman" w:cs="Times New Roman"/>
                <w:sz w:val="24"/>
                <w:szCs w:val="24"/>
                <w:lang w:eastAsia="pt-BR"/>
              </w:rPr>
            </w:pPr>
            <w:r w:rsidRPr="00A94E98">
              <w:rPr>
                <w:rFonts w:ascii="Times New Roman" w:eastAsia="Times New Roman" w:hAnsi="Times New Roman" w:cs="Times New Roman"/>
                <w:sz w:val="24"/>
                <w:szCs w:val="24"/>
                <w:lang w:eastAsia="pt-BR"/>
              </w:rPr>
              <w:t>0,02</w:t>
            </w:r>
          </w:p>
        </w:tc>
        <w:tc>
          <w:tcPr>
            <w:tcW w:w="680" w:type="dxa"/>
            <w:tcBorders>
              <w:top w:val="nil"/>
              <w:left w:val="nil"/>
              <w:bottom w:val="single" w:sz="12" w:space="0" w:color="auto"/>
              <w:right w:val="single" w:sz="4" w:space="0" w:color="auto"/>
            </w:tcBorders>
            <w:shd w:val="clear" w:color="auto" w:fill="009900"/>
            <w:hideMark/>
          </w:tcPr>
          <w:p w14:paraId="7C2B9D44" w14:textId="77777777" w:rsidR="00F17B7E" w:rsidRPr="00A94E98" w:rsidRDefault="00F17B7E" w:rsidP="007A6AEE">
            <w:pPr>
              <w:spacing w:line="240" w:lineRule="auto"/>
              <w:ind w:firstLine="0"/>
              <w:jc w:val="center"/>
              <w:rPr>
                <w:rFonts w:ascii="Times New Roman" w:eastAsia="Times New Roman" w:hAnsi="Times New Roman" w:cs="Times New Roman"/>
                <w:sz w:val="24"/>
                <w:szCs w:val="24"/>
                <w:lang w:eastAsia="pt-BR"/>
              </w:rPr>
            </w:pPr>
            <w:r w:rsidRPr="00A94E98">
              <w:rPr>
                <w:rFonts w:ascii="Times New Roman" w:eastAsia="Times New Roman" w:hAnsi="Times New Roman" w:cs="Times New Roman"/>
                <w:sz w:val="24"/>
                <w:szCs w:val="24"/>
                <w:lang w:eastAsia="pt-BR"/>
              </w:rPr>
              <w:t>0,01</w:t>
            </w:r>
          </w:p>
        </w:tc>
        <w:tc>
          <w:tcPr>
            <w:tcW w:w="680" w:type="dxa"/>
            <w:tcBorders>
              <w:top w:val="nil"/>
              <w:left w:val="nil"/>
              <w:bottom w:val="single" w:sz="12" w:space="0" w:color="auto"/>
              <w:right w:val="single" w:sz="4" w:space="0" w:color="auto"/>
            </w:tcBorders>
            <w:shd w:val="clear" w:color="auto" w:fill="009900"/>
            <w:hideMark/>
          </w:tcPr>
          <w:p w14:paraId="303D266D" w14:textId="77777777" w:rsidR="00F17B7E" w:rsidRPr="00A94E98" w:rsidRDefault="00F17B7E" w:rsidP="007A6AEE">
            <w:pPr>
              <w:spacing w:line="240" w:lineRule="auto"/>
              <w:ind w:firstLine="0"/>
              <w:jc w:val="center"/>
              <w:rPr>
                <w:rFonts w:ascii="Times New Roman" w:eastAsia="Times New Roman" w:hAnsi="Times New Roman" w:cs="Times New Roman"/>
                <w:sz w:val="24"/>
                <w:szCs w:val="24"/>
                <w:lang w:eastAsia="pt-BR"/>
              </w:rPr>
            </w:pPr>
            <w:r w:rsidRPr="00A94E98">
              <w:rPr>
                <w:rFonts w:ascii="Times New Roman" w:eastAsia="Times New Roman" w:hAnsi="Times New Roman" w:cs="Times New Roman"/>
                <w:sz w:val="24"/>
                <w:szCs w:val="24"/>
                <w:lang w:eastAsia="pt-BR"/>
              </w:rPr>
              <w:t>0,01</w:t>
            </w:r>
          </w:p>
        </w:tc>
      </w:tr>
    </w:tbl>
    <w:p w14:paraId="263EA055" w14:textId="77777777" w:rsidR="00F17B7E" w:rsidRDefault="00F17B7E" w:rsidP="00F17B7E">
      <w:pPr>
        <w:spacing w:line="240" w:lineRule="auto"/>
        <w:ind w:firstLine="0"/>
        <w:jc w:val="center"/>
        <w:rPr>
          <w:rFonts w:ascii="Times New Roman" w:hAnsi="Times New Roman" w:cs="Times New Roman"/>
        </w:rPr>
      </w:pPr>
      <w:r w:rsidRPr="00291AF2">
        <w:rPr>
          <w:rFonts w:ascii="Times New Roman" w:hAnsi="Times New Roman" w:cs="Times New Roman"/>
        </w:rPr>
        <w:t>Fonte: Sotille, 2015 – modificado.</w:t>
      </w:r>
    </w:p>
    <w:p w14:paraId="3B5DE303" w14:textId="77777777" w:rsidR="005431C9" w:rsidRPr="00291AF2" w:rsidRDefault="005431C9" w:rsidP="00F17B7E">
      <w:pPr>
        <w:spacing w:line="240" w:lineRule="auto"/>
        <w:ind w:firstLine="0"/>
        <w:jc w:val="center"/>
        <w:rPr>
          <w:rFonts w:ascii="Times New Roman" w:hAnsi="Times New Roman" w:cs="Times New Roman"/>
        </w:rPr>
      </w:pPr>
    </w:p>
    <w:tbl>
      <w:tblPr>
        <w:tblW w:w="5015" w:type="pct"/>
        <w:jc w:val="center"/>
        <w:tblLayout w:type="fixed"/>
        <w:tblCellMar>
          <w:left w:w="0" w:type="dxa"/>
          <w:right w:w="0" w:type="dxa"/>
        </w:tblCellMar>
        <w:tblLook w:val="04A0" w:firstRow="1" w:lastRow="0" w:firstColumn="1" w:lastColumn="0" w:noHBand="0" w:noVBand="1"/>
      </w:tblPr>
      <w:tblGrid>
        <w:gridCol w:w="2262"/>
        <w:gridCol w:w="6831"/>
      </w:tblGrid>
      <w:tr w:rsidR="00F17B7E" w:rsidRPr="00DD6683" w14:paraId="5DB54AA6" w14:textId="77777777" w:rsidTr="00FE4A12">
        <w:trPr>
          <w:trHeight w:val="240"/>
          <w:jc w:val="center"/>
        </w:trPr>
        <w:tc>
          <w:tcPr>
            <w:tcW w:w="1244" w:type="pct"/>
            <w:tcBorders>
              <w:top w:val="single" w:sz="4" w:space="0" w:color="auto"/>
              <w:left w:val="single" w:sz="4" w:space="0" w:color="auto"/>
              <w:bottom w:val="single" w:sz="4" w:space="0" w:color="auto"/>
              <w:right w:val="single" w:sz="4" w:space="0" w:color="auto"/>
            </w:tcBorders>
            <w:shd w:val="clear" w:color="000000" w:fill="FF0000"/>
            <w:noWrap/>
            <w:vAlign w:val="center"/>
            <w:hideMark/>
          </w:tcPr>
          <w:p w14:paraId="5D8E815E" w14:textId="77777777" w:rsidR="00F17B7E" w:rsidRPr="00FE4A12" w:rsidRDefault="00F17B7E" w:rsidP="007A6AEE">
            <w:pPr>
              <w:spacing w:line="240" w:lineRule="auto"/>
              <w:ind w:firstLine="0"/>
              <w:jc w:val="center"/>
              <w:rPr>
                <w:rFonts w:ascii="Times New Roman" w:hAnsi="Times New Roman" w:cs="Times New Roman"/>
                <w:b/>
                <w:sz w:val="24"/>
                <w:szCs w:val="24"/>
              </w:rPr>
            </w:pPr>
            <w:r w:rsidRPr="00FE4A12">
              <w:rPr>
                <w:rFonts w:ascii="Times New Roman" w:hAnsi="Times New Roman" w:cs="Times New Roman"/>
                <w:b/>
                <w:sz w:val="24"/>
                <w:szCs w:val="24"/>
              </w:rPr>
              <w:t>Alta Criticidade</w:t>
            </w:r>
          </w:p>
        </w:tc>
        <w:tc>
          <w:tcPr>
            <w:tcW w:w="3756" w:type="pct"/>
            <w:tcBorders>
              <w:top w:val="nil"/>
              <w:left w:val="nil"/>
              <w:bottom w:val="nil"/>
            </w:tcBorders>
            <w:shd w:val="clear" w:color="auto" w:fill="auto"/>
            <w:noWrap/>
            <w:vAlign w:val="center"/>
            <w:hideMark/>
          </w:tcPr>
          <w:p w14:paraId="3F05D47B" w14:textId="77777777" w:rsidR="00F17B7E" w:rsidRPr="009A5D5A" w:rsidRDefault="00F17B7E" w:rsidP="00FE4A12">
            <w:pPr>
              <w:spacing w:line="240" w:lineRule="auto"/>
              <w:ind w:left="142" w:firstLine="0"/>
              <w:jc w:val="both"/>
              <w:rPr>
                <w:rFonts w:ascii="Times New Roman" w:hAnsi="Times New Roman" w:cs="Times New Roman"/>
                <w:sz w:val="24"/>
                <w:szCs w:val="24"/>
              </w:rPr>
            </w:pPr>
            <w:r w:rsidRPr="009A5D5A">
              <w:rPr>
                <w:rFonts w:ascii="Times New Roman" w:hAnsi="Times New Roman" w:cs="Times New Roman"/>
                <w:sz w:val="24"/>
                <w:szCs w:val="24"/>
              </w:rPr>
              <w:t xml:space="preserve">Exigem resposta imediata e são os primeiros candidatos para mais análise </w:t>
            </w:r>
            <w:r w:rsidR="00FE4A12" w:rsidRPr="009A5D5A">
              <w:rPr>
                <w:rFonts w:ascii="Times New Roman" w:hAnsi="Times New Roman" w:cs="Times New Roman"/>
                <w:sz w:val="24"/>
                <w:szCs w:val="24"/>
              </w:rPr>
              <w:t xml:space="preserve">ou </w:t>
            </w:r>
            <w:r w:rsidR="00FE4A12">
              <w:rPr>
                <w:rFonts w:ascii="Times New Roman" w:hAnsi="Times New Roman" w:cs="Times New Roman"/>
                <w:sz w:val="24"/>
                <w:szCs w:val="24"/>
              </w:rPr>
              <w:t>ação</w:t>
            </w:r>
            <w:r w:rsidRPr="009A5D5A">
              <w:rPr>
                <w:rFonts w:ascii="Times New Roman" w:hAnsi="Times New Roman" w:cs="Times New Roman"/>
                <w:sz w:val="24"/>
                <w:szCs w:val="24"/>
              </w:rPr>
              <w:t xml:space="preserve"> gerencial. São analisados quantitativamente.</w:t>
            </w:r>
          </w:p>
        </w:tc>
      </w:tr>
      <w:tr w:rsidR="00F17B7E" w:rsidRPr="00DD6683" w14:paraId="567E9526" w14:textId="77777777" w:rsidTr="00FE4A12">
        <w:trPr>
          <w:trHeight w:val="240"/>
          <w:jc w:val="center"/>
        </w:trPr>
        <w:tc>
          <w:tcPr>
            <w:tcW w:w="1244" w:type="pct"/>
            <w:tcBorders>
              <w:top w:val="nil"/>
              <w:left w:val="single" w:sz="4" w:space="0" w:color="auto"/>
              <w:bottom w:val="single" w:sz="4" w:space="0" w:color="auto"/>
              <w:right w:val="single" w:sz="4" w:space="0" w:color="auto"/>
            </w:tcBorders>
            <w:shd w:val="clear" w:color="000000" w:fill="FFFF00"/>
            <w:noWrap/>
            <w:vAlign w:val="center"/>
            <w:hideMark/>
          </w:tcPr>
          <w:p w14:paraId="0EFDA597" w14:textId="77777777" w:rsidR="00F17B7E" w:rsidRPr="00FE4A12" w:rsidRDefault="00F17B7E" w:rsidP="007A6AEE">
            <w:pPr>
              <w:spacing w:line="240" w:lineRule="auto"/>
              <w:ind w:firstLine="0"/>
              <w:jc w:val="center"/>
              <w:rPr>
                <w:rFonts w:ascii="Times New Roman" w:hAnsi="Times New Roman" w:cs="Times New Roman"/>
                <w:b/>
                <w:sz w:val="24"/>
                <w:szCs w:val="24"/>
              </w:rPr>
            </w:pPr>
            <w:r w:rsidRPr="00FE4A12">
              <w:rPr>
                <w:rFonts w:ascii="Times New Roman" w:hAnsi="Times New Roman" w:cs="Times New Roman"/>
                <w:b/>
                <w:sz w:val="24"/>
                <w:szCs w:val="24"/>
              </w:rPr>
              <w:t>Média Criticidade</w:t>
            </w:r>
          </w:p>
        </w:tc>
        <w:tc>
          <w:tcPr>
            <w:tcW w:w="3756" w:type="pct"/>
            <w:tcBorders>
              <w:top w:val="nil"/>
              <w:left w:val="nil"/>
              <w:bottom w:val="nil"/>
              <w:right w:val="nil"/>
            </w:tcBorders>
            <w:shd w:val="clear" w:color="auto" w:fill="auto"/>
            <w:noWrap/>
            <w:vAlign w:val="center"/>
            <w:hideMark/>
          </w:tcPr>
          <w:p w14:paraId="33C638D2" w14:textId="77777777" w:rsidR="00F17B7E" w:rsidRPr="009A5D5A" w:rsidRDefault="00F17B7E" w:rsidP="007A6AEE">
            <w:pPr>
              <w:spacing w:line="240" w:lineRule="auto"/>
              <w:ind w:firstLine="0"/>
              <w:jc w:val="both"/>
              <w:rPr>
                <w:rFonts w:ascii="Times New Roman" w:hAnsi="Times New Roman" w:cs="Times New Roman"/>
                <w:sz w:val="24"/>
                <w:szCs w:val="24"/>
              </w:rPr>
            </w:pPr>
            <w:r>
              <w:rPr>
                <w:rFonts w:ascii="Times New Roman" w:hAnsi="Times New Roman" w:cs="Times New Roman"/>
                <w:sz w:val="24"/>
                <w:szCs w:val="24"/>
              </w:rPr>
              <w:t xml:space="preserve">  </w:t>
            </w:r>
            <w:r w:rsidRPr="009A5D5A">
              <w:rPr>
                <w:rFonts w:ascii="Times New Roman" w:hAnsi="Times New Roman" w:cs="Times New Roman"/>
                <w:sz w:val="24"/>
                <w:szCs w:val="24"/>
              </w:rPr>
              <w:t>Serão tratados logos a seguir</w:t>
            </w:r>
            <w:r>
              <w:rPr>
                <w:rFonts w:ascii="Times New Roman" w:hAnsi="Times New Roman" w:cs="Times New Roman"/>
                <w:sz w:val="24"/>
                <w:szCs w:val="24"/>
              </w:rPr>
              <w:t>.</w:t>
            </w:r>
          </w:p>
        </w:tc>
      </w:tr>
      <w:tr w:rsidR="00F17B7E" w:rsidRPr="00DD6683" w14:paraId="254B9D79" w14:textId="77777777" w:rsidTr="00FE4A12">
        <w:trPr>
          <w:trHeight w:val="240"/>
          <w:jc w:val="center"/>
        </w:trPr>
        <w:tc>
          <w:tcPr>
            <w:tcW w:w="1244" w:type="pct"/>
            <w:tcBorders>
              <w:top w:val="nil"/>
              <w:left w:val="single" w:sz="4" w:space="0" w:color="auto"/>
              <w:bottom w:val="single" w:sz="4" w:space="0" w:color="auto"/>
              <w:right w:val="single" w:sz="4" w:space="0" w:color="auto"/>
            </w:tcBorders>
            <w:shd w:val="clear" w:color="auto" w:fill="009900"/>
            <w:noWrap/>
            <w:vAlign w:val="center"/>
            <w:hideMark/>
          </w:tcPr>
          <w:p w14:paraId="512CA9DF" w14:textId="77777777" w:rsidR="00F17B7E" w:rsidRPr="00FE4A12" w:rsidRDefault="00F17B7E" w:rsidP="007A6AEE">
            <w:pPr>
              <w:spacing w:line="240" w:lineRule="auto"/>
              <w:ind w:firstLine="0"/>
              <w:jc w:val="center"/>
              <w:rPr>
                <w:rFonts w:ascii="Times New Roman" w:hAnsi="Times New Roman" w:cs="Times New Roman"/>
                <w:b/>
                <w:sz w:val="24"/>
                <w:szCs w:val="24"/>
              </w:rPr>
            </w:pPr>
            <w:r w:rsidRPr="00FE4A12">
              <w:rPr>
                <w:rFonts w:ascii="Times New Roman" w:hAnsi="Times New Roman" w:cs="Times New Roman"/>
                <w:b/>
                <w:sz w:val="24"/>
                <w:szCs w:val="24"/>
              </w:rPr>
              <w:t>Não Críticos</w:t>
            </w:r>
          </w:p>
        </w:tc>
        <w:tc>
          <w:tcPr>
            <w:tcW w:w="3756" w:type="pct"/>
            <w:tcBorders>
              <w:top w:val="nil"/>
              <w:left w:val="nil"/>
              <w:bottom w:val="nil"/>
              <w:right w:val="nil"/>
            </w:tcBorders>
            <w:shd w:val="clear" w:color="auto" w:fill="auto"/>
            <w:noWrap/>
            <w:vAlign w:val="center"/>
            <w:hideMark/>
          </w:tcPr>
          <w:p w14:paraId="397DAC66" w14:textId="77777777" w:rsidR="00F17B7E" w:rsidRPr="009A5D5A" w:rsidRDefault="00F17B7E" w:rsidP="007A6AEE">
            <w:pPr>
              <w:spacing w:line="240" w:lineRule="auto"/>
              <w:ind w:firstLine="0"/>
              <w:jc w:val="both"/>
              <w:rPr>
                <w:rFonts w:ascii="Times New Roman" w:hAnsi="Times New Roman" w:cs="Times New Roman"/>
                <w:sz w:val="24"/>
                <w:szCs w:val="24"/>
              </w:rPr>
            </w:pPr>
            <w:r>
              <w:rPr>
                <w:rFonts w:ascii="Times New Roman" w:hAnsi="Times New Roman" w:cs="Times New Roman"/>
                <w:sz w:val="24"/>
                <w:szCs w:val="24"/>
              </w:rPr>
              <w:t xml:space="preserve">  </w:t>
            </w:r>
            <w:r w:rsidRPr="009A5D5A">
              <w:rPr>
                <w:rFonts w:ascii="Times New Roman" w:hAnsi="Times New Roman" w:cs="Times New Roman"/>
                <w:sz w:val="24"/>
                <w:szCs w:val="24"/>
              </w:rPr>
              <w:t>Serão revisados durante a monitoração e controle de riscos</w:t>
            </w:r>
            <w:r>
              <w:rPr>
                <w:rFonts w:ascii="Times New Roman" w:hAnsi="Times New Roman" w:cs="Times New Roman"/>
                <w:sz w:val="24"/>
                <w:szCs w:val="24"/>
              </w:rPr>
              <w:t>.</w:t>
            </w:r>
          </w:p>
        </w:tc>
      </w:tr>
    </w:tbl>
    <w:p w14:paraId="60E4EB52" w14:textId="77777777" w:rsidR="00D709A0" w:rsidRDefault="00D709A0" w:rsidP="00E25F37">
      <w:pPr>
        <w:spacing w:line="360" w:lineRule="auto"/>
        <w:jc w:val="both"/>
        <w:rPr>
          <w:rFonts w:ascii="Times New Roman" w:hAnsi="Times New Roman" w:cs="Times New Roman"/>
          <w:sz w:val="24"/>
          <w:szCs w:val="24"/>
        </w:rPr>
      </w:pPr>
    </w:p>
    <w:p w14:paraId="492483C0" w14:textId="77777777" w:rsidR="00D709A0" w:rsidRDefault="00D709A0" w:rsidP="00E25F37">
      <w:pPr>
        <w:spacing w:line="360" w:lineRule="auto"/>
        <w:jc w:val="both"/>
        <w:rPr>
          <w:rFonts w:ascii="Times New Roman" w:hAnsi="Times New Roman" w:cs="Times New Roman"/>
          <w:sz w:val="24"/>
          <w:szCs w:val="24"/>
        </w:rPr>
        <w:sectPr w:rsidR="00D709A0" w:rsidSect="00B9702A">
          <w:pgSz w:w="11906" w:h="16838" w:code="9"/>
          <w:pgMar w:top="1701" w:right="1134" w:bottom="1134" w:left="1701" w:header="709" w:footer="709" w:gutter="0"/>
          <w:pgNumType w:start="3"/>
          <w:cols w:space="708"/>
          <w:titlePg/>
          <w:docGrid w:linePitch="360"/>
        </w:sectPr>
      </w:pPr>
    </w:p>
    <w:p w14:paraId="18DF4A39" w14:textId="77777777" w:rsidR="00A5144F" w:rsidRPr="00A5144F" w:rsidRDefault="00A5144F" w:rsidP="00A5144F">
      <w:pPr>
        <w:pStyle w:val="Legenda"/>
        <w:keepNext/>
        <w:spacing w:after="0"/>
        <w:ind w:firstLine="0"/>
        <w:jc w:val="center"/>
        <w:rPr>
          <w:rFonts w:ascii="Times New Roman" w:hAnsi="Times New Roman" w:cs="Times New Roman"/>
          <w:color w:val="000000" w:themeColor="text1"/>
          <w:sz w:val="24"/>
          <w:szCs w:val="24"/>
        </w:rPr>
      </w:pPr>
      <w:r w:rsidRPr="00A5144F">
        <w:rPr>
          <w:rFonts w:ascii="Times New Roman" w:hAnsi="Times New Roman" w:cs="Times New Roman"/>
          <w:color w:val="000000" w:themeColor="text1"/>
          <w:sz w:val="24"/>
          <w:szCs w:val="24"/>
        </w:rPr>
        <w:lastRenderedPageBreak/>
        <w:t xml:space="preserve">Tabela </w:t>
      </w:r>
      <w:r w:rsidRPr="00A5144F">
        <w:rPr>
          <w:rFonts w:ascii="Times New Roman" w:hAnsi="Times New Roman" w:cs="Times New Roman"/>
          <w:color w:val="000000" w:themeColor="text1"/>
          <w:sz w:val="24"/>
          <w:szCs w:val="24"/>
        </w:rPr>
        <w:fldChar w:fldCharType="begin"/>
      </w:r>
      <w:r w:rsidRPr="00A5144F">
        <w:rPr>
          <w:rFonts w:ascii="Times New Roman" w:hAnsi="Times New Roman" w:cs="Times New Roman"/>
          <w:color w:val="000000" w:themeColor="text1"/>
          <w:sz w:val="24"/>
          <w:szCs w:val="24"/>
        </w:rPr>
        <w:instrText xml:space="preserve"> SEQ Tabela \* ARABIC </w:instrText>
      </w:r>
      <w:r w:rsidRPr="00A5144F">
        <w:rPr>
          <w:rFonts w:ascii="Times New Roman" w:hAnsi="Times New Roman" w:cs="Times New Roman"/>
          <w:color w:val="000000" w:themeColor="text1"/>
          <w:sz w:val="24"/>
          <w:szCs w:val="24"/>
        </w:rPr>
        <w:fldChar w:fldCharType="separate"/>
      </w:r>
      <w:r w:rsidR="00524D9D">
        <w:rPr>
          <w:rFonts w:ascii="Times New Roman" w:hAnsi="Times New Roman" w:cs="Times New Roman"/>
          <w:noProof/>
          <w:color w:val="000000" w:themeColor="text1"/>
          <w:sz w:val="24"/>
          <w:szCs w:val="24"/>
        </w:rPr>
        <w:t>6</w:t>
      </w:r>
      <w:r w:rsidRPr="00A5144F">
        <w:rPr>
          <w:rFonts w:ascii="Times New Roman" w:hAnsi="Times New Roman" w:cs="Times New Roman"/>
          <w:color w:val="000000" w:themeColor="text1"/>
          <w:sz w:val="24"/>
          <w:szCs w:val="24"/>
        </w:rPr>
        <w:fldChar w:fldCharType="end"/>
      </w:r>
      <w:r w:rsidR="00FE4A12">
        <w:rPr>
          <w:rFonts w:ascii="Times New Roman" w:hAnsi="Times New Roman" w:cs="Times New Roman"/>
          <w:color w:val="000000" w:themeColor="text1"/>
          <w:sz w:val="24"/>
          <w:szCs w:val="24"/>
        </w:rPr>
        <w:t xml:space="preserve"> – Análise qualitativa dos riscos de ameaças do projeto</w:t>
      </w:r>
    </w:p>
    <w:tbl>
      <w:tblPr>
        <w:tblW w:w="15064" w:type="dxa"/>
        <w:jc w:val="center"/>
        <w:tblBorders>
          <w:top w:val="single" w:sz="4" w:space="0" w:color="auto"/>
          <w:bottom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851"/>
        <w:gridCol w:w="4678"/>
        <w:gridCol w:w="1701"/>
        <w:gridCol w:w="861"/>
        <w:gridCol w:w="1580"/>
        <w:gridCol w:w="994"/>
        <w:gridCol w:w="1247"/>
        <w:gridCol w:w="1421"/>
        <w:gridCol w:w="1023"/>
        <w:gridCol w:w="708"/>
      </w:tblGrid>
      <w:tr w:rsidR="00A5144F" w:rsidRPr="00A5144F" w14:paraId="3E66753F" w14:textId="77777777" w:rsidTr="005431C9">
        <w:trPr>
          <w:trHeight w:val="810"/>
          <w:jc w:val="center"/>
        </w:trPr>
        <w:tc>
          <w:tcPr>
            <w:tcW w:w="851" w:type="dxa"/>
            <w:shd w:val="clear" w:color="auto" w:fill="auto"/>
            <w:noWrap/>
            <w:vAlign w:val="center"/>
          </w:tcPr>
          <w:p w14:paraId="492F2EA5" w14:textId="77777777" w:rsidR="00D709A0" w:rsidRPr="00A5144F" w:rsidRDefault="00D709A0" w:rsidP="00A5144F">
            <w:pPr>
              <w:spacing w:line="240" w:lineRule="auto"/>
              <w:ind w:firstLine="0"/>
              <w:jc w:val="center"/>
              <w:rPr>
                <w:rFonts w:ascii="Times New Roman" w:eastAsia="Times New Roman" w:hAnsi="Times New Roman" w:cs="Times New Roman"/>
                <w:b/>
                <w:color w:val="000000" w:themeColor="text1"/>
                <w:sz w:val="24"/>
                <w:szCs w:val="24"/>
                <w:lang w:eastAsia="pt-BR"/>
              </w:rPr>
            </w:pPr>
            <w:r w:rsidRPr="00A5144F">
              <w:rPr>
                <w:rFonts w:ascii="Times New Roman" w:eastAsia="Times New Roman" w:hAnsi="Times New Roman" w:cs="Times New Roman"/>
                <w:b/>
                <w:bCs/>
                <w:color w:val="000000" w:themeColor="text1"/>
                <w:sz w:val="24"/>
                <w:szCs w:val="24"/>
                <w:lang w:eastAsia="pt-BR"/>
              </w:rPr>
              <w:t>Nº</w:t>
            </w:r>
          </w:p>
        </w:tc>
        <w:tc>
          <w:tcPr>
            <w:tcW w:w="4678" w:type="dxa"/>
            <w:shd w:val="clear" w:color="auto" w:fill="auto"/>
            <w:vAlign w:val="center"/>
          </w:tcPr>
          <w:p w14:paraId="321D43CA" w14:textId="77777777" w:rsidR="00D709A0" w:rsidRPr="00A5144F" w:rsidRDefault="00D709A0" w:rsidP="00A5144F">
            <w:pPr>
              <w:spacing w:line="240" w:lineRule="auto"/>
              <w:ind w:firstLine="0"/>
              <w:jc w:val="center"/>
              <w:rPr>
                <w:rFonts w:ascii="Times New Roman" w:eastAsia="Times New Roman" w:hAnsi="Times New Roman" w:cs="Times New Roman"/>
                <w:b/>
                <w:color w:val="000000" w:themeColor="text1"/>
                <w:sz w:val="24"/>
                <w:szCs w:val="24"/>
                <w:lang w:eastAsia="pt-BR"/>
              </w:rPr>
            </w:pPr>
            <w:r w:rsidRPr="00A5144F">
              <w:rPr>
                <w:rFonts w:ascii="Times New Roman" w:eastAsia="Times New Roman" w:hAnsi="Times New Roman" w:cs="Times New Roman"/>
                <w:b/>
                <w:bCs/>
                <w:color w:val="000000" w:themeColor="text1"/>
                <w:sz w:val="24"/>
                <w:szCs w:val="24"/>
                <w:lang w:eastAsia="pt-BR"/>
              </w:rPr>
              <w:t>Evento de Ameaça</w:t>
            </w:r>
          </w:p>
        </w:tc>
        <w:tc>
          <w:tcPr>
            <w:tcW w:w="1701" w:type="dxa"/>
            <w:shd w:val="clear" w:color="auto" w:fill="auto"/>
            <w:noWrap/>
            <w:vAlign w:val="center"/>
          </w:tcPr>
          <w:p w14:paraId="27BE59AD" w14:textId="77777777" w:rsidR="00D709A0" w:rsidRPr="00A5144F" w:rsidRDefault="00D709A0" w:rsidP="00A5144F">
            <w:pPr>
              <w:spacing w:line="240" w:lineRule="auto"/>
              <w:ind w:firstLine="0"/>
              <w:jc w:val="center"/>
              <w:rPr>
                <w:rFonts w:ascii="Times New Roman" w:eastAsia="Times New Roman" w:hAnsi="Times New Roman" w:cs="Times New Roman"/>
                <w:b/>
                <w:bCs/>
                <w:color w:val="000000" w:themeColor="text1"/>
                <w:sz w:val="24"/>
                <w:szCs w:val="24"/>
                <w:lang w:eastAsia="pt-BR"/>
              </w:rPr>
            </w:pPr>
            <w:r w:rsidRPr="00A5144F">
              <w:rPr>
                <w:rFonts w:ascii="Times New Roman" w:eastAsia="Times New Roman" w:hAnsi="Times New Roman" w:cs="Times New Roman"/>
                <w:b/>
                <w:bCs/>
                <w:color w:val="000000" w:themeColor="text1"/>
                <w:sz w:val="24"/>
                <w:szCs w:val="24"/>
                <w:lang w:eastAsia="pt-BR"/>
              </w:rPr>
              <w:t>Probabilidade (%)</w:t>
            </w:r>
          </w:p>
        </w:tc>
        <w:tc>
          <w:tcPr>
            <w:tcW w:w="861" w:type="dxa"/>
            <w:shd w:val="clear" w:color="auto" w:fill="auto"/>
            <w:vAlign w:val="center"/>
          </w:tcPr>
          <w:p w14:paraId="4C830BA7" w14:textId="77777777" w:rsidR="00D709A0" w:rsidRPr="00A5144F" w:rsidRDefault="00D709A0" w:rsidP="00A5144F">
            <w:pPr>
              <w:spacing w:line="240" w:lineRule="auto"/>
              <w:ind w:firstLine="0"/>
              <w:jc w:val="center"/>
              <w:rPr>
                <w:rFonts w:ascii="Times New Roman" w:eastAsia="Times New Roman" w:hAnsi="Times New Roman" w:cs="Times New Roman"/>
                <w:b/>
                <w:color w:val="000000" w:themeColor="text1"/>
                <w:sz w:val="24"/>
                <w:szCs w:val="24"/>
                <w:lang w:eastAsia="pt-BR"/>
              </w:rPr>
            </w:pPr>
            <w:r w:rsidRPr="00A5144F">
              <w:rPr>
                <w:rFonts w:ascii="Times New Roman" w:eastAsia="Times New Roman" w:hAnsi="Times New Roman" w:cs="Times New Roman"/>
                <w:b/>
                <w:color w:val="000000" w:themeColor="text1"/>
                <w:sz w:val="24"/>
                <w:szCs w:val="24"/>
                <w:lang w:eastAsia="pt-BR"/>
              </w:rPr>
              <w:t>Custo</w:t>
            </w:r>
          </w:p>
        </w:tc>
        <w:tc>
          <w:tcPr>
            <w:tcW w:w="1580" w:type="dxa"/>
            <w:shd w:val="clear" w:color="auto" w:fill="auto"/>
            <w:vAlign w:val="center"/>
          </w:tcPr>
          <w:p w14:paraId="5A62DC49" w14:textId="77777777" w:rsidR="00D709A0" w:rsidRPr="00A5144F" w:rsidRDefault="00D709A0" w:rsidP="00A5144F">
            <w:pPr>
              <w:spacing w:line="240" w:lineRule="auto"/>
              <w:ind w:firstLine="0"/>
              <w:jc w:val="center"/>
              <w:rPr>
                <w:rFonts w:ascii="Times New Roman" w:eastAsia="Times New Roman" w:hAnsi="Times New Roman" w:cs="Times New Roman"/>
                <w:b/>
                <w:color w:val="000000" w:themeColor="text1"/>
                <w:sz w:val="24"/>
                <w:szCs w:val="24"/>
                <w:lang w:eastAsia="pt-BR"/>
              </w:rPr>
            </w:pPr>
            <w:r w:rsidRPr="00A5144F">
              <w:rPr>
                <w:rFonts w:ascii="Times New Roman" w:eastAsia="Times New Roman" w:hAnsi="Times New Roman" w:cs="Times New Roman"/>
                <w:b/>
                <w:color w:val="000000" w:themeColor="text1"/>
                <w:sz w:val="24"/>
                <w:szCs w:val="24"/>
                <w:lang w:eastAsia="pt-BR"/>
              </w:rPr>
              <w:t>Cronograma</w:t>
            </w:r>
          </w:p>
        </w:tc>
        <w:tc>
          <w:tcPr>
            <w:tcW w:w="994" w:type="dxa"/>
            <w:shd w:val="clear" w:color="auto" w:fill="auto"/>
            <w:vAlign w:val="center"/>
          </w:tcPr>
          <w:p w14:paraId="1DA9B576" w14:textId="77777777" w:rsidR="00D709A0" w:rsidRPr="00A5144F" w:rsidRDefault="00D709A0" w:rsidP="00A5144F">
            <w:pPr>
              <w:spacing w:line="240" w:lineRule="auto"/>
              <w:ind w:firstLine="0"/>
              <w:jc w:val="center"/>
              <w:rPr>
                <w:rFonts w:ascii="Times New Roman" w:eastAsia="Times New Roman" w:hAnsi="Times New Roman" w:cs="Times New Roman"/>
                <w:b/>
                <w:color w:val="000000" w:themeColor="text1"/>
                <w:sz w:val="24"/>
                <w:szCs w:val="24"/>
                <w:lang w:eastAsia="pt-BR"/>
              </w:rPr>
            </w:pPr>
            <w:r w:rsidRPr="00A5144F">
              <w:rPr>
                <w:rFonts w:ascii="Times New Roman" w:eastAsia="Times New Roman" w:hAnsi="Times New Roman" w:cs="Times New Roman"/>
                <w:b/>
                <w:color w:val="000000" w:themeColor="text1"/>
                <w:sz w:val="24"/>
                <w:szCs w:val="24"/>
                <w:lang w:eastAsia="pt-BR"/>
              </w:rPr>
              <w:t>Escopo</w:t>
            </w:r>
          </w:p>
        </w:tc>
        <w:tc>
          <w:tcPr>
            <w:tcW w:w="1247" w:type="dxa"/>
            <w:shd w:val="clear" w:color="auto" w:fill="auto"/>
            <w:vAlign w:val="center"/>
          </w:tcPr>
          <w:p w14:paraId="12A33AA6" w14:textId="77777777" w:rsidR="00D709A0" w:rsidRPr="00A5144F" w:rsidRDefault="00D709A0" w:rsidP="00A5144F">
            <w:pPr>
              <w:spacing w:line="240" w:lineRule="auto"/>
              <w:ind w:firstLine="0"/>
              <w:jc w:val="center"/>
              <w:rPr>
                <w:rFonts w:ascii="Times New Roman" w:eastAsia="Times New Roman" w:hAnsi="Times New Roman" w:cs="Times New Roman"/>
                <w:b/>
                <w:color w:val="000000" w:themeColor="text1"/>
                <w:sz w:val="24"/>
                <w:szCs w:val="24"/>
                <w:lang w:eastAsia="pt-BR"/>
              </w:rPr>
            </w:pPr>
            <w:r w:rsidRPr="00A5144F">
              <w:rPr>
                <w:rFonts w:ascii="Times New Roman" w:eastAsia="Times New Roman" w:hAnsi="Times New Roman" w:cs="Times New Roman"/>
                <w:b/>
                <w:color w:val="000000" w:themeColor="text1"/>
                <w:sz w:val="24"/>
                <w:szCs w:val="24"/>
                <w:lang w:eastAsia="pt-BR"/>
              </w:rPr>
              <w:t>Qualidade</w:t>
            </w:r>
          </w:p>
        </w:tc>
        <w:tc>
          <w:tcPr>
            <w:tcW w:w="1421" w:type="dxa"/>
            <w:shd w:val="clear" w:color="auto" w:fill="auto"/>
            <w:vAlign w:val="center"/>
          </w:tcPr>
          <w:p w14:paraId="1B0DB06C" w14:textId="77777777" w:rsidR="00D709A0" w:rsidRPr="00A5144F" w:rsidRDefault="00D709A0" w:rsidP="00A5144F">
            <w:pPr>
              <w:spacing w:line="240" w:lineRule="auto"/>
              <w:ind w:firstLine="0"/>
              <w:jc w:val="center"/>
              <w:rPr>
                <w:rFonts w:ascii="Times New Roman" w:eastAsia="Times New Roman" w:hAnsi="Times New Roman" w:cs="Times New Roman"/>
                <w:b/>
                <w:bCs/>
                <w:color w:val="000000" w:themeColor="text1"/>
                <w:sz w:val="24"/>
                <w:szCs w:val="24"/>
                <w:lang w:eastAsia="pt-BR"/>
              </w:rPr>
            </w:pPr>
            <w:r w:rsidRPr="00A5144F">
              <w:rPr>
                <w:rFonts w:ascii="Times New Roman" w:eastAsia="Times New Roman" w:hAnsi="Times New Roman" w:cs="Times New Roman"/>
                <w:b/>
                <w:bCs/>
                <w:color w:val="000000" w:themeColor="text1"/>
                <w:sz w:val="24"/>
                <w:szCs w:val="24"/>
                <w:lang w:eastAsia="pt-BR"/>
              </w:rPr>
              <w:t>Impacto</w:t>
            </w:r>
          </w:p>
          <w:p w14:paraId="7735E8F6" w14:textId="77777777" w:rsidR="00D709A0" w:rsidRPr="00A5144F" w:rsidRDefault="00D709A0" w:rsidP="00A5144F">
            <w:pPr>
              <w:spacing w:line="240" w:lineRule="auto"/>
              <w:ind w:firstLine="0"/>
              <w:jc w:val="center"/>
              <w:rPr>
                <w:rFonts w:ascii="Times New Roman" w:eastAsia="Times New Roman" w:hAnsi="Times New Roman" w:cs="Times New Roman"/>
                <w:b/>
                <w:bCs/>
                <w:color w:val="000000" w:themeColor="text1"/>
                <w:sz w:val="24"/>
                <w:szCs w:val="24"/>
                <w:lang w:eastAsia="pt-BR"/>
              </w:rPr>
            </w:pPr>
            <w:r w:rsidRPr="00A5144F">
              <w:rPr>
                <w:rFonts w:ascii="Times New Roman" w:eastAsia="Times New Roman" w:hAnsi="Times New Roman" w:cs="Times New Roman"/>
                <w:b/>
                <w:bCs/>
                <w:color w:val="000000" w:themeColor="text1"/>
                <w:sz w:val="24"/>
                <w:szCs w:val="24"/>
                <w:lang w:eastAsia="pt-BR"/>
              </w:rPr>
              <w:t>Qualitativo</w:t>
            </w:r>
          </w:p>
        </w:tc>
        <w:tc>
          <w:tcPr>
            <w:tcW w:w="1023" w:type="dxa"/>
            <w:shd w:val="clear" w:color="auto" w:fill="auto"/>
            <w:noWrap/>
            <w:vAlign w:val="center"/>
          </w:tcPr>
          <w:p w14:paraId="6A371B61" w14:textId="77777777" w:rsidR="00D709A0" w:rsidRPr="00A5144F" w:rsidRDefault="00D709A0" w:rsidP="00A5144F">
            <w:pPr>
              <w:spacing w:line="240" w:lineRule="auto"/>
              <w:ind w:firstLine="0"/>
              <w:jc w:val="center"/>
              <w:rPr>
                <w:rFonts w:ascii="Times New Roman" w:eastAsia="Times New Roman" w:hAnsi="Times New Roman" w:cs="Times New Roman"/>
                <w:b/>
                <w:bCs/>
                <w:color w:val="000000" w:themeColor="text1"/>
                <w:sz w:val="24"/>
                <w:szCs w:val="24"/>
                <w:lang w:eastAsia="pt-BR"/>
              </w:rPr>
            </w:pPr>
            <w:proofErr w:type="spellStart"/>
            <w:r w:rsidRPr="00A5144F">
              <w:rPr>
                <w:rFonts w:ascii="Times New Roman" w:eastAsia="Times New Roman" w:hAnsi="Times New Roman" w:cs="Times New Roman"/>
                <w:b/>
                <w:bCs/>
                <w:color w:val="000000" w:themeColor="text1"/>
                <w:sz w:val="24"/>
                <w:szCs w:val="24"/>
                <w:lang w:eastAsia="pt-BR"/>
              </w:rPr>
              <w:t>PxI</w:t>
            </w:r>
            <w:proofErr w:type="spellEnd"/>
          </w:p>
        </w:tc>
        <w:tc>
          <w:tcPr>
            <w:tcW w:w="708" w:type="dxa"/>
            <w:shd w:val="clear" w:color="auto" w:fill="auto"/>
            <w:noWrap/>
            <w:vAlign w:val="center"/>
          </w:tcPr>
          <w:p w14:paraId="5F22355F" w14:textId="77777777" w:rsidR="00D709A0" w:rsidRPr="00A5144F" w:rsidRDefault="00D709A0" w:rsidP="00A5144F">
            <w:pPr>
              <w:spacing w:line="240" w:lineRule="auto"/>
              <w:ind w:firstLine="0"/>
              <w:jc w:val="center"/>
              <w:rPr>
                <w:rFonts w:ascii="Times New Roman" w:eastAsia="Times New Roman" w:hAnsi="Times New Roman" w:cs="Times New Roman"/>
                <w:b/>
                <w:bCs/>
                <w:i/>
                <w:color w:val="000000" w:themeColor="text1"/>
                <w:sz w:val="24"/>
                <w:szCs w:val="24"/>
                <w:lang w:eastAsia="pt-BR"/>
              </w:rPr>
            </w:pPr>
            <w:proofErr w:type="spellStart"/>
            <w:r w:rsidRPr="00A5144F">
              <w:rPr>
                <w:rFonts w:ascii="Times New Roman" w:eastAsia="Times New Roman" w:hAnsi="Times New Roman" w:cs="Times New Roman"/>
                <w:b/>
                <w:bCs/>
                <w:i/>
                <w:color w:val="000000" w:themeColor="text1"/>
                <w:sz w:val="24"/>
                <w:szCs w:val="24"/>
                <w:lang w:eastAsia="pt-BR"/>
              </w:rPr>
              <w:t>Rank</w:t>
            </w:r>
            <w:proofErr w:type="spellEnd"/>
          </w:p>
        </w:tc>
      </w:tr>
      <w:tr w:rsidR="00D709A0" w:rsidRPr="00BE585F" w14:paraId="0D34FEF4" w14:textId="77777777" w:rsidTr="005431C9">
        <w:trPr>
          <w:trHeight w:val="810"/>
          <w:jc w:val="center"/>
        </w:trPr>
        <w:tc>
          <w:tcPr>
            <w:tcW w:w="851" w:type="dxa"/>
            <w:shd w:val="clear" w:color="auto" w:fill="auto"/>
            <w:noWrap/>
            <w:vAlign w:val="center"/>
          </w:tcPr>
          <w:p w14:paraId="7BACD5C3" w14:textId="77777777" w:rsidR="00D709A0" w:rsidRPr="00BE585F" w:rsidRDefault="00D709A0" w:rsidP="007A6AEE">
            <w:pPr>
              <w:spacing w:line="240" w:lineRule="auto"/>
              <w:ind w:firstLine="0"/>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1</w:t>
            </w:r>
          </w:p>
        </w:tc>
        <w:tc>
          <w:tcPr>
            <w:tcW w:w="4678" w:type="dxa"/>
            <w:shd w:val="clear" w:color="auto" w:fill="auto"/>
            <w:vAlign w:val="center"/>
          </w:tcPr>
          <w:p w14:paraId="30919EEA" w14:textId="77777777" w:rsidR="00D709A0" w:rsidRPr="00AB5783" w:rsidRDefault="00D709A0" w:rsidP="00C97444">
            <w:pPr>
              <w:spacing w:line="240" w:lineRule="auto"/>
              <w:ind w:firstLine="0"/>
              <w:jc w:val="both"/>
              <w:rPr>
                <w:rFonts w:ascii="Times New Roman" w:eastAsia="Times New Roman" w:hAnsi="Times New Roman" w:cs="Times New Roman"/>
                <w:sz w:val="24"/>
                <w:szCs w:val="24"/>
                <w:lang w:eastAsia="pt-BR"/>
              </w:rPr>
            </w:pPr>
            <w:r w:rsidRPr="00AB5783">
              <w:rPr>
                <w:rFonts w:ascii="Times New Roman" w:eastAsia="Times New Roman" w:hAnsi="Times New Roman" w:cs="Times New Roman"/>
                <w:sz w:val="24"/>
                <w:szCs w:val="24"/>
                <w:lang w:eastAsia="pt-BR"/>
              </w:rPr>
              <w:t>O não cumprimento dos requisitos exigidos, poderá causar atraso na aprovação do projeto pela prefeitura, gerando um atraso no cronograma</w:t>
            </w:r>
          </w:p>
        </w:tc>
        <w:tc>
          <w:tcPr>
            <w:tcW w:w="1701" w:type="dxa"/>
            <w:shd w:val="clear" w:color="auto" w:fill="auto"/>
            <w:noWrap/>
            <w:vAlign w:val="center"/>
          </w:tcPr>
          <w:p w14:paraId="5D8A4143" w14:textId="77777777" w:rsidR="00D709A0" w:rsidRPr="00AB5783" w:rsidRDefault="00D709A0" w:rsidP="007A6AEE">
            <w:pPr>
              <w:spacing w:line="240" w:lineRule="auto"/>
              <w:ind w:firstLine="0"/>
              <w:jc w:val="center"/>
              <w:rPr>
                <w:rFonts w:ascii="Times New Roman" w:eastAsia="Times New Roman" w:hAnsi="Times New Roman" w:cs="Times New Roman"/>
                <w:b/>
                <w:bCs/>
                <w:sz w:val="24"/>
                <w:szCs w:val="24"/>
                <w:lang w:eastAsia="pt-BR"/>
              </w:rPr>
            </w:pPr>
            <w:r w:rsidRPr="00AB5783">
              <w:rPr>
                <w:rFonts w:ascii="Times New Roman" w:eastAsia="Times New Roman" w:hAnsi="Times New Roman" w:cs="Times New Roman"/>
                <w:b/>
                <w:bCs/>
                <w:sz w:val="24"/>
                <w:szCs w:val="24"/>
                <w:lang w:eastAsia="pt-BR"/>
              </w:rPr>
              <w:t>70%</w:t>
            </w:r>
          </w:p>
        </w:tc>
        <w:tc>
          <w:tcPr>
            <w:tcW w:w="861" w:type="dxa"/>
            <w:shd w:val="clear" w:color="auto" w:fill="auto"/>
            <w:vAlign w:val="center"/>
          </w:tcPr>
          <w:p w14:paraId="1BF68168" w14:textId="77777777" w:rsidR="00D709A0" w:rsidRPr="00AB5783" w:rsidRDefault="00D709A0" w:rsidP="007A6AEE">
            <w:pPr>
              <w:spacing w:line="240" w:lineRule="auto"/>
              <w:ind w:firstLine="0"/>
              <w:jc w:val="center"/>
              <w:rPr>
                <w:rFonts w:ascii="Times New Roman" w:eastAsia="Times New Roman" w:hAnsi="Times New Roman" w:cs="Times New Roman"/>
                <w:sz w:val="24"/>
                <w:szCs w:val="24"/>
                <w:lang w:eastAsia="pt-BR"/>
              </w:rPr>
            </w:pPr>
            <w:r w:rsidRPr="00AB5783">
              <w:rPr>
                <w:rFonts w:ascii="Times New Roman" w:eastAsia="Times New Roman" w:hAnsi="Times New Roman" w:cs="Times New Roman"/>
                <w:sz w:val="24"/>
                <w:szCs w:val="24"/>
                <w:lang w:eastAsia="pt-BR"/>
              </w:rPr>
              <w:t>0,1</w:t>
            </w:r>
          </w:p>
        </w:tc>
        <w:tc>
          <w:tcPr>
            <w:tcW w:w="1580" w:type="dxa"/>
            <w:shd w:val="clear" w:color="auto" w:fill="auto"/>
            <w:vAlign w:val="center"/>
          </w:tcPr>
          <w:p w14:paraId="5ACF32FE" w14:textId="77777777" w:rsidR="00D709A0" w:rsidRPr="00AB5783" w:rsidRDefault="00D709A0" w:rsidP="007A6AEE">
            <w:pPr>
              <w:spacing w:line="240" w:lineRule="auto"/>
              <w:ind w:firstLine="0"/>
              <w:jc w:val="center"/>
              <w:rPr>
                <w:rFonts w:ascii="Times New Roman" w:eastAsia="Times New Roman" w:hAnsi="Times New Roman" w:cs="Times New Roman"/>
                <w:sz w:val="24"/>
                <w:szCs w:val="24"/>
                <w:lang w:eastAsia="pt-BR"/>
              </w:rPr>
            </w:pPr>
            <w:r w:rsidRPr="00AB5783">
              <w:rPr>
                <w:rFonts w:ascii="Times New Roman" w:eastAsia="Times New Roman" w:hAnsi="Times New Roman" w:cs="Times New Roman"/>
                <w:sz w:val="24"/>
                <w:szCs w:val="24"/>
                <w:lang w:eastAsia="pt-BR"/>
              </w:rPr>
              <w:t>0,4</w:t>
            </w:r>
          </w:p>
        </w:tc>
        <w:tc>
          <w:tcPr>
            <w:tcW w:w="994" w:type="dxa"/>
            <w:shd w:val="clear" w:color="auto" w:fill="auto"/>
            <w:vAlign w:val="center"/>
          </w:tcPr>
          <w:p w14:paraId="59E42DA9" w14:textId="77777777" w:rsidR="00D709A0" w:rsidRPr="00AB5783" w:rsidRDefault="00D709A0" w:rsidP="007A6AEE">
            <w:pPr>
              <w:spacing w:line="240" w:lineRule="auto"/>
              <w:ind w:firstLine="0"/>
              <w:jc w:val="center"/>
              <w:rPr>
                <w:rFonts w:ascii="Times New Roman" w:eastAsia="Times New Roman" w:hAnsi="Times New Roman" w:cs="Times New Roman"/>
                <w:sz w:val="24"/>
                <w:szCs w:val="24"/>
                <w:lang w:eastAsia="pt-BR"/>
              </w:rPr>
            </w:pPr>
            <w:r w:rsidRPr="00AB5783">
              <w:rPr>
                <w:rFonts w:ascii="Times New Roman" w:eastAsia="Times New Roman" w:hAnsi="Times New Roman" w:cs="Times New Roman"/>
                <w:sz w:val="24"/>
                <w:szCs w:val="24"/>
                <w:lang w:eastAsia="pt-BR"/>
              </w:rPr>
              <w:t>0,05</w:t>
            </w:r>
          </w:p>
        </w:tc>
        <w:tc>
          <w:tcPr>
            <w:tcW w:w="1247" w:type="dxa"/>
            <w:shd w:val="clear" w:color="auto" w:fill="auto"/>
            <w:vAlign w:val="center"/>
          </w:tcPr>
          <w:p w14:paraId="21B8A21C" w14:textId="77777777" w:rsidR="00D709A0" w:rsidRPr="00AB5783" w:rsidRDefault="00D709A0" w:rsidP="007A6AEE">
            <w:pPr>
              <w:spacing w:line="240" w:lineRule="auto"/>
              <w:ind w:firstLine="0"/>
              <w:jc w:val="center"/>
              <w:rPr>
                <w:rFonts w:ascii="Times New Roman" w:eastAsia="Times New Roman" w:hAnsi="Times New Roman" w:cs="Times New Roman"/>
                <w:sz w:val="24"/>
                <w:szCs w:val="24"/>
                <w:lang w:eastAsia="pt-BR"/>
              </w:rPr>
            </w:pPr>
            <w:r w:rsidRPr="00AB5783">
              <w:rPr>
                <w:rFonts w:ascii="Times New Roman" w:eastAsia="Times New Roman" w:hAnsi="Times New Roman" w:cs="Times New Roman"/>
                <w:sz w:val="24"/>
                <w:szCs w:val="24"/>
                <w:lang w:eastAsia="pt-BR"/>
              </w:rPr>
              <w:t>0,05</w:t>
            </w:r>
          </w:p>
        </w:tc>
        <w:tc>
          <w:tcPr>
            <w:tcW w:w="1421" w:type="dxa"/>
            <w:shd w:val="clear" w:color="000000" w:fill="FFFFFF"/>
            <w:vAlign w:val="center"/>
          </w:tcPr>
          <w:p w14:paraId="432FCD5C" w14:textId="77777777" w:rsidR="00D709A0" w:rsidRPr="00AB5783" w:rsidRDefault="00D709A0" w:rsidP="007A6AEE">
            <w:pPr>
              <w:spacing w:line="240" w:lineRule="auto"/>
              <w:ind w:firstLine="0"/>
              <w:jc w:val="center"/>
              <w:rPr>
                <w:rFonts w:ascii="Times New Roman" w:eastAsia="Times New Roman" w:hAnsi="Times New Roman" w:cs="Times New Roman"/>
                <w:b/>
                <w:bCs/>
                <w:sz w:val="24"/>
                <w:szCs w:val="24"/>
                <w:lang w:eastAsia="pt-BR"/>
              </w:rPr>
            </w:pPr>
            <w:r w:rsidRPr="00AB5783">
              <w:rPr>
                <w:rFonts w:ascii="Times New Roman" w:eastAsia="Times New Roman" w:hAnsi="Times New Roman" w:cs="Times New Roman"/>
                <w:b/>
                <w:bCs/>
                <w:sz w:val="24"/>
                <w:szCs w:val="24"/>
                <w:lang w:eastAsia="pt-BR"/>
              </w:rPr>
              <w:t>0,4</w:t>
            </w:r>
          </w:p>
        </w:tc>
        <w:tc>
          <w:tcPr>
            <w:tcW w:w="1023" w:type="dxa"/>
            <w:shd w:val="clear" w:color="auto" w:fill="FF0000"/>
            <w:noWrap/>
            <w:vAlign w:val="center"/>
          </w:tcPr>
          <w:p w14:paraId="1BE61D50" w14:textId="77777777" w:rsidR="00D709A0" w:rsidRPr="00AB5783" w:rsidRDefault="00D709A0" w:rsidP="007A6AEE">
            <w:pPr>
              <w:spacing w:line="240" w:lineRule="auto"/>
              <w:ind w:firstLine="0"/>
              <w:jc w:val="center"/>
              <w:rPr>
                <w:rFonts w:ascii="Times New Roman" w:eastAsia="Times New Roman" w:hAnsi="Times New Roman" w:cs="Times New Roman"/>
                <w:b/>
                <w:bCs/>
                <w:sz w:val="24"/>
                <w:szCs w:val="24"/>
                <w:lang w:eastAsia="pt-BR"/>
              </w:rPr>
            </w:pPr>
            <w:r w:rsidRPr="00AB5783">
              <w:rPr>
                <w:rFonts w:ascii="Times New Roman" w:eastAsia="Times New Roman" w:hAnsi="Times New Roman" w:cs="Times New Roman"/>
                <w:b/>
                <w:bCs/>
                <w:sz w:val="24"/>
                <w:szCs w:val="24"/>
                <w:lang w:eastAsia="pt-BR"/>
              </w:rPr>
              <w:t>0,28</w:t>
            </w:r>
          </w:p>
        </w:tc>
        <w:tc>
          <w:tcPr>
            <w:tcW w:w="708" w:type="dxa"/>
            <w:shd w:val="clear" w:color="000000" w:fill="FFFFFF"/>
            <w:noWrap/>
            <w:vAlign w:val="center"/>
          </w:tcPr>
          <w:p w14:paraId="65FF4633" w14:textId="77777777" w:rsidR="00D709A0" w:rsidRPr="00BE585F" w:rsidRDefault="00D709A0" w:rsidP="007A6AEE">
            <w:pPr>
              <w:spacing w:line="240" w:lineRule="auto"/>
              <w:ind w:firstLine="0"/>
              <w:jc w:val="center"/>
              <w:rPr>
                <w:rFonts w:ascii="Times New Roman" w:eastAsia="Times New Roman" w:hAnsi="Times New Roman" w:cs="Times New Roman"/>
                <w:b/>
                <w:bCs/>
                <w:sz w:val="24"/>
                <w:szCs w:val="24"/>
                <w:lang w:eastAsia="pt-BR"/>
              </w:rPr>
            </w:pPr>
            <w:r w:rsidRPr="00BE585F">
              <w:rPr>
                <w:rFonts w:ascii="Times New Roman" w:eastAsia="Times New Roman" w:hAnsi="Times New Roman" w:cs="Times New Roman"/>
                <w:b/>
                <w:bCs/>
                <w:sz w:val="24"/>
                <w:szCs w:val="24"/>
                <w:lang w:eastAsia="pt-BR"/>
              </w:rPr>
              <w:t>1</w:t>
            </w:r>
          </w:p>
        </w:tc>
      </w:tr>
      <w:tr w:rsidR="00D709A0" w:rsidRPr="00BE585F" w14:paraId="4AE6DD9E" w14:textId="77777777" w:rsidTr="005431C9">
        <w:trPr>
          <w:trHeight w:val="810"/>
          <w:jc w:val="center"/>
        </w:trPr>
        <w:tc>
          <w:tcPr>
            <w:tcW w:w="851" w:type="dxa"/>
            <w:shd w:val="clear" w:color="auto" w:fill="auto"/>
            <w:noWrap/>
            <w:vAlign w:val="center"/>
          </w:tcPr>
          <w:p w14:paraId="452583BF" w14:textId="77777777" w:rsidR="00D709A0" w:rsidRPr="00BE585F" w:rsidRDefault="00D709A0" w:rsidP="007A6AEE">
            <w:pPr>
              <w:spacing w:line="240" w:lineRule="auto"/>
              <w:ind w:firstLine="0"/>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2</w:t>
            </w:r>
          </w:p>
        </w:tc>
        <w:tc>
          <w:tcPr>
            <w:tcW w:w="4678" w:type="dxa"/>
            <w:shd w:val="clear" w:color="auto" w:fill="auto"/>
            <w:vAlign w:val="center"/>
          </w:tcPr>
          <w:p w14:paraId="4B3C1D90" w14:textId="77777777" w:rsidR="00D709A0" w:rsidRPr="00AB5783" w:rsidRDefault="00D709A0" w:rsidP="00C97444">
            <w:pPr>
              <w:spacing w:line="240" w:lineRule="auto"/>
              <w:ind w:firstLine="0"/>
              <w:jc w:val="both"/>
              <w:rPr>
                <w:rFonts w:ascii="Times New Roman" w:eastAsia="Times New Roman" w:hAnsi="Times New Roman" w:cs="Times New Roman"/>
                <w:sz w:val="24"/>
                <w:szCs w:val="24"/>
                <w:lang w:eastAsia="pt-BR"/>
              </w:rPr>
            </w:pPr>
            <w:r w:rsidRPr="00AB5783">
              <w:rPr>
                <w:rFonts w:ascii="Times New Roman" w:eastAsia="Times New Roman" w:hAnsi="Times New Roman" w:cs="Times New Roman"/>
                <w:sz w:val="24"/>
                <w:szCs w:val="24"/>
                <w:lang w:eastAsia="pt-BR"/>
              </w:rPr>
              <w:t>A desaceleração da economia, poderá causar o aumento de impostos, promovendo o aumento de custos</w:t>
            </w:r>
          </w:p>
        </w:tc>
        <w:tc>
          <w:tcPr>
            <w:tcW w:w="1701" w:type="dxa"/>
            <w:shd w:val="clear" w:color="auto" w:fill="auto"/>
            <w:noWrap/>
            <w:vAlign w:val="center"/>
          </w:tcPr>
          <w:p w14:paraId="5C46FBB9" w14:textId="77777777" w:rsidR="00D709A0" w:rsidRPr="00AB5783" w:rsidRDefault="00D709A0" w:rsidP="007A6AEE">
            <w:pPr>
              <w:spacing w:line="240" w:lineRule="auto"/>
              <w:ind w:firstLine="0"/>
              <w:jc w:val="center"/>
              <w:rPr>
                <w:rFonts w:ascii="Times New Roman" w:eastAsia="Times New Roman" w:hAnsi="Times New Roman" w:cs="Times New Roman"/>
                <w:b/>
                <w:bCs/>
                <w:sz w:val="24"/>
                <w:szCs w:val="24"/>
                <w:lang w:eastAsia="pt-BR"/>
              </w:rPr>
            </w:pPr>
            <w:r w:rsidRPr="00AB5783">
              <w:rPr>
                <w:rFonts w:ascii="Times New Roman" w:eastAsia="Times New Roman" w:hAnsi="Times New Roman" w:cs="Times New Roman"/>
                <w:b/>
                <w:bCs/>
                <w:sz w:val="24"/>
                <w:szCs w:val="24"/>
                <w:lang w:eastAsia="pt-BR"/>
              </w:rPr>
              <w:t>70%</w:t>
            </w:r>
          </w:p>
        </w:tc>
        <w:tc>
          <w:tcPr>
            <w:tcW w:w="861" w:type="dxa"/>
            <w:shd w:val="clear" w:color="auto" w:fill="auto"/>
            <w:vAlign w:val="center"/>
          </w:tcPr>
          <w:p w14:paraId="2A33BCF4" w14:textId="77777777" w:rsidR="00D709A0" w:rsidRPr="00AB5783" w:rsidRDefault="00D709A0" w:rsidP="007A6AEE">
            <w:pPr>
              <w:spacing w:line="240" w:lineRule="auto"/>
              <w:ind w:firstLine="0"/>
              <w:jc w:val="center"/>
              <w:rPr>
                <w:rFonts w:ascii="Times New Roman" w:eastAsia="Times New Roman" w:hAnsi="Times New Roman" w:cs="Times New Roman"/>
                <w:sz w:val="24"/>
                <w:szCs w:val="24"/>
                <w:lang w:eastAsia="pt-BR"/>
              </w:rPr>
            </w:pPr>
            <w:r w:rsidRPr="00AB5783">
              <w:rPr>
                <w:rFonts w:ascii="Times New Roman" w:eastAsia="Times New Roman" w:hAnsi="Times New Roman" w:cs="Times New Roman"/>
                <w:sz w:val="24"/>
                <w:szCs w:val="24"/>
                <w:lang w:eastAsia="pt-BR"/>
              </w:rPr>
              <w:t>0,4</w:t>
            </w:r>
          </w:p>
        </w:tc>
        <w:tc>
          <w:tcPr>
            <w:tcW w:w="1580" w:type="dxa"/>
            <w:shd w:val="clear" w:color="auto" w:fill="auto"/>
            <w:vAlign w:val="center"/>
          </w:tcPr>
          <w:p w14:paraId="1DE4A0D4" w14:textId="77777777" w:rsidR="00D709A0" w:rsidRPr="00AB5783" w:rsidRDefault="00D709A0" w:rsidP="007A6AEE">
            <w:pPr>
              <w:spacing w:line="240" w:lineRule="auto"/>
              <w:ind w:firstLine="0"/>
              <w:jc w:val="center"/>
              <w:rPr>
                <w:rFonts w:ascii="Times New Roman" w:eastAsia="Times New Roman" w:hAnsi="Times New Roman" w:cs="Times New Roman"/>
                <w:sz w:val="24"/>
                <w:szCs w:val="24"/>
                <w:lang w:eastAsia="pt-BR"/>
              </w:rPr>
            </w:pPr>
            <w:r w:rsidRPr="00AB5783">
              <w:rPr>
                <w:rFonts w:ascii="Times New Roman" w:eastAsia="Times New Roman" w:hAnsi="Times New Roman" w:cs="Times New Roman"/>
                <w:sz w:val="24"/>
                <w:szCs w:val="24"/>
                <w:lang w:eastAsia="pt-BR"/>
              </w:rPr>
              <w:t>0,05</w:t>
            </w:r>
          </w:p>
        </w:tc>
        <w:tc>
          <w:tcPr>
            <w:tcW w:w="994" w:type="dxa"/>
            <w:shd w:val="clear" w:color="auto" w:fill="auto"/>
            <w:vAlign w:val="center"/>
          </w:tcPr>
          <w:p w14:paraId="66FAA3BB" w14:textId="77777777" w:rsidR="00D709A0" w:rsidRPr="00AB5783" w:rsidRDefault="00D709A0" w:rsidP="007A6AEE">
            <w:pPr>
              <w:spacing w:line="240" w:lineRule="auto"/>
              <w:ind w:firstLine="0"/>
              <w:jc w:val="center"/>
              <w:rPr>
                <w:rFonts w:ascii="Times New Roman" w:eastAsia="Times New Roman" w:hAnsi="Times New Roman" w:cs="Times New Roman"/>
                <w:sz w:val="24"/>
                <w:szCs w:val="24"/>
                <w:lang w:eastAsia="pt-BR"/>
              </w:rPr>
            </w:pPr>
            <w:r w:rsidRPr="00AB5783">
              <w:rPr>
                <w:rFonts w:ascii="Times New Roman" w:eastAsia="Times New Roman" w:hAnsi="Times New Roman" w:cs="Times New Roman"/>
                <w:sz w:val="24"/>
                <w:szCs w:val="24"/>
                <w:lang w:eastAsia="pt-BR"/>
              </w:rPr>
              <w:t>0,05</w:t>
            </w:r>
          </w:p>
        </w:tc>
        <w:tc>
          <w:tcPr>
            <w:tcW w:w="1247" w:type="dxa"/>
            <w:shd w:val="clear" w:color="auto" w:fill="auto"/>
            <w:vAlign w:val="center"/>
          </w:tcPr>
          <w:p w14:paraId="3868180C" w14:textId="77777777" w:rsidR="00D709A0" w:rsidRPr="00AB5783" w:rsidRDefault="00D709A0" w:rsidP="007A6AEE">
            <w:pPr>
              <w:spacing w:line="240" w:lineRule="auto"/>
              <w:ind w:firstLine="0"/>
              <w:jc w:val="center"/>
              <w:rPr>
                <w:rFonts w:ascii="Times New Roman" w:eastAsia="Times New Roman" w:hAnsi="Times New Roman" w:cs="Times New Roman"/>
                <w:sz w:val="24"/>
                <w:szCs w:val="24"/>
                <w:lang w:eastAsia="pt-BR"/>
              </w:rPr>
            </w:pPr>
            <w:r w:rsidRPr="00AB5783">
              <w:rPr>
                <w:rFonts w:ascii="Times New Roman" w:eastAsia="Times New Roman" w:hAnsi="Times New Roman" w:cs="Times New Roman"/>
                <w:sz w:val="24"/>
                <w:szCs w:val="24"/>
                <w:lang w:eastAsia="pt-BR"/>
              </w:rPr>
              <w:t>0,05</w:t>
            </w:r>
          </w:p>
        </w:tc>
        <w:tc>
          <w:tcPr>
            <w:tcW w:w="1421" w:type="dxa"/>
            <w:shd w:val="clear" w:color="000000" w:fill="FFFFFF"/>
            <w:vAlign w:val="center"/>
          </w:tcPr>
          <w:p w14:paraId="0C6F5968" w14:textId="77777777" w:rsidR="00D709A0" w:rsidRPr="00AB5783" w:rsidRDefault="00D709A0" w:rsidP="007A6AEE">
            <w:pPr>
              <w:spacing w:line="240" w:lineRule="auto"/>
              <w:ind w:firstLine="0"/>
              <w:jc w:val="center"/>
              <w:rPr>
                <w:rFonts w:ascii="Times New Roman" w:eastAsia="Times New Roman" w:hAnsi="Times New Roman" w:cs="Times New Roman"/>
                <w:b/>
                <w:bCs/>
                <w:sz w:val="24"/>
                <w:szCs w:val="24"/>
                <w:lang w:eastAsia="pt-BR"/>
              </w:rPr>
            </w:pPr>
            <w:r w:rsidRPr="00AB5783">
              <w:rPr>
                <w:rFonts w:ascii="Times New Roman" w:eastAsia="Times New Roman" w:hAnsi="Times New Roman" w:cs="Times New Roman"/>
                <w:b/>
                <w:bCs/>
                <w:sz w:val="24"/>
                <w:szCs w:val="24"/>
                <w:lang w:eastAsia="pt-BR"/>
              </w:rPr>
              <w:t>0,4</w:t>
            </w:r>
          </w:p>
        </w:tc>
        <w:tc>
          <w:tcPr>
            <w:tcW w:w="1023" w:type="dxa"/>
            <w:shd w:val="clear" w:color="auto" w:fill="FF0000"/>
            <w:noWrap/>
            <w:vAlign w:val="center"/>
          </w:tcPr>
          <w:p w14:paraId="26C5A47A" w14:textId="77777777" w:rsidR="00D709A0" w:rsidRPr="00AB5783" w:rsidRDefault="00D709A0" w:rsidP="007A6AEE">
            <w:pPr>
              <w:spacing w:line="240" w:lineRule="auto"/>
              <w:ind w:firstLine="0"/>
              <w:jc w:val="center"/>
              <w:rPr>
                <w:rFonts w:ascii="Times New Roman" w:eastAsia="Times New Roman" w:hAnsi="Times New Roman" w:cs="Times New Roman"/>
                <w:b/>
                <w:bCs/>
                <w:sz w:val="24"/>
                <w:szCs w:val="24"/>
                <w:lang w:eastAsia="pt-BR"/>
              </w:rPr>
            </w:pPr>
            <w:r w:rsidRPr="00AB5783">
              <w:rPr>
                <w:rFonts w:ascii="Times New Roman" w:eastAsia="Times New Roman" w:hAnsi="Times New Roman" w:cs="Times New Roman"/>
                <w:b/>
                <w:bCs/>
                <w:sz w:val="24"/>
                <w:szCs w:val="24"/>
                <w:lang w:eastAsia="pt-BR"/>
              </w:rPr>
              <w:t>0,28</w:t>
            </w:r>
          </w:p>
        </w:tc>
        <w:tc>
          <w:tcPr>
            <w:tcW w:w="708" w:type="dxa"/>
            <w:shd w:val="clear" w:color="000000" w:fill="FFFFFF"/>
            <w:noWrap/>
            <w:vAlign w:val="center"/>
          </w:tcPr>
          <w:p w14:paraId="0743B0EB" w14:textId="77777777" w:rsidR="00D709A0" w:rsidRPr="00BE585F" w:rsidRDefault="00D709A0" w:rsidP="007A6AEE">
            <w:pPr>
              <w:spacing w:line="240" w:lineRule="auto"/>
              <w:ind w:firstLine="0"/>
              <w:jc w:val="center"/>
              <w:rPr>
                <w:rFonts w:ascii="Times New Roman" w:eastAsia="Times New Roman" w:hAnsi="Times New Roman" w:cs="Times New Roman"/>
                <w:b/>
                <w:bCs/>
                <w:sz w:val="24"/>
                <w:szCs w:val="24"/>
                <w:lang w:eastAsia="pt-BR"/>
              </w:rPr>
            </w:pPr>
            <w:r w:rsidRPr="00BE585F">
              <w:rPr>
                <w:rFonts w:ascii="Times New Roman" w:eastAsia="Times New Roman" w:hAnsi="Times New Roman" w:cs="Times New Roman"/>
                <w:b/>
                <w:bCs/>
                <w:sz w:val="24"/>
                <w:szCs w:val="24"/>
                <w:lang w:eastAsia="pt-BR"/>
              </w:rPr>
              <w:t>1</w:t>
            </w:r>
          </w:p>
        </w:tc>
      </w:tr>
      <w:tr w:rsidR="00D709A0" w:rsidRPr="00BE585F" w14:paraId="179D50A9" w14:textId="77777777" w:rsidTr="005431C9">
        <w:trPr>
          <w:trHeight w:val="810"/>
          <w:jc w:val="center"/>
        </w:trPr>
        <w:tc>
          <w:tcPr>
            <w:tcW w:w="851" w:type="dxa"/>
            <w:shd w:val="clear" w:color="auto" w:fill="auto"/>
            <w:noWrap/>
            <w:vAlign w:val="center"/>
          </w:tcPr>
          <w:p w14:paraId="15D0E3B9" w14:textId="77777777" w:rsidR="00D709A0" w:rsidRPr="00BE585F" w:rsidRDefault="00D709A0" w:rsidP="007A6AEE">
            <w:pPr>
              <w:spacing w:line="240" w:lineRule="auto"/>
              <w:ind w:firstLine="0"/>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3</w:t>
            </w:r>
          </w:p>
        </w:tc>
        <w:tc>
          <w:tcPr>
            <w:tcW w:w="4678" w:type="dxa"/>
            <w:shd w:val="clear" w:color="auto" w:fill="auto"/>
            <w:vAlign w:val="center"/>
          </w:tcPr>
          <w:p w14:paraId="09BCE436" w14:textId="77777777" w:rsidR="00D709A0" w:rsidRPr="00AB5783" w:rsidRDefault="00D709A0" w:rsidP="00C97444">
            <w:pPr>
              <w:spacing w:line="240" w:lineRule="auto"/>
              <w:ind w:firstLine="0"/>
              <w:jc w:val="both"/>
              <w:rPr>
                <w:rFonts w:ascii="Times New Roman" w:eastAsia="Times New Roman" w:hAnsi="Times New Roman" w:cs="Times New Roman"/>
                <w:sz w:val="24"/>
                <w:szCs w:val="24"/>
                <w:lang w:eastAsia="pt-BR"/>
              </w:rPr>
            </w:pPr>
            <w:r w:rsidRPr="00AB5783">
              <w:rPr>
                <w:rFonts w:ascii="Times New Roman" w:eastAsia="Times New Roman" w:hAnsi="Times New Roman" w:cs="Times New Roman"/>
                <w:sz w:val="24"/>
                <w:szCs w:val="24"/>
                <w:lang w:eastAsia="pt-BR"/>
              </w:rPr>
              <w:t xml:space="preserve">As falhas de comunicação, poderá causar o não entendimento das </w:t>
            </w:r>
            <w:proofErr w:type="spellStart"/>
            <w:r w:rsidRPr="00AB5783">
              <w:rPr>
                <w:rFonts w:ascii="Times New Roman" w:eastAsia="Times New Roman" w:hAnsi="Times New Roman" w:cs="Times New Roman"/>
                <w:sz w:val="24"/>
                <w:szCs w:val="24"/>
                <w:lang w:eastAsia="pt-BR"/>
              </w:rPr>
              <w:t>espeficações</w:t>
            </w:r>
            <w:proofErr w:type="spellEnd"/>
            <w:r w:rsidRPr="00AB5783">
              <w:rPr>
                <w:rFonts w:ascii="Times New Roman" w:eastAsia="Times New Roman" w:hAnsi="Times New Roman" w:cs="Times New Roman"/>
                <w:sz w:val="24"/>
                <w:szCs w:val="24"/>
                <w:lang w:eastAsia="pt-BR"/>
              </w:rPr>
              <w:t xml:space="preserve"> pela equipe técnica, gerando o não atendimento do escopo</w:t>
            </w:r>
          </w:p>
        </w:tc>
        <w:tc>
          <w:tcPr>
            <w:tcW w:w="1701" w:type="dxa"/>
            <w:shd w:val="clear" w:color="auto" w:fill="auto"/>
            <w:noWrap/>
            <w:vAlign w:val="center"/>
          </w:tcPr>
          <w:p w14:paraId="2E8BA158" w14:textId="77777777" w:rsidR="00D709A0" w:rsidRPr="00AB5783" w:rsidRDefault="00D709A0" w:rsidP="007A6AEE">
            <w:pPr>
              <w:spacing w:line="240" w:lineRule="auto"/>
              <w:ind w:firstLine="0"/>
              <w:jc w:val="center"/>
              <w:rPr>
                <w:rFonts w:ascii="Times New Roman" w:eastAsia="Times New Roman" w:hAnsi="Times New Roman" w:cs="Times New Roman"/>
                <w:b/>
                <w:bCs/>
                <w:sz w:val="24"/>
                <w:szCs w:val="24"/>
                <w:lang w:eastAsia="pt-BR"/>
              </w:rPr>
            </w:pPr>
            <w:r w:rsidRPr="00AB5783">
              <w:rPr>
                <w:rFonts w:ascii="Times New Roman" w:eastAsia="Times New Roman" w:hAnsi="Times New Roman" w:cs="Times New Roman"/>
                <w:b/>
                <w:bCs/>
                <w:sz w:val="24"/>
                <w:szCs w:val="24"/>
                <w:lang w:eastAsia="pt-BR"/>
              </w:rPr>
              <w:t>70%</w:t>
            </w:r>
          </w:p>
        </w:tc>
        <w:tc>
          <w:tcPr>
            <w:tcW w:w="861" w:type="dxa"/>
            <w:shd w:val="clear" w:color="auto" w:fill="auto"/>
            <w:vAlign w:val="center"/>
          </w:tcPr>
          <w:p w14:paraId="3DB96983" w14:textId="77777777" w:rsidR="00D709A0" w:rsidRPr="00AB5783" w:rsidRDefault="00D709A0" w:rsidP="007A6AEE">
            <w:pPr>
              <w:spacing w:line="240" w:lineRule="auto"/>
              <w:ind w:firstLine="0"/>
              <w:jc w:val="center"/>
              <w:rPr>
                <w:rFonts w:ascii="Times New Roman" w:eastAsia="Times New Roman" w:hAnsi="Times New Roman" w:cs="Times New Roman"/>
                <w:sz w:val="24"/>
                <w:szCs w:val="24"/>
                <w:lang w:eastAsia="pt-BR"/>
              </w:rPr>
            </w:pPr>
            <w:r w:rsidRPr="00AB5783">
              <w:rPr>
                <w:rFonts w:ascii="Times New Roman" w:eastAsia="Times New Roman" w:hAnsi="Times New Roman" w:cs="Times New Roman"/>
                <w:sz w:val="24"/>
                <w:szCs w:val="24"/>
                <w:lang w:eastAsia="pt-BR"/>
              </w:rPr>
              <w:t>0,1</w:t>
            </w:r>
          </w:p>
        </w:tc>
        <w:tc>
          <w:tcPr>
            <w:tcW w:w="1580" w:type="dxa"/>
            <w:shd w:val="clear" w:color="auto" w:fill="auto"/>
            <w:vAlign w:val="center"/>
          </w:tcPr>
          <w:p w14:paraId="0D119771" w14:textId="77777777" w:rsidR="00D709A0" w:rsidRPr="00AB5783" w:rsidRDefault="00D709A0" w:rsidP="007A6AEE">
            <w:pPr>
              <w:spacing w:line="240" w:lineRule="auto"/>
              <w:ind w:firstLine="0"/>
              <w:jc w:val="center"/>
              <w:rPr>
                <w:rFonts w:ascii="Times New Roman" w:eastAsia="Times New Roman" w:hAnsi="Times New Roman" w:cs="Times New Roman"/>
                <w:sz w:val="24"/>
                <w:szCs w:val="24"/>
                <w:lang w:eastAsia="pt-BR"/>
              </w:rPr>
            </w:pPr>
            <w:r w:rsidRPr="00AB5783">
              <w:rPr>
                <w:rFonts w:ascii="Times New Roman" w:eastAsia="Times New Roman" w:hAnsi="Times New Roman" w:cs="Times New Roman"/>
                <w:sz w:val="24"/>
                <w:szCs w:val="24"/>
                <w:lang w:eastAsia="pt-BR"/>
              </w:rPr>
              <w:t>0,1</w:t>
            </w:r>
          </w:p>
        </w:tc>
        <w:tc>
          <w:tcPr>
            <w:tcW w:w="994" w:type="dxa"/>
            <w:shd w:val="clear" w:color="auto" w:fill="auto"/>
            <w:vAlign w:val="center"/>
          </w:tcPr>
          <w:p w14:paraId="76EB7D26" w14:textId="77777777" w:rsidR="00D709A0" w:rsidRPr="00AB5783" w:rsidRDefault="00D709A0" w:rsidP="007A6AEE">
            <w:pPr>
              <w:spacing w:line="240" w:lineRule="auto"/>
              <w:ind w:firstLine="0"/>
              <w:jc w:val="center"/>
              <w:rPr>
                <w:rFonts w:ascii="Times New Roman" w:eastAsia="Times New Roman" w:hAnsi="Times New Roman" w:cs="Times New Roman"/>
                <w:sz w:val="24"/>
                <w:szCs w:val="24"/>
                <w:lang w:eastAsia="pt-BR"/>
              </w:rPr>
            </w:pPr>
            <w:r w:rsidRPr="00AB5783">
              <w:rPr>
                <w:rFonts w:ascii="Times New Roman" w:eastAsia="Times New Roman" w:hAnsi="Times New Roman" w:cs="Times New Roman"/>
                <w:sz w:val="24"/>
                <w:szCs w:val="24"/>
                <w:lang w:eastAsia="pt-BR"/>
              </w:rPr>
              <w:t>0,4</w:t>
            </w:r>
          </w:p>
        </w:tc>
        <w:tc>
          <w:tcPr>
            <w:tcW w:w="1247" w:type="dxa"/>
            <w:shd w:val="clear" w:color="auto" w:fill="auto"/>
            <w:vAlign w:val="center"/>
          </w:tcPr>
          <w:p w14:paraId="432D165D" w14:textId="77777777" w:rsidR="00D709A0" w:rsidRPr="00AB5783" w:rsidRDefault="00D709A0" w:rsidP="007A6AEE">
            <w:pPr>
              <w:spacing w:line="240" w:lineRule="auto"/>
              <w:ind w:firstLine="0"/>
              <w:jc w:val="center"/>
              <w:rPr>
                <w:rFonts w:ascii="Times New Roman" w:eastAsia="Times New Roman" w:hAnsi="Times New Roman" w:cs="Times New Roman"/>
                <w:sz w:val="24"/>
                <w:szCs w:val="24"/>
                <w:lang w:eastAsia="pt-BR"/>
              </w:rPr>
            </w:pPr>
            <w:r w:rsidRPr="00AB5783">
              <w:rPr>
                <w:rFonts w:ascii="Times New Roman" w:eastAsia="Times New Roman" w:hAnsi="Times New Roman" w:cs="Times New Roman"/>
                <w:sz w:val="24"/>
                <w:szCs w:val="24"/>
                <w:lang w:eastAsia="pt-BR"/>
              </w:rPr>
              <w:t>0,4</w:t>
            </w:r>
          </w:p>
        </w:tc>
        <w:tc>
          <w:tcPr>
            <w:tcW w:w="1421" w:type="dxa"/>
            <w:shd w:val="clear" w:color="000000" w:fill="FFFFFF"/>
            <w:vAlign w:val="center"/>
          </w:tcPr>
          <w:p w14:paraId="33BFB57E" w14:textId="77777777" w:rsidR="00D709A0" w:rsidRPr="00AB5783" w:rsidRDefault="00D709A0" w:rsidP="007A6AEE">
            <w:pPr>
              <w:spacing w:line="240" w:lineRule="auto"/>
              <w:ind w:firstLine="0"/>
              <w:jc w:val="center"/>
              <w:rPr>
                <w:rFonts w:ascii="Times New Roman" w:eastAsia="Times New Roman" w:hAnsi="Times New Roman" w:cs="Times New Roman"/>
                <w:b/>
                <w:bCs/>
                <w:sz w:val="24"/>
                <w:szCs w:val="24"/>
                <w:lang w:eastAsia="pt-BR"/>
              </w:rPr>
            </w:pPr>
            <w:r w:rsidRPr="00AB5783">
              <w:rPr>
                <w:rFonts w:ascii="Times New Roman" w:eastAsia="Times New Roman" w:hAnsi="Times New Roman" w:cs="Times New Roman"/>
                <w:b/>
                <w:bCs/>
                <w:sz w:val="24"/>
                <w:szCs w:val="24"/>
                <w:lang w:eastAsia="pt-BR"/>
              </w:rPr>
              <w:t>0,4</w:t>
            </w:r>
          </w:p>
        </w:tc>
        <w:tc>
          <w:tcPr>
            <w:tcW w:w="1023" w:type="dxa"/>
            <w:shd w:val="clear" w:color="auto" w:fill="FF0000"/>
            <w:noWrap/>
            <w:vAlign w:val="center"/>
          </w:tcPr>
          <w:p w14:paraId="5CA27618" w14:textId="77777777" w:rsidR="00D709A0" w:rsidRPr="00AB5783" w:rsidRDefault="00D709A0" w:rsidP="007A6AEE">
            <w:pPr>
              <w:spacing w:line="240" w:lineRule="auto"/>
              <w:ind w:firstLine="0"/>
              <w:jc w:val="center"/>
              <w:rPr>
                <w:rFonts w:ascii="Times New Roman" w:eastAsia="Times New Roman" w:hAnsi="Times New Roman" w:cs="Times New Roman"/>
                <w:b/>
                <w:bCs/>
                <w:sz w:val="24"/>
                <w:szCs w:val="24"/>
                <w:lang w:eastAsia="pt-BR"/>
              </w:rPr>
            </w:pPr>
            <w:r w:rsidRPr="00AB5783">
              <w:rPr>
                <w:rFonts w:ascii="Times New Roman" w:eastAsia="Times New Roman" w:hAnsi="Times New Roman" w:cs="Times New Roman"/>
                <w:b/>
                <w:bCs/>
                <w:sz w:val="24"/>
                <w:szCs w:val="24"/>
                <w:lang w:eastAsia="pt-BR"/>
              </w:rPr>
              <w:t>0,28</w:t>
            </w:r>
          </w:p>
        </w:tc>
        <w:tc>
          <w:tcPr>
            <w:tcW w:w="708" w:type="dxa"/>
            <w:shd w:val="clear" w:color="000000" w:fill="FFFFFF"/>
            <w:noWrap/>
            <w:vAlign w:val="center"/>
          </w:tcPr>
          <w:p w14:paraId="5F994FF5" w14:textId="77777777" w:rsidR="00D709A0" w:rsidRPr="00BE585F" w:rsidRDefault="00D709A0" w:rsidP="007A6AEE">
            <w:pPr>
              <w:spacing w:line="240" w:lineRule="auto"/>
              <w:ind w:firstLine="0"/>
              <w:jc w:val="center"/>
              <w:rPr>
                <w:rFonts w:ascii="Times New Roman" w:eastAsia="Times New Roman" w:hAnsi="Times New Roman" w:cs="Times New Roman"/>
                <w:b/>
                <w:bCs/>
                <w:sz w:val="24"/>
                <w:szCs w:val="24"/>
                <w:lang w:eastAsia="pt-BR"/>
              </w:rPr>
            </w:pPr>
            <w:r w:rsidRPr="00BE585F">
              <w:rPr>
                <w:rFonts w:ascii="Times New Roman" w:eastAsia="Times New Roman" w:hAnsi="Times New Roman" w:cs="Times New Roman"/>
                <w:b/>
                <w:bCs/>
                <w:sz w:val="24"/>
                <w:szCs w:val="24"/>
                <w:lang w:eastAsia="pt-BR"/>
              </w:rPr>
              <w:t>1</w:t>
            </w:r>
          </w:p>
        </w:tc>
      </w:tr>
      <w:tr w:rsidR="00D709A0" w:rsidRPr="00BE585F" w14:paraId="3E8751A3" w14:textId="77777777" w:rsidTr="005431C9">
        <w:trPr>
          <w:trHeight w:val="810"/>
          <w:jc w:val="center"/>
        </w:trPr>
        <w:tc>
          <w:tcPr>
            <w:tcW w:w="851" w:type="dxa"/>
            <w:shd w:val="clear" w:color="auto" w:fill="auto"/>
            <w:noWrap/>
            <w:vAlign w:val="center"/>
            <w:hideMark/>
          </w:tcPr>
          <w:p w14:paraId="092C1108" w14:textId="77777777" w:rsidR="00D709A0" w:rsidRPr="00DF6721" w:rsidRDefault="00D709A0" w:rsidP="007A6AEE">
            <w:pPr>
              <w:spacing w:line="240" w:lineRule="auto"/>
              <w:ind w:firstLine="0"/>
              <w:jc w:val="center"/>
              <w:rPr>
                <w:rFonts w:ascii="Times New Roman" w:eastAsia="Times New Roman" w:hAnsi="Times New Roman" w:cs="Times New Roman"/>
                <w:sz w:val="24"/>
                <w:szCs w:val="24"/>
                <w:lang w:eastAsia="pt-BR"/>
              </w:rPr>
            </w:pPr>
            <w:r w:rsidRPr="00DF6721">
              <w:rPr>
                <w:rFonts w:ascii="Times New Roman" w:eastAsia="Times New Roman" w:hAnsi="Times New Roman" w:cs="Times New Roman"/>
                <w:sz w:val="24"/>
                <w:szCs w:val="24"/>
                <w:lang w:eastAsia="pt-BR"/>
              </w:rPr>
              <w:t>4</w:t>
            </w:r>
          </w:p>
        </w:tc>
        <w:tc>
          <w:tcPr>
            <w:tcW w:w="4678" w:type="dxa"/>
            <w:shd w:val="clear" w:color="auto" w:fill="auto"/>
            <w:vAlign w:val="center"/>
            <w:hideMark/>
          </w:tcPr>
          <w:p w14:paraId="7A9604C5" w14:textId="77777777" w:rsidR="00D709A0" w:rsidRPr="00DF6721" w:rsidRDefault="00D709A0" w:rsidP="00C97444">
            <w:pPr>
              <w:spacing w:line="240" w:lineRule="auto"/>
              <w:ind w:firstLine="0"/>
              <w:jc w:val="both"/>
              <w:rPr>
                <w:rFonts w:ascii="Times New Roman" w:eastAsia="Times New Roman" w:hAnsi="Times New Roman" w:cs="Times New Roman"/>
                <w:sz w:val="24"/>
                <w:szCs w:val="24"/>
                <w:lang w:eastAsia="pt-BR"/>
              </w:rPr>
            </w:pPr>
            <w:r w:rsidRPr="00DF6721">
              <w:rPr>
                <w:rFonts w:ascii="Times New Roman" w:eastAsia="Times New Roman" w:hAnsi="Times New Roman" w:cs="Times New Roman"/>
                <w:sz w:val="24"/>
                <w:szCs w:val="24"/>
                <w:lang w:eastAsia="pt-BR"/>
              </w:rPr>
              <w:t xml:space="preserve">A Indisponibilidade de treinamentos </w:t>
            </w:r>
            <w:r w:rsidRPr="00BE585F">
              <w:rPr>
                <w:rFonts w:ascii="Times New Roman" w:eastAsia="Times New Roman" w:hAnsi="Times New Roman" w:cs="Times New Roman"/>
                <w:sz w:val="24"/>
                <w:szCs w:val="24"/>
                <w:lang w:eastAsia="pt-BR"/>
              </w:rPr>
              <w:t>específicos</w:t>
            </w:r>
            <w:r w:rsidRPr="00DF6721">
              <w:rPr>
                <w:rFonts w:ascii="Times New Roman" w:eastAsia="Times New Roman" w:hAnsi="Times New Roman" w:cs="Times New Roman"/>
                <w:sz w:val="24"/>
                <w:szCs w:val="24"/>
                <w:lang w:eastAsia="pt-BR"/>
              </w:rPr>
              <w:t xml:space="preserve"> na região, poderá ocasionar na falta de mão-de-obra qualificada, impactando negativamente nas metas de qualidade</w:t>
            </w:r>
          </w:p>
        </w:tc>
        <w:tc>
          <w:tcPr>
            <w:tcW w:w="1701" w:type="dxa"/>
            <w:shd w:val="clear" w:color="auto" w:fill="auto"/>
            <w:noWrap/>
            <w:vAlign w:val="center"/>
            <w:hideMark/>
          </w:tcPr>
          <w:p w14:paraId="6841E17D" w14:textId="77777777" w:rsidR="00D709A0" w:rsidRPr="00DF6721" w:rsidRDefault="00D709A0" w:rsidP="007A6AEE">
            <w:pPr>
              <w:spacing w:line="240" w:lineRule="auto"/>
              <w:ind w:firstLine="0"/>
              <w:jc w:val="center"/>
              <w:rPr>
                <w:rFonts w:ascii="Times New Roman" w:eastAsia="Times New Roman" w:hAnsi="Times New Roman" w:cs="Times New Roman"/>
                <w:b/>
                <w:bCs/>
                <w:sz w:val="24"/>
                <w:szCs w:val="24"/>
                <w:lang w:eastAsia="pt-BR"/>
              </w:rPr>
            </w:pPr>
            <w:r w:rsidRPr="00DF6721">
              <w:rPr>
                <w:rFonts w:ascii="Times New Roman" w:eastAsia="Times New Roman" w:hAnsi="Times New Roman" w:cs="Times New Roman"/>
                <w:b/>
                <w:bCs/>
                <w:sz w:val="24"/>
                <w:szCs w:val="24"/>
                <w:lang w:eastAsia="pt-BR"/>
              </w:rPr>
              <w:t>50%</w:t>
            </w:r>
          </w:p>
        </w:tc>
        <w:tc>
          <w:tcPr>
            <w:tcW w:w="861" w:type="dxa"/>
            <w:shd w:val="clear" w:color="auto" w:fill="auto"/>
            <w:vAlign w:val="center"/>
            <w:hideMark/>
          </w:tcPr>
          <w:p w14:paraId="42747637" w14:textId="77777777" w:rsidR="00D709A0" w:rsidRPr="00DF6721" w:rsidRDefault="00D709A0" w:rsidP="007A6AEE">
            <w:pPr>
              <w:spacing w:line="240" w:lineRule="auto"/>
              <w:ind w:firstLine="0"/>
              <w:jc w:val="center"/>
              <w:rPr>
                <w:rFonts w:ascii="Times New Roman" w:eastAsia="Times New Roman" w:hAnsi="Times New Roman" w:cs="Times New Roman"/>
                <w:sz w:val="24"/>
                <w:szCs w:val="24"/>
                <w:lang w:eastAsia="pt-BR"/>
              </w:rPr>
            </w:pPr>
            <w:r w:rsidRPr="00DF6721">
              <w:rPr>
                <w:rFonts w:ascii="Times New Roman" w:eastAsia="Times New Roman" w:hAnsi="Times New Roman" w:cs="Times New Roman"/>
                <w:sz w:val="24"/>
                <w:szCs w:val="24"/>
                <w:lang w:eastAsia="pt-BR"/>
              </w:rPr>
              <w:t>0,1</w:t>
            </w:r>
          </w:p>
        </w:tc>
        <w:tc>
          <w:tcPr>
            <w:tcW w:w="1580" w:type="dxa"/>
            <w:shd w:val="clear" w:color="auto" w:fill="auto"/>
            <w:vAlign w:val="center"/>
            <w:hideMark/>
          </w:tcPr>
          <w:p w14:paraId="08E7F4D9" w14:textId="77777777" w:rsidR="00D709A0" w:rsidRPr="00DF6721" w:rsidRDefault="00D709A0" w:rsidP="007A6AEE">
            <w:pPr>
              <w:spacing w:line="240" w:lineRule="auto"/>
              <w:ind w:firstLine="0"/>
              <w:jc w:val="center"/>
              <w:rPr>
                <w:rFonts w:ascii="Times New Roman" w:eastAsia="Times New Roman" w:hAnsi="Times New Roman" w:cs="Times New Roman"/>
                <w:sz w:val="24"/>
                <w:szCs w:val="24"/>
                <w:lang w:eastAsia="pt-BR"/>
              </w:rPr>
            </w:pPr>
            <w:r w:rsidRPr="00DF6721">
              <w:rPr>
                <w:rFonts w:ascii="Times New Roman" w:eastAsia="Times New Roman" w:hAnsi="Times New Roman" w:cs="Times New Roman"/>
                <w:sz w:val="24"/>
                <w:szCs w:val="24"/>
                <w:lang w:eastAsia="pt-BR"/>
              </w:rPr>
              <w:t>0,1</w:t>
            </w:r>
          </w:p>
        </w:tc>
        <w:tc>
          <w:tcPr>
            <w:tcW w:w="994" w:type="dxa"/>
            <w:shd w:val="clear" w:color="auto" w:fill="auto"/>
            <w:vAlign w:val="center"/>
            <w:hideMark/>
          </w:tcPr>
          <w:p w14:paraId="45A8ECA4" w14:textId="77777777" w:rsidR="00D709A0" w:rsidRPr="00DF6721" w:rsidRDefault="00D709A0" w:rsidP="007A6AEE">
            <w:pPr>
              <w:spacing w:line="240" w:lineRule="auto"/>
              <w:ind w:firstLine="0"/>
              <w:jc w:val="center"/>
              <w:rPr>
                <w:rFonts w:ascii="Times New Roman" w:eastAsia="Times New Roman" w:hAnsi="Times New Roman" w:cs="Times New Roman"/>
                <w:sz w:val="24"/>
                <w:szCs w:val="24"/>
                <w:lang w:eastAsia="pt-BR"/>
              </w:rPr>
            </w:pPr>
            <w:r w:rsidRPr="00DF6721">
              <w:rPr>
                <w:rFonts w:ascii="Times New Roman" w:eastAsia="Times New Roman" w:hAnsi="Times New Roman" w:cs="Times New Roman"/>
                <w:sz w:val="24"/>
                <w:szCs w:val="24"/>
                <w:lang w:eastAsia="pt-BR"/>
              </w:rPr>
              <w:t>0,05</w:t>
            </w:r>
          </w:p>
        </w:tc>
        <w:tc>
          <w:tcPr>
            <w:tcW w:w="1247" w:type="dxa"/>
            <w:shd w:val="clear" w:color="auto" w:fill="auto"/>
            <w:vAlign w:val="center"/>
            <w:hideMark/>
          </w:tcPr>
          <w:p w14:paraId="7C8B382D" w14:textId="77777777" w:rsidR="00D709A0" w:rsidRPr="00DF6721" w:rsidRDefault="00D709A0" w:rsidP="007A6AEE">
            <w:pPr>
              <w:spacing w:line="240" w:lineRule="auto"/>
              <w:ind w:firstLine="0"/>
              <w:jc w:val="center"/>
              <w:rPr>
                <w:rFonts w:ascii="Times New Roman" w:eastAsia="Times New Roman" w:hAnsi="Times New Roman" w:cs="Times New Roman"/>
                <w:sz w:val="24"/>
                <w:szCs w:val="24"/>
                <w:lang w:eastAsia="pt-BR"/>
              </w:rPr>
            </w:pPr>
            <w:r w:rsidRPr="00DF6721">
              <w:rPr>
                <w:rFonts w:ascii="Times New Roman" w:eastAsia="Times New Roman" w:hAnsi="Times New Roman" w:cs="Times New Roman"/>
                <w:sz w:val="24"/>
                <w:szCs w:val="24"/>
                <w:lang w:eastAsia="pt-BR"/>
              </w:rPr>
              <w:t>0,2</w:t>
            </w:r>
          </w:p>
        </w:tc>
        <w:tc>
          <w:tcPr>
            <w:tcW w:w="1421" w:type="dxa"/>
            <w:shd w:val="clear" w:color="000000" w:fill="FFFFFF"/>
            <w:vAlign w:val="center"/>
            <w:hideMark/>
          </w:tcPr>
          <w:p w14:paraId="03F70612" w14:textId="77777777" w:rsidR="00D709A0" w:rsidRPr="00DF6721" w:rsidRDefault="00D709A0" w:rsidP="007A6AEE">
            <w:pPr>
              <w:spacing w:line="240" w:lineRule="auto"/>
              <w:ind w:firstLine="0"/>
              <w:jc w:val="center"/>
              <w:rPr>
                <w:rFonts w:ascii="Times New Roman" w:eastAsia="Times New Roman" w:hAnsi="Times New Roman" w:cs="Times New Roman"/>
                <w:b/>
                <w:bCs/>
                <w:sz w:val="24"/>
                <w:szCs w:val="24"/>
                <w:lang w:eastAsia="pt-BR"/>
              </w:rPr>
            </w:pPr>
            <w:r w:rsidRPr="00DF6721">
              <w:rPr>
                <w:rFonts w:ascii="Times New Roman" w:eastAsia="Times New Roman" w:hAnsi="Times New Roman" w:cs="Times New Roman"/>
                <w:b/>
                <w:bCs/>
                <w:sz w:val="24"/>
                <w:szCs w:val="24"/>
                <w:lang w:eastAsia="pt-BR"/>
              </w:rPr>
              <w:t>0,2</w:t>
            </w:r>
          </w:p>
        </w:tc>
        <w:tc>
          <w:tcPr>
            <w:tcW w:w="1023" w:type="dxa"/>
            <w:shd w:val="clear" w:color="000000" w:fill="FFFF00"/>
            <w:noWrap/>
            <w:vAlign w:val="center"/>
            <w:hideMark/>
          </w:tcPr>
          <w:p w14:paraId="36B08D6C" w14:textId="77777777" w:rsidR="00D709A0" w:rsidRPr="00DF6721" w:rsidRDefault="00D709A0" w:rsidP="007A6AEE">
            <w:pPr>
              <w:spacing w:line="240" w:lineRule="auto"/>
              <w:ind w:firstLine="0"/>
              <w:jc w:val="center"/>
              <w:rPr>
                <w:rFonts w:ascii="Times New Roman" w:eastAsia="Times New Roman" w:hAnsi="Times New Roman" w:cs="Times New Roman"/>
                <w:b/>
                <w:bCs/>
                <w:sz w:val="24"/>
                <w:szCs w:val="24"/>
                <w:lang w:eastAsia="pt-BR"/>
              </w:rPr>
            </w:pPr>
            <w:r w:rsidRPr="00DF6721">
              <w:rPr>
                <w:rFonts w:ascii="Times New Roman" w:eastAsia="Times New Roman" w:hAnsi="Times New Roman" w:cs="Times New Roman"/>
                <w:b/>
                <w:bCs/>
                <w:sz w:val="24"/>
                <w:szCs w:val="24"/>
                <w:lang w:eastAsia="pt-BR"/>
              </w:rPr>
              <w:t>0,10</w:t>
            </w:r>
          </w:p>
        </w:tc>
        <w:tc>
          <w:tcPr>
            <w:tcW w:w="708" w:type="dxa"/>
            <w:shd w:val="clear" w:color="000000" w:fill="FFFFFF"/>
            <w:noWrap/>
            <w:vAlign w:val="center"/>
            <w:hideMark/>
          </w:tcPr>
          <w:p w14:paraId="2E2E3A82" w14:textId="77777777" w:rsidR="00D709A0" w:rsidRPr="00DF6721" w:rsidRDefault="00D709A0" w:rsidP="007A6AEE">
            <w:pPr>
              <w:spacing w:line="240" w:lineRule="auto"/>
              <w:ind w:firstLine="0"/>
              <w:jc w:val="center"/>
              <w:rPr>
                <w:rFonts w:ascii="Times New Roman" w:eastAsia="Times New Roman" w:hAnsi="Times New Roman" w:cs="Times New Roman"/>
                <w:b/>
                <w:bCs/>
                <w:sz w:val="24"/>
                <w:szCs w:val="24"/>
                <w:lang w:eastAsia="pt-BR"/>
              </w:rPr>
            </w:pPr>
            <w:r w:rsidRPr="00DF6721">
              <w:rPr>
                <w:rFonts w:ascii="Times New Roman" w:eastAsia="Times New Roman" w:hAnsi="Times New Roman" w:cs="Times New Roman"/>
                <w:b/>
                <w:bCs/>
                <w:sz w:val="24"/>
                <w:szCs w:val="24"/>
                <w:lang w:eastAsia="pt-BR"/>
              </w:rPr>
              <w:t>4</w:t>
            </w:r>
          </w:p>
        </w:tc>
      </w:tr>
      <w:tr w:rsidR="00D709A0" w:rsidRPr="00BE585F" w14:paraId="65AAECEA" w14:textId="77777777" w:rsidTr="005431C9">
        <w:trPr>
          <w:trHeight w:val="570"/>
          <w:jc w:val="center"/>
        </w:trPr>
        <w:tc>
          <w:tcPr>
            <w:tcW w:w="851" w:type="dxa"/>
            <w:shd w:val="clear" w:color="auto" w:fill="auto"/>
            <w:noWrap/>
            <w:vAlign w:val="center"/>
            <w:hideMark/>
          </w:tcPr>
          <w:p w14:paraId="6853ADD5" w14:textId="77777777" w:rsidR="00D709A0" w:rsidRPr="00DF6721" w:rsidRDefault="00D709A0" w:rsidP="007A6AEE">
            <w:pPr>
              <w:spacing w:line="240" w:lineRule="auto"/>
              <w:ind w:firstLine="0"/>
              <w:jc w:val="center"/>
              <w:rPr>
                <w:rFonts w:ascii="Times New Roman" w:eastAsia="Times New Roman" w:hAnsi="Times New Roman" w:cs="Times New Roman"/>
                <w:sz w:val="24"/>
                <w:szCs w:val="24"/>
                <w:lang w:eastAsia="pt-BR"/>
              </w:rPr>
            </w:pPr>
            <w:r w:rsidRPr="00DF6721">
              <w:rPr>
                <w:rFonts w:ascii="Times New Roman" w:eastAsia="Times New Roman" w:hAnsi="Times New Roman" w:cs="Times New Roman"/>
                <w:sz w:val="24"/>
                <w:szCs w:val="24"/>
                <w:lang w:eastAsia="pt-BR"/>
              </w:rPr>
              <w:t>5</w:t>
            </w:r>
          </w:p>
        </w:tc>
        <w:tc>
          <w:tcPr>
            <w:tcW w:w="4678" w:type="dxa"/>
            <w:shd w:val="clear" w:color="auto" w:fill="auto"/>
            <w:vAlign w:val="center"/>
            <w:hideMark/>
          </w:tcPr>
          <w:p w14:paraId="6D40B97D" w14:textId="77777777" w:rsidR="00D709A0" w:rsidRPr="00DF6721" w:rsidRDefault="00D709A0" w:rsidP="00C97444">
            <w:pPr>
              <w:spacing w:line="240" w:lineRule="auto"/>
              <w:ind w:firstLine="0"/>
              <w:jc w:val="both"/>
              <w:rPr>
                <w:rFonts w:ascii="Times New Roman" w:eastAsia="Times New Roman" w:hAnsi="Times New Roman" w:cs="Times New Roman"/>
                <w:sz w:val="24"/>
                <w:szCs w:val="24"/>
                <w:lang w:eastAsia="pt-BR"/>
              </w:rPr>
            </w:pPr>
            <w:r w:rsidRPr="00DF6721">
              <w:rPr>
                <w:rFonts w:ascii="Times New Roman" w:eastAsia="Times New Roman" w:hAnsi="Times New Roman" w:cs="Times New Roman"/>
                <w:sz w:val="24"/>
                <w:szCs w:val="24"/>
                <w:lang w:eastAsia="pt-BR"/>
              </w:rPr>
              <w:t>Poucos fornecedores na região, poderá gerar atraso na entrega de equipamentos, ocasionando atraso no cronograma</w:t>
            </w:r>
          </w:p>
        </w:tc>
        <w:tc>
          <w:tcPr>
            <w:tcW w:w="1701" w:type="dxa"/>
            <w:shd w:val="clear" w:color="auto" w:fill="auto"/>
            <w:noWrap/>
            <w:vAlign w:val="center"/>
            <w:hideMark/>
          </w:tcPr>
          <w:p w14:paraId="6718ECF0" w14:textId="77777777" w:rsidR="00D709A0" w:rsidRPr="00DF6721" w:rsidRDefault="00D709A0" w:rsidP="007A6AEE">
            <w:pPr>
              <w:spacing w:line="240" w:lineRule="auto"/>
              <w:ind w:firstLine="0"/>
              <w:jc w:val="center"/>
              <w:rPr>
                <w:rFonts w:ascii="Times New Roman" w:eastAsia="Times New Roman" w:hAnsi="Times New Roman" w:cs="Times New Roman"/>
                <w:b/>
                <w:bCs/>
                <w:sz w:val="24"/>
                <w:szCs w:val="24"/>
                <w:lang w:eastAsia="pt-BR"/>
              </w:rPr>
            </w:pPr>
            <w:r w:rsidRPr="00DF6721">
              <w:rPr>
                <w:rFonts w:ascii="Times New Roman" w:eastAsia="Times New Roman" w:hAnsi="Times New Roman" w:cs="Times New Roman"/>
                <w:b/>
                <w:bCs/>
                <w:sz w:val="24"/>
                <w:szCs w:val="24"/>
                <w:lang w:eastAsia="pt-BR"/>
              </w:rPr>
              <w:t>50%</w:t>
            </w:r>
          </w:p>
        </w:tc>
        <w:tc>
          <w:tcPr>
            <w:tcW w:w="861" w:type="dxa"/>
            <w:shd w:val="clear" w:color="auto" w:fill="auto"/>
            <w:vAlign w:val="center"/>
            <w:hideMark/>
          </w:tcPr>
          <w:p w14:paraId="4246AF32" w14:textId="77777777" w:rsidR="00D709A0" w:rsidRPr="00DF6721" w:rsidRDefault="00D709A0" w:rsidP="007A6AEE">
            <w:pPr>
              <w:spacing w:line="240" w:lineRule="auto"/>
              <w:ind w:firstLine="0"/>
              <w:jc w:val="center"/>
              <w:rPr>
                <w:rFonts w:ascii="Times New Roman" w:eastAsia="Times New Roman" w:hAnsi="Times New Roman" w:cs="Times New Roman"/>
                <w:sz w:val="24"/>
                <w:szCs w:val="24"/>
                <w:lang w:eastAsia="pt-BR"/>
              </w:rPr>
            </w:pPr>
            <w:r w:rsidRPr="00DF6721">
              <w:rPr>
                <w:rFonts w:ascii="Times New Roman" w:eastAsia="Times New Roman" w:hAnsi="Times New Roman" w:cs="Times New Roman"/>
                <w:sz w:val="24"/>
                <w:szCs w:val="24"/>
                <w:lang w:eastAsia="pt-BR"/>
              </w:rPr>
              <w:t>0,1</w:t>
            </w:r>
          </w:p>
        </w:tc>
        <w:tc>
          <w:tcPr>
            <w:tcW w:w="1580" w:type="dxa"/>
            <w:shd w:val="clear" w:color="auto" w:fill="auto"/>
            <w:vAlign w:val="center"/>
            <w:hideMark/>
          </w:tcPr>
          <w:p w14:paraId="2CBBDC3E" w14:textId="77777777" w:rsidR="00D709A0" w:rsidRPr="00DF6721" w:rsidRDefault="00D709A0" w:rsidP="007A6AEE">
            <w:pPr>
              <w:spacing w:line="240" w:lineRule="auto"/>
              <w:ind w:firstLine="0"/>
              <w:jc w:val="center"/>
              <w:rPr>
                <w:rFonts w:ascii="Times New Roman" w:eastAsia="Times New Roman" w:hAnsi="Times New Roman" w:cs="Times New Roman"/>
                <w:sz w:val="24"/>
                <w:szCs w:val="24"/>
                <w:lang w:eastAsia="pt-BR"/>
              </w:rPr>
            </w:pPr>
            <w:r w:rsidRPr="00DF6721">
              <w:rPr>
                <w:rFonts w:ascii="Times New Roman" w:eastAsia="Times New Roman" w:hAnsi="Times New Roman" w:cs="Times New Roman"/>
                <w:sz w:val="24"/>
                <w:szCs w:val="24"/>
                <w:lang w:eastAsia="pt-BR"/>
              </w:rPr>
              <w:t>0,2</w:t>
            </w:r>
          </w:p>
        </w:tc>
        <w:tc>
          <w:tcPr>
            <w:tcW w:w="994" w:type="dxa"/>
            <w:shd w:val="clear" w:color="auto" w:fill="auto"/>
            <w:vAlign w:val="center"/>
            <w:hideMark/>
          </w:tcPr>
          <w:p w14:paraId="3DFD1083" w14:textId="77777777" w:rsidR="00D709A0" w:rsidRPr="00DF6721" w:rsidRDefault="00D709A0" w:rsidP="007A6AEE">
            <w:pPr>
              <w:spacing w:line="240" w:lineRule="auto"/>
              <w:ind w:firstLine="0"/>
              <w:jc w:val="center"/>
              <w:rPr>
                <w:rFonts w:ascii="Times New Roman" w:eastAsia="Times New Roman" w:hAnsi="Times New Roman" w:cs="Times New Roman"/>
                <w:sz w:val="24"/>
                <w:szCs w:val="24"/>
                <w:lang w:eastAsia="pt-BR"/>
              </w:rPr>
            </w:pPr>
            <w:r w:rsidRPr="00DF6721">
              <w:rPr>
                <w:rFonts w:ascii="Times New Roman" w:eastAsia="Times New Roman" w:hAnsi="Times New Roman" w:cs="Times New Roman"/>
                <w:sz w:val="24"/>
                <w:szCs w:val="24"/>
                <w:lang w:eastAsia="pt-BR"/>
              </w:rPr>
              <w:t>0,05</w:t>
            </w:r>
          </w:p>
        </w:tc>
        <w:tc>
          <w:tcPr>
            <w:tcW w:w="1247" w:type="dxa"/>
            <w:shd w:val="clear" w:color="auto" w:fill="auto"/>
            <w:vAlign w:val="center"/>
            <w:hideMark/>
          </w:tcPr>
          <w:p w14:paraId="306F5133" w14:textId="77777777" w:rsidR="00D709A0" w:rsidRPr="00DF6721" w:rsidRDefault="00D709A0" w:rsidP="007A6AEE">
            <w:pPr>
              <w:spacing w:line="240" w:lineRule="auto"/>
              <w:ind w:firstLine="0"/>
              <w:jc w:val="center"/>
              <w:rPr>
                <w:rFonts w:ascii="Times New Roman" w:eastAsia="Times New Roman" w:hAnsi="Times New Roman" w:cs="Times New Roman"/>
                <w:sz w:val="24"/>
                <w:szCs w:val="24"/>
                <w:lang w:eastAsia="pt-BR"/>
              </w:rPr>
            </w:pPr>
            <w:r w:rsidRPr="00DF6721">
              <w:rPr>
                <w:rFonts w:ascii="Times New Roman" w:eastAsia="Times New Roman" w:hAnsi="Times New Roman" w:cs="Times New Roman"/>
                <w:sz w:val="24"/>
                <w:szCs w:val="24"/>
                <w:lang w:eastAsia="pt-BR"/>
              </w:rPr>
              <w:t>0,05</w:t>
            </w:r>
          </w:p>
        </w:tc>
        <w:tc>
          <w:tcPr>
            <w:tcW w:w="1421" w:type="dxa"/>
            <w:shd w:val="clear" w:color="000000" w:fill="FFFFFF"/>
            <w:vAlign w:val="center"/>
            <w:hideMark/>
          </w:tcPr>
          <w:p w14:paraId="398AE2AD" w14:textId="77777777" w:rsidR="00D709A0" w:rsidRPr="00DF6721" w:rsidRDefault="00D709A0" w:rsidP="007A6AEE">
            <w:pPr>
              <w:spacing w:line="240" w:lineRule="auto"/>
              <w:ind w:firstLine="0"/>
              <w:jc w:val="center"/>
              <w:rPr>
                <w:rFonts w:ascii="Times New Roman" w:eastAsia="Times New Roman" w:hAnsi="Times New Roman" w:cs="Times New Roman"/>
                <w:b/>
                <w:bCs/>
                <w:sz w:val="24"/>
                <w:szCs w:val="24"/>
                <w:lang w:eastAsia="pt-BR"/>
              </w:rPr>
            </w:pPr>
            <w:r w:rsidRPr="00DF6721">
              <w:rPr>
                <w:rFonts w:ascii="Times New Roman" w:eastAsia="Times New Roman" w:hAnsi="Times New Roman" w:cs="Times New Roman"/>
                <w:b/>
                <w:bCs/>
                <w:sz w:val="24"/>
                <w:szCs w:val="24"/>
                <w:lang w:eastAsia="pt-BR"/>
              </w:rPr>
              <w:t>0,2</w:t>
            </w:r>
          </w:p>
        </w:tc>
        <w:tc>
          <w:tcPr>
            <w:tcW w:w="1023" w:type="dxa"/>
            <w:shd w:val="clear" w:color="000000" w:fill="FFFF00"/>
            <w:noWrap/>
            <w:vAlign w:val="center"/>
            <w:hideMark/>
          </w:tcPr>
          <w:p w14:paraId="2026D5D3" w14:textId="77777777" w:rsidR="00D709A0" w:rsidRPr="00DF6721" w:rsidRDefault="00D709A0" w:rsidP="007A6AEE">
            <w:pPr>
              <w:spacing w:line="240" w:lineRule="auto"/>
              <w:ind w:firstLine="0"/>
              <w:jc w:val="center"/>
              <w:rPr>
                <w:rFonts w:ascii="Times New Roman" w:eastAsia="Times New Roman" w:hAnsi="Times New Roman" w:cs="Times New Roman"/>
                <w:b/>
                <w:bCs/>
                <w:sz w:val="24"/>
                <w:szCs w:val="24"/>
                <w:lang w:eastAsia="pt-BR"/>
              </w:rPr>
            </w:pPr>
            <w:r w:rsidRPr="00DF6721">
              <w:rPr>
                <w:rFonts w:ascii="Times New Roman" w:eastAsia="Times New Roman" w:hAnsi="Times New Roman" w:cs="Times New Roman"/>
                <w:b/>
                <w:bCs/>
                <w:sz w:val="24"/>
                <w:szCs w:val="24"/>
                <w:lang w:eastAsia="pt-BR"/>
              </w:rPr>
              <w:t>0,10</w:t>
            </w:r>
          </w:p>
        </w:tc>
        <w:tc>
          <w:tcPr>
            <w:tcW w:w="708" w:type="dxa"/>
            <w:shd w:val="clear" w:color="000000" w:fill="FFFFFF"/>
            <w:noWrap/>
            <w:vAlign w:val="center"/>
            <w:hideMark/>
          </w:tcPr>
          <w:p w14:paraId="0CE5C45D" w14:textId="77777777" w:rsidR="00D709A0" w:rsidRPr="00DF6721" w:rsidRDefault="00D709A0" w:rsidP="007A6AEE">
            <w:pPr>
              <w:spacing w:line="240" w:lineRule="auto"/>
              <w:ind w:firstLine="0"/>
              <w:jc w:val="center"/>
              <w:rPr>
                <w:rFonts w:ascii="Times New Roman" w:eastAsia="Times New Roman" w:hAnsi="Times New Roman" w:cs="Times New Roman"/>
                <w:b/>
                <w:bCs/>
                <w:sz w:val="24"/>
                <w:szCs w:val="24"/>
                <w:lang w:eastAsia="pt-BR"/>
              </w:rPr>
            </w:pPr>
            <w:r w:rsidRPr="00DF6721">
              <w:rPr>
                <w:rFonts w:ascii="Times New Roman" w:eastAsia="Times New Roman" w:hAnsi="Times New Roman" w:cs="Times New Roman"/>
                <w:b/>
                <w:bCs/>
                <w:sz w:val="24"/>
                <w:szCs w:val="24"/>
                <w:lang w:eastAsia="pt-BR"/>
              </w:rPr>
              <w:t>4</w:t>
            </w:r>
          </w:p>
        </w:tc>
      </w:tr>
      <w:tr w:rsidR="00D709A0" w:rsidRPr="00BE585F" w14:paraId="241EC515" w14:textId="77777777" w:rsidTr="005431C9">
        <w:trPr>
          <w:trHeight w:val="705"/>
          <w:jc w:val="center"/>
        </w:trPr>
        <w:tc>
          <w:tcPr>
            <w:tcW w:w="851" w:type="dxa"/>
            <w:shd w:val="clear" w:color="auto" w:fill="auto"/>
            <w:noWrap/>
            <w:vAlign w:val="center"/>
            <w:hideMark/>
          </w:tcPr>
          <w:p w14:paraId="694FB1A2" w14:textId="77777777" w:rsidR="00D709A0" w:rsidRPr="00DF6721" w:rsidRDefault="00D709A0" w:rsidP="007A6AEE">
            <w:pPr>
              <w:spacing w:line="240" w:lineRule="auto"/>
              <w:ind w:firstLine="0"/>
              <w:jc w:val="center"/>
              <w:rPr>
                <w:rFonts w:ascii="Times New Roman" w:eastAsia="Times New Roman" w:hAnsi="Times New Roman" w:cs="Times New Roman"/>
                <w:sz w:val="24"/>
                <w:szCs w:val="24"/>
                <w:lang w:eastAsia="pt-BR"/>
              </w:rPr>
            </w:pPr>
            <w:r w:rsidRPr="00DF6721">
              <w:rPr>
                <w:rFonts w:ascii="Times New Roman" w:eastAsia="Times New Roman" w:hAnsi="Times New Roman" w:cs="Times New Roman"/>
                <w:sz w:val="24"/>
                <w:szCs w:val="24"/>
                <w:lang w:eastAsia="pt-BR"/>
              </w:rPr>
              <w:t>6</w:t>
            </w:r>
          </w:p>
        </w:tc>
        <w:tc>
          <w:tcPr>
            <w:tcW w:w="4678" w:type="dxa"/>
            <w:shd w:val="clear" w:color="auto" w:fill="auto"/>
            <w:vAlign w:val="center"/>
            <w:hideMark/>
          </w:tcPr>
          <w:p w14:paraId="315E91E2" w14:textId="77777777" w:rsidR="00D709A0" w:rsidRPr="00DF6721" w:rsidRDefault="00D709A0" w:rsidP="00C97444">
            <w:pPr>
              <w:spacing w:line="240" w:lineRule="auto"/>
              <w:ind w:firstLine="0"/>
              <w:jc w:val="both"/>
              <w:rPr>
                <w:rFonts w:ascii="Times New Roman" w:eastAsia="Times New Roman" w:hAnsi="Times New Roman" w:cs="Times New Roman"/>
                <w:sz w:val="24"/>
                <w:szCs w:val="24"/>
                <w:lang w:eastAsia="pt-BR"/>
              </w:rPr>
            </w:pPr>
            <w:r w:rsidRPr="00DF6721">
              <w:rPr>
                <w:rFonts w:ascii="Times New Roman" w:eastAsia="Times New Roman" w:hAnsi="Times New Roman" w:cs="Times New Roman"/>
                <w:sz w:val="24"/>
                <w:szCs w:val="24"/>
                <w:lang w:eastAsia="pt-BR"/>
              </w:rPr>
              <w:t>A falta de mão-de-obra qualificada, poderá acarretar em erros de execução da obra, ocasionando elevação de custos</w:t>
            </w:r>
          </w:p>
        </w:tc>
        <w:tc>
          <w:tcPr>
            <w:tcW w:w="1701" w:type="dxa"/>
            <w:shd w:val="clear" w:color="auto" w:fill="auto"/>
            <w:noWrap/>
            <w:vAlign w:val="center"/>
            <w:hideMark/>
          </w:tcPr>
          <w:p w14:paraId="140F5283" w14:textId="77777777" w:rsidR="00D709A0" w:rsidRPr="00DF6721" w:rsidRDefault="00D709A0" w:rsidP="007A6AEE">
            <w:pPr>
              <w:spacing w:line="240" w:lineRule="auto"/>
              <w:ind w:firstLine="0"/>
              <w:jc w:val="center"/>
              <w:rPr>
                <w:rFonts w:ascii="Times New Roman" w:eastAsia="Times New Roman" w:hAnsi="Times New Roman" w:cs="Times New Roman"/>
                <w:b/>
                <w:bCs/>
                <w:sz w:val="24"/>
                <w:szCs w:val="24"/>
                <w:lang w:eastAsia="pt-BR"/>
              </w:rPr>
            </w:pPr>
            <w:r w:rsidRPr="00DF6721">
              <w:rPr>
                <w:rFonts w:ascii="Times New Roman" w:eastAsia="Times New Roman" w:hAnsi="Times New Roman" w:cs="Times New Roman"/>
                <w:b/>
                <w:bCs/>
                <w:sz w:val="24"/>
                <w:szCs w:val="24"/>
                <w:lang w:eastAsia="pt-BR"/>
              </w:rPr>
              <w:t>30%</w:t>
            </w:r>
          </w:p>
        </w:tc>
        <w:tc>
          <w:tcPr>
            <w:tcW w:w="861" w:type="dxa"/>
            <w:shd w:val="clear" w:color="auto" w:fill="auto"/>
            <w:vAlign w:val="center"/>
            <w:hideMark/>
          </w:tcPr>
          <w:p w14:paraId="2ADD230A" w14:textId="77777777" w:rsidR="00D709A0" w:rsidRPr="00DF6721" w:rsidRDefault="00D709A0" w:rsidP="007A6AEE">
            <w:pPr>
              <w:spacing w:line="240" w:lineRule="auto"/>
              <w:ind w:firstLine="0"/>
              <w:jc w:val="center"/>
              <w:rPr>
                <w:rFonts w:ascii="Times New Roman" w:eastAsia="Times New Roman" w:hAnsi="Times New Roman" w:cs="Times New Roman"/>
                <w:sz w:val="24"/>
                <w:szCs w:val="24"/>
                <w:lang w:eastAsia="pt-BR"/>
              </w:rPr>
            </w:pPr>
            <w:r w:rsidRPr="00DF6721">
              <w:rPr>
                <w:rFonts w:ascii="Times New Roman" w:eastAsia="Times New Roman" w:hAnsi="Times New Roman" w:cs="Times New Roman"/>
                <w:sz w:val="24"/>
                <w:szCs w:val="24"/>
                <w:lang w:eastAsia="pt-BR"/>
              </w:rPr>
              <w:t>0,2</w:t>
            </w:r>
          </w:p>
        </w:tc>
        <w:tc>
          <w:tcPr>
            <w:tcW w:w="1580" w:type="dxa"/>
            <w:shd w:val="clear" w:color="auto" w:fill="auto"/>
            <w:vAlign w:val="center"/>
            <w:hideMark/>
          </w:tcPr>
          <w:p w14:paraId="0095F9FF" w14:textId="77777777" w:rsidR="00D709A0" w:rsidRPr="00DF6721" w:rsidRDefault="00D709A0" w:rsidP="007A6AEE">
            <w:pPr>
              <w:spacing w:line="240" w:lineRule="auto"/>
              <w:ind w:firstLine="0"/>
              <w:jc w:val="center"/>
              <w:rPr>
                <w:rFonts w:ascii="Times New Roman" w:eastAsia="Times New Roman" w:hAnsi="Times New Roman" w:cs="Times New Roman"/>
                <w:sz w:val="24"/>
                <w:szCs w:val="24"/>
                <w:lang w:eastAsia="pt-BR"/>
              </w:rPr>
            </w:pPr>
            <w:r w:rsidRPr="00DF6721">
              <w:rPr>
                <w:rFonts w:ascii="Times New Roman" w:eastAsia="Times New Roman" w:hAnsi="Times New Roman" w:cs="Times New Roman"/>
                <w:sz w:val="24"/>
                <w:szCs w:val="24"/>
                <w:lang w:eastAsia="pt-BR"/>
              </w:rPr>
              <w:t>0,2</w:t>
            </w:r>
          </w:p>
        </w:tc>
        <w:tc>
          <w:tcPr>
            <w:tcW w:w="994" w:type="dxa"/>
            <w:shd w:val="clear" w:color="auto" w:fill="auto"/>
            <w:vAlign w:val="center"/>
            <w:hideMark/>
          </w:tcPr>
          <w:p w14:paraId="14A46A6E" w14:textId="77777777" w:rsidR="00D709A0" w:rsidRPr="00DF6721" w:rsidRDefault="00D709A0" w:rsidP="007A6AEE">
            <w:pPr>
              <w:spacing w:line="240" w:lineRule="auto"/>
              <w:ind w:firstLine="0"/>
              <w:jc w:val="center"/>
              <w:rPr>
                <w:rFonts w:ascii="Times New Roman" w:eastAsia="Times New Roman" w:hAnsi="Times New Roman" w:cs="Times New Roman"/>
                <w:sz w:val="24"/>
                <w:szCs w:val="24"/>
                <w:lang w:eastAsia="pt-BR"/>
              </w:rPr>
            </w:pPr>
            <w:r w:rsidRPr="00DF6721">
              <w:rPr>
                <w:rFonts w:ascii="Times New Roman" w:eastAsia="Times New Roman" w:hAnsi="Times New Roman" w:cs="Times New Roman"/>
                <w:sz w:val="24"/>
                <w:szCs w:val="24"/>
                <w:lang w:eastAsia="pt-BR"/>
              </w:rPr>
              <w:t>0,05</w:t>
            </w:r>
          </w:p>
        </w:tc>
        <w:tc>
          <w:tcPr>
            <w:tcW w:w="1247" w:type="dxa"/>
            <w:shd w:val="clear" w:color="auto" w:fill="auto"/>
            <w:vAlign w:val="center"/>
            <w:hideMark/>
          </w:tcPr>
          <w:p w14:paraId="0293B9AF" w14:textId="77777777" w:rsidR="00D709A0" w:rsidRPr="00DF6721" w:rsidRDefault="00D709A0" w:rsidP="007A6AEE">
            <w:pPr>
              <w:spacing w:line="240" w:lineRule="auto"/>
              <w:ind w:firstLine="0"/>
              <w:jc w:val="center"/>
              <w:rPr>
                <w:rFonts w:ascii="Times New Roman" w:eastAsia="Times New Roman" w:hAnsi="Times New Roman" w:cs="Times New Roman"/>
                <w:sz w:val="24"/>
                <w:szCs w:val="24"/>
                <w:lang w:eastAsia="pt-BR"/>
              </w:rPr>
            </w:pPr>
            <w:r w:rsidRPr="00DF6721">
              <w:rPr>
                <w:rFonts w:ascii="Times New Roman" w:eastAsia="Times New Roman" w:hAnsi="Times New Roman" w:cs="Times New Roman"/>
                <w:sz w:val="24"/>
                <w:szCs w:val="24"/>
                <w:lang w:eastAsia="pt-BR"/>
              </w:rPr>
              <w:t>0,1</w:t>
            </w:r>
          </w:p>
        </w:tc>
        <w:tc>
          <w:tcPr>
            <w:tcW w:w="1421" w:type="dxa"/>
            <w:shd w:val="clear" w:color="000000" w:fill="FFFFFF"/>
            <w:vAlign w:val="center"/>
            <w:hideMark/>
          </w:tcPr>
          <w:p w14:paraId="784724A2" w14:textId="77777777" w:rsidR="00D709A0" w:rsidRPr="00DF6721" w:rsidRDefault="00D709A0" w:rsidP="007A6AEE">
            <w:pPr>
              <w:spacing w:line="240" w:lineRule="auto"/>
              <w:ind w:firstLine="0"/>
              <w:jc w:val="center"/>
              <w:rPr>
                <w:rFonts w:ascii="Times New Roman" w:eastAsia="Times New Roman" w:hAnsi="Times New Roman" w:cs="Times New Roman"/>
                <w:b/>
                <w:bCs/>
                <w:sz w:val="24"/>
                <w:szCs w:val="24"/>
                <w:lang w:eastAsia="pt-BR"/>
              </w:rPr>
            </w:pPr>
            <w:r w:rsidRPr="00DF6721">
              <w:rPr>
                <w:rFonts w:ascii="Times New Roman" w:eastAsia="Times New Roman" w:hAnsi="Times New Roman" w:cs="Times New Roman"/>
                <w:b/>
                <w:bCs/>
                <w:sz w:val="24"/>
                <w:szCs w:val="24"/>
                <w:lang w:eastAsia="pt-BR"/>
              </w:rPr>
              <w:t>0,2</w:t>
            </w:r>
          </w:p>
        </w:tc>
        <w:tc>
          <w:tcPr>
            <w:tcW w:w="1023" w:type="dxa"/>
            <w:shd w:val="clear" w:color="000000" w:fill="FFFF00"/>
            <w:noWrap/>
            <w:vAlign w:val="center"/>
            <w:hideMark/>
          </w:tcPr>
          <w:p w14:paraId="5C5549EF" w14:textId="77777777" w:rsidR="00D709A0" w:rsidRPr="00DF6721" w:rsidRDefault="00D709A0" w:rsidP="007A6AEE">
            <w:pPr>
              <w:spacing w:line="240" w:lineRule="auto"/>
              <w:ind w:firstLine="0"/>
              <w:jc w:val="center"/>
              <w:rPr>
                <w:rFonts w:ascii="Times New Roman" w:eastAsia="Times New Roman" w:hAnsi="Times New Roman" w:cs="Times New Roman"/>
                <w:b/>
                <w:bCs/>
                <w:sz w:val="24"/>
                <w:szCs w:val="24"/>
                <w:lang w:eastAsia="pt-BR"/>
              </w:rPr>
            </w:pPr>
            <w:r w:rsidRPr="00DF6721">
              <w:rPr>
                <w:rFonts w:ascii="Times New Roman" w:eastAsia="Times New Roman" w:hAnsi="Times New Roman" w:cs="Times New Roman"/>
                <w:b/>
                <w:bCs/>
                <w:sz w:val="24"/>
                <w:szCs w:val="24"/>
                <w:lang w:eastAsia="pt-BR"/>
              </w:rPr>
              <w:t>0,06</w:t>
            </w:r>
          </w:p>
        </w:tc>
        <w:tc>
          <w:tcPr>
            <w:tcW w:w="708" w:type="dxa"/>
            <w:shd w:val="clear" w:color="000000" w:fill="FFFFFF"/>
            <w:noWrap/>
            <w:vAlign w:val="center"/>
            <w:hideMark/>
          </w:tcPr>
          <w:p w14:paraId="4F023E59" w14:textId="77777777" w:rsidR="00D709A0" w:rsidRPr="00DF6721" w:rsidRDefault="00D709A0" w:rsidP="007A6AEE">
            <w:pPr>
              <w:spacing w:line="240" w:lineRule="auto"/>
              <w:ind w:firstLine="0"/>
              <w:jc w:val="center"/>
              <w:rPr>
                <w:rFonts w:ascii="Times New Roman" w:eastAsia="Times New Roman" w:hAnsi="Times New Roman" w:cs="Times New Roman"/>
                <w:b/>
                <w:bCs/>
                <w:sz w:val="24"/>
                <w:szCs w:val="24"/>
                <w:lang w:eastAsia="pt-BR"/>
              </w:rPr>
            </w:pPr>
            <w:r w:rsidRPr="00DF6721">
              <w:rPr>
                <w:rFonts w:ascii="Times New Roman" w:eastAsia="Times New Roman" w:hAnsi="Times New Roman" w:cs="Times New Roman"/>
                <w:b/>
                <w:bCs/>
                <w:sz w:val="24"/>
                <w:szCs w:val="24"/>
                <w:lang w:eastAsia="pt-BR"/>
              </w:rPr>
              <w:t>6</w:t>
            </w:r>
          </w:p>
        </w:tc>
      </w:tr>
      <w:tr w:rsidR="00D709A0" w:rsidRPr="00BE585F" w14:paraId="76E1A1D8" w14:textId="77777777" w:rsidTr="005431C9">
        <w:trPr>
          <w:trHeight w:val="795"/>
          <w:jc w:val="center"/>
        </w:trPr>
        <w:tc>
          <w:tcPr>
            <w:tcW w:w="851" w:type="dxa"/>
            <w:shd w:val="clear" w:color="auto" w:fill="auto"/>
            <w:noWrap/>
            <w:vAlign w:val="center"/>
            <w:hideMark/>
          </w:tcPr>
          <w:p w14:paraId="4B7B8DEC" w14:textId="77777777" w:rsidR="00D709A0" w:rsidRPr="00DF6721" w:rsidRDefault="00D709A0" w:rsidP="007A6AEE">
            <w:pPr>
              <w:spacing w:line="240" w:lineRule="auto"/>
              <w:ind w:firstLine="0"/>
              <w:jc w:val="center"/>
              <w:rPr>
                <w:rFonts w:ascii="Times New Roman" w:eastAsia="Times New Roman" w:hAnsi="Times New Roman" w:cs="Times New Roman"/>
                <w:sz w:val="24"/>
                <w:szCs w:val="24"/>
                <w:lang w:eastAsia="pt-BR"/>
              </w:rPr>
            </w:pPr>
            <w:r w:rsidRPr="00DF6721">
              <w:rPr>
                <w:rFonts w:ascii="Times New Roman" w:eastAsia="Times New Roman" w:hAnsi="Times New Roman" w:cs="Times New Roman"/>
                <w:sz w:val="24"/>
                <w:szCs w:val="24"/>
                <w:lang w:eastAsia="pt-BR"/>
              </w:rPr>
              <w:t>7</w:t>
            </w:r>
          </w:p>
        </w:tc>
        <w:tc>
          <w:tcPr>
            <w:tcW w:w="4678" w:type="dxa"/>
            <w:shd w:val="clear" w:color="auto" w:fill="auto"/>
            <w:vAlign w:val="center"/>
            <w:hideMark/>
          </w:tcPr>
          <w:p w14:paraId="5E0061A9" w14:textId="77777777" w:rsidR="00D709A0" w:rsidRPr="00DF6721" w:rsidRDefault="00D709A0" w:rsidP="00C97444">
            <w:pPr>
              <w:spacing w:line="240" w:lineRule="auto"/>
              <w:ind w:firstLine="0"/>
              <w:jc w:val="both"/>
              <w:rPr>
                <w:rFonts w:ascii="Times New Roman" w:eastAsia="Times New Roman" w:hAnsi="Times New Roman" w:cs="Times New Roman"/>
                <w:sz w:val="24"/>
                <w:szCs w:val="24"/>
                <w:lang w:eastAsia="pt-BR"/>
              </w:rPr>
            </w:pPr>
            <w:r w:rsidRPr="00DF6721">
              <w:rPr>
                <w:rFonts w:ascii="Times New Roman" w:eastAsia="Times New Roman" w:hAnsi="Times New Roman" w:cs="Times New Roman"/>
                <w:sz w:val="24"/>
                <w:szCs w:val="24"/>
                <w:lang w:eastAsia="pt-BR"/>
              </w:rPr>
              <w:t>O não cumprimento das normas do corpo de bombeiros, poderá causar atraso na liberação do projeto, gerando atraso no cronograma</w:t>
            </w:r>
          </w:p>
        </w:tc>
        <w:tc>
          <w:tcPr>
            <w:tcW w:w="1701" w:type="dxa"/>
            <w:shd w:val="clear" w:color="auto" w:fill="auto"/>
            <w:noWrap/>
            <w:vAlign w:val="center"/>
            <w:hideMark/>
          </w:tcPr>
          <w:p w14:paraId="4FAF82CF" w14:textId="77777777" w:rsidR="00D709A0" w:rsidRPr="00DF6721" w:rsidRDefault="00D709A0" w:rsidP="007A6AEE">
            <w:pPr>
              <w:spacing w:line="240" w:lineRule="auto"/>
              <w:ind w:firstLine="0"/>
              <w:jc w:val="center"/>
              <w:rPr>
                <w:rFonts w:ascii="Times New Roman" w:eastAsia="Times New Roman" w:hAnsi="Times New Roman" w:cs="Times New Roman"/>
                <w:b/>
                <w:bCs/>
                <w:sz w:val="24"/>
                <w:szCs w:val="24"/>
                <w:lang w:eastAsia="pt-BR"/>
              </w:rPr>
            </w:pPr>
            <w:r w:rsidRPr="00DF6721">
              <w:rPr>
                <w:rFonts w:ascii="Times New Roman" w:eastAsia="Times New Roman" w:hAnsi="Times New Roman" w:cs="Times New Roman"/>
                <w:b/>
                <w:bCs/>
                <w:sz w:val="24"/>
                <w:szCs w:val="24"/>
                <w:lang w:eastAsia="pt-BR"/>
              </w:rPr>
              <w:t>30%</w:t>
            </w:r>
          </w:p>
        </w:tc>
        <w:tc>
          <w:tcPr>
            <w:tcW w:w="861" w:type="dxa"/>
            <w:shd w:val="clear" w:color="auto" w:fill="auto"/>
            <w:vAlign w:val="center"/>
            <w:hideMark/>
          </w:tcPr>
          <w:p w14:paraId="1B3A270D" w14:textId="77777777" w:rsidR="00D709A0" w:rsidRPr="00DF6721" w:rsidRDefault="00D709A0" w:rsidP="007A6AEE">
            <w:pPr>
              <w:spacing w:line="240" w:lineRule="auto"/>
              <w:ind w:firstLine="0"/>
              <w:jc w:val="center"/>
              <w:rPr>
                <w:rFonts w:ascii="Times New Roman" w:eastAsia="Times New Roman" w:hAnsi="Times New Roman" w:cs="Times New Roman"/>
                <w:sz w:val="24"/>
                <w:szCs w:val="24"/>
                <w:lang w:eastAsia="pt-BR"/>
              </w:rPr>
            </w:pPr>
            <w:r w:rsidRPr="00DF6721">
              <w:rPr>
                <w:rFonts w:ascii="Times New Roman" w:eastAsia="Times New Roman" w:hAnsi="Times New Roman" w:cs="Times New Roman"/>
                <w:sz w:val="24"/>
                <w:szCs w:val="24"/>
                <w:lang w:eastAsia="pt-BR"/>
              </w:rPr>
              <w:t>0,1</w:t>
            </w:r>
          </w:p>
        </w:tc>
        <w:tc>
          <w:tcPr>
            <w:tcW w:w="1580" w:type="dxa"/>
            <w:shd w:val="clear" w:color="auto" w:fill="auto"/>
            <w:vAlign w:val="center"/>
            <w:hideMark/>
          </w:tcPr>
          <w:p w14:paraId="20F8EE1F" w14:textId="77777777" w:rsidR="00D709A0" w:rsidRPr="00DF6721" w:rsidRDefault="00D709A0" w:rsidP="007A6AEE">
            <w:pPr>
              <w:spacing w:line="240" w:lineRule="auto"/>
              <w:ind w:firstLine="0"/>
              <w:jc w:val="center"/>
              <w:rPr>
                <w:rFonts w:ascii="Times New Roman" w:eastAsia="Times New Roman" w:hAnsi="Times New Roman" w:cs="Times New Roman"/>
                <w:sz w:val="24"/>
                <w:szCs w:val="24"/>
                <w:lang w:eastAsia="pt-BR"/>
              </w:rPr>
            </w:pPr>
            <w:r w:rsidRPr="00DF6721">
              <w:rPr>
                <w:rFonts w:ascii="Times New Roman" w:eastAsia="Times New Roman" w:hAnsi="Times New Roman" w:cs="Times New Roman"/>
                <w:sz w:val="24"/>
                <w:szCs w:val="24"/>
                <w:lang w:eastAsia="pt-BR"/>
              </w:rPr>
              <w:t>0,2</w:t>
            </w:r>
          </w:p>
        </w:tc>
        <w:tc>
          <w:tcPr>
            <w:tcW w:w="994" w:type="dxa"/>
            <w:shd w:val="clear" w:color="auto" w:fill="auto"/>
            <w:vAlign w:val="center"/>
            <w:hideMark/>
          </w:tcPr>
          <w:p w14:paraId="08D3F148" w14:textId="77777777" w:rsidR="00D709A0" w:rsidRPr="00DF6721" w:rsidRDefault="00D709A0" w:rsidP="007A6AEE">
            <w:pPr>
              <w:spacing w:line="240" w:lineRule="auto"/>
              <w:ind w:firstLine="0"/>
              <w:jc w:val="center"/>
              <w:rPr>
                <w:rFonts w:ascii="Times New Roman" w:eastAsia="Times New Roman" w:hAnsi="Times New Roman" w:cs="Times New Roman"/>
                <w:sz w:val="24"/>
                <w:szCs w:val="24"/>
                <w:lang w:eastAsia="pt-BR"/>
              </w:rPr>
            </w:pPr>
            <w:r w:rsidRPr="00DF6721">
              <w:rPr>
                <w:rFonts w:ascii="Times New Roman" w:eastAsia="Times New Roman" w:hAnsi="Times New Roman" w:cs="Times New Roman"/>
                <w:sz w:val="24"/>
                <w:szCs w:val="24"/>
                <w:lang w:eastAsia="pt-BR"/>
              </w:rPr>
              <w:t>0,05</w:t>
            </w:r>
          </w:p>
        </w:tc>
        <w:tc>
          <w:tcPr>
            <w:tcW w:w="1247" w:type="dxa"/>
            <w:shd w:val="clear" w:color="auto" w:fill="auto"/>
            <w:vAlign w:val="center"/>
            <w:hideMark/>
          </w:tcPr>
          <w:p w14:paraId="45DC1EB6" w14:textId="77777777" w:rsidR="00D709A0" w:rsidRPr="00DF6721" w:rsidRDefault="00D709A0" w:rsidP="007A6AEE">
            <w:pPr>
              <w:spacing w:line="240" w:lineRule="auto"/>
              <w:ind w:firstLine="0"/>
              <w:jc w:val="center"/>
              <w:rPr>
                <w:rFonts w:ascii="Times New Roman" w:eastAsia="Times New Roman" w:hAnsi="Times New Roman" w:cs="Times New Roman"/>
                <w:sz w:val="24"/>
                <w:szCs w:val="24"/>
                <w:lang w:eastAsia="pt-BR"/>
              </w:rPr>
            </w:pPr>
            <w:r w:rsidRPr="00DF6721">
              <w:rPr>
                <w:rFonts w:ascii="Times New Roman" w:eastAsia="Times New Roman" w:hAnsi="Times New Roman" w:cs="Times New Roman"/>
                <w:sz w:val="24"/>
                <w:szCs w:val="24"/>
                <w:lang w:eastAsia="pt-BR"/>
              </w:rPr>
              <w:t>0,05</w:t>
            </w:r>
          </w:p>
        </w:tc>
        <w:tc>
          <w:tcPr>
            <w:tcW w:w="1421" w:type="dxa"/>
            <w:shd w:val="clear" w:color="000000" w:fill="FFFFFF"/>
            <w:vAlign w:val="center"/>
            <w:hideMark/>
          </w:tcPr>
          <w:p w14:paraId="289317DE" w14:textId="77777777" w:rsidR="00D709A0" w:rsidRPr="00DF6721" w:rsidRDefault="00D709A0" w:rsidP="007A6AEE">
            <w:pPr>
              <w:spacing w:line="240" w:lineRule="auto"/>
              <w:ind w:firstLine="0"/>
              <w:jc w:val="center"/>
              <w:rPr>
                <w:rFonts w:ascii="Times New Roman" w:eastAsia="Times New Roman" w:hAnsi="Times New Roman" w:cs="Times New Roman"/>
                <w:b/>
                <w:bCs/>
                <w:sz w:val="24"/>
                <w:szCs w:val="24"/>
                <w:lang w:eastAsia="pt-BR"/>
              </w:rPr>
            </w:pPr>
            <w:r w:rsidRPr="00DF6721">
              <w:rPr>
                <w:rFonts w:ascii="Times New Roman" w:eastAsia="Times New Roman" w:hAnsi="Times New Roman" w:cs="Times New Roman"/>
                <w:b/>
                <w:bCs/>
                <w:sz w:val="24"/>
                <w:szCs w:val="24"/>
                <w:lang w:eastAsia="pt-BR"/>
              </w:rPr>
              <w:t>0,2</w:t>
            </w:r>
          </w:p>
        </w:tc>
        <w:tc>
          <w:tcPr>
            <w:tcW w:w="1023" w:type="dxa"/>
            <w:shd w:val="clear" w:color="000000" w:fill="FFFF00"/>
            <w:noWrap/>
            <w:vAlign w:val="center"/>
            <w:hideMark/>
          </w:tcPr>
          <w:p w14:paraId="2E075AC5" w14:textId="77777777" w:rsidR="00D709A0" w:rsidRPr="00DF6721" w:rsidRDefault="00D709A0" w:rsidP="007A6AEE">
            <w:pPr>
              <w:spacing w:line="240" w:lineRule="auto"/>
              <w:ind w:firstLine="0"/>
              <w:jc w:val="center"/>
              <w:rPr>
                <w:rFonts w:ascii="Times New Roman" w:eastAsia="Times New Roman" w:hAnsi="Times New Roman" w:cs="Times New Roman"/>
                <w:b/>
                <w:bCs/>
                <w:sz w:val="24"/>
                <w:szCs w:val="24"/>
                <w:lang w:eastAsia="pt-BR"/>
              </w:rPr>
            </w:pPr>
            <w:r w:rsidRPr="00DF6721">
              <w:rPr>
                <w:rFonts w:ascii="Times New Roman" w:eastAsia="Times New Roman" w:hAnsi="Times New Roman" w:cs="Times New Roman"/>
                <w:b/>
                <w:bCs/>
                <w:sz w:val="24"/>
                <w:szCs w:val="24"/>
                <w:lang w:eastAsia="pt-BR"/>
              </w:rPr>
              <w:t>0,06</w:t>
            </w:r>
          </w:p>
        </w:tc>
        <w:tc>
          <w:tcPr>
            <w:tcW w:w="708" w:type="dxa"/>
            <w:shd w:val="clear" w:color="000000" w:fill="FFFFFF"/>
            <w:noWrap/>
            <w:vAlign w:val="center"/>
            <w:hideMark/>
          </w:tcPr>
          <w:p w14:paraId="6B31F71A" w14:textId="77777777" w:rsidR="00D709A0" w:rsidRPr="00DF6721" w:rsidRDefault="00D709A0" w:rsidP="007A6AEE">
            <w:pPr>
              <w:spacing w:line="240" w:lineRule="auto"/>
              <w:ind w:firstLine="0"/>
              <w:jc w:val="center"/>
              <w:rPr>
                <w:rFonts w:ascii="Times New Roman" w:eastAsia="Times New Roman" w:hAnsi="Times New Roman" w:cs="Times New Roman"/>
                <w:b/>
                <w:bCs/>
                <w:sz w:val="24"/>
                <w:szCs w:val="24"/>
                <w:lang w:eastAsia="pt-BR"/>
              </w:rPr>
            </w:pPr>
            <w:r w:rsidRPr="00DF6721">
              <w:rPr>
                <w:rFonts w:ascii="Times New Roman" w:eastAsia="Times New Roman" w:hAnsi="Times New Roman" w:cs="Times New Roman"/>
                <w:b/>
                <w:bCs/>
                <w:sz w:val="24"/>
                <w:szCs w:val="24"/>
                <w:lang w:eastAsia="pt-BR"/>
              </w:rPr>
              <w:t>6</w:t>
            </w:r>
          </w:p>
        </w:tc>
      </w:tr>
      <w:tr w:rsidR="00D709A0" w:rsidRPr="00BE585F" w14:paraId="434D37E7" w14:textId="77777777" w:rsidTr="005431C9">
        <w:trPr>
          <w:trHeight w:val="780"/>
          <w:jc w:val="center"/>
        </w:trPr>
        <w:tc>
          <w:tcPr>
            <w:tcW w:w="851" w:type="dxa"/>
            <w:shd w:val="clear" w:color="auto" w:fill="auto"/>
            <w:noWrap/>
            <w:vAlign w:val="center"/>
            <w:hideMark/>
          </w:tcPr>
          <w:p w14:paraId="490ACFFB" w14:textId="77777777" w:rsidR="00D709A0" w:rsidRPr="00DF6721" w:rsidRDefault="00D709A0" w:rsidP="007A6AEE">
            <w:pPr>
              <w:spacing w:line="240" w:lineRule="auto"/>
              <w:ind w:firstLine="0"/>
              <w:jc w:val="center"/>
              <w:rPr>
                <w:rFonts w:ascii="Times New Roman" w:eastAsia="Times New Roman" w:hAnsi="Times New Roman" w:cs="Times New Roman"/>
                <w:sz w:val="24"/>
                <w:szCs w:val="24"/>
                <w:lang w:eastAsia="pt-BR"/>
              </w:rPr>
            </w:pPr>
            <w:r w:rsidRPr="00DF6721">
              <w:rPr>
                <w:rFonts w:ascii="Times New Roman" w:eastAsia="Times New Roman" w:hAnsi="Times New Roman" w:cs="Times New Roman"/>
                <w:sz w:val="24"/>
                <w:szCs w:val="24"/>
                <w:lang w:eastAsia="pt-BR"/>
              </w:rPr>
              <w:t>8</w:t>
            </w:r>
          </w:p>
        </w:tc>
        <w:tc>
          <w:tcPr>
            <w:tcW w:w="4678" w:type="dxa"/>
            <w:shd w:val="clear" w:color="auto" w:fill="auto"/>
            <w:vAlign w:val="center"/>
            <w:hideMark/>
          </w:tcPr>
          <w:p w14:paraId="3ED9BB68" w14:textId="77777777" w:rsidR="00D709A0" w:rsidRPr="00DF6721" w:rsidRDefault="00D709A0" w:rsidP="007A6AEE">
            <w:pPr>
              <w:spacing w:line="240" w:lineRule="auto"/>
              <w:ind w:firstLine="0"/>
              <w:jc w:val="both"/>
              <w:rPr>
                <w:rFonts w:ascii="Times New Roman" w:eastAsia="Times New Roman" w:hAnsi="Times New Roman" w:cs="Times New Roman"/>
                <w:sz w:val="24"/>
                <w:szCs w:val="24"/>
                <w:lang w:eastAsia="pt-BR"/>
              </w:rPr>
            </w:pPr>
            <w:r w:rsidRPr="00DF6721">
              <w:rPr>
                <w:rFonts w:ascii="Times New Roman" w:eastAsia="Times New Roman" w:hAnsi="Times New Roman" w:cs="Times New Roman"/>
                <w:sz w:val="24"/>
                <w:szCs w:val="24"/>
                <w:lang w:eastAsia="pt-BR"/>
              </w:rPr>
              <w:t>A falta de experiência da equipe de gestão de projeto, poderá necessitar do uso de consultoria externa, causando aumento de custos</w:t>
            </w:r>
          </w:p>
        </w:tc>
        <w:tc>
          <w:tcPr>
            <w:tcW w:w="1701" w:type="dxa"/>
            <w:shd w:val="clear" w:color="auto" w:fill="auto"/>
            <w:noWrap/>
            <w:vAlign w:val="center"/>
            <w:hideMark/>
          </w:tcPr>
          <w:p w14:paraId="41F75BD9" w14:textId="77777777" w:rsidR="00D709A0" w:rsidRPr="00DF6721" w:rsidRDefault="00D709A0" w:rsidP="007A6AEE">
            <w:pPr>
              <w:spacing w:line="240" w:lineRule="auto"/>
              <w:ind w:firstLine="0"/>
              <w:jc w:val="center"/>
              <w:rPr>
                <w:rFonts w:ascii="Times New Roman" w:eastAsia="Times New Roman" w:hAnsi="Times New Roman" w:cs="Times New Roman"/>
                <w:b/>
                <w:bCs/>
                <w:sz w:val="24"/>
                <w:szCs w:val="24"/>
                <w:lang w:eastAsia="pt-BR"/>
              </w:rPr>
            </w:pPr>
            <w:r w:rsidRPr="00DF6721">
              <w:rPr>
                <w:rFonts w:ascii="Times New Roman" w:eastAsia="Times New Roman" w:hAnsi="Times New Roman" w:cs="Times New Roman"/>
                <w:b/>
                <w:bCs/>
                <w:sz w:val="24"/>
                <w:szCs w:val="24"/>
                <w:lang w:eastAsia="pt-BR"/>
              </w:rPr>
              <w:t>30%</w:t>
            </w:r>
          </w:p>
        </w:tc>
        <w:tc>
          <w:tcPr>
            <w:tcW w:w="861" w:type="dxa"/>
            <w:shd w:val="clear" w:color="auto" w:fill="auto"/>
            <w:vAlign w:val="center"/>
            <w:hideMark/>
          </w:tcPr>
          <w:p w14:paraId="498B7038" w14:textId="77777777" w:rsidR="00D709A0" w:rsidRPr="00DF6721" w:rsidRDefault="00D709A0" w:rsidP="007A6AEE">
            <w:pPr>
              <w:spacing w:line="240" w:lineRule="auto"/>
              <w:ind w:firstLine="0"/>
              <w:jc w:val="center"/>
              <w:rPr>
                <w:rFonts w:ascii="Times New Roman" w:eastAsia="Times New Roman" w:hAnsi="Times New Roman" w:cs="Times New Roman"/>
                <w:sz w:val="24"/>
                <w:szCs w:val="24"/>
                <w:lang w:eastAsia="pt-BR"/>
              </w:rPr>
            </w:pPr>
            <w:r w:rsidRPr="00DF6721">
              <w:rPr>
                <w:rFonts w:ascii="Times New Roman" w:eastAsia="Times New Roman" w:hAnsi="Times New Roman" w:cs="Times New Roman"/>
                <w:sz w:val="24"/>
                <w:szCs w:val="24"/>
                <w:lang w:eastAsia="pt-BR"/>
              </w:rPr>
              <w:t>0,2</w:t>
            </w:r>
          </w:p>
        </w:tc>
        <w:tc>
          <w:tcPr>
            <w:tcW w:w="1580" w:type="dxa"/>
            <w:shd w:val="clear" w:color="auto" w:fill="auto"/>
            <w:vAlign w:val="center"/>
            <w:hideMark/>
          </w:tcPr>
          <w:p w14:paraId="055CECC3" w14:textId="77777777" w:rsidR="00D709A0" w:rsidRPr="00DF6721" w:rsidRDefault="00D709A0" w:rsidP="007A6AEE">
            <w:pPr>
              <w:spacing w:line="240" w:lineRule="auto"/>
              <w:ind w:firstLine="0"/>
              <w:jc w:val="center"/>
              <w:rPr>
                <w:rFonts w:ascii="Times New Roman" w:eastAsia="Times New Roman" w:hAnsi="Times New Roman" w:cs="Times New Roman"/>
                <w:sz w:val="24"/>
                <w:szCs w:val="24"/>
                <w:lang w:eastAsia="pt-BR"/>
              </w:rPr>
            </w:pPr>
            <w:r w:rsidRPr="00DF6721">
              <w:rPr>
                <w:rFonts w:ascii="Times New Roman" w:eastAsia="Times New Roman" w:hAnsi="Times New Roman" w:cs="Times New Roman"/>
                <w:sz w:val="24"/>
                <w:szCs w:val="24"/>
                <w:lang w:eastAsia="pt-BR"/>
              </w:rPr>
              <w:t>0,1</w:t>
            </w:r>
          </w:p>
        </w:tc>
        <w:tc>
          <w:tcPr>
            <w:tcW w:w="994" w:type="dxa"/>
            <w:shd w:val="clear" w:color="auto" w:fill="auto"/>
            <w:vAlign w:val="center"/>
            <w:hideMark/>
          </w:tcPr>
          <w:p w14:paraId="58F3B534" w14:textId="77777777" w:rsidR="00D709A0" w:rsidRPr="00DF6721" w:rsidRDefault="00D709A0" w:rsidP="007A6AEE">
            <w:pPr>
              <w:spacing w:line="240" w:lineRule="auto"/>
              <w:ind w:firstLine="0"/>
              <w:jc w:val="center"/>
              <w:rPr>
                <w:rFonts w:ascii="Times New Roman" w:eastAsia="Times New Roman" w:hAnsi="Times New Roman" w:cs="Times New Roman"/>
                <w:sz w:val="24"/>
                <w:szCs w:val="24"/>
                <w:lang w:eastAsia="pt-BR"/>
              </w:rPr>
            </w:pPr>
            <w:r w:rsidRPr="00DF6721">
              <w:rPr>
                <w:rFonts w:ascii="Times New Roman" w:eastAsia="Times New Roman" w:hAnsi="Times New Roman" w:cs="Times New Roman"/>
                <w:sz w:val="24"/>
                <w:szCs w:val="24"/>
                <w:lang w:eastAsia="pt-BR"/>
              </w:rPr>
              <w:t>0,05</w:t>
            </w:r>
          </w:p>
        </w:tc>
        <w:tc>
          <w:tcPr>
            <w:tcW w:w="1247" w:type="dxa"/>
            <w:shd w:val="clear" w:color="auto" w:fill="auto"/>
            <w:vAlign w:val="center"/>
            <w:hideMark/>
          </w:tcPr>
          <w:p w14:paraId="187B66DB" w14:textId="77777777" w:rsidR="00D709A0" w:rsidRPr="00DF6721" w:rsidRDefault="00D709A0" w:rsidP="007A6AEE">
            <w:pPr>
              <w:spacing w:line="240" w:lineRule="auto"/>
              <w:ind w:firstLine="0"/>
              <w:jc w:val="center"/>
              <w:rPr>
                <w:rFonts w:ascii="Times New Roman" w:eastAsia="Times New Roman" w:hAnsi="Times New Roman" w:cs="Times New Roman"/>
                <w:sz w:val="24"/>
                <w:szCs w:val="24"/>
                <w:lang w:eastAsia="pt-BR"/>
              </w:rPr>
            </w:pPr>
            <w:r w:rsidRPr="00DF6721">
              <w:rPr>
                <w:rFonts w:ascii="Times New Roman" w:eastAsia="Times New Roman" w:hAnsi="Times New Roman" w:cs="Times New Roman"/>
                <w:sz w:val="24"/>
                <w:szCs w:val="24"/>
                <w:lang w:eastAsia="pt-BR"/>
              </w:rPr>
              <w:t>0,05</w:t>
            </w:r>
          </w:p>
        </w:tc>
        <w:tc>
          <w:tcPr>
            <w:tcW w:w="1421" w:type="dxa"/>
            <w:shd w:val="clear" w:color="000000" w:fill="FFFFFF"/>
            <w:vAlign w:val="center"/>
            <w:hideMark/>
          </w:tcPr>
          <w:p w14:paraId="5125A6AA" w14:textId="77777777" w:rsidR="00D709A0" w:rsidRPr="00DF6721" w:rsidRDefault="00D709A0" w:rsidP="007A6AEE">
            <w:pPr>
              <w:spacing w:line="240" w:lineRule="auto"/>
              <w:ind w:firstLine="0"/>
              <w:jc w:val="center"/>
              <w:rPr>
                <w:rFonts w:ascii="Times New Roman" w:eastAsia="Times New Roman" w:hAnsi="Times New Roman" w:cs="Times New Roman"/>
                <w:b/>
                <w:bCs/>
                <w:sz w:val="24"/>
                <w:szCs w:val="24"/>
                <w:lang w:eastAsia="pt-BR"/>
              </w:rPr>
            </w:pPr>
            <w:r w:rsidRPr="00DF6721">
              <w:rPr>
                <w:rFonts w:ascii="Times New Roman" w:eastAsia="Times New Roman" w:hAnsi="Times New Roman" w:cs="Times New Roman"/>
                <w:b/>
                <w:bCs/>
                <w:sz w:val="24"/>
                <w:szCs w:val="24"/>
                <w:lang w:eastAsia="pt-BR"/>
              </w:rPr>
              <w:t>0,2</w:t>
            </w:r>
          </w:p>
        </w:tc>
        <w:tc>
          <w:tcPr>
            <w:tcW w:w="1023" w:type="dxa"/>
            <w:shd w:val="clear" w:color="000000" w:fill="FFFF00"/>
            <w:noWrap/>
            <w:vAlign w:val="center"/>
            <w:hideMark/>
          </w:tcPr>
          <w:p w14:paraId="2C77B00F" w14:textId="77777777" w:rsidR="00D709A0" w:rsidRPr="00DF6721" w:rsidRDefault="00D709A0" w:rsidP="007A6AEE">
            <w:pPr>
              <w:spacing w:line="240" w:lineRule="auto"/>
              <w:ind w:firstLine="0"/>
              <w:jc w:val="center"/>
              <w:rPr>
                <w:rFonts w:ascii="Times New Roman" w:eastAsia="Times New Roman" w:hAnsi="Times New Roman" w:cs="Times New Roman"/>
                <w:b/>
                <w:bCs/>
                <w:sz w:val="24"/>
                <w:szCs w:val="24"/>
                <w:lang w:eastAsia="pt-BR"/>
              </w:rPr>
            </w:pPr>
            <w:r w:rsidRPr="00DF6721">
              <w:rPr>
                <w:rFonts w:ascii="Times New Roman" w:eastAsia="Times New Roman" w:hAnsi="Times New Roman" w:cs="Times New Roman"/>
                <w:b/>
                <w:bCs/>
                <w:sz w:val="24"/>
                <w:szCs w:val="24"/>
                <w:lang w:eastAsia="pt-BR"/>
              </w:rPr>
              <w:t>0,06</w:t>
            </w:r>
          </w:p>
        </w:tc>
        <w:tc>
          <w:tcPr>
            <w:tcW w:w="708" w:type="dxa"/>
            <w:shd w:val="clear" w:color="000000" w:fill="FFFFFF"/>
            <w:noWrap/>
            <w:vAlign w:val="center"/>
            <w:hideMark/>
          </w:tcPr>
          <w:p w14:paraId="06AA034C" w14:textId="77777777" w:rsidR="00D709A0" w:rsidRPr="00DF6721" w:rsidRDefault="00D709A0" w:rsidP="007A6AEE">
            <w:pPr>
              <w:spacing w:line="240" w:lineRule="auto"/>
              <w:ind w:firstLine="0"/>
              <w:jc w:val="center"/>
              <w:rPr>
                <w:rFonts w:ascii="Times New Roman" w:eastAsia="Times New Roman" w:hAnsi="Times New Roman" w:cs="Times New Roman"/>
                <w:b/>
                <w:bCs/>
                <w:sz w:val="24"/>
                <w:szCs w:val="24"/>
                <w:lang w:eastAsia="pt-BR"/>
              </w:rPr>
            </w:pPr>
            <w:r w:rsidRPr="00DF6721">
              <w:rPr>
                <w:rFonts w:ascii="Times New Roman" w:eastAsia="Times New Roman" w:hAnsi="Times New Roman" w:cs="Times New Roman"/>
                <w:b/>
                <w:bCs/>
                <w:sz w:val="24"/>
                <w:szCs w:val="24"/>
                <w:lang w:eastAsia="pt-BR"/>
              </w:rPr>
              <w:t>6</w:t>
            </w:r>
          </w:p>
        </w:tc>
      </w:tr>
      <w:tr w:rsidR="00D709A0" w:rsidRPr="00BE585F" w14:paraId="75DA1B17" w14:textId="77777777" w:rsidTr="005431C9">
        <w:trPr>
          <w:trHeight w:val="780"/>
          <w:jc w:val="center"/>
        </w:trPr>
        <w:tc>
          <w:tcPr>
            <w:tcW w:w="851" w:type="dxa"/>
            <w:shd w:val="clear" w:color="auto" w:fill="auto"/>
            <w:noWrap/>
            <w:vAlign w:val="center"/>
            <w:hideMark/>
          </w:tcPr>
          <w:p w14:paraId="046662BA" w14:textId="77777777" w:rsidR="00D709A0" w:rsidRPr="00DF6721" w:rsidRDefault="00D709A0" w:rsidP="007A6AEE">
            <w:pPr>
              <w:spacing w:line="240" w:lineRule="auto"/>
              <w:ind w:firstLine="0"/>
              <w:jc w:val="center"/>
              <w:rPr>
                <w:rFonts w:ascii="Times New Roman" w:eastAsia="Times New Roman" w:hAnsi="Times New Roman" w:cs="Times New Roman"/>
                <w:sz w:val="24"/>
                <w:szCs w:val="24"/>
                <w:lang w:eastAsia="pt-BR"/>
              </w:rPr>
            </w:pPr>
            <w:r w:rsidRPr="00DF6721">
              <w:rPr>
                <w:rFonts w:ascii="Times New Roman" w:eastAsia="Times New Roman" w:hAnsi="Times New Roman" w:cs="Times New Roman"/>
                <w:sz w:val="24"/>
                <w:szCs w:val="24"/>
                <w:lang w:eastAsia="pt-BR"/>
              </w:rPr>
              <w:lastRenderedPageBreak/>
              <w:t>9</w:t>
            </w:r>
          </w:p>
        </w:tc>
        <w:tc>
          <w:tcPr>
            <w:tcW w:w="4678" w:type="dxa"/>
            <w:shd w:val="clear" w:color="auto" w:fill="auto"/>
            <w:vAlign w:val="center"/>
            <w:hideMark/>
          </w:tcPr>
          <w:p w14:paraId="66E629D2" w14:textId="77777777" w:rsidR="00D709A0" w:rsidRPr="00DF6721" w:rsidRDefault="00D709A0" w:rsidP="007A6AEE">
            <w:pPr>
              <w:spacing w:line="240" w:lineRule="auto"/>
              <w:ind w:firstLine="0"/>
              <w:jc w:val="both"/>
              <w:rPr>
                <w:rFonts w:ascii="Times New Roman" w:eastAsia="Times New Roman" w:hAnsi="Times New Roman" w:cs="Times New Roman"/>
                <w:sz w:val="24"/>
                <w:szCs w:val="24"/>
                <w:lang w:eastAsia="pt-BR"/>
              </w:rPr>
            </w:pPr>
            <w:r w:rsidRPr="00DF6721">
              <w:rPr>
                <w:rFonts w:ascii="Times New Roman" w:eastAsia="Times New Roman" w:hAnsi="Times New Roman" w:cs="Times New Roman"/>
                <w:sz w:val="24"/>
                <w:szCs w:val="24"/>
                <w:lang w:eastAsia="pt-BR"/>
              </w:rPr>
              <w:t>(Secundário) A antecipação da compra dos equipamentos, poderá aumentar o valor dos equipamentos devido a alteração do dólar, gerando um impacto nos custos</w:t>
            </w:r>
          </w:p>
        </w:tc>
        <w:tc>
          <w:tcPr>
            <w:tcW w:w="1701" w:type="dxa"/>
            <w:shd w:val="clear" w:color="auto" w:fill="auto"/>
            <w:noWrap/>
            <w:vAlign w:val="center"/>
            <w:hideMark/>
          </w:tcPr>
          <w:p w14:paraId="26DF5C98" w14:textId="77777777" w:rsidR="00D709A0" w:rsidRPr="00DF6721" w:rsidRDefault="00D709A0" w:rsidP="007A6AEE">
            <w:pPr>
              <w:spacing w:line="240" w:lineRule="auto"/>
              <w:ind w:firstLine="0"/>
              <w:jc w:val="center"/>
              <w:rPr>
                <w:rFonts w:ascii="Times New Roman" w:eastAsia="Times New Roman" w:hAnsi="Times New Roman" w:cs="Times New Roman"/>
                <w:b/>
                <w:bCs/>
                <w:sz w:val="24"/>
                <w:szCs w:val="24"/>
                <w:lang w:eastAsia="pt-BR"/>
              </w:rPr>
            </w:pPr>
            <w:r w:rsidRPr="00DF6721">
              <w:rPr>
                <w:rFonts w:ascii="Times New Roman" w:eastAsia="Times New Roman" w:hAnsi="Times New Roman" w:cs="Times New Roman"/>
                <w:b/>
                <w:bCs/>
                <w:sz w:val="24"/>
                <w:szCs w:val="24"/>
                <w:lang w:eastAsia="pt-BR"/>
              </w:rPr>
              <w:t>30%</w:t>
            </w:r>
          </w:p>
        </w:tc>
        <w:tc>
          <w:tcPr>
            <w:tcW w:w="861" w:type="dxa"/>
            <w:shd w:val="clear" w:color="auto" w:fill="auto"/>
            <w:vAlign w:val="center"/>
            <w:hideMark/>
          </w:tcPr>
          <w:p w14:paraId="61EFFDFF" w14:textId="77777777" w:rsidR="00D709A0" w:rsidRPr="00DF6721" w:rsidRDefault="00D709A0" w:rsidP="007A6AEE">
            <w:pPr>
              <w:spacing w:line="240" w:lineRule="auto"/>
              <w:ind w:firstLine="0"/>
              <w:jc w:val="center"/>
              <w:rPr>
                <w:rFonts w:ascii="Times New Roman" w:eastAsia="Times New Roman" w:hAnsi="Times New Roman" w:cs="Times New Roman"/>
                <w:sz w:val="24"/>
                <w:szCs w:val="24"/>
                <w:lang w:eastAsia="pt-BR"/>
              </w:rPr>
            </w:pPr>
            <w:r w:rsidRPr="00DF6721">
              <w:rPr>
                <w:rFonts w:ascii="Times New Roman" w:eastAsia="Times New Roman" w:hAnsi="Times New Roman" w:cs="Times New Roman"/>
                <w:sz w:val="24"/>
                <w:szCs w:val="24"/>
                <w:lang w:eastAsia="pt-BR"/>
              </w:rPr>
              <w:t>0,2</w:t>
            </w:r>
          </w:p>
        </w:tc>
        <w:tc>
          <w:tcPr>
            <w:tcW w:w="1580" w:type="dxa"/>
            <w:shd w:val="clear" w:color="auto" w:fill="auto"/>
            <w:vAlign w:val="center"/>
            <w:hideMark/>
          </w:tcPr>
          <w:p w14:paraId="4EF0041D" w14:textId="77777777" w:rsidR="00D709A0" w:rsidRPr="00DF6721" w:rsidRDefault="00D709A0" w:rsidP="007A6AEE">
            <w:pPr>
              <w:spacing w:line="240" w:lineRule="auto"/>
              <w:ind w:firstLine="0"/>
              <w:jc w:val="center"/>
              <w:rPr>
                <w:rFonts w:ascii="Times New Roman" w:eastAsia="Times New Roman" w:hAnsi="Times New Roman" w:cs="Times New Roman"/>
                <w:sz w:val="24"/>
                <w:szCs w:val="24"/>
                <w:lang w:eastAsia="pt-BR"/>
              </w:rPr>
            </w:pPr>
            <w:r w:rsidRPr="00DF6721">
              <w:rPr>
                <w:rFonts w:ascii="Times New Roman" w:eastAsia="Times New Roman" w:hAnsi="Times New Roman" w:cs="Times New Roman"/>
                <w:sz w:val="24"/>
                <w:szCs w:val="24"/>
                <w:lang w:eastAsia="pt-BR"/>
              </w:rPr>
              <w:t>0,05</w:t>
            </w:r>
          </w:p>
        </w:tc>
        <w:tc>
          <w:tcPr>
            <w:tcW w:w="994" w:type="dxa"/>
            <w:shd w:val="clear" w:color="auto" w:fill="auto"/>
            <w:vAlign w:val="center"/>
            <w:hideMark/>
          </w:tcPr>
          <w:p w14:paraId="68DABCA0" w14:textId="77777777" w:rsidR="00D709A0" w:rsidRPr="00DF6721" w:rsidRDefault="00D709A0" w:rsidP="007A6AEE">
            <w:pPr>
              <w:spacing w:line="240" w:lineRule="auto"/>
              <w:ind w:firstLine="0"/>
              <w:jc w:val="center"/>
              <w:rPr>
                <w:rFonts w:ascii="Times New Roman" w:eastAsia="Times New Roman" w:hAnsi="Times New Roman" w:cs="Times New Roman"/>
                <w:sz w:val="24"/>
                <w:szCs w:val="24"/>
                <w:lang w:eastAsia="pt-BR"/>
              </w:rPr>
            </w:pPr>
            <w:r w:rsidRPr="00DF6721">
              <w:rPr>
                <w:rFonts w:ascii="Times New Roman" w:eastAsia="Times New Roman" w:hAnsi="Times New Roman" w:cs="Times New Roman"/>
                <w:sz w:val="24"/>
                <w:szCs w:val="24"/>
                <w:lang w:eastAsia="pt-BR"/>
              </w:rPr>
              <w:t>0,05</w:t>
            </w:r>
          </w:p>
        </w:tc>
        <w:tc>
          <w:tcPr>
            <w:tcW w:w="1247" w:type="dxa"/>
            <w:shd w:val="clear" w:color="auto" w:fill="auto"/>
            <w:vAlign w:val="center"/>
            <w:hideMark/>
          </w:tcPr>
          <w:p w14:paraId="2A833C24" w14:textId="77777777" w:rsidR="00D709A0" w:rsidRPr="00DF6721" w:rsidRDefault="00D709A0" w:rsidP="007A6AEE">
            <w:pPr>
              <w:spacing w:line="240" w:lineRule="auto"/>
              <w:ind w:firstLine="0"/>
              <w:jc w:val="center"/>
              <w:rPr>
                <w:rFonts w:ascii="Times New Roman" w:eastAsia="Times New Roman" w:hAnsi="Times New Roman" w:cs="Times New Roman"/>
                <w:sz w:val="24"/>
                <w:szCs w:val="24"/>
                <w:lang w:eastAsia="pt-BR"/>
              </w:rPr>
            </w:pPr>
            <w:r w:rsidRPr="00DF6721">
              <w:rPr>
                <w:rFonts w:ascii="Times New Roman" w:eastAsia="Times New Roman" w:hAnsi="Times New Roman" w:cs="Times New Roman"/>
                <w:sz w:val="24"/>
                <w:szCs w:val="24"/>
                <w:lang w:eastAsia="pt-BR"/>
              </w:rPr>
              <w:t>0,05</w:t>
            </w:r>
          </w:p>
        </w:tc>
        <w:tc>
          <w:tcPr>
            <w:tcW w:w="1421" w:type="dxa"/>
            <w:shd w:val="clear" w:color="000000" w:fill="FFFFFF"/>
            <w:vAlign w:val="center"/>
            <w:hideMark/>
          </w:tcPr>
          <w:p w14:paraId="07A6E7C8" w14:textId="77777777" w:rsidR="00D709A0" w:rsidRPr="00DF6721" w:rsidRDefault="00D709A0" w:rsidP="007A6AEE">
            <w:pPr>
              <w:spacing w:line="240" w:lineRule="auto"/>
              <w:ind w:firstLine="0"/>
              <w:jc w:val="center"/>
              <w:rPr>
                <w:rFonts w:ascii="Times New Roman" w:eastAsia="Times New Roman" w:hAnsi="Times New Roman" w:cs="Times New Roman"/>
                <w:b/>
                <w:bCs/>
                <w:sz w:val="24"/>
                <w:szCs w:val="24"/>
                <w:lang w:eastAsia="pt-BR"/>
              </w:rPr>
            </w:pPr>
            <w:r w:rsidRPr="00DF6721">
              <w:rPr>
                <w:rFonts w:ascii="Times New Roman" w:eastAsia="Times New Roman" w:hAnsi="Times New Roman" w:cs="Times New Roman"/>
                <w:b/>
                <w:bCs/>
                <w:sz w:val="24"/>
                <w:szCs w:val="24"/>
                <w:lang w:eastAsia="pt-BR"/>
              </w:rPr>
              <w:t>0,2</w:t>
            </w:r>
          </w:p>
        </w:tc>
        <w:tc>
          <w:tcPr>
            <w:tcW w:w="1023" w:type="dxa"/>
            <w:shd w:val="clear" w:color="000000" w:fill="FFFF00"/>
            <w:noWrap/>
            <w:vAlign w:val="center"/>
            <w:hideMark/>
          </w:tcPr>
          <w:p w14:paraId="291687B3" w14:textId="77777777" w:rsidR="00D709A0" w:rsidRPr="00DF6721" w:rsidRDefault="00D709A0" w:rsidP="007A6AEE">
            <w:pPr>
              <w:spacing w:line="240" w:lineRule="auto"/>
              <w:ind w:firstLine="0"/>
              <w:jc w:val="center"/>
              <w:rPr>
                <w:rFonts w:ascii="Times New Roman" w:eastAsia="Times New Roman" w:hAnsi="Times New Roman" w:cs="Times New Roman"/>
                <w:b/>
                <w:bCs/>
                <w:sz w:val="24"/>
                <w:szCs w:val="24"/>
                <w:lang w:eastAsia="pt-BR"/>
              </w:rPr>
            </w:pPr>
            <w:r w:rsidRPr="00DF6721">
              <w:rPr>
                <w:rFonts w:ascii="Times New Roman" w:eastAsia="Times New Roman" w:hAnsi="Times New Roman" w:cs="Times New Roman"/>
                <w:b/>
                <w:bCs/>
                <w:sz w:val="24"/>
                <w:szCs w:val="24"/>
                <w:lang w:eastAsia="pt-BR"/>
              </w:rPr>
              <w:t>0,06</w:t>
            </w:r>
          </w:p>
        </w:tc>
        <w:tc>
          <w:tcPr>
            <w:tcW w:w="708" w:type="dxa"/>
            <w:shd w:val="clear" w:color="000000" w:fill="FFFFFF"/>
            <w:noWrap/>
            <w:vAlign w:val="center"/>
            <w:hideMark/>
          </w:tcPr>
          <w:p w14:paraId="60609FAA" w14:textId="77777777" w:rsidR="00D709A0" w:rsidRPr="00DF6721" w:rsidRDefault="00D709A0" w:rsidP="007A6AEE">
            <w:pPr>
              <w:spacing w:line="240" w:lineRule="auto"/>
              <w:ind w:firstLine="0"/>
              <w:jc w:val="center"/>
              <w:rPr>
                <w:rFonts w:ascii="Times New Roman" w:eastAsia="Times New Roman" w:hAnsi="Times New Roman" w:cs="Times New Roman"/>
                <w:b/>
                <w:bCs/>
                <w:sz w:val="24"/>
                <w:szCs w:val="24"/>
                <w:lang w:eastAsia="pt-BR"/>
              </w:rPr>
            </w:pPr>
            <w:r w:rsidRPr="00DF6721">
              <w:rPr>
                <w:rFonts w:ascii="Times New Roman" w:eastAsia="Times New Roman" w:hAnsi="Times New Roman" w:cs="Times New Roman"/>
                <w:b/>
                <w:bCs/>
                <w:sz w:val="24"/>
                <w:szCs w:val="24"/>
                <w:lang w:eastAsia="pt-BR"/>
              </w:rPr>
              <w:t>6</w:t>
            </w:r>
          </w:p>
        </w:tc>
      </w:tr>
      <w:tr w:rsidR="00D709A0" w:rsidRPr="00BE585F" w14:paraId="54E42ADB" w14:textId="77777777" w:rsidTr="005431C9">
        <w:trPr>
          <w:trHeight w:val="615"/>
          <w:jc w:val="center"/>
        </w:trPr>
        <w:tc>
          <w:tcPr>
            <w:tcW w:w="851" w:type="dxa"/>
            <w:shd w:val="clear" w:color="auto" w:fill="auto"/>
            <w:noWrap/>
            <w:vAlign w:val="center"/>
            <w:hideMark/>
          </w:tcPr>
          <w:p w14:paraId="4B4E357E" w14:textId="77777777" w:rsidR="00D709A0" w:rsidRPr="00DF6721" w:rsidRDefault="00D709A0" w:rsidP="007A6AEE">
            <w:pPr>
              <w:spacing w:line="240" w:lineRule="auto"/>
              <w:ind w:firstLine="0"/>
              <w:jc w:val="center"/>
              <w:rPr>
                <w:rFonts w:ascii="Times New Roman" w:eastAsia="Times New Roman" w:hAnsi="Times New Roman" w:cs="Times New Roman"/>
                <w:sz w:val="24"/>
                <w:szCs w:val="24"/>
                <w:lang w:eastAsia="pt-BR"/>
              </w:rPr>
            </w:pPr>
            <w:r w:rsidRPr="00DF6721">
              <w:rPr>
                <w:rFonts w:ascii="Times New Roman" w:eastAsia="Times New Roman" w:hAnsi="Times New Roman" w:cs="Times New Roman"/>
                <w:sz w:val="24"/>
                <w:szCs w:val="24"/>
                <w:lang w:eastAsia="pt-BR"/>
              </w:rPr>
              <w:t>10</w:t>
            </w:r>
          </w:p>
        </w:tc>
        <w:tc>
          <w:tcPr>
            <w:tcW w:w="4678" w:type="dxa"/>
            <w:shd w:val="clear" w:color="auto" w:fill="auto"/>
            <w:vAlign w:val="center"/>
            <w:hideMark/>
          </w:tcPr>
          <w:p w14:paraId="12671198" w14:textId="77777777" w:rsidR="00D709A0" w:rsidRPr="00DF6721" w:rsidRDefault="00D709A0" w:rsidP="007A6AEE">
            <w:pPr>
              <w:spacing w:line="240" w:lineRule="auto"/>
              <w:ind w:firstLine="0"/>
              <w:jc w:val="both"/>
              <w:rPr>
                <w:rFonts w:ascii="Times New Roman" w:eastAsia="Times New Roman" w:hAnsi="Times New Roman" w:cs="Times New Roman"/>
                <w:sz w:val="24"/>
                <w:szCs w:val="24"/>
                <w:lang w:eastAsia="pt-BR"/>
              </w:rPr>
            </w:pPr>
            <w:r w:rsidRPr="00DF6721">
              <w:rPr>
                <w:rFonts w:ascii="Times New Roman" w:eastAsia="Times New Roman" w:hAnsi="Times New Roman" w:cs="Times New Roman"/>
                <w:sz w:val="24"/>
                <w:szCs w:val="24"/>
                <w:lang w:eastAsia="pt-BR"/>
              </w:rPr>
              <w:t>A falta de mão-de-obra qualificada, poderá acarretar em acidentes de trabalho, impactando os custos e no prazo</w:t>
            </w:r>
          </w:p>
        </w:tc>
        <w:tc>
          <w:tcPr>
            <w:tcW w:w="1701" w:type="dxa"/>
            <w:shd w:val="clear" w:color="auto" w:fill="auto"/>
            <w:noWrap/>
            <w:vAlign w:val="center"/>
            <w:hideMark/>
          </w:tcPr>
          <w:p w14:paraId="171AC080" w14:textId="77777777" w:rsidR="00D709A0" w:rsidRPr="00DF6721" w:rsidRDefault="00D709A0" w:rsidP="007A6AEE">
            <w:pPr>
              <w:spacing w:line="240" w:lineRule="auto"/>
              <w:ind w:firstLine="0"/>
              <w:jc w:val="center"/>
              <w:rPr>
                <w:rFonts w:ascii="Times New Roman" w:eastAsia="Times New Roman" w:hAnsi="Times New Roman" w:cs="Times New Roman"/>
                <w:b/>
                <w:bCs/>
                <w:sz w:val="24"/>
                <w:szCs w:val="24"/>
                <w:lang w:eastAsia="pt-BR"/>
              </w:rPr>
            </w:pPr>
            <w:r w:rsidRPr="00DF6721">
              <w:rPr>
                <w:rFonts w:ascii="Times New Roman" w:eastAsia="Times New Roman" w:hAnsi="Times New Roman" w:cs="Times New Roman"/>
                <w:b/>
                <w:bCs/>
                <w:sz w:val="24"/>
                <w:szCs w:val="24"/>
                <w:lang w:eastAsia="pt-BR"/>
              </w:rPr>
              <w:t>30%</w:t>
            </w:r>
          </w:p>
        </w:tc>
        <w:tc>
          <w:tcPr>
            <w:tcW w:w="861" w:type="dxa"/>
            <w:shd w:val="clear" w:color="auto" w:fill="auto"/>
            <w:vAlign w:val="center"/>
            <w:hideMark/>
          </w:tcPr>
          <w:p w14:paraId="78579E87" w14:textId="77777777" w:rsidR="00D709A0" w:rsidRPr="00DF6721" w:rsidRDefault="00D709A0" w:rsidP="007A6AEE">
            <w:pPr>
              <w:spacing w:line="240" w:lineRule="auto"/>
              <w:ind w:firstLine="0"/>
              <w:jc w:val="center"/>
              <w:rPr>
                <w:rFonts w:ascii="Times New Roman" w:eastAsia="Times New Roman" w:hAnsi="Times New Roman" w:cs="Times New Roman"/>
                <w:sz w:val="24"/>
                <w:szCs w:val="24"/>
                <w:lang w:eastAsia="pt-BR"/>
              </w:rPr>
            </w:pPr>
            <w:r w:rsidRPr="00DF6721">
              <w:rPr>
                <w:rFonts w:ascii="Times New Roman" w:eastAsia="Times New Roman" w:hAnsi="Times New Roman" w:cs="Times New Roman"/>
                <w:sz w:val="24"/>
                <w:szCs w:val="24"/>
                <w:lang w:eastAsia="pt-BR"/>
              </w:rPr>
              <w:t>0,2</w:t>
            </w:r>
          </w:p>
        </w:tc>
        <w:tc>
          <w:tcPr>
            <w:tcW w:w="1580" w:type="dxa"/>
            <w:shd w:val="clear" w:color="auto" w:fill="auto"/>
            <w:vAlign w:val="center"/>
            <w:hideMark/>
          </w:tcPr>
          <w:p w14:paraId="54698B71" w14:textId="77777777" w:rsidR="00D709A0" w:rsidRPr="00DF6721" w:rsidRDefault="00D709A0" w:rsidP="007A6AEE">
            <w:pPr>
              <w:spacing w:line="240" w:lineRule="auto"/>
              <w:ind w:firstLine="0"/>
              <w:jc w:val="center"/>
              <w:rPr>
                <w:rFonts w:ascii="Times New Roman" w:eastAsia="Times New Roman" w:hAnsi="Times New Roman" w:cs="Times New Roman"/>
                <w:sz w:val="24"/>
                <w:szCs w:val="24"/>
                <w:lang w:eastAsia="pt-BR"/>
              </w:rPr>
            </w:pPr>
            <w:r w:rsidRPr="00DF6721">
              <w:rPr>
                <w:rFonts w:ascii="Times New Roman" w:eastAsia="Times New Roman" w:hAnsi="Times New Roman" w:cs="Times New Roman"/>
                <w:sz w:val="24"/>
                <w:szCs w:val="24"/>
                <w:lang w:eastAsia="pt-BR"/>
              </w:rPr>
              <w:t>0,2</w:t>
            </w:r>
          </w:p>
        </w:tc>
        <w:tc>
          <w:tcPr>
            <w:tcW w:w="994" w:type="dxa"/>
            <w:shd w:val="clear" w:color="auto" w:fill="auto"/>
            <w:vAlign w:val="center"/>
            <w:hideMark/>
          </w:tcPr>
          <w:p w14:paraId="70174531" w14:textId="77777777" w:rsidR="00D709A0" w:rsidRPr="00DF6721" w:rsidRDefault="00D709A0" w:rsidP="007A6AEE">
            <w:pPr>
              <w:spacing w:line="240" w:lineRule="auto"/>
              <w:ind w:firstLine="0"/>
              <w:jc w:val="center"/>
              <w:rPr>
                <w:rFonts w:ascii="Times New Roman" w:eastAsia="Times New Roman" w:hAnsi="Times New Roman" w:cs="Times New Roman"/>
                <w:sz w:val="24"/>
                <w:szCs w:val="24"/>
                <w:lang w:eastAsia="pt-BR"/>
              </w:rPr>
            </w:pPr>
            <w:r w:rsidRPr="00DF6721">
              <w:rPr>
                <w:rFonts w:ascii="Times New Roman" w:eastAsia="Times New Roman" w:hAnsi="Times New Roman" w:cs="Times New Roman"/>
                <w:sz w:val="24"/>
                <w:szCs w:val="24"/>
                <w:lang w:eastAsia="pt-BR"/>
              </w:rPr>
              <w:t>0,05</w:t>
            </w:r>
          </w:p>
        </w:tc>
        <w:tc>
          <w:tcPr>
            <w:tcW w:w="1247" w:type="dxa"/>
            <w:shd w:val="clear" w:color="auto" w:fill="auto"/>
            <w:vAlign w:val="center"/>
            <w:hideMark/>
          </w:tcPr>
          <w:p w14:paraId="47C64C28" w14:textId="77777777" w:rsidR="00D709A0" w:rsidRPr="00DF6721" w:rsidRDefault="00D709A0" w:rsidP="007A6AEE">
            <w:pPr>
              <w:spacing w:line="240" w:lineRule="auto"/>
              <w:ind w:firstLine="0"/>
              <w:jc w:val="center"/>
              <w:rPr>
                <w:rFonts w:ascii="Times New Roman" w:eastAsia="Times New Roman" w:hAnsi="Times New Roman" w:cs="Times New Roman"/>
                <w:sz w:val="24"/>
                <w:szCs w:val="24"/>
                <w:lang w:eastAsia="pt-BR"/>
              </w:rPr>
            </w:pPr>
            <w:r w:rsidRPr="00DF6721">
              <w:rPr>
                <w:rFonts w:ascii="Times New Roman" w:eastAsia="Times New Roman" w:hAnsi="Times New Roman" w:cs="Times New Roman"/>
                <w:sz w:val="24"/>
                <w:szCs w:val="24"/>
                <w:lang w:eastAsia="pt-BR"/>
              </w:rPr>
              <w:t>0,05</w:t>
            </w:r>
          </w:p>
        </w:tc>
        <w:tc>
          <w:tcPr>
            <w:tcW w:w="1421" w:type="dxa"/>
            <w:shd w:val="clear" w:color="000000" w:fill="FFFFFF"/>
            <w:vAlign w:val="center"/>
            <w:hideMark/>
          </w:tcPr>
          <w:p w14:paraId="1D646EFA" w14:textId="77777777" w:rsidR="00D709A0" w:rsidRPr="00DF6721" w:rsidRDefault="00D709A0" w:rsidP="007A6AEE">
            <w:pPr>
              <w:spacing w:line="240" w:lineRule="auto"/>
              <w:ind w:firstLine="0"/>
              <w:jc w:val="center"/>
              <w:rPr>
                <w:rFonts w:ascii="Times New Roman" w:eastAsia="Times New Roman" w:hAnsi="Times New Roman" w:cs="Times New Roman"/>
                <w:b/>
                <w:bCs/>
                <w:sz w:val="24"/>
                <w:szCs w:val="24"/>
                <w:lang w:eastAsia="pt-BR"/>
              </w:rPr>
            </w:pPr>
            <w:r w:rsidRPr="00DF6721">
              <w:rPr>
                <w:rFonts w:ascii="Times New Roman" w:eastAsia="Times New Roman" w:hAnsi="Times New Roman" w:cs="Times New Roman"/>
                <w:b/>
                <w:bCs/>
                <w:sz w:val="24"/>
                <w:szCs w:val="24"/>
                <w:lang w:eastAsia="pt-BR"/>
              </w:rPr>
              <w:t>0,2</w:t>
            </w:r>
          </w:p>
        </w:tc>
        <w:tc>
          <w:tcPr>
            <w:tcW w:w="1023" w:type="dxa"/>
            <w:shd w:val="clear" w:color="000000" w:fill="FFFF00"/>
            <w:noWrap/>
            <w:vAlign w:val="center"/>
            <w:hideMark/>
          </w:tcPr>
          <w:p w14:paraId="31023B7F" w14:textId="77777777" w:rsidR="00D709A0" w:rsidRPr="00DF6721" w:rsidRDefault="00D709A0" w:rsidP="007A6AEE">
            <w:pPr>
              <w:spacing w:line="240" w:lineRule="auto"/>
              <w:ind w:firstLine="0"/>
              <w:jc w:val="center"/>
              <w:rPr>
                <w:rFonts w:ascii="Times New Roman" w:eastAsia="Times New Roman" w:hAnsi="Times New Roman" w:cs="Times New Roman"/>
                <w:b/>
                <w:bCs/>
                <w:sz w:val="24"/>
                <w:szCs w:val="24"/>
                <w:lang w:eastAsia="pt-BR"/>
              </w:rPr>
            </w:pPr>
            <w:r w:rsidRPr="00DF6721">
              <w:rPr>
                <w:rFonts w:ascii="Times New Roman" w:eastAsia="Times New Roman" w:hAnsi="Times New Roman" w:cs="Times New Roman"/>
                <w:b/>
                <w:bCs/>
                <w:sz w:val="24"/>
                <w:szCs w:val="24"/>
                <w:lang w:eastAsia="pt-BR"/>
              </w:rPr>
              <w:t>0,06</w:t>
            </w:r>
          </w:p>
        </w:tc>
        <w:tc>
          <w:tcPr>
            <w:tcW w:w="708" w:type="dxa"/>
            <w:shd w:val="clear" w:color="000000" w:fill="FFFFFF"/>
            <w:noWrap/>
            <w:vAlign w:val="center"/>
            <w:hideMark/>
          </w:tcPr>
          <w:p w14:paraId="3DB14656" w14:textId="77777777" w:rsidR="00D709A0" w:rsidRPr="00DF6721" w:rsidRDefault="00D709A0" w:rsidP="007A6AEE">
            <w:pPr>
              <w:spacing w:line="240" w:lineRule="auto"/>
              <w:ind w:firstLine="0"/>
              <w:jc w:val="center"/>
              <w:rPr>
                <w:rFonts w:ascii="Times New Roman" w:eastAsia="Times New Roman" w:hAnsi="Times New Roman" w:cs="Times New Roman"/>
                <w:b/>
                <w:bCs/>
                <w:sz w:val="24"/>
                <w:szCs w:val="24"/>
                <w:lang w:eastAsia="pt-BR"/>
              </w:rPr>
            </w:pPr>
            <w:r w:rsidRPr="00DF6721">
              <w:rPr>
                <w:rFonts w:ascii="Times New Roman" w:eastAsia="Times New Roman" w:hAnsi="Times New Roman" w:cs="Times New Roman"/>
                <w:b/>
                <w:bCs/>
                <w:sz w:val="24"/>
                <w:szCs w:val="24"/>
                <w:lang w:eastAsia="pt-BR"/>
              </w:rPr>
              <w:t>6</w:t>
            </w:r>
          </w:p>
        </w:tc>
      </w:tr>
      <w:tr w:rsidR="00D709A0" w:rsidRPr="00BE585F" w14:paraId="2CF7986F" w14:textId="77777777" w:rsidTr="005431C9">
        <w:trPr>
          <w:trHeight w:val="825"/>
          <w:jc w:val="center"/>
        </w:trPr>
        <w:tc>
          <w:tcPr>
            <w:tcW w:w="851" w:type="dxa"/>
            <w:shd w:val="clear" w:color="auto" w:fill="auto"/>
            <w:noWrap/>
            <w:vAlign w:val="center"/>
            <w:hideMark/>
          </w:tcPr>
          <w:p w14:paraId="504CF6B0" w14:textId="77777777" w:rsidR="00D709A0" w:rsidRPr="00DF6721" w:rsidRDefault="00D709A0" w:rsidP="007A6AEE">
            <w:pPr>
              <w:spacing w:line="240" w:lineRule="auto"/>
              <w:ind w:firstLine="0"/>
              <w:jc w:val="center"/>
              <w:rPr>
                <w:rFonts w:ascii="Times New Roman" w:eastAsia="Times New Roman" w:hAnsi="Times New Roman" w:cs="Times New Roman"/>
                <w:sz w:val="24"/>
                <w:szCs w:val="24"/>
                <w:lang w:eastAsia="pt-BR"/>
              </w:rPr>
            </w:pPr>
            <w:r w:rsidRPr="00DF6721">
              <w:rPr>
                <w:rFonts w:ascii="Times New Roman" w:eastAsia="Times New Roman" w:hAnsi="Times New Roman" w:cs="Times New Roman"/>
                <w:sz w:val="24"/>
                <w:szCs w:val="24"/>
                <w:lang w:eastAsia="pt-BR"/>
              </w:rPr>
              <w:t>11</w:t>
            </w:r>
          </w:p>
        </w:tc>
        <w:tc>
          <w:tcPr>
            <w:tcW w:w="4678" w:type="dxa"/>
            <w:shd w:val="clear" w:color="auto" w:fill="auto"/>
            <w:vAlign w:val="center"/>
            <w:hideMark/>
          </w:tcPr>
          <w:p w14:paraId="33A0A3B1" w14:textId="77777777" w:rsidR="00D709A0" w:rsidRPr="00DF6721" w:rsidRDefault="00D709A0" w:rsidP="007A6AEE">
            <w:pPr>
              <w:spacing w:line="240" w:lineRule="auto"/>
              <w:ind w:firstLine="0"/>
              <w:jc w:val="both"/>
              <w:rPr>
                <w:rFonts w:ascii="Times New Roman" w:eastAsia="Times New Roman" w:hAnsi="Times New Roman" w:cs="Times New Roman"/>
                <w:sz w:val="24"/>
                <w:szCs w:val="24"/>
                <w:lang w:eastAsia="pt-BR"/>
              </w:rPr>
            </w:pPr>
            <w:r w:rsidRPr="00DF6721">
              <w:rPr>
                <w:rFonts w:ascii="Times New Roman" w:eastAsia="Times New Roman" w:hAnsi="Times New Roman" w:cs="Times New Roman"/>
                <w:sz w:val="24"/>
                <w:szCs w:val="24"/>
                <w:lang w:eastAsia="pt-BR"/>
              </w:rPr>
              <w:t>A saída de integrantes da equipe de gerenciamento do projeto, poderá acarretar na sobrecarga de outros integrantes, impactando na qualidade do projeto</w:t>
            </w:r>
          </w:p>
        </w:tc>
        <w:tc>
          <w:tcPr>
            <w:tcW w:w="1701" w:type="dxa"/>
            <w:shd w:val="clear" w:color="auto" w:fill="auto"/>
            <w:noWrap/>
            <w:vAlign w:val="center"/>
            <w:hideMark/>
          </w:tcPr>
          <w:p w14:paraId="34B48A67" w14:textId="77777777" w:rsidR="00D709A0" w:rsidRPr="00DF6721" w:rsidRDefault="00D709A0" w:rsidP="007A6AEE">
            <w:pPr>
              <w:spacing w:line="240" w:lineRule="auto"/>
              <w:ind w:firstLine="0"/>
              <w:jc w:val="center"/>
              <w:rPr>
                <w:rFonts w:ascii="Times New Roman" w:eastAsia="Times New Roman" w:hAnsi="Times New Roman" w:cs="Times New Roman"/>
                <w:b/>
                <w:bCs/>
                <w:sz w:val="24"/>
                <w:szCs w:val="24"/>
                <w:lang w:eastAsia="pt-BR"/>
              </w:rPr>
            </w:pPr>
            <w:r w:rsidRPr="00DF6721">
              <w:rPr>
                <w:rFonts w:ascii="Times New Roman" w:eastAsia="Times New Roman" w:hAnsi="Times New Roman" w:cs="Times New Roman"/>
                <w:b/>
                <w:bCs/>
                <w:sz w:val="24"/>
                <w:szCs w:val="24"/>
                <w:lang w:eastAsia="pt-BR"/>
              </w:rPr>
              <w:t>50%</w:t>
            </w:r>
          </w:p>
        </w:tc>
        <w:tc>
          <w:tcPr>
            <w:tcW w:w="861" w:type="dxa"/>
            <w:shd w:val="clear" w:color="auto" w:fill="auto"/>
            <w:vAlign w:val="center"/>
            <w:hideMark/>
          </w:tcPr>
          <w:p w14:paraId="0D2E67BD" w14:textId="77777777" w:rsidR="00D709A0" w:rsidRPr="00DF6721" w:rsidRDefault="00D709A0" w:rsidP="007A6AEE">
            <w:pPr>
              <w:spacing w:line="240" w:lineRule="auto"/>
              <w:ind w:firstLine="0"/>
              <w:jc w:val="center"/>
              <w:rPr>
                <w:rFonts w:ascii="Times New Roman" w:eastAsia="Times New Roman" w:hAnsi="Times New Roman" w:cs="Times New Roman"/>
                <w:sz w:val="24"/>
                <w:szCs w:val="24"/>
                <w:lang w:eastAsia="pt-BR"/>
              </w:rPr>
            </w:pPr>
            <w:r w:rsidRPr="00DF6721">
              <w:rPr>
                <w:rFonts w:ascii="Times New Roman" w:eastAsia="Times New Roman" w:hAnsi="Times New Roman" w:cs="Times New Roman"/>
                <w:sz w:val="24"/>
                <w:szCs w:val="24"/>
                <w:lang w:eastAsia="pt-BR"/>
              </w:rPr>
              <w:t>0,05</w:t>
            </w:r>
          </w:p>
        </w:tc>
        <w:tc>
          <w:tcPr>
            <w:tcW w:w="1580" w:type="dxa"/>
            <w:shd w:val="clear" w:color="auto" w:fill="auto"/>
            <w:vAlign w:val="center"/>
            <w:hideMark/>
          </w:tcPr>
          <w:p w14:paraId="484E7ABA" w14:textId="77777777" w:rsidR="00D709A0" w:rsidRPr="00DF6721" w:rsidRDefault="00D709A0" w:rsidP="007A6AEE">
            <w:pPr>
              <w:spacing w:line="240" w:lineRule="auto"/>
              <w:ind w:firstLine="0"/>
              <w:jc w:val="center"/>
              <w:rPr>
                <w:rFonts w:ascii="Times New Roman" w:eastAsia="Times New Roman" w:hAnsi="Times New Roman" w:cs="Times New Roman"/>
                <w:sz w:val="24"/>
                <w:szCs w:val="24"/>
                <w:lang w:eastAsia="pt-BR"/>
              </w:rPr>
            </w:pPr>
            <w:r w:rsidRPr="00DF6721">
              <w:rPr>
                <w:rFonts w:ascii="Times New Roman" w:eastAsia="Times New Roman" w:hAnsi="Times New Roman" w:cs="Times New Roman"/>
                <w:sz w:val="24"/>
                <w:szCs w:val="24"/>
                <w:lang w:eastAsia="pt-BR"/>
              </w:rPr>
              <w:t>0,05</w:t>
            </w:r>
          </w:p>
        </w:tc>
        <w:tc>
          <w:tcPr>
            <w:tcW w:w="994" w:type="dxa"/>
            <w:shd w:val="clear" w:color="auto" w:fill="auto"/>
            <w:vAlign w:val="center"/>
            <w:hideMark/>
          </w:tcPr>
          <w:p w14:paraId="05C70CD6" w14:textId="77777777" w:rsidR="00D709A0" w:rsidRPr="00DF6721" w:rsidRDefault="00D709A0" w:rsidP="007A6AEE">
            <w:pPr>
              <w:spacing w:line="240" w:lineRule="auto"/>
              <w:ind w:firstLine="0"/>
              <w:jc w:val="center"/>
              <w:rPr>
                <w:rFonts w:ascii="Times New Roman" w:eastAsia="Times New Roman" w:hAnsi="Times New Roman" w:cs="Times New Roman"/>
                <w:sz w:val="24"/>
                <w:szCs w:val="24"/>
                <w:lang w:eastAsia="pt-BR"/>
              </w:rPr>
            </w:pPr>
            <w:r w:rsidRPr="00DF6721">
              <w:rPr>
                <w:rFonts w:ascii="Times New Roman" w:eastAsia="Times New Roman" w:hAnsi="Times New Roman" w:cs="Times New Roman"/>
                <w:sz w:val="24"/>
                <w:szCs w:val="24"/>
                <w:lang w:eastAsia="pt-BR"/>
              </w:rPr>
              <w:t>0,05</w:t>
            </w:r>
          </w:p>
        </w:tc>
        <w:tc>
          <w:tcPr>
            <w:tcW w:w="1247" w:type="dxa"/>
            <w:shd w:val="clear" w:color="auto" w:fill="auto"/>
            <w:vAlign w:val="center"/>
            <w:hideMark/>
          </w:tcPr>
          <w:p w14:paraId="40442A5C" w14:textId="77777777" w:rsidR="00D709A0" w:rsidRPr="00DF6721" w:rsidRDefault="00D709A0" w:rsidP="007A6AEE">
            <w:pPr>
              <w:spacing w:line="240" w:lineRule="auto"/>
              <w:ind w:firstLine="0"/>
              <w:jc w:val="center"/>
              <w:rPr>
                <w:rFonts w:ascii="Times New Roman" w:eastAsia="Times New Roman" w:hAnsi="Times New Roman" w:cs="Times New Roman"/>
                <w:sz w:val="24"/>
                <w:szCs w:val="24"/>
                <w:lang w:eastAsia="pt-BR"/>
              </w:rPr>
            </w:pPr>
            <w:r w:rsidRPr="00DF6721">
              <w:rPr>
                <w:rFonts w:ascii="Times New Roman" w:eastAsia="Times New Roman" w:hAnsi="Times New Roman" w:cs="Times New Roman"/>
                <w:sz w:val="24"/>
                <w:szCs w:val="24"/>
                <w:lang w:eastAsia="pt-BR"/>
              </w:rPr>
              <w:t>0,1</w:t>
            </w:r>
          </w:p>
        </w:tc>
        <w:tc>
          <w:tcPr>
            <w:tcW w:w="1421" w:type="dxa"/>
            <w:shd w:val="clear" w:color="000000" w:fill="FFFFFF"/>
            <w:vAlign w:val="center"/>
            <w:hideMark/>
          </w:tcPr>
          <w:p w14:paraId="1219E33E" w14:textId="77777777" w:rsidR="00D709A0" w:rsidRPr="00DF6721" w:rsidRDefault="00D709A0" w:rsidP="007A6AEE">
            <w:pPr>
              <w:spacing w:line="240" w:lineRule="auto"/>
              <w:ind w:firstLine="0"/>
              <w:jc w:val="center"/>
              <w:rPr>
                <w:rFonts w:ascii="Times New Roman" w:eastAsia="Times New Roman" w:hAnsi="Times New Roman" w:cs="Times New Roman"/>
                <w:b/>
                <w:bCs/>
                <w:sz w:val="24"/>
                <w:szCs w:val="24"/>
                <w:lang w:eastAsia="pt-BR"/>
              </w:rPr>
            </w:pPr>
            <w:r w:rsidRPr="00DF6721">
              <w:rPr>
                <w:rFonts w:ascii="Times New Roman" w:eastAsia="Times New Roman" w:hAnsi="Times New Roman" w:cs="Times New Roman"/>
                <w:b/>
                <w:bCs/>
                <w:sz w:val="24"/>
                <w:szCs w:val="24"/>
                <w:lang w:eastAsia="pt-BR"/>
              </w:rPr>
              <w:t>0,1</w:t>
            </w:r>
          </w:p>
        </w:tc>
        <w:tc>
          <w:tcPr>
            <w:tcW w:w="1023" w:type="dxa"/>
            <w:shd w:val="clear" w:color="000000" w:fill="FFFF00"/>
            <w:noWrap/>
            <w:vAlign w:val="center"/>
            <w:hideMark/>
          </w:tcPr>
          <w:p w14:paraId="062F7082" w14:textId="77777777" w:rsidR="00D709A0" w:rsidRPr="00DF6721" w:rsidRDefault="00D709A0" w:rsidP="007A6AEE">
            <w:pPr>
              <w:spacing w:line="240" w:lineRule="auto"/>
              <w:ind w:firstLine="0"/>
              <w:jc w:val="center"/>
              <w:rPr>
                <w:rFonts w:ascii="Times New Roman" w:eastAsia="Times New Roman" w:hAnsi="Times New Roman" w:cs="Times New Roman"/>
                <w:b/>
                <w:bCs/>
                <w:sz w:val="24"/>
                <w:szCs w:val="24"/>
                <w:lang w:eastAsia="pt-BR"/>
              </w:rPr>
            </w:pPr>
            <w:r w:rsidRPr="00DF6721">
              <w:rPr>
                <w:rFonts w:ascii="Times New Roman" w:eastAsia="Times New Roman" w:hAnsi="Times New Roman" w:cs="Times New Roman"/>
                <w:b/>
                <w:bCs/>
                <w:sz w:val="24"/>
                <w:szCs w:val="24"/>
                <w:lang w:eastAsia="pt-BR"/>
              </w:rPr>
              <w:t>0,05</w:t>
            </w:r>
          </w:p>
        </w:tc>
        <w:tc>
          <w:tcPr>
            <w:tcW w:w="708" w:type="dxa"/>
            <w:shd w:val="clear" w:color="000000" w:fill="FFFFFF"/>
            <w:noWrap/>
            <w:vAlign w:val="center"/>
            <w:hideMark/>
          </w:tcPr>
          <w:p w14:paraId="64FBDA6E" w14:textId="77777777" w:rsidR="00D709A0" w:rsidRPr="00DF6721" w:rsidRDefault="00D709A0" w:rsidP="007A6AEE">
            <w:pPr>
              <w:spacing w:line="240" w:lineRule="auto"/>
              <w:ind w:firstLine="0"/>
              <w:jc w:val="center"/>
              <w:rPr>
                <w:rFonts w:ascii="Times New Roman" w:eastAsia="Times New Roman" w:hAnsi="Times New Roman" w:cs="Times New Roman"/>
                <w:b/>
                <w:bCs/>
                <w:sz w:val="24"/>
                <w:szCs w:val="24"/>
                <w:lang w:eastAsia="pt-BR"/>
              </w:rPr>
            </w:pPr>
            <w:r w:rsidRPr="00DF6721">
              <w:rPr>
                <w:rFonts w:ascii="Times New Roman" w:eastAsia="Times New Roman" w:hAnsi="Times New Roman" w:cs="Times New Roman"/>
                <w:b/>
                <w:bCs/>
                <w:sz w:val="24"/>
                <w:szCs w:val="24"/>
                <w:lang w:eastAsia="pt-BR"/>
              </w:rPr>
              <w:t>11</w:t>
            </w:r>
          </w:p>
        </w:tc>
      </w:tr>
      <w:tr w:rsidR="00D709A0" w:rsidRPr="00BE585F" w14:paraId="039B9F92" w14:textId="77777777" w:rsidTr="005431C9">
        <w:trPr>
          <w:trHeight w:val="1035"/>
          <w:jc w:val="center"/>
        </w:trPr>
        <w:tc>
          <w:tcPr>
            <w:tcW w:w="851" w:type="dxa"/>
            <w:shd w:val="clear" w:color="auto" w:fill="auto"/>
            <w:noWrap/>
            <w:vAlign w:val="center"/>
            <w:hideMark/>
          </w:tcPr>
          <w:p w14:paraId="319FB86F" w14:textId="77777777" w:rsidR="00D709A0" w:rsidRPr="00DF6721" w:rsidRDefault="00D709A0" w:rsidP="007A6AEE">
            <w:pPr>
              <w:spacing w:line="240" w:lineRule="auto"/>
              <w:ind w:firstLine="0"/>
              <w:jc w:val="center"/>
              <w:rPr>
                <w:rFonts w:ascii="Times New Roman" w:eastAsia="Times New Roman" w:hAnsi="Times New Roman" w:cs="Times New Roman"/>
                <w:sz w:val="24"/>
                <w:szCs w:val="24"/>
                <w:lang w:eastAsia="pt-BR"/>
              </w:rPr>
            </w:pPr>
            <w:r w:rsidRPr="00DF6721">
              <w:rPr>
                <w:rFonts w:ascii="Times New Roman" w:eastAsia="Times New Roman" w:hAnsi="Times New Roman" w:cs="Times New Roman"/>
                <w:sz w:val="24"/>
                <w:szCs w:val="24"/>
                <w:lang w:eastAsia="pt-BR"/>
              </w:rPr>
              <w:t>12</w:t>
            </w:r>
          </w:p>
        </w:tc>
        <w:tc>
          <w:tcPr>
            <w:tcW w:w="4678" w:type="dxa"/>
            <w:shd w:val="clear" w:color="auto" w:fill="auto"/>
            <w:vAlign w:val="center"/>
            <w:hideMark/>
          </w:tcPr>
          <w:p w14:paraId="5773598F" w14:textId="77777777" w:rsidR="00D709A0" w:rsidRPr="00DF6721" w:rsidRDefault="00D709A0" w:rsidP="007A6AEE">
            <w:pPr>
              <w:spacing w:line="240" w:lineRule="auto"/>
              <w:ind w:firstLine="0"/>
              <w:jc w:val="both"/>
              <w:rPr>
                <w:rFonts w:ascii="Times New Roman" w:eastAsia="Times New Roman" w:hAnsi="Times New Roman" w:cs="Times New Roman"/>
                <w:sz w:val="24"/>
                <w:szCs w:val="24"/>
                <w:lang w:eastAsia="pt-BR"/>
              </w:rPr>
            </w:pPr>
            <w:r w:rsidRPr="00DF6721">
              <w:rPr>
                <w:rFonts w:ascii="Times New Roman" w:eastAsia="Times New Roman" w:hAnsi="Times New Roman" w:cs="Times New Roman"/>
                <w:sz w:val="24"/>
                <w:szCs w:val="24"/>
                <w:lang w:eastAsia="pt-BR"/>
              </w:rPr>
              <w:t>A falta de compatibilidade entre o projeto básico, executivo e especificações, poderá causar divergências durante a execução da obra, afetando no cumprimento do escopo, atingimento das metas de qualidade, custos e prazos</w:t>
            </w:r>
          </w:p>
        </w:tc>
        <w:tc>
          <w:tcPr>
            <w:tcW w:w="1701" w:type="dxa"/>
            <w:shd w:val="clear" w:color="auto" w:fill="auto"/>
            <w:noWrap/>
            <w:vAlign w:val="center"/>
            <w:hideMark/>
          </w:tcPr>
          <w:p w14:paraId="7F3F979D" w14:textId="77777777" w:rsidR="00D709A0" w:rsidRPr="00DF6721" w:rsidRDefault="00D709A0" w:rsidP="007A6AEE">
            <w:pPr>
              <w:spacing w:line="240" w:lineRule="auto"/>
              <w:ind w:firstLine="0"/>
              <w:jc w:val="center"/>
              <w:rPr>
                <w:rFonts w:ascii="Times New Roman" w:eastAsia="Times New Roman" w:hAnsi="Times New Roman" w:cs="Times New Roman"/>
                <w:b/>
                <w:bCs/>
                <w:sz w:val="24"/>
                <w:szCs w:val="24"/>
                <w:lang w:eastAsia="pt-BR"/>
              </w:rPr>
            </w:pPr>
            <w:r w:rsidRPr="00DF6721">
              <w:rPr>
                <w:rFonts w:ascii="Times New Roman" w:eastAsia="Times New Roman" w:hAnsi="Times New Roman" w:cs="Times New Roman"/>
                <w:b/>
                <w:bCs/>
                <w:sz w:val="24"/>
                <w:szCs w:val="24"/>
                <w:lang w:eastAsia="pt-BR"/>
              </w:rPr>
              <w:t>50%</w:t>
            </w:r>
          </w:p>
        </w:tc>
        <w:tc>
          <w:tcPr>
            <w:tcW w:w="861" w:type="dxa"/>
            <w:shd w:val="clear" w:color="auto" w:fill="auto"/>
            <w:vAlign w:val="center"/>
            <w:hideMark/>
          </w:tcPr>
          <w:p w14:paraId="45A86BFA" w14:textId="77777777" w:rsidR="00D709A0" w:rsidRPr="00DF6721" w:rsidRDefault="00D709A0" w:rsidP="007A6AEE">
            <w:pPr>
              <w:spacing w:line="240" w:lineRule="auto"/>
              <w:ind w:firstLine="0"/>
              <w:jc w:val="center"/>
              <w:rPr>
                <w:rFonts w:ascii="Times New Roman" w:eastAsia="Times New Roman" w:hAnsi="Times New Roman" w:cs="Times New Roman"/>
                <w:sz w:val="24"/>
                <w:szCs w:val="24"/>
                <w:lang w:eastAsia="pt-BR"/>
              </w:rPr>
            </w:pPr>
            <w:r w:rsidRPr="00DF6721">
              <w:rPr>
                <w:rFonts w:ascii="Times New Roman" w:eastAsia="Times New Roman" w:hAnsi="Times New Roman" w:cs="Times New Roman"/>
                <w:sz w:val="24"/>
                <w:szCs w:val="24"/>
                <w:lang w:eastAsia="pt-BR"/>
              </w:rPr>
              <w:t>0,1</w:t>
            </w:r>
          </w:p>
        </w:tc>
        <w:tc>
          <w:tcPr>
            <w:tcW w:w="1580" w:type="dxa"/>
            <w:shd w:val="clear" w:color="auto" w:fill="auto"/>
            <w:vAlign w:val="center"/>
            <w:hideMark/>
          </w:tcPr>
          <w:p w14:paraId="69433F18" w14:textId="77777777" w:rsidR="00D709A0" w:rsidRPr="00DF6721" w:rsidRDefault="00D709A0" w:rsidP="007A6AEE">
            <w:pPr>
              <w:spacing w:line="240" w:lineRule="auto"/>
              <w:ind w:firstLine="0"/>
              <w:jc w:val="center"/>
              <w:rPr>
                <w:rFonts w:ascii="Times New Roman" w:eastAsia="Times New Roman" w:hAnsi="Times New Roman" w:cs="Times New Roman"/>
                <w:sz w:val="24"/>
                <w:szCs w:val="24"/>
                <w:lang w:eastAsia="pt-BR"/>
              </w:rPr>
            </w:pPr>
            <w:r w:rsidRPr="00DF6721">
              <w:rPr>
                <w:rFonts w:ascii="Times New Roman" w:eastAsia="Times New Roman" w:hAnsi="Times New Roman" w:cs="Times New Roman"/>
                <w:sz w:val="24"/>
                <w:szCs w:val="24"/>
                <w:lang w:eastAsia="pt-BR"/>
              </w:rPr>
              <w:t>0,1</w:t>
            </w:r>
          </w:p>
        </w:tc>
        <w:tc>
          <w:tcPr>
            <w:tcW w:w="994" w:type="dxa"/>
            <w:shd w:val="clear" w:color="auto" w:fill="auto"/>
            <w:vAlign w:val="center"/>
            <w:hideMark/>
          </w:tcPr>
          <w:p w14:paraId="53D85D6D" w14:textId="77777777" w:rsidR="00D709A0" w:rsidRPr="00DF6721" w:rsidRDefault="00D709A0" w:rsidP="007A6AEE">
            <w:pPr>
              <w:spacing w:line="240" w:lineRule="auto"/>
              <w:ind w:firstLine="0"/>
              <w:jc w:val="center"/>
              <w:rPr>
                <w:rFonts w:ascii="Times New Roman" w:eastAsia="Times New Roman" w:hAnsi="Times New Roman" w:cs="Times New Roman"/>
                <w:sz w:val="24"/>
                <w:szCs w:val="24"/>
                <w:lang w:eastAsia="pt-BR"/>
              </w:rPr>
            </w:pPr>
            <w:r w:rsidRPr="00DF6721">
              <w:rPr>
                <w:rFonts w:ascii="Times New Roman" w:eastAsia="Times New Roman" w:hAnsi="Times New Roman" w:cs="Times New Roman"/>
                <w:sz w:val="24"/>
                <w:szCs w:val="24"/>
                <w:lang w:eastAsia="pt-BR"/>
              </w:rPr>
              <w:t>0,1</w:t>
            </w:r>
          </w:p>
        </w:tc>
        <w:tc>
          <w:tcPr>
            <w:tcW w:w="1247" w:type="dxa"/>
            <w:shd w:val="clear" w:color="auto" w:fill="auto"/>
            <w:vAlign w:val="center"/>
            <w:hideMark/>
          </w:tcPr>
          <w:p w14:paraId="2E84F30B" w14:textId="77777777" w:rsidR="00D709A0" w:rsidRPr="00DF6721" w:rsidRDefault="00D709A0" w:rsidP="007A6AEE">
            <w:pPr>
              <w:spacing w:line="240" w:lineRule="auto"/>
              <w:ind w:firstLine="0"/>
              <w:jc w:val="center"/>
              <w:rPr>
                <w:rFonts w:ascii="Times New Roman" w:eastAsia="Times New Roman" w:hAnsi="Times New Roman" w:cs="Times New Roman"/>
                <w:sz w:val="24"/>
                <w:szCs w:val="24"/>
                <w:lang w:eastAsia="pt-BR"/>
              </w:rPr>
            </w:pPr>
            <w:r w:rsidRPr="00DF6721">
              <w:rPr>
                <w:rFonts w:ascii="Times New Roman" w:eastAsia="Times New Roman" w:hAnsi="Times New Roman" w:cs="Times New Roman"/>
                <w:sz w:val="24"/>
                <w:szCs w:val="24"/>
                <w:lang w:eastAsia="pt-BR"/>
              </w:rPr>
              <w:t>0,1</w:t>
            </w:r>
          </w:p>
        </w:tc>
        <w:tc>
          <w:tcPr>
            <w:tcW w:w="1421" w:type="dxa"/>
            <w:shd w:val="clear" w:color="000000" w:fill="FFFFFF"/>
            <w:vAlign w:val="center"/>
            <w:hideMark/>
          </w:tcPr>
          <w:p w14:paraId="3D6CBBAC" w14:textId="77777777" w:rsidR="00D709A0" w:rsidRPr="00DF6721" w:rsidRDefault="00D709A0" w:rsidP="007A6AEE">
            <w:pPr>
              <w:spacing w:line="240" w:lineRule="auto"/>
              <w:ind w:firstLine="0"/>
              <w:jc w:val="center"/>
              <w:rPr>
                <w:rFonts w:ascii="Times New Roman" w:eastAsia="Times New Roman" w:hAnsi="Times New Roman" w:cs="Times New Roman"/>
                <w:b/>
                <w:bCs/>
                <w:sz w:val="24"/>
                <w:szCs w:val="24"/>
                <w:lang w:eastAsia="pt-BR"/>
              </w:rPr>
            </w:pPr>
            <w:r w:rsidRPr="00DF6721">
              <w:rPr>
                <w:rFonts w:ascii="Times New Roman" w:eastAsia="Times New Roman" w:hAnsi="Times New Roman" w:cs="Times New Roman"/>
                <w:b/>
                <w:bCs/>
                <w:sz w:val="24"/>
                <w:szCs w:val="24"/>
                <w:lang w:eastAsia="pt-BR"/>
              </w:rPr>
              <w:t>0,1</w:t>
            </w:r>
          </w:p>
        </w:tc>
        <w:tc>
          <w:tcPr>
            <w:tcW w:w="1023" w:type="dxa"/>
            <w:shd w:val="clear" w:color="000000" w:fill="FFFF00"/>
            <w:noWrap/>
            <w:vAlign w:val="center"/>
            <w:hideMark/>
          </w:tcPr>
          <w:p w14:paraId="0F6884B0" w14:textId="77777777" w:rsidR="00D709A0" w:rsidRPr="00DF6721" w:rsidRDefault="00D709A0" w:rsidP="007A6AEE">
            <w:pPr>
              <w:spacing w:line="240" w:lineRule="auto"/>
              <w:ind w:firstLine="0"/>
              <w:jc w:val="center"/>
              <w:rPr>
                <w:rFonts w:ascii="Times New Roman" w:eastAsia="Times New Roman" w:hAnsi="Times New Roman" w:cs="Times New Roman"/>
                <w:b/>
                <w:bCs/>
                <w:sz w:val="24"/>
                <w:szCs w:val="24"/>
                <w:lang w:eastAsia="pt-BR"/>
              </w:rPr>
            </w:pPr>
            <w:r w:rsidRPr="00DF6721">
              <w:rPr>
                <w:rFonts w:ascii="Times New Roman" w:eastAsia="Times New Roman" w:hAnsi="Times New Roman" w:cs="Times New Roman"/>
                <w:b/>
                <w:bCs/>
                <w:sz w:val="24"/>
                <w:szCs w:val="24"/>
                <w:lang w:eastAsia="pt-BR"/>
              </w:rPr>
              <w:t>0,05</w:t>
            </w:r>
          </w:p>
        </w:tc>
        <w:tc>
          <w:tcPr>
            <w:tcW w:w="708" w:type="dxa"/>
            <w:shd w:val="clear" w:color="000000" w:fill="FFFFFF"/>
            <w:noWrap/>
            <w:vAlign w:val="center"/>
            <w:hideMark/>
          </w:tcPr>
          <w:p w14:paraId="37B70730" w14:textId="77777777" w:rsidR="00D709A0" w:rsidRPr="00DF6721" w:rsidRDefault="00D709A0" w:rsidP="007A6AEE">
            <w:pPr>
              <w:spacing w:line="240" w:lineRule="auto"/>
              <w:ind w:firstLine="0"/>
              <w:jc w:val="center"/>
              <w:rPr>
                <w:rFonts w:ascii="Times New Roman" w:eastAsia="Times New Roman" w:hAnsi="Times New Roman" w:cs="Times New Roman"/>
                <w:b/>
                <w:bCs/>
                <w:sz w:val="24"/>
                <w:szCs w:val="24"/>
                <w:lang w:eastAsia="pt-BR"/>
              </w:rPr>
            </w:pPr>
            <w:r w:rsidRPr="00DF6721">
              <w:rPr>
                <w:rFonts w:ascii="Times New Roman" w:eastAsia="Times New Roman" w:hAnsi="Times New Roman" w:cs="Times New Roman"/>
                <w:b/>
                <w:bCs/>
                <w:sz w:val="24"/>
                <w:szCs w:val="24"/>
                <w:lang w:eastAsia="pt-BR"/>
              </w:rPr>
              <w:t>11</w:t>
            </w:r>
          </w:p>
        </w:tc>
      </w:tr>
      <w:tr w:rsidR="00D709A0" w:rsidRPr="00BE585F" w14:paraId="2B3749C5" w14:textId="77777777" w:rsidTr="005431C9">
        <w:trPr>
          <w:trHeight w:val="645"/>
          <w:jc w:val="center"/>
        </w:trPr>
        <w:tc>
          <w:tcPr>
            <w:tcW w:w="851" w:type="dxa"/>
            <w:shd w:val="clear" w:color="auto" w:fill="auto"/>
            <w:noWrap/>
            <w:vAlign w:val="center"/>
            <w:hideMark/>
          </w:tcPr>
          <w:p w14:paraId="0445636F" w14:textId="77777777" w:rsidR="00D709A0" w:rsidRPr="00DF6721" w:rsidRDefault="00D709A0" w:rsidP="007A6AEE">
            <w:pPr>
              <w:spacing w:line="240" w:lineRule="auto"/>
              <w:ind w:firstLine="0"/>
              <w:jc w:val="center"/>
              <w:rPr>
                <w:rFonts w:ascii="Times New Roman" w:eastAsia="Times New Roman" w:hAnsi="Times New Roman" w:cs="Times New Roman"/>
                <w:sz w:val="24"/>
                <w:szCs w:val="24"/>
                <w:lang w:eastAsia="pt-BR"/>
              </w:rPr>
            </w:pPr>
            <w:r w:rsidRPr="00DF6721">
              <w:rPr>
                <w:rFonts w:ascii="Times New Roman" w:eastAsia="Times New Roman" w:hAnsi="Times New Roman" w:cs="Times New Roman"/>
                <w:sz w:val="24"/>
                <w:szCs w:val="24"/>
                <w:lang w:eastAsia="pt-BR"/>
              </w:rPr>
              <w:t>13</w:t>
            </w:r>
          </w:p>
        </w:tc>
        <w:tc>
          <w:tcPr>
            <w:tcW w:w="4678" w:type="dxa"/>
            <w:shd w:val="clear" w:color="auto" w:fill="auto"/>
            <w:vAlign w:val="center"/>
            <w:hideMark/>
          </w:tcPr>
          <w:p w14:paraId="7504400F" w14:textId="77777777" w:rsidR="00D709A0" w:rsidRPr="00DF6721" w:rsidRDefault="00D709A0" w:rsidP="007A6AEE">
            <w:pPr>
              <w:spacing w:line="240" w:lineRule="auto"/>
              <w:ind w:firstLine="0"/>
              <w:jc w:val="both"/>
              <w:rPr>
                <w:rFonts w:ascii="Times New Roman" w:eastAsia="Times New Roman" w:hAnsi="Times New Roman" w:cs="Times New Roman"/>
                <w:sz w:val="24"/>
                <w:szCs w:val="24"/>
                <w:lang w:eastAsia="pt-BR"/>
              </w:rPr>
            </w:pPr>
            <w:r w:rsidRPr="00DF6721">
              <w:rPr>
                <w:rFonts w:ascii="Times New Roman" w:eastAsia="Times New Roman" w:hAnsi="Times New Roman" w:cs="Times New Roman"/>
                <w:sz w:val="24"/>
                <w:szCs w:val="24"/>
                <w:lang w:eastAsia="pt-BR"/>
              </w:rPr>
              <w:t>Chuvas durante as obras, poderão demandar interrupções dos trabalhos, impactando no cronograma</w:t>
            </w:r>
          </w:p>
        </w:tc>
        <w:tc>
          <w:tcPr>
            <w:tcW w:w="1701" w:type="dxa"/>
            <w:shd w:val="clear" w:color="auto" w:fill="auto"/>
            <w:noWrap/>
            <w:vAlign w:val="center"/>
            <w:hideMark/>
          </w:tcPr>
          <w:p w14:paraId="3F1A7C21" w14:textId="77777777" w:rsidR="00D709A0" w:rsidRPr="00DF6721" w:rsidRDefault="00D709A0" w:rsidP="007A6AEE">
            <w:pPr>
              <w:spacing w:line="240" w:lineRule="auto"/>
              <w:ind w:firstLine="0"/>
              <w:jc w:val="center"/>
              <w:rPr>
                <w:rFonts w:ascii="Times New Roman" w:eastAsia="Times New Roman" w:hAnsi="Times New Roman" w:cs="Times New Roman"/>
                <w:b/>
                <w:bCs/>
                <w:sz w:val="24"/>
                <w:szCs w:val="24"/>
                <w:lang w:eastAsia="pt-BR"/>
              </w:rPr>
            </w:pPr>
            <w:r w:rsidRPr="00DF6721">
              <w:rPr>
                <w:rFonts w:ascii="Times New Roman" w:eastAsia="Times New Roman" w:hAnsi="Times New Roman" w:cs="Times New Roman"/>
                <w:b/>
                <w:bCs/>
                <w:sz w:val="24"/>
                <w:szCs w:val="24"/>
                <w:lang w:eastAsia="pt-BR"/>
              </w:rPr>
              <w:t>30%</w:t>
            </w:r>
          </w:p>
        </w:tc>
        <w:tc>
          <w:tcPr>
            <w:tcW w:w="861" w:type="dxa"/>
            <w:shd w:val="clear" w:color="auto" w:fill="auto"/>
            <w:vAlign w:val="center"/>
            <w:hideMark/>
          </w:tcPr>
          <w:p w14:paraId="7618E16A" w14:textId="77777777" w:rsidR="00D709A0" w:rsidRPr="00DF6721" w:rsidRDefault="00D709A0" w:rsidP="007A6AEE">
            <w:pPr>
              <w:spacing w:line="240" w:lineRule="auto"/>
              <w:ind w:firstLine="0"/>
              <w:jc w:val="center"/>
              <w:rPr>
                <w:rFonts w:ascii="Times New Roman" w:eastAsia="Times New Roman" w:hAnsi="Times New Roman" w:cs="Times New Roman"/>
                <w:sz w:val="24"/>
                <w:szCs w:val="24"/>
                <w:lang w:eastAsia="pt-BR"/>
              </w:rPr>
            </w:pPr>
            <w:r w:rsidRPr="00DF6721">
              <w:rPr>
                <w:rFonts w:ascii="Times New Roman" w:eastAsia="Times New Roman" w:hAnsi="Times New Roman" w:cs="Times New Roman"/>
                <w:sz w:val="24"/>
                <w:szCs w:val="24"/>
                <w:lang w:eastAsia="pt-BR"/>
              </w:rPr>
              <w:t>0,1</w:t>
            </w:r>
          </w:p>
        </w:tc>
        <w:tc>
          <w:tcPr>
            <w:tcW w:w="1580" w:type="dxa"/>
            <w:shd w:val="clear" w:color="auto" w:fill="auto"/>
            <w:vAlign w:val="center"/>
            <w:hideMark/>
          </w:tcPr>
          <w:p w14:paraId="338CA123" w14:textId="77777777" w:rsidR="00D709A0" w:rsidRPr="00DF6721" w:rsidRDefault="00D709A0" w:rsidP="007A6AEE">
            <w:pPr>
              <w:spacing w:line="240" w:lineRule="auto"/>
              <w:ind w:firstLine="0"/>
              <w:jc w:val="center"/>
              <w:rPr>
                <w:rFonts w:ascii="Times New Roman" w:eastAsia="Times New Roman" w:hAnsi="Times New Roman" w:cs="Times New Roman"/>
                <w:sz w:val="24"/>
                <w:szCs w:val="24"/>
                <w:lang w:eastAsia="pt-BR"/>
              </w:rPr>
            </w:pPr>
            <w:r w:rsidRPr="00DF6721">
              <w:rPr>
                <w:rFonts w:ascii="Times New Roman" w:eastAsia="Times New Roman" w:hAnsi="Times New Roman" w:cs="Times New Roman"/>
                <w:sz w:val="24"/>
                <w:szCs w:val="24"/>
                <w:lang w:eastAsia="pt-BR"/>
              </w:rPr>
              <w:t>0,1</w:t>
            </w:r>
          </w:p>
        </w:tc>
        <w:tc>
          <w:tcPr>
            <w:tcW w:w="994" w:type="dxa"/>
            <w:shd w:val="clear" w:color="auto" w:fill="auto"/>
            <w:vAlign w:val="center"/>
            <w:hideMark/>
          </w:tcPr>
          <w:p w14:paraId="350E787C" w14:textId="77777777" w:rsidR="00D709A0" w:rsidRPr="00DF6721" w:rsidRDefault="00D709A0" w:rsidP="007A6AEE">
            <w:pPr>
              <w:spacing w:line="240" w:lineRule="auto"/>
              <w:ind w:firstLine="0"/>
              <w:jc w:val="center"/>
              <w:rPr>
                <w:rFonts w:ascii="Times New Roman" w:eastAsia="Times New Roman" w:hAnsi="Times New Roman" w:cs="Times New Roman"/>
                <w:sz w:val="24"/>
                <w:szCs w:val="24"/>
                <w:lang w:eastAsia="pt-BR"/>
              </w:rPr>
            </w:pPr>
            <w:r w:rsidRPr="00DF6721">
              <w:rPr>
                <w:rFonts w:ascii="Times New Roman" w:eastAsia="Times New Roman" w:hAnsi="Times New Roman" w:cs="Times New Roman"/>
                <w:sz w:val="24"/>
                <w:szCs w:val="24"/>
                <w:lang w:eastAsia="pt-BR"/>
              </w:rPr>
              <w:t>0,05</w:t>
            </w:r>
          </w:p>
        </w:tc>
        <w:tc>
          <w:tcPr>
            <w:tcW w:w="1247" w:type="dxa"/>
            <w:shd w:val="clear" w:color="auto" w:fill="auto"/>
            <w:vAlign w:val="center"/>
            <w:hideMark/>
          </w:tcPr>
          <w:p w14:paraId="0730EC71" w14:textId="77777777" w:rsidR="00D709A0" w:rsidRPr="00DF6721" w:rsidRDefault="00D709A0" w:rsidP="007A6AEE">
            <w:pPr>
              <w:spacing w:line="240" w:lineRule="auto"/>
              <w:ind w:firstLine="0"/>
              <w:jc w:val="center"/>
              <w:rPr>
                <w:rFonts w:ascii="Times New Roman" w:eastAsia="Times New Roman" w:hAnsi="Times New Roman" w:cs="Times New Roman"/>
                <w:sz w:val="24"/>
                <w:szCs w:val="24"/>
                <w:lang w:eastAsia="pt-BR"/>
              </w:rPr>
            </w:pPr>
            <w:r w:rsidRPr="00DF6721">
              <w:rPr>
                <w:rFonts w:ascii="Times New Roman" w:eastAsia="Times New Roman" w:hAnsi="Times New Roman" w:cs="Times New Roman"/>
                <w:sz w:val="24"/>
                <w:szCs w:val="24"/>
                <w:lang w:eastAsia="pt-BR"/>
              </w:rPr>
              <w:t>0,05</w:t>
            </w:r>
          </w:p>
        </w:tc>
        <w:tc>
          <w:tcPr>
            <w:tcW w:w="1421" w:type="dxa"/>
            <w:shd w:val="clear" w:color="000000" w:fill="FFFFFF"/>
            <w:vAlign w:val="center"/>
            <w:hideMark/>
          </w:tcPr>
          <w:p w14:paraId="7AEB51C9" w14:textId="77777777" w:rsidR="00D709A0" w:rsidRPr="00DF6721" w:rsidRDefault="00D709A0" w:rsidP="007A6AEE">
            <w:pPr>
              <w:spacing w:line="240" w:lineRule="auto"/>
              <w:ind w:firstLine="0"/>
              <w:jc w:val="center"/>
              <w:rPr>
                <w:rFonts w:ascii="Times New Roman" w:eastAsia="Times New Roman" w:hAnsi="Times New Roman" w:cs="Times New Roman"/>
                <w:b/>
                <w:bCs/>
                <w:sz w:val="24"/>
                <w:szCs w:val="24"/>
                <w:lang w:eastAsia="pt-BR"/>
              </w:rPr>
            </w:pPr>
            <w:r w:rsidRPr="00DF6721">
              <w:rPr>
                <w:rFonts w:ascii="Times New Roman" w:eastAsia="Times New Roman" w:hAnsi="Times New Roman" w:cs="Times New Roman"/>
                <w:b/>
                <w:bCs/>
                <w:sz w:val="24"/>
                <w:szCs w:val="24"/>
                <w:lang w:eastAsia="pt-BR"/>
              </w:rPr>
              <w:t>0,1</w:t>
            </w:r>
          </w:p>
        </w:tc>
        <w:tc>
          <w:tcPr>
            <w:tcW w:w="1023" w:type="dxa"/>
            <w:shd w:val="clear" w:color="000000" w:fill="92D050"/>
            <w:noWrap/>
            <w:vAlign w:val="center"/>
            <w:hideMark/>
          </w:tcPr>
          <w:p w14:paraId="30AD88B4" w14:textId="77777777" w:rsidR="00D709A0" w:rsidRPr="00DF6721" w:rsidRDefault="00D709A0" w:rsidP="007A6AEE">
            <w:pPr>
              <w:spacing w:line="240" w:lineRule="auto"/>
              <w:ind w:firstLine="0"/>
              <w:jc w:val="center"/>
              <w:rPr>
                <w:rFonts w:ascii="Times New Roman" w:eastAsia="Times New Roman" w:hAnsi="Times New Roman" w:cs="Times New Roman"/>
                <w:b/>
                <w:bCs/>
                <w:sz w:val="24"/>
                <w:szCs w:val="24"/>
                <w:lang w:eastAsia="pt-BR"/>
              </w:rPr>
            </w:pPr>
            <w:r w:rsidRPr="00DF6721">
              <w:rPr>
                <w:rFonts w:ascii="Times New Roman" w:eastAsia="Times New Roman" w:hAnsi="Times New Roman" w:cs="Times New Roman"/>
                <w:b/>
                <w:bCs/>
                <w:sz w:val="24"/>
                <w:szCs w:val="24"/>
                <w:lang w:eastAsia="pt-BR"/>
              </w:rPr>
              <w:t>0,03</w:t>
            </w:r>
          </w:p>
        </w:tc>
        <w:tc>
          <w:tcPr>
            <w:tcW w:w="708" w:type="dxa"/>
            <w:shd w:val="clear" w:color="000000" w:fill="FFFFFF"/>
            <w:noWrap/>
            <w:vAlign w:val="center"/>
            <w:hideMark/>
          </w:tcPr>
          <w:p w14:paraId="0C621E76" w14:textId="77777777" w:rsidR="00D709A0" w:rsidRPr="00DF6721" w:rsidRDefault="00D709A0" w:rsidP="007A6AEE">
            <w:pPr>
              <w:spacing w:line="240" w:lineRule="auto"/>
              <w:ind w:firstLine="0"/>
              <w:jc w:val="center"/>
              <w:rPr>
                <w:rFonts w:ascii="Times New Roman" w:eastAsia="Times New Roman" w:hAnsi="Times New Roman" w:cs="Times New Roman"/>
                <w:b/>
                <w:bCs/>
                <w:sz w:val="24"/>
                <w:szCs w:val="24"/>
                <w:lang w:eastAsia="pt-BR"/>
              </w:rPr>
            </w:pPr>
            <w:r w:rsidRPr="00DF6721">
              <w:rPr>
                <w:rFonts w:ascii="Times New Roman" w:eastAsia="Times New Roman" w:hAnsi="Times New Roman" w:cs="Times New Roman"/>
                <w:b/>
                <w:bCs/>
                <w:sz w:val="24"/>
                <w:szCs w:val="24"/>
                <w:lang w:eastAsia="pt-BR"/>
              </w:rPr>
              <w:t>13</w:t>
            </w:r>
          </w:p>
        </w:tc>
      </w:tr>
      <w:tr w:rsidR="00D709A0" w:rsidRPr="00BE585F" w14:paraId="29BF787E" w14:textId="77777777" w:rsidTr="005431C9">
        <w:trPr>
          <w:trHeight w:val="660"/>
          <w:jc w:val="center"/>
        </w:trPr>
        <w:tc>
          <w:tcPr>
            <w:tcW w:w="851" w:type="dxa"/>
            <w:shd w:val="clear" w:color="auto" w:fill="auto"/>
            <w:noWrap/>
            <w:vAlign w:val="center"/>
            <w:hideMark/>
          </w:tcPr>
          <w:p w14:paraId="0315C730" w14:textId="77777777" w:rsidR="00D709A0" w:rsidRPr="00DF6721" w:rsidRDefault="00D709A0" w:rsidP="007A6AEE">
            <w:pPr>
              <w:spacing w:line="240" w:lineRule="auto"/>
              <w:ind w:firstLine="0"/>
              <w:jc w:val="center"/>
              <w:rPr>
                <w:rFonts w:ascii="Times New Roman" w:eastAsia="Times New Roman" w:hAnsi="Times New Roman" w:cs="Times New Roman"/>
                <w:sz w:val="24"/>
                <w:szCs w:val="24"/>
                <w:lang w:eastAsia="pt-BR"/>
              </w:rPr>
            </w:pPr>
            <w:r w:rsidRPr="00DF6721">
              <w:rPr>
                <w:rFonts w:ascii="Times New Roman" w:eastAsia="Times New Roman" w:hAnsi="Times New Roman" w:cs="Times New Roman"/>
                <w:sz w:val="24"/>
                <w:szCs w:val="24"/>
                <w:lang w:eastAsia="pt-BR"/>
              </w:rPr>
              <w:t>14</w:t>
            </w:r>
          </w:p>
        </w:tc>
        <w:tc>
          <w:tcPr>
            <w:tcW w:w="4678" w:type="dxa"/>
            <w:shd w:val="clear" w:color="auto" w:fill="auto"/>
            <w:vAlign w:val="center"/>
            <w:hideMark/>
          </w:tcPr>
          <w:p w14:paraId="75872DE3" w14:textId="77777777" w:rsidR="00D709A0" w:rsidRPr="00DF6721" w:rsidRDefault="00D709A0" w:rsidP="007A6AEE">
            <w:pPr>
              <w:spacing w:line="240" w:lineRule="auto"/>
              <w:ind w:firstLine="0"/>
              <w:jc w:val="both"/>
              <w:rPr>
                <w:rFonts w:ascii="Times New Roman" w:eastAsia="Times New Roman" w:hAnsi="Times New Roman" w:cs="Times New Roman"/>
                <w:sz w:val="24"/>
                <w:szCs w:val="24"/>
                <w:lang w:eastAsia="pt-BR"/>
              </w:rPr>
            </w:pPr>
            <w:r w:rsidRPr="00DF6721">
              <w:rPr>
                <w:rFonts w:ascii="Times New Roman" w:eastAsia="Times New Roman" w:hAnsi="Times New Roman" w:cs="Times New Roman"/>
                <w:sz w:val="24"/>
                <w:szCs w:val="24"/>
                <w:lang w:eastAsia="pt-BR"/>
              </w:rPr>
              <w:t>A falta de motivação de membros da equipe do projeto, poderá causar a falta de comprometimento, ocasionando atraso no cronograma, aumento de custos e não cumprimento das metas de qualidade</w:t>
            </w:r>
          </w:p>
        </w:tc>
        <w:tc>
          <w:tcPr>
            <w:tcW w:w="1701" w:type="dxa"/>
            <w:shd w:val="clear" w:color="auto" w:fill="auto"/>
            <w:noWrap/>
            <w:vAlign w:val="center"/>
            <w:hideMark/>
          </w:tcPr>
          <w:p w14:paraId="5DF8592C" w14:textId="77777777" w:rsidR="00D709A0" w:rsidRPr="00DF6721" w:rsidRDefault="00D709A0" w:rsidP="007A6AEE">
            <w:pPr>
              <w:spacing w:line="240" w:lineRule="auto"/>
              <w:ind w:firstLine="0"/>
              <w:jc w:val="center"/>
              <w:rPr>
                <w:rFonts w:ascii="Times New Roman" w:eastAsia="Times New Roman" w:hAnsi="Times New Roman" w:cs="Times New Roman"/>
                <w:b/>
                <w:bCs/>
                <w:sz w:val="24"/>
                <w:szCs w:val="24"/>
                <w:lang w:eastAsia="pt-BR"/>
              </w:rPr>
            </w:pPr>
            <w:r w:rsidRPr="00DF6721">
              <w:rPr>
                <w:rFonts w:ascii="Times New Roman" w:eastAsia="Times New Roman" w:hAnsi="Times New Roman" w:cs="Times New Roman"/>
                <w:b/>
                <w:bCs/>
                <w:sz w:val="24"/>
                <w:szCs w:val="24"/>
                <w:lang w:eastAsia="pt-BR"/>
              </w:rPr>
              <w:t>30%</w:t>
            </w:r>
          </w:p>
        </w:tc>
        <w:tc>
          <w:tcPr>
            <w:tcW w:w="861" w:type="dxa"/>
            <w:shd w:val="clear" w:color="auto" w:fill="auto"/>
            <w:vAlign w:val="center"/>
            <w:hideMark/>
          </w:tcPr>
          <w:p w14:paraId="1B81D98F" w14:textId="77777777" w:rsidR="00D709A0" w:rsidRPr="00DF6721" w:rsidRDefault="00D709A0" w:rsidP="007A6AEE">
            <w:pPr>
              <w:spacing w:line="240" w:lineRule="auto"/>
              <w:ind w:firstLine="0"/>
              <w:jc w:val="center"/>
              <w:rPr>
                <w:rFonts w:ascii="Times New Roman" w:eastAsia="Times New Roman" w:hAnsi="Times New Roman" w:cs="Times New Roman"/>
                <w:sz w:val="24"/>
                <w:szCs w:val="24"/>
                <w:lang w:eastAsia="pt-BR"/>
              </w:rPr>
            </w:pPr>
            <w:r w:rsidRPr="00DF6721">
              <w:rPr>
                <w:rFonts w:ascii="Times New Roman" w:eastAsia="Times New Roman" w:hAnsi="Times New Roman" w:cs="Times New Roman"/>
                <w:sz w:val="24"/>
                <w:szCs w:val="24"/>
                <w:lang w:eastAsia="pt-BR"/>
              </w:rPr>
              <w:t>0,1</w:t>
            </w:r>
          </w:p>
        </w:tc>
        <w:tc>
          <w:tcPr>
            <w:tcW w:w="1580" w:type="dxa"/>
            <w:shd w:val="clear" w:color="auto" w:fill="auto"/>
            <w:vAlign w:val="center"/>
            <w:hideMark/>
          </w:tcPr>
          <w:p w14:paraId="5F83FDFE" w14:textId="77777777" w:rsidR="00D709A0" w:rsidRPr="00DF6721" w:rsidRDefault="00D709A0" w:rsidP="007A6AEE">
            <w:pPr>
              <w:spacing w:line="240" w:lineRule="auto"/>
              <w:ind w:firstLine="0"/>
              <w:jc w:val="center"/>
              <w:rPr>
                <w:rFonts w:ascii="Times New Roman" w:eastAsia="Times New Roman" w:hAnsi="Times New Roman" w:cs="Times New Roman"/>
                <w:sz w:val="24"/>
                <w:szCs w:val="24"/>
                <w:lang w:eastAsia="pt-BR"/>
              </w:rPr>
            </w:pPr>
            <w:r w:rsidRPr="00DF6721">
              <w:rPr>
                <w:rFonts w:ascii="Times New Roman" w:eastAsia="Times New Roman" w:hAnsi="Times New Roman" w:cs="Times New Roman"/>
                <w:sz w:val="24"/>
                <w:szCs w:val="24"/>
                <w:lang w:eastAsia="pt-BR"/>
              </w:rPr>
              <w:t>0,1</w:t>
            </w:r>
          </w:p>
        </w:tc>
        <w:tc>
          <w:tcPr>
            <w:tcW w:w="994" w:type="dxa"/>
            <w:shd w:val="clear" w:color="auto" w:fill="auto"/>
            <w:vAlign w:val="center"/>
            <w:hideMark/>
          </w:tcPr>
          <w:p w14:paraId="65B3D835" w14:textId="77777777" w:rsidR="00D709A0" w:rsidRPr="00DF6721" w:rsidRDefault="00D709A0" w:rsidP="007A6AEE">
            <w:pPr>
              <w:spacing w:line="240" w:lineRule="auto"/>
              <w:ind w:firstLine="0"/>
              <w:jc w:val="center"/>
              <w:rPr>
                <w:rFonts w:ascii="Times New Roman" w:eastAsia="Times New Roman" w:hAnsi="Times New Roman" w:cs="Times New Roman"/>
                <w:sz w:val="24"/>
                <w:szCs w:val="24"/>
                <w:lang w:eastAsia="pt-BR"/>
              </w:rPr>
            </w:pPr>
            <w:r w:rsidRPr="00DF6721">
              <w:rPr>
                <w:rFonts w:ascii="Times New Roman" w:eastAsia="Times New Roman" w:hAnsi="Times New Roman" w:cs="Times New Roman"/>
                <w:sz w:val="24"/>
                <w:szCs w:val="24"/>
                <w:lang w:eastAsia="pt-BR"/>
              </w:rPr>
              <w:t>0,05</w:t>
            </w:r>
          </w:p>
        </w:tc>
        <w:tc>
          <w:tcPr>
            <w:tcW w:w="1247" w:type="dxa"/>
            <w:shd w:val="clear" w:color="auto" w:fill="auto"/>
            <w:vAlign w:val="center"/>
            <w:hideMark/>
          </w:tcPr>
          <w:p w14:paraId="3F7A486A" w14:textId="77777777" w:rsidR="00D709A0" w:rsidRPr="00DF6721" w:rsidRDefault="00D709A0" w:rsidP="007A6AEE">
            <w:pPr>
              <w:spacing w:line="240" w:lineRule="auto"/>
              <w:ind w:firstLine="0"/>
              <w:jc w:val="center"/>
              <w:rPr>
                <w:rFonts w:ascii="Times New Roman" w:eastAsia="Times New Roman" w:hAnsi="Times New Roman" w:cs="Times New Roman"/>
                <w:sz w:val="24"/>
                <w:szCs w:val="24"/>
                <w:lang w:eastAsia="pt-BR"/>
              </w:rPr>
            </w:pPr>
            <w:r w:rsidRPr="00DF6721">
              <w:rPr>
                <w:rFonts w:ascii="Times New Roman" w:eastAsia="Times New Roman" w:hAnsi="Times New Roman" w:cs="Times New Roman"/>
                <w:sz w:val="24"/>
                <w:szCs w:val="24"/>
                <w:lang w:eastAsia="pt-BR"/>
              </w:rPr>
              <w:t>0,1</w:t>
            </w:r>
          </w:p>
        </w:tc>
        <w:tc>
          <w:tcPr>
            <w:tcW w:w="1421" w:type="dxa"/>
            <w:shd w:val="clear" w:color="000000" w:fill="FFFFFF"/>
            <w:vAlign w:val="center"/>
            <w:hideMark/>
          </w:tcPr>
          <w:p w14:paraId="5138D835" w14:textId="77777777" w:rsidR="00D709A0" w:rsidRPr="00DF6721" w:rsidRDefault="00D709A0" w:rsidP="007A6AEE">
            <w:pPr>
              <w:spacing w:line="240" w:lineRule="auto"/>
              <w:ind w:firstLine="0"/>
              <w:jc w:val="center"/>
              <w:rPr>
                <w:rFonts w:ascii="Times New Roman" w:eastAsia="Times New Roman" w:hAnsi="Times New Roman" w:cs="Times New Roman"/>
                <w:b/>
                <w:bCs/>
                <w:sz w:val="24"/>
                <w:szCs w:val="24"/>
                <w:lang w:eastAsia="pt-BR"/>
              </w:rPr>
            </w:pPr>
            <w:r w:rsidRPr="00DF6721">
              <w:rPr>
                <w:rFonts w:ascii="Times New Roman" w:eastAsia="Times New Roman" w:hAnsi="Times New Roman" w:cs="Times New Roman"/>
                <w:b/>
                <w:bCs/>
                <w:sz w:val="24"/>
                <w:szCs w:val="24"/>
                <w:lang w:eastAsia="pt-BR"/>
              </w:rPr>
              <w:t>0,1</w:t>
            </w:r>
          </w:p>
        </w:tc>
        <w:tc>
          <w:tcPr>
            <w:tcW w:w="1023" w:type="dxa"/>
            <w:shd w:val="clear" w:color="000000" w:fill="92D050"/>
            <w:noWrap/>
            <w:vAlign w:val="center"/>
            <w:hideMark/>
          </w:tcPr>
          <w:p w14:paraId="0CCB50F5" w14:textId="77777777" w:rsidR="00D709A0" w:rsidRPr="00DF6721" w:rsidRDefault="00D709A0" w:rsidP="007A6AEE">
            <w:pPr>
              <w:spacing w:line="240" w:lineRule="auto"/>
              <w:ind w:firstLine="0"/>
              <w:jc w:val="center"/>
              <w:rPr>
                <w:rFonts w:ascii="Times New Roman" w:eastAsia="Times New Roman" w:hAnsi="Times New Roman" w:cs="Times New Roman"/>
                <w:b/>
                <w:bCs/>
                <w:sz w:val="24"/>
                <w:szCs w:val="24"/>
                <w:lang w:eastAsia="pt-BR"/>
              </w:rPr>
            </w:pPr>
            <w:r w:rsidRPr="00DF6721">
              <w:rPr>
                <w:rFonts w:ascii="Times New Roman" w:eastAsia="Times New Roman" w:hAnsi="Times New Roman" w:cs="Times New Roman"/>
                <w:b/>
                <w:bCs/>
                <w:sz w:val="24"/>
                <w:szCs w:val="24"/>
                <w:lang w:eastAsia="pt-BR"/>
              </w:rPr>
              <w:t>0,03</w:t>
            </w:r>
          </w:p>
        </w:tc>
        <w:tc>
          <w:tcPr>
            <w:tcW w:w="708" w:type="dxa"/>
            <w:shd w:val="clear" w:color="000000" w:fill="FFFFFF"/>
            <w:noWrap/>
            <w:vAlign w:val="center"/>
            <w:hideMark/>
          </w:tcPr>
          <w:p w14:paraId="6EED8976" w14:textId="77777777" w:rsidR="00D709A0" w:rsidRPr="00DF6721" w:rsidRDefault="00D709A0" w:rsidP="007A6AEE">
            <w:pPr>
              <w:spacing w:line="240" w:lineRule="auto"/>
              <w:ind w:firstLine="0"/>
              <w:jc w:val="center"/>
              <w:rPr>
                <w:rFonts w:ascii="Times New Roman" w:eastAsia="Times New Roman" w:hAnsi="Times New Roman" w:cs="Times New Roman"/>
                <w:b/>
                <w:bCs/>
                <w:sz w:val="24"/>
                <w:szCs w:val="24"/>
                <w:lang w:eastAsia="pt-BR"/>
              </w:rPr>
            </w:pPr>
            <w:r w:rsidRPr="00DF6721">
              <w:rPr>
                <w:rFonts w:ascii="Times New Roman" w:eastAsia="Times New Roman" w:hAnsi="Times New Roman" w:cs="Times New Roman"/>
                <w:b/>
                <w:bCs/>
                <w:sz w:val="24"/>
                <w:szCs w:val="24"/>
                <w:lang w:eastAsia="pt-BR"/>
              </w:rPr>
              <w:t>13</w:t>
            </w:r>
          </w:p>
        </w:tc>
      </w:tr>
      <w:tr w:rsidR="00D709A0" w:rsidRPr="00BE585F" w14:paraId="5C80DF8D" w14:textId="77777777" w:rsidTr="005431C9">
        <w:trPr>
          <w:trHeight w:val="780"/>
          <w:jc w:val="center"/>
        </w:trPr>
        <w:tc>
          <w:tcPr>
            <w:tcW w:w="851" w:type="dxa"/>
            <w:shd w:val="clear" w:color="auto" w:fill="auto"/>
            <w:noWrap/>
            <w:vAlign w:val="center"/>
            <w:hideMark/>
          </w:tcPr>
          <w:p w14:paraId="317E40BB" w14:textId="77777777" w:rsidR="00D709A0" w:rsidRPr="00DF6721" w:rsidRDefault="00D709A0" w:rsidP="007A6AEE">
            <w:pPr>
              <w:spacing w:line="240" w:lineRule="auto"/>
              <w:ind w:firstLine="0"/>
              <w:jc w:val="center"/>
              <w:rPr>
                <w:rFonts w:ascii="Times New Roman" w:eastAsia="Times New Roman" w:hAnsi="Times New Roman" w:cs="Times New Roman"/>
                <w:sz w:val="24"/>
                <w:szCs w:val="24"/>
                <w:lang w:eastAsia="pt-BR"/>
              </w:rPr>
            </w:pPr>
            <w:r w:rsidRPr="00DF6721">
              <w:rPr>
                <w:rFonts w:ascii="Times New Roman" w:eastAsia="Times New Roman" w:hAnsi="Times New Roman" w:cs="Times New Roman"/>
                <w:sz w:val="24"/>
                <w:szCs w:val="24"/>
                <w:lang w:eastAsia="pt-BR"/>
              </w:rPr>
              <w:t>15</w:t>
            </w:r>
          </w:p>
        </w:tc>
        <w:tc>
          <w:tcPr>
            <w:tcW w:w="4678" w:type="dxa"/>
            <w:shd w:val="clear" w:color="auto" w:fill="auto"/>
            <w:vAlign w:val="center"/>
            <w:hideMark/>
          </w:tcPr>
          <w:p w14:paraId="5386204C" w14:textId="77777777" w:rsidR="00D709A0" w:rsidRPr="00DF6721" w:rsidRDefault="00D709A0" w:rsidP="007A6AEE">
            <w:pPr>
              <w:spacing w:line="240" w:lineRule="auto"/>
              <w:ind w:firstLine="0"/>
              <w:jc w:val="both"/>
              <w:rPr>
                <w:rFonts w:ascii="Times New Roman" w:eastAsia="Times New Roman" w:hAnsi="Times New Roman" w:cs="Times New Roman"/>
                <w:sz w:val="24"/>
                <w:szCs w:val="24"/>
                <w:lang w:eastAsia="pt-BR"/>
              </w:rPr>
            </w:pPr>
            <w:r w:rsidRPr="00DF6721">
              <w:rPr>
                <w:rFonts w:ascii="Times New Roman" w:eastAsia="Times New Roman" w:hAnsi="Times New Roman" w:cs="Times New Roman"/>
                <w:sz w:val="24"/>
                <w:szCs w:val="24"/>
                <w:lang w:eastAsia="pt-BR"/>
              </w:rPr>
              <w:t>Desvios das estimativas, poderão influenciar no processo de orçamentação da obra, acarretando em variações no custo</w:t>
            </w:r>
          </w:p>
        </w:tc>
        <w:tc>
          <w:tcPr>
            <w:tcW w:w="1701" w:type="dxa"/>
            <w:shd w:val="clear" w:color="auto" w:fill="auto"/>
            <w:noWrap/>
            <w:vAlign w:val="center"/>
            <w:hideMark/>
          </w:tcPr>
          <w:p w14:paraId="5B91DFB2" w14:textId="77777777" w:rsidR="00D709A0" w:rsidRPr="00DF6721" w:rsidRDefault="00D709A0" w:rsidP="007A6AEE">
            <w:pPr>
              <w:spacing w:line="240" w:lineRule="auto"/>
              <w:ind w:firstLine="0"/>
              <w:jc w:val="center"/>
              <w:rPr>
                <w:rFonts w:ascii="Times New Roman" w:eastAsia="Times New Roman" w:hAnsi="Times New Roman" w:cs="Times New Roman"/>
                <w:b/>
                <w:bCs/>
                <w:sz w:val="24"/>
                <w:szCs w:val="24"/>
                <w:lang w:eastAsia="pt-BR"/>
              </w:rPr>
            </w:pPr>
            <w:r w:rsidRPr="00DF6721">
              <w:rPr>
                <w:rFonts w:ascii="Times New Roman" w:eastAsia="Times New Roman" w:hAnsi="Times New Roman" w:cs="Times New Roman"/>
                <w:b/>
                <w:bCs/>
                <w:sz w:val="24"/>
                <w:szCs w:val="24"/>
                <w:lang w:eastAsia="pt-BR"/>
              </w:rPr>
              <w:t>30%</w:t>
            </w:r>
          </w:p>
        </w:tc>
        <w:tc>
          <w:tcPr>
            <w:tcW w:w="861" w:type="dxa"/>
            <w:shd w:val="clear" w:color="auto" w:fill="auto"/>
            <w:vAlign w:val="center"/>
            <w:hideMark/>
          </w:tcPr>
          <w:p w14:paraId="063F9293" w14:textId="77777777" w:rsidR="00D709A0" w:rsidRPr="00DF6721" w:rsidRDefault="00D709A0" w:rsidP="007A6AEE">
            <w:pPr>
              <w:spacing w:line="240" w:lineRule="auto"/>
              <w:ind w:firstLine="0"/>
              <w:jc w:val="center"/>
              <w:rPr>
                <w:rFonts w:ascii="Times New Roman" w:eastAsia="Times New Roman" w:hAnsi="Times New Roman" w:cs="Times New Roman"/>
                <w:sz w:val="24"/>
                <w:szCs w:val="24"/>
                <w:lang w:eastAsia="pt-BR"/>
              </w:rPr>
            </w:pPr>
            <w:r w:rsidRPr="00DF6721">
              <w:rPr>
                <w:rFonts w:ascii="Times New Roman" w:eastAsia="Times New Roman" w:hAnsi="Times New Roman" w:cs="Times New Roman"/>
                <w:sz w:val="24"/>
                <w:szCs w:val="24"/>
                <w:lang w:eastAsia="pt-BR"/>
              </w:rPr>
              <w:t>0,1</w:t>
            </w:r>
          </w:p>
        </w:tc>
        <w:tc>
          <w:tcPr>
            <w:tcW w:w="1580" w:type="dxa"/>
            <w:shd w:val="clear" w:color="auto" w:fill="auto"/>
            <w:vAlign w:val="center"/>
            <w:hideMark/>
          </w:tcPr>
          <w:p w14:paraId="4FE6BBE3" w14:textId="77777777" w:rsidR="00D709A0" w:rsidRPr="00DF6721" w:rsidRDefault="00D709A0" w:rsidP="007A6AEE">
            <w:pPr>
              <w:spacing w:line="240" w:lineRule="auto"/>
              <w:ind w:firstLine="0"/>
              <w:jc w:val="center"/>
              <w:rPr>
                <w:rFonts w:ascii="Times New Roman" w:eastAsia="Times New Roman" w:hAnsi="Times New Roman" w:cs="Times New Roman"/>
                <w:sz w:val="24"/>
                <w:szCs w:val="24"/>
                <w:lang w:eastAsia="pt-BR"/>
              </w:rPr>
            </w:pPr>
            <w:r w:rsidRPr="00DF6721">
              <w:rPr>
                <w:rFonts w:ascii="Times New Roman" w:eastAsia="Times New Roman" w:hAnsi="Times New Roman" w:cs="Times New Roman"/>
                <w:sz w:val="24"/>
                <w:szCs w:val="24"/>
                <w:lang w:eastAsia="pt-BR"/>
              </w:rPr>
              <w:t>0,1</w:t>
            </w:r>
          </w:p>
        </w:tc>
        <w:tc>
          <w:tcPr>
            <w:tcW w:w="994" w:type="dxa"/>
            <w:shd w:val="clear" w:color="auto" w:fill="auto"/>
            <w:vAlign w:val="center"/>
            <w:hideMark/>
          </w:tcPr>
          <w:p w14:paraId="61C2CCED" w14:textId="77777777" w:rsidR="00D709A0" w:rsidRPr="00DF6721" w:rsidRDefault="00D709A0" w:rsidP="007A6AEE">
            <w:pPr>
              <w:spacing w:line="240" w:lineRule="auto"/>
              <w:ind w:firstLine="0"/>
              <w:jc w:val="center"/>
              <w:rPr>
                <w:rFonts w:ascii="Times New Roman" w:eastAsia="Times New Roman" w:hAnsi="Times New Roman" w:cs="Times New Roman"/>
                <w:sz w:val="24"/>
                <w:szCs w:val="24"/>
                <w:lang w:eastAsia="pt-BR"/>
              </w:rPr>
            </w:pPr>
            <w:r w:rsidRPr="00DF6721">
              <w:rPr>
                <w:rFonts w:ascii="Times New Roman" w:eastAsia="Times New Roman" w:hAnsi="Times New Roman" w:cs="Times New Roman"/>
                <w:sz w:val="24"/>
                <w:szCs w:val="24"/>
                <w:lang w:eastAsia="pt-BR"/>
              </w:rPr>
              <w:t>0,05</w:t>
            </w:r>
          </w:p>
        </w:tc>
        <w:tc>
          <w:tcPr>
            <w:tcW w:w="1247" w:type="dxa"/>
            <w:shd w:val="clear" w:color="auto" w:fill="auto"/>
            <w:vAlign w:val="center"/>
            <w:hideMark/>
          </w:tcPr>
          <w:p w14:paraId="093C9BA8" w14:textId="77777777" w:rsidR="00D709A0" w:rsidRPr="00DF6721" w:rsidRDefault="00D709A0" w:rsidP="007A6AEE">
            <w:pPr>
              <w:spacing w:line="240" w:lineRule="auto"/>
              <w:ind w:firstLine="0"/>
              <w:jc w:val="center"/>
              <w:rPr>
                <w:rFonts w:ascii="Times New Roman" w:eastAsia="Times New Roman" w:hAnsi="Times New Roman" w:cs="Times New Roman"/>
                <w:sz w:val="24"/>
                <w:szCs w:val="24"/>
                <w:lang w:eastAsia="pt-BR"/>
              </w:rPr>
            </w:pPr>
            <w:r w:rsidRPr="00DF6721">
              <w:rPr>
                <w:rFonts w:ascii="Times New Roman" w:eastAsia="Times New Roman" w:hAnsi="Times New Roman" w:cs="Times New Roman"/>
                <w:sz w:val="24"/>
                <w:szCs w:val="24"/>
                <w:lang w:eastAsia="pt-BR"/>
              </w:rPr>
              <w:t>0,05</w:t>
            </w:r>
          </w:p>
        </w:tc>
        <w:tc>
          <w:tcPr>
            <w:tcW w:w="1421" w:type="dxa"/>
            <w:shd w:val="clear" w:color="000000" w:fill="FFFFFF"/>
            <w:vAlign w:val="center"/>
            <w:hideMark/>
          </w:tcPr>
          <w:p w14:paraId="752C43A9" w14:textId="77777777" w:rsidR="00D709A0" w:rsidRPr="00DF6721" w:rsidRDefault="00D709A0" w:rsidP="007A6AEE">
            <w:pPr>
              <w:spacing w:line="240" w:lineRule="auto"/>
              <w:ind w:firstLine="0"/>
              <w:jc w:val="center"/>
              <w:rPr>
                <w:rFonts w:ascii="Times New Roman" w:eastAsia="Times New Roman" w:hAnsi="Times New Roman" w:cs="Times New Roman"/>
                <w:b/>
                <w:bCs/>
                <w:sz w:val="24"/>
                <w:szCs w:val="24"/>
                <w:lang w:eastAsia="pt-BR"/>
              </w:rPr>
            </w:pPr>
            <w:r w:rsidRPr="00DF6721">
              <w:rPr>
                <w:rFonts w:ascii="Times New Roman" w:eastAsia="Times New Roman" w:hAnsi="Times New Roman" w:cs="Times New Roman"/>
                <w:b/>
                <w:bCs/>
                <w:sz w:val="24"/>
                <w:szCs w:val="24"/>
                <w:lang w:eastAsia="pt-BR"/>
              </w:rPr>
              <w:t>0,1</w:t>
            </w:r>
          </w:p>
        </w:tc>
        <w:tc>
          <w:tcPr>
            <w:tcW w:w="1023" w:type="dxa"/>
            <w:shd w:val="clear" w:color="000000" w:fill="92D050"/>
            <w:noWrap/>
            <w:vAlign w:val="center"/>
            <w:hideMark/>
          </w:tcPr>
          <w:p w14:paraId="3E2C9D1C" w14:textId="77777777" w:rsidR="00D709A0" w:rsidRPr="00DF6721" w:rsidRDefault="00D709A0" w:rsidP="007A6AEE">
            <w:pPr>
              <w:spacing w:line="240" w:lineRule="auto"/>
              <w:ind w:firstLine="0"/>
              <w:jc w:val="center"/>
              <w:rPr>
                <w:rFonts w:ascii="Times New Roman" w:eastAsia="Times New Roman" w:hAnsi="Times New Roman" w:cs="Times New Roman"/>
                <w:b/>
                <w:bCs/>
                <w:sz w:val="24"/>
                <w:szCs w:val="24"/>
                <w:lang w:eastAsia="pt-BR"/>
              </w:rPr>
            </w:pPr>
            <w:r w:rsidRPr="00DF6721">
              <w:rPr>
                <w:rFonts w:ascii="Times New Roman" w:eastAsia="Times New Roman" w:hAnsi="Times New Roman" w:cs="Times New Roman"/>
                <w:b/>
                <w:bCs/>
                <w:sz w:val="24"/>
                <w:szCs w:val="24"/>
                <w:lang w:eastAsia="pt-BR"/>
              </w:rPr>
              <w:t>0,03</w:t>
            </w:r>
          </w:p>
        </w:tc>
        <w:tc>
          <w:tcPr>
            <w:tcW w:w="708" w:type="dxa"/>
            <w:shd w:val="clear" w:color="000000" w:fill="FFFFFF"/>
            <w:noWrap/>
            <w:vAlign w:val="center"/>
            <w:hideMark/>
          </w:tcPr>
          <w:p w14:paraId="5094189B" w14:textId="77777777" w:rsidR="00D709A0" w:rsidRPr="00DF6721" w:rsidRDefault="00D709A0" w:rsidP="007A6AEE">
            <w:pPr>
              <w:spacing w:line="240" w:lineRule="auto"/>
              <w:ind w:firstLine="0"/>
              <w:jc w:val="center"/>
              <w:rPr>
                <w:rFonts w:ascii="Times New Roman" w:eastAsia="Times New Roman" w:hAnsi="Times New Roman" w:cs="Times New Roman"/>
                <w:b/>
                <w:bCs/>
                <w:sz w:val="24"/>
                <w:szCs w:val="24"/>
                <w:lang w:eastAsia="pt-BR"/>
              </w:rPr>
            </w:pPr>
            <w:r w:rsidRPr="00DF6721">
              <w:rPr>
                <w:rFonts w:ascii="Times New Roman" w:eastAsia="Times New Roman" w:hAnsi="Times New Roman" w:cs="Times New Roman"/>
                <w:b/>
                <w:bCs/>
                <w:sz w:val="24"/>
                <w:szCs w:val="24"/>
                <w:lang w:eastAsia="pt-BR"/>
              </w:rPr>
              <w:t>13</w:t>
            </w:r>
          </w:p>
        </w:tc>
      </w:tr>
      <w:tr w:rsidR="00D709A0" w:rsidRPr="00BE585F" w14:paraId="6B12D78D" w14:textId="77777777" w:rsidTr="005431C9">
        <w:trPr>
          <w:trHeight w:val="810"/>
          <w:jc w:val="center"/>
        </w:trPr>
        <w:tc>
          <w:tcPr>
            <w:tcW w:w="851" w:type="dxa"/>
            <w:shd w:val="clear" w:color="auto" w:fill="auto"/>
            <w:noWrap/>
            <w:vAlign w:val="center"/>
            <w:hideMark/>
          </w:tcPr>
          <w:p w14:paraId="570D1DFB" w14:textId="77777777" w:rsidR="00D709A0" w:rsidRPr="00DF6721" w:rsidRDefault="00D709A0" w:rsidP="007A6AEE">
            <w:pPr>
              <w:spacing w:line="240" w:lineRule="auto"/>
              <w:ind w:firstLine="0"/>
              <w:jc w:val="center"/>
              <w:rPr>
                <w:rFonts w:ascii="Times New Roman" w:eastAsia="Times New Roman" w:hAnsi="Times New Roman" w:cs="Times New Roman"/>
                <w:sz w:val="24"/>
                <w:szCs w:val="24"/>
                <w:lang w:eastAsia="pt-BR"/>
              </w:rPr>
            </w:pPr>
            <w:r w:rsidRPr="00DF6721">
              <w:rPr>
                <w:rFonts w:ascii="Times New Roman" w:eastAsia="Times New Roman" w:hAnsi="Times New Roman" w:cs="Times New Roman"/>
                <w:sz w:val="24"/>
                <w:szCs w:val="24"/>
                <w:lang w:eastAsia="pt-BR"/>
              </w:rPr>
              <w:t>16</w:t>
            </w:r>
          </w:p>
        </w:tc>
        <w:tc>
          <w:tcPr>
            <w:tcW w:w="4678" w:type="dxa"/>
            <w:shd w:val="clear" w:color="auto" w:fill="auto"/>
            <w:vAlign w:val="center"/>
            <w:hideMark/>
          </w:tcPr>
          <w:p w14:paraId="2D440665" w14:textId="77777777" w:rsidR="00D709A0" w:rsidRPr="00DF6721" w:rsidRDefault="00D709A0" w:rsidP="007A6AEE">
            <w:pPr>
              <w:spacing w:line="240" w:lineRule="auto"/>
              <w:ind w:firstLine="0"/>
              <w:jc w:val="both"/>
              <w:rPr>
                <w:rFonts w:ascii="Times New Roman" w:eastAsia="Times New Roman" w:hAnsi="Times New Roman" w:cs="Times New Roman"/>
                <w:sz w:val="24"/>
                <w:szCs w:val="24"/>
                <w:lang w:eastAsia="pt-BR"/>
              </w:rPr>
            </w:pPr>
            <w:r w:rsidRPr="00DF6721">
              <w:rPr>
                <w:rFonts w:ascii="Times New Roman" w:eastAsia="Times New Roman" w:hAnsi="Times New Roman" w:cs="Times New Roman"/>
                <w:sz w:val="24"/>
                <w:szCs w:val="24"/>
                <w:lang w:eastAsia="pt-BR"/>
              </w:rPr>
              <w:t>A falta de manutenção de equipamentos, poderá ocasionar a indisponibilidade de equipamentos, gerando um impacto no prazo</w:t>
            </w:r>
          </w:p>
        </w:tc>
        <w:tc>
          <w:tcPr>
            <w:tcW w:w="1701" w:type="dxa"/>
            <w:shd w:val="clear" w:color="auto" w:fill="auto"/>
            <w:noWrap/>
            <w:vAlign w:val="center"/>
            <w:hideMark/>
          </w:tcPr>
          <w:p w14:paraId="25B60CDC" w14:textId="77777777" w:rsidR="00D709A0" w:rsidRPr="00DF6721" w:rsidRDefault="00D709A0" w:rsidP="007A6AEE">
            <w:pPr>
              <w:spacing w:line="240" w:lineRule="auto"/>
              <w:ind w:firstLine="0"/>
              <w:jc w:val="center"/>
              <w:rPr>
                <w:rFonts w:ascii="Times New Roman" w:eastAsia="Times New Roman" w:hAnsi="Times New Roman" w:cs="Times New Roman"/>
                <w:b/>
                <w:bCs/>
                <w:sz w:val="24"/>
                <w:szCs w:val="24"/>
                <w:lang w:eastAsia="pt-BR"/>
              </w:rPr>
            </w:pPr>
            <w:r w:rsidRPr="00DF6721">
              <w:rPr>
                <w:rFonts w:ascii="Times New Roman" w:eastAsia="Times New Roman" w:hAnsi="Times New Roman" w:cs="Times New Roman"/>
                <w:b/>
                <w:bCs/>
                <w:sz w:val="24"/>
                <w:szCs w:val="24"/>
                <w:lang w:eastAsia="pt-BR"/>
              </w:rPr>
              <w:t>10%</w:t>
            </w:r>
          </w:p>
        </w:tc>
        <w:tc>
          <w:tcPr>
            <w:tcW w:w="861" w:type="dxa"/>
            <w:shd w:val="clear" w:color="auto" w:fill="auto"/>
            <w:vAlign w:val="center"/>
            <w:hideMark/>
          </w:tcPr>
          <w:p w14:paraId="5418284A" w14:textId="77777777" w:rsidR="00D709A0" w:rsidRPr="00DF6721" w:rsidRDefault="00D709A0" w:rsidP="007A6AEE">
            <w:pPr>
              <w:spacing w:line="240" w:lineRule="auto"/>
              <w:ind w:firstLine="0"/>
              <w:jc w:val="center"/>
              <w:rPr>
                <w:rFonts w:ascii="Times New Roman" w:eastAsia="Times New Roman" w:hAnsi="Times New Roman" w:cs="Times New Roman"/>
                <w:sz w:val="24"/>
                <w:szCs w:val="24"/>
                <w:lang w:eastAsia="pt-BR"/>
              </w:rPr>
            </w:pPr>
            <w:r w:rsidRPr="00DF6721">
              <w:rPr>
                <w:rFonts w:ascii="Times New Roman" w:eastAsia="Times New Roman" w:hAnsi="Times New Roman" w:cs="Times New Roman"/>
                <w:sz w:val="24"/>
                <w:szCs w:val="24"/>
                <w:lang w:eastAsia="pt-BR"/>
              </w:rPr>
              <w:t>0,1</w:t>
            </w:r>
          </w:p>
        </w:tc>
        <w:tc>
          <w:tcPr>
            <w:tcW w:w="1580" w:type="dxa"/>
            <w:shd w:val="clear" w:color="auto" w:fill="auto"/>
            <w:vAlign w:val="center"/>
            <w:hideMark/>
          </w:tcPr>
          <w:p w14:paraId="3DCE8CF4" w14:textId="77777777" w:rsidR="00D709A0" w:rsidRPr="00DF6721" w:rsidRDefault="00D709A0" w:rsidP="007A6AEE">
            <w:pPr>
              <w:spacing w:line="240" w:lineRule="auto"/>
              <w:ind w:firstLine="0"/>
              <w:jc w:val="center"/>
              <w:rPr>
                <w:rFonts w:ascii="Times New Roman" w:eastAsia="Times New Roman" w:hAnsi="Times New Roman" w:cs="Times New Roman"/>
                <w:sz w:val="24"/>
                <w:szCs w:val="24"/>
                <w:lang w:eastAsia="pt-BR"/>
              </w:rPr>
            </w:pPr>
            <w:r w:rsidRPr="00DF6721">
              <w:rPr>
                <w:rFonts w:ascii="Times New Roman" w:eastAsia="Times New Roman" w:hAnsi="Times New Roman" w:cs="Times New Roman"/>
                <w:sz w:val="24"/>
                <w:szCs w:val="24"/>
                <w:lang w:eastAsia="pt-BR"/>
              </w:rPr>
              <w:t>0,1</w:t>
            </w:r>
          </w:p>
        </w:tc>
        <w:tc>
          <w:tcPr>
            <w:tcW w:w="994" w:type="dxa"/>
            <w:shd w:val="clear" w:color="auto" w:fill="auto"/>
            <w:vAlign w:val="center"/>
            <w:hideMark/>
          </w:tcPr>
          <w:p w14:paraId="38023FF6" w14:textId="77777777" w:rsidR="00D709A0" w:rsidRPr="00DF6721" w:rsidRDefault="00D709A0" w:rsidP="007A6AEE">
            <w:pPr>
              <w:spacing w:line="240" w:lineRule="auto"/>
              <w:ind w:firstLine="0"/>
              <w:jc w:val="center"/>
              <w:rPr>
                <w:rFonts w:ascii="Times New Roman" w:eastAsia="Times New Roman" w:hAnsi="Times New Roman" w:cs="Times New Roman"/>
                <w:sz w:val="24"/>
                <w:szCs w:val="24"/>
                <w:lang w:eastAsia="pt-BR"/>
              </w:rPr>
            </w:pPr>
            <w:r w:rsidRPr="00DF6721">
              <w:rPr>
                <w:rFonts w:ascii="Times New Roman" w:eastAsia="Times New Roman" w:hAnsi="Times New Roman" w:cs="Times New Roman"/>
                <w:sz w:val="24"/>
                <w:szCs w:val="24"/>
                <w:lang w:eastAsia="pt-BR"/>
              </w:rPr>
              <w:t>0,05</w:t>
            </w:r>
          </w:p>
        </w:tc>
        <w:tc>
          <w:tcPr>
            <w:tcW w:w="1247" w:type="dxa"/>
            <w:shd w:val="clear" w:color="auto" w:fill="auto"/>
            <w:vAlign w:val="center"/>
            <w:hideMark/>
          </w:tcPr>
          <w:p w14:paraId="495C999B" w14:textId="77777777" w:rsidR="00D709A0" w:rsidRPr="00DF6721" w:rsidRDefault="00D709A0" w:rsidP="007A6AEE">
            <w:pPr>
              <w:spacing w:line="240" w:lineRule="auto"/>
              <w:ind w:firstLine="0"/>
              <w:jc w:val="center"/>
              <w:rPr>
                <w:rFonts w:ascii="Times New Roman" w:eastAsia="Times New Roman" w:hAnsi="Times New Roman" w:cs="Times New Roman"/>
                <w:sz w:val="24"/>
                <w:szCs w:val="24"/>
                <w:lang w:eastAsia="pt-BR"/>
              </w:rPr>
            </w:pPr>
            <w:r w:rsidRPr="00DF6721">
              <w:rPr>
                <w:rFonts w:ascii="Times New Roman" w:eastAsia="Times New Roman" w:hAnsi="Times New Roman" w:cs="Times New Roman"/>
                <w:sz w:val="24"/>
                <w:szCs w:val="24"/>
                <w:lang w:eastAsia="pt-BR"/>
              </w:rPr>
              <w:t>0,05</w:t>
            </w:r>
          </w:p>
        </w:tc>
        <w:tc>
          <w:tcPr>
            <w:tcW w:w="1421" w:type="dxa"/>
            <w:shd w:val="clear" w:color="000000" w:fill="FFFFFF"/>
            <w:vAlign w:val="center"/>
            <w:hideMark/>
          </w:tcPr>
          <w:p w14:paraId="007DB5F7" w14:textId="77777777" w:rsidR="00D709A0" w:rsidRPr="00DF6721" w:rsidRDefault="00D709A0" w:rsidP="007A6AEE">
            <w:pPr>
              <w:spacing w:line="240" w:lineRule="auto"/>
              <w:ind w:firstLine="0"/>
              <w:jc w:val="center"/>
              <w:rPr>
                <w:rFonts w:ascii="Times New Roman" w:eastAsia="Times New Roman" w:hAnsi="Times New Roman" w:cs="Times New Roman"/>
                <w:b/>
                <w:bCs/>
                <w:sz w:val="24"/>
                <w:szCs w:val="24"/>
                <w:lang w:eastAsia="pt-BR"/>
              </w:rPr>
            </w:pPr>
            <w:r w:rsidRPr="00DF6721">
              <w:rPr>
                <w:rFonts w:ascii="Times New Roman" w:eastAsia="Times New Roman" w:hAnsi="Times New Roman" w:cs="Times New Roman"/>
                <w:b/>
                <w:bCs/>
                <w:sz w:val="24"/>
                <w:szCs w:val="24"/>
                <w:lang w:eastAsia="pt-BR"/>
              </w:rPr>
              <w:t>0,1</w:t>
            </w:r>
          </w:p>
        </w:tc>
        <w:tc>
          <w:tcPr>
            <w:tcW w:w="1023" w:type="dxa"/>
            <w:shd w:val="clear" w:color="000000" w:fill="92D050"/>
            <w:noWrap/>
            <w:vAlign w:val="center"/>
            <w:hideMark/>
          </w:tcPr>
          <w:p w14:paraId="71BA725C" w14:textId="77777777" w:rsidR="00D709A0" w:rsidRPr="00DF6721" w:rsidRDefault="00D709A0" w:rsidP="007A6AEE">
            <w:pPr>
              <w:spacing w:line="240" w:lineRule="auto"/>
              <w:ind w:firstLine="0"/>
              <w:jc w:val="center"/>
              <w:rPr>
                <w:rFonts w:ascii="Times New Roman" w:eastAsia="Times New Roman" w:hAnsi="Times New Roman" w:cs="Times New Roman"/>
                <w:b/>
                <w:bCs/>
                <w:sz w:val="24"/>
                <w:szCs w:val="24"/>
                <w:lang w:eastAsia="pt-BR"/>
              </w:rPr>
            </w:pPr>
            <w:r w:rsidRPr="00DF6721">
              <w:rPr>
                <w:rFonts w:ascii="Times New Roman" w:eastAsia="Times New Roman" w:hAnsi="Times New Roman" w:cs="Times New Roman"/>
                <w:b/>
                <w:bCs/>
                <w:sz w:val="24"/>
                <w:szCs w:val="24"/>
                <w:lang w:eastAsia="pt-BR"/>
              </w:rPr>
              <w:t>0,01</w:t>
            </w:r>
          </w:p>
        </w:tc>
        <w:tc>
          <w:tcPr>
            <w:tcW w:w="708" w:type="dxa"/>
            <w:shd w:val="clear" w:color="000000" w:fill="FFFFFF"/>
            <w:noWrap/>
            <w:vAlign w:val="center"/>
            <w:hideMark/>
          </w:tcPr>
          <w:p w14:paraId="18C22504" w14:textId="77777777" w:rsidR="00D709A0" w:rsidRPr="00DF6721" w:rsidRDefault="00D709A0" w:rsidP="007A6AEE">
            <w:pPr>
              <w:spacing w:line="240" w:lineRule="auto"/>
              <w:ind w:firstLine="0"/>
              <w:jc w:val="center"/>
              <w:rPr>
                <w:rFonts w:ascii="Times New Roman" w:eastAsia="Times New Roman" w:hAnsi="Times New Roman" w:cs="Times New Roman"/>
                <w:b/>
                <w:bCs/>
                <w:sz w:val="24"/>
                <w:szCs w:val="24"/>
                <w:lang w:eastAsia="pt-BR"/>
              </w:rPr>
            </w:pPr>
            <w:r w:rsidRPr="00DF6721">
              <w:rPr>
                <w:rFonts w:ascii="Times New Roman" w:eastAsia="Times New Roman" w:hAnsi="Times New Roman" w:cs="Times New Roman"/>
                <w:b/>
                <w:bCs/>
                <w:sz w:val="24"/>
                <w:szCs w:val="24"/>
                <w:lang w:eastAsia="pt-BR"/>
              </w:rPr>
              <w:t>16</w:t>
            </w:r>
          </w:p>
        </w:tc>
      </w:tr>
      <w:tr w:rsidR="00D709A0" w:rsidRPr="00BE585F" w14:paraId="2B89EA7F" w14:textId="77777777" w:rsidTr="005431C9">
        <w:trPr>
          <w:trHeight w:val="960"/>
          <w:jc w:val="center"/>
        </w:trPr>
        <w:tc>
          <w:tcPr>
            <w:tcW w:w="851" w:type="dxa"/>
            <w:shd w:val="clear" w:color="auto" w:fill="auto"/>
            <w:noWrap/>
            <w:vAlign w:val="center"/>
            <w:hideMark/>
          </w:tcPr>
          <w:p w14:paraId="4CE438E7" w14:textId="77777777" w:rsidR="00D709A0" w:rsidRPr="00DF6721" w:rsidRDefault="00D709A0" w:rsidP="007A6AEE">
            <w:pPr>
              <w:spacing w:line="240" w:lineRule="auto"/>
              <w:ind w:firstLine="0"/>
              <w:jc w:val="center"/>
              <w:rPr>
                <w:rFonts w:ascii="Times New Roman" w:eastAsia="Times New Roman" w:hAnsi="Times New Roman" w:cs="Times New Roman"/>
                <w:sz w:val="24"/>
                <w:szCs w:val="24"/>
                <w:lang w:eastAsia="pt-BR"/>
              </w:rPr>
            </w:pPr>
            <w:r w:rsidRPr="00DF6721">
              <w:rPr>
                <w:rFonts w:ascii="Times New Roman" w:eastAsia="Times New Roman" w:hAnsi="Times New Roman" w:cs="Times New Roman"/>
                <w:sz w:val="24"/>
                <w:szCs w:val="24"/>
                <w:lang w:eastAsia="pt-BR"/>
              </w:rPr>
              <w:lastRenderedPageBreak/>
              <w:t>17</w:t>
            </w:r>
          </w:p>
        </w:tc>
        <w:tc>
          <w:tcPr>
            <w:tcW w:w="4678" w:type="dxa"/>
            <w:shd w:val="clear" w:color="auto" w:fill="auto"/>
            <w:vAlign w:val="center"/>
            <w:hideMark/>
          </w:tcPr>
          <w:p w14:paraId="6A67D958" w14:textId="77777777" w:rsidR="00D709A0" w:rsidRPr="00DF6721" w:rsidRDefault="00D709A0" w:rsidP="007A6AEE">
            <w:pPr>
              <w:spacing w:line="240" w:lineRule="auto"/>
              <w:ind w:firstLine="0"/>
              <w:jc w:val="both"/>
              <w:rPr>
                <w:rFonts w:ascii="Times New Roman" w:eastAsia="Times New Roman" w:hAnsi="Times New Roman" w:cs="Times New Roman"/>
                <w:sz w:val="24"/>
                <w:szCs w:val="24"/>
                <w:lang w:eastAsia="pt-BR"/>
              </w:rPr>
            </w:pPr>
            <w:r w:rsidRPr="00DF6721">
              <w:rPr>
                <w:rFonts w:ascii="Times New Roman" w:eastAsia="Times New Roman" w:hAnsi="Times New Roman" w:cs="Times New Roman"/>
                <w:sz w:val="24"/>
                <w:szCs w:val="24"/>
                <w:lang w:eastAsia="pt-BR"/>
              </w:rPr>
              <w:t>A falta de segurança pública, poderá propiciar invasões e roubos de materiais e equipamento durante a obra, podendo comprometer o cronograma e o custo da mesma</w:t>
            </w:r>
          </w:p>
        </w:tc>
        <w:tc>
          <w:tcPr>
            <w:tcW w:w="1701" w:type="dxa"/>
            <w:shd w:val="clear" w:color="auto" w:fill="auto"/>
            <w:noWrap/>
            <w:vAlign w:val="center"/>
            <w:hideMark/>
          </w:tcPr>
          <w:p w14:paraId="2D0A0699" w14:textId="77777777" w:rsidR="00D709A0" w:rsidRPr="00DF6721" w:rsidRDefault="00D709A0" w:rsidP="007A6AEE">
            <w:pPr>
              <w:spacing w:line="240" w:lineRule="auto"/>
              <w:ind w:firstLine="0"/>
              <w:jc w:val="center"/>
              <w:rPr>
                <w:rFonts w:ascii="Times New Roman" w:eastAsia="Times New Roman" w:hAnsi="Times New Roman" w:cs="Times New Roman"/>
                <w:b/>
                <w:bCs/>
                <w:sz w:val="24"/>
                <w:szCs w:val="24"/>
                <w:lang w:eastAsia="pt-BR"/>
              </w:rPr>
            </w:pPr>
            <w:r w:rsidRPr="00DF6721">
              <w:rPr>
                <w:rFonts w:ascii="Times New Roman" w:eastAsia="Times New Roman" w:hAnsi="Times New Roman" w:cs="Times New Roman"/>
                <w:b/>
                <w:bCs/>
                <w:sz w:val="24"/>
                <w:szCs w:val="24"/>
                <w:lang w:eastAsia="pt-BR"/>
              </w:rPr>
              <w:t>10%</w:t>
            </w:r>
          </w:p>
        </w:tc>
        <w:tc>
          <w:tcPr>
            <w:tcW w:w="861" w:type="dxa"/>
            <w:shd w:val="clear" w:color="auto" w:fill="auto"/>
            <w:vAlign w:val="center"/>
            <w:hideMark/>
          </w:tcPr>
          <w:p w14:paraId="74ABD832" w14:textId="77777777" w:rsidR="00D709A0" w:rsidRPr="00DF6721" w:rsidRDefault="00D709A0" w:rsidP="007A6AEE">
            <w:pPr>
              <w:spacing w:line="240" w:lineRule="auto"/>
              <w:ind w:firstLine="0"/>
              <w:jc w:val="center"/>
              <w:rPr>
                <w:rFonts w:ascii="Times New Roman" w:eastAsia="Times New Roman" w:hAnsi="Times New Roman" w:cs="Times New Roman"/>
                <w:sz w:val="24"/>
                <w:szCs w:val="24"/>
                <w:lang w:eastAsia="pt-BR"/>
              </w:rPr>
            </w:pPr>
            <w:r w:rsidRPr="00DF6721">
              <w:rPr>
                <w:rFonts w:ascii="Times New Roman" w:eastAsia="Times New Roman" w:hAnsi="Times New Roman" w:cs="Times New Roman"/>
                <w:sz w:val="24"/>
                <w:szCs w:val="24"/>
                <w:lang w:eastAsia="pt-BR"/>
              </w:rPr>
              <w:t>0,1</w:t>
            </w:r>
          </w:p>
        </w:tc>
        <w:tc>
          <w:tcPr>
            <w:tcW w:w="1580" w:type="dxa"/>
            <w:shd w:val="clear" w:color="auto" w:fill="auto"/>
            <w:vAlign w:val="center"/>
            <w:hideMark/>
          </w:tcPr>
          <w:p w14:paraId="7F91F457" w14:textId="77777777" w:rsidR="00D709A0" w:rsidRPr="00DF6721" w:rsidRDefault="00D709A0" w:rsidP="007A6AEE">
            <w:pPr>
              <w:spacing w:line="240" w:lineRule="auto"/>
              <w:ind w:firstLine="0"/>
              <w:jc w:val="center"/>
              <w:rPr>
                <w:rFonts w:ascii="Times New Roman" w:eastAsia="Times New Roman" w:hAnsi="Times New Roman" w:cs="Times New Roman"/>
                <w:sz w:val="24"/>
                <w:szCs w:val="24"/>
                <w:lang w:eastAsia="pt-BR"/>
              </w:rPr>
            </w:pPr>
            <w:r w:rsidRPr="00DF6721">
              <w:rPr>
                <w:rFonts w:ascii="Times New Roman" w:eastAsia="Times New Roman" w:hAnsi="Times New Roman" w:cs="Times New Roman"/>
                <w:sz w:val="24"/>
                <w:szCs w:val="24"/>
                <w:lang w:eastAsia="pt-BR"/>
              </w:rPr>
              <w:t>0,1</w:t>
            </w:r>
          </w:p>
        </w:tc>
        <w:tc>
          <w:tcPr>
            <w:tcW w:w="994" w:type="dxa"/>
            <w:shd w:val="clear" w:color="auto" w:fill="auto"/>
            <w:vAlign w:val="center"/>
            <w:hideMark/>
          </w:tcPr>
          <w:p w14:paraId="1D57A951" w14:textId="77777777" w:rsidR="00D709A0" w:rsidRPr="00DF6721" w:rsidRDefault="00D709A0" w:rsidP="007A6AEE">
            <w:pPr>
              <w:spacing w:line="240" w:lineRule="auto"/>
              <w:ind w:firstLine="0"/>
              <w:jc w:val="center"/>
              <w:rPr>
                <w:rFonts w:ascii="Times New Roman" w:eastAsia="Times New Roman" w:hAnsi="Times New Roman" w:cs="Times New Roman"/>
                <w:sz w:val="24"/>
                <w:szCs w:val="24"/>
                <w:lang w:eastAsia="pt-BR"/>
              </w:rPr>
            </w:pPr>
            <w:r w:rsidRPr="00DF6721">
              <w:rPr>
                <w:rFonts w:ascii="Times New Roman" w:eastAsia="Times New Roman" w:hAnsi="Times New Roman" w:cs="Times New Roman"/>
                <w:sz w:val="24"/>
                <w:szCs w:val="24"/>
                <w:lang w:eastAsia="pt-BR"/>
              </w:rPr>
              <w:t>0,05</w:t>
            </w:r>
          </w:p>
        </w:tc>
        <w:tc>
          <w:tcPr>
            <w:tcW w:w="1247" w:type="dxa"/>
            <w:shd w:val="clear" w:color="auto" w:fill="auto"/>
            <w:vAlign w:val="center"/>
            <w:hideMark/>
          </w:tcPr>
          <w:p w14:paraId="470737B5" w14:textId="77777777" w:rsidR="00D709A0" w:rsidRPr="00DF6721" w:rsidRDefault="00D709A0" w:rsidP="007A6AEE">
            <w:pPr>
              <w:spacing w:line="240" w:lineRule="auto"/>
              <w:ind w:firstLine="0"/>
              <w:jc w:val="center"/>
              <w:rPr>
                <w:rFonts w:ascii="Times New Roman" w:eastAsia="Times New Roman" w:hAnsi="Times New Roman" w:cs="Times New Roman"/>
                <w:sz w:val="24"/>
                <w:szCs w:val="24"/>
                <w:lang w:eastAsia="pt-BR"/>
              </w:rPr>
            </w:pPr>
            <w:r w:rsidRPr="00DF6721">
              <w:rPr>
                <w:rFonts w:ascii="Times New Roman" w:eastAsia="Times New Roman" w:hAnsi="Times New Roman" w:cs="Times New Roman"/>
                <w:sz w:val="24"/>
                <w:szCs w:val="24"/>
                <w:lang w:eastAsia="pt-BR"/>
              </w:rPr>
              <w:t>0,05</w:t>
            </w:r>
          </w:p>
        </w:tc>
        <w:tc>
          <w:tcPr>
            <w:tcW w:w="1421" w:type="dxa"/>
            <w:shd w:val="clear" w:color="000000" w:fill="FFFFFF"/>
            <w:vAlign w:val="center"/>
            <w:hideMark/>
          </w:tcPr>
          <w:p w14:paraId="7AF0E5D4" w14:textId="77777777" w:rsidR="00D709A0" w:rsidRPr="00DF6721" w:rsidRDefault="00D709A0" w:rsidP="007A6AEE">
            <w:pPr>
              <w:spacing w:line="240" w:lineRule="auto"/>
              <w:ind w:firstLine="0"/>
              <w:jc w:val="center"/>
              <w:rPr>
                <w:rFonts w:ascii="Times New Roman" w:eastAsia="Times New Roman" w:hAnsi="Times New Roman" w:cs="Times New Roman"/>
                <w:b/>
                <w:bCs/>
                <w:sz w:val="24"/>
                <w:szCs w:val="24"/>
                <w:lang w:eastAsia="pt-BR"/>
              </w:rPr>
            </w:pPr>
            <w:r w:rsidRPr="00DF6721">
              <w:rPr>
                <w:rFonts w:ascii="Times New Roman" w:eastAsia="Times New Roman" w:hAnsi="Times New Roman" w:cs="Times New Roman"/>
                <w:b/>
                <w:bCs/>
                <w:sz w:val="24"/>
                <w:szCs w:val="24"/>
                <w:lang w:eastAsia="pt-BR"/>
              </w:rPr>
              <w:t>0,1</w:t>
            </w:r>
          </w:p>
        </w:tc>
        <w:tc>
          <w:tcPr>
            <w:tcW w:w="1023" w:type="dxa"/>
            <w:shd w:val="clear" w:color="000000" w:fill="92D050"/>
            <w:noWrap/>
            <w:vAlign w:val="center"/>
            <w:hideMark/>
          </w:tcPr>
          <w:p w14:paraId="06ADF65F" w14:textId="77777777" w:rsidR="00D709A0" w:rsidRPr="00DF6721" w:rsidRDefault="00D709A0" w:rsidP="007A6AEE">
            <w:pPr>
              <w:spacing w:line="240" w:lineRule="auto"/>
              <w:ind w:firstLine="0"/>
              <w:jc w:val="center"/>
              <w:rPr>
                <w:rFonts w:ascii="Times New Roman" w:eastAsia="Times New Roman" w:hAnsi="Times New Roman" w:cs="Times New Roman"/>
                <w:b/>
                <w:bCs/>
                <w:sz w:val="24"/>
                <w:szCs w:val="24"/>
                <w:lang w:eastAsia="pt-BR"/>
              </w:rPr>
            </w:pPr>
            <w:r w:rsidRPr="00DF6721">
              <w:rPr>
                <w:rFonts w:ascii="Times New Roman" w:eastAsia="Times New Roman" w:hAnsi="Times New Roman" w:cs="Times New Roman"/>
                <w:b/>
                <w:bCs/>
                <w:sz w:val="24"/>
                <w:szCs w:val="24"/>
                <w:lang w:eastAsia="pt-BR"/>
              </w:rPr>
              <w:t>0,01</w:t>
            </w:r>
          </w:p>
        </w:tc>
        <w:tc>
          <w:tcPr>
            <w:tcW w:w="708" w:type="dxa"/>
            <w:shd w:val="clear" w:color="000000" w:fill="FFFFFF"/>
            <w:noWrap/>
            <w:vAlign w:val="center"/>
            <w:hideMark/>
          </w:tcPr>
          <w:p w14:paraId="5AD153D5" w14:textId="77777777" w:rsidR="00D709A0" w:rsidRPr="00DF6721" w:rsidRDefault="00D709A0" w:rsidP="007A6AEE">
            <w:pPr>
              <w:spacing w:line="240" w:lineRule="auto"/>
              <w:ind w:firstLine="0"/>
              <w:jc w:val="center"/>
              <w:rPr>
                <w:rFonts w:ascii="Times New Roman" w:eastAsia="Times New Roman" w:hAnsi="Times New Roman" w:cs="Times New Roman"/>
                <w:b/>
                <w:bCs/>
                <w:sz w:val="24"/>
                <w:szCs w:val="24"/>
                <w:lang w:eastAsia="pt-BR"/>
              </w:rPr>
            </w:pPr>
            <w:r w:rsidRPr="00DF6721">
              <w:rPr>
                <w:rFonts w:ascii="Times New Roman" w:eastAsia="Times New Roman" w:hAnsi="Times New Roman" w:cs="Times New Roman"/>
                <w:b/>
                <w:bCs/>
                <w:sz w:val="24"/>
                <w:szCs w:val="24"/>
                <w:lang w:eastAsia="pt-BR"/>
              </w:rPr>
              <w:t>16</w:t>
            </w:r>
          </w:p>
        </w:tc>
      </w:tr>
    </w:tbl>
    <w:p w14:paraId="64F5D4FD" w14:textId="77777777" w:rsidR="007A6AEE" w:rsidRDefault="007A6AEE" w:rsidP="00E25F37">
      <w:pPr>
        <w:spacing w:line="360" w:lineRule="auto"/>
        <w:jc w:val="both"/>
        <w:rPr>
          <w:rFonts w:ascii="Times New Roman" w:hAnsi="Times New Roman" w:cs="Times New Roman"/>
          <w:sz w:val="24"/>
          <w:szCs w:val="24"/>
        </w:rPr>
      </w:pPr>
    </w:p>
    <w:p w14:paraId="45F8D95B" w14:textId="77777777" w:rsidR="00A5144F" w:rsidRPr="00A5144F" w:rsidRDefault="00A5144F" w:rsidP="00A5144F">
      <w:pPr>
        <w:pStyle w:val="Legenda"/>
        <w:keepNext/>
        <w:spacing w:after="0"/>
        <w:ind w:firstLine="0"/>
        <w:jc w:val="center"/>
        <w:rPr>
          <w:rFonts w:ascii="Times New Roman" w:hAnsi="Times New Roman" w:cs="Times New Roman"/>
          <w:color w:val="000000" w:themeColor="text1"/>
          <w:sz w:val="24"/>
          <w:szCs w:val="24"/>
        </w:rPr>
      </w:pPr>
      <w:r w:rsidRPr="00A5144F">
        <w:rPr>
          <w:rFonts w:ascii="Times New Roman" w:hAnsi="Times New Roman" w:cs="Times New Roman"/>
          <w:color w:val="000000" w:themeColor="text1"/>
          <w:sz w:val="24"/>
          <w:szCs w:val="24"/>
        </w:rPr>
        <w:t xml:space="preserve">Tabela </w:t>
      </w:r>
      <w:r w:rsidRPr="00A5144F">
        <w:rPr>
          <w:rFonts w:ascii="Times New Roman" w:hAnsi="Times New Roman" w:cs="Times New Roman"/>
          <w:color w:val="000000" w:themeColor="text1"/>
          <w:sz w:val="24"/>
          <w:szCs w:val="24"/>
        </w:rPr>
        <w:fldChar w:fldCharType="begin"/>
      </w:r>
      <w:r w:rsidRPr="00A5144F">
        <w:rPr>
          <w:rFonts w:ascii="Times New Roman" w:hAnsi="Times New Roman" w:cs="Times New Roman"/>
          <w:color w:val="000000" w:themeColor="text1"/>
          <w:sz w:val="24"/>
          <w:szCs w:val="24"/>
        </w:rPr>
        <w:instrText xml:space="preserve"> SEQ Tabela \* ARABIC </w:instrText>
      </w:r>
      <w:r w:rsidRPr="00A5144F">
        <w:rPr>
          <w:rFonts w:ascii="Times New Roman" w:hAnsi="Times New Roman" w:cs="Times New Roman"/>
          <w:color w:val="000000" w:themeColor="text1"/>
          <w:sz w:val="24"/>
          <w:szCs w:val="24"/>
        </w:rPr>
        <w:fldChar w:fldCharType="separate"/>
      </w:r>
      <w:r w:rsidR="00524D9D">
        <w:rPr>
          <w:rFonts w:ascii="Times New Roman" w:hAnsi="Times New Roman" w:cs="Times New Roman"/>
          <w:noProof/>
          <w:color w:val="000000" w:themeColor="text1"/>
          <w:sz w:val="24"/>
          <w:szCs w:val="24"/>
        </w:rPr>
        <w:t>7</w:t>
      </w:r>
      <w:r w:rsidRPr="00A5144F">
        <w:rPr>
          <w:rFonts w:ascii="Times New Roman" w:hAnsi="Times New Roman" w:cs="Times New Roman"/>
          <w:color w:val="000000" w:themeColor="text1"/>
          <w:sz w:val="24"/>
          <w:szCs w:val="24"/>
        </w:rPr>
        <w:fldChar w:fldCharType="end"/>
      </w:r>
      <w:r w:rsidRPr="00A5144F">
        <w:rPr>
          <w:rFonts w:ascii="Times New Roman" w:hAnsi="Times New Roman" w:cs="Times New Roman"/>
          <w:color w:val="000000" w:themeColor="text1"/>
          <w:sz w:val="24"/>
          <w:szCs w:val="24"/>
        </w:rPr>
        <w:t xml:space="preserve"> </w:t>
      </w:r>
      <w:r w:rsidR="003C3273">
        <w:rPr>
          <w:rFonts w:ascii="Times New Roman" w:hAnsi="Times New Roman" w:cs="Times New Roman"/>
          <w:color w:val="000000" w:themeColor="text1"/>
          <w:sz w:val="24"/>
          <w:szCs w:val="24"/>
        </w:rPr>
        <w:t>–</w:t>
      </w:r>
      <w:r w:rsidRPr="00A5144F">
        <w:rPr>
          <w:rFonts w:ascii="Times New Roman" w:hAnsi="Times New Roman" w:cs="Times New Roman"/>
          <w:color w:val="000000" w:themeColor="text1"/>
          <w:sz w:val="24"/>
          <w:szCs w:val="24"/>
        </w:rPr>
        <w:t xml:space="preserve"> </w:t>
      </w:r>
      <w:r w:rsidR="003C3273">
        <w:rPr>
          <w:rFonts w:ascii="Times New Roman" w:hAnsi="Times New Roman" w:cs="Times New Roman"/>
          <w:color w:val="000000" w:themeColor="text1"/>
          <w:sz w:val="24"/>
          <w:szCs w:val="24"/>
        </w:rPr>
        <w:t>Análise qualitativa dos riscos de oportunidades do projeto</w:t>
      </w:r>
    </w:p>
    <w:tbl>
      <w:tblPr>
        <w:tblW w:w="15205" w:type="dxa"/>
        <w:jc w:val="center"/>
        <w:tblBorders>
          <w:top w:val="single" w:sz="4" w:space="0" w:color="auto"/>
          <w:bottom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993"/>
        <w:gridCol w:w="4819"/>
        <w:gridCol w:w="1559"/>
        <w:gridCol w:w="861"/>
        <w:gridCol w:w="1580"/>
        <w:gridCol w:w="994"/>
        <w:gridCol w:w="1247"/>
        <w:gridCol w:w="1421"/>
        <w:gridCol w:w="1023"/>
        <w:gridCol w:w="708"/>
      </w:tblGrid>
      <w:tr w:rsidR="00A5144F" w:rsidRPr="00A5144F" w14:paraId="223873F4" w14:textId="77777777" w:rsidTr="003E4AD9">
        <w:trPr>
          <w:trHeight w:val="810"/>
          <w:jc w:val="center"/>
        </w:trPr>
        <w:tc>
          <w:tcPr>
            <w:tcW w:w="993" w:type="dxa"/>
            <w:shd w:val="clear" w:color="auto" w:fill="auto"/>
            <w:noWrap/>
            <w:vAlign w:val="center"/>
          </w:tcPr>
          <w:p w14:paraId="76B76407" w14:textId="77777777" w:rsidR="00D709A0" w:rsidRPr="00A5144F" w:rsidRDefault="00D709A0" w:rsidP="00A5144F">
            <w:pPr>
              <w:spacing w:line="240" w:lineRule="auto"/>
              <w:ind w:firstLine="0"/>
              <w:jc w:val="center"/>
              <w:rPr>
                <w:rFonts w:ascii="Times New Roman" w:eastAsia="Times New Roman" w:hAnsi="Times New Roman" w:cs="Times New Roman"/>
                <w:b/>
                <w:color w:val="000000" w:themeColor="text1"/>
                <w:sz w:val="24"/>
                <w:szCs w:val="24"/>
                <w:lang w:eastAsia="pt-BR"/>
              </w:rPr>
            </w:pPr>
            <w:r w:rsidRPr="00A5144F">
              <w:rPr>
                <w:rFonts w:ascii="Times New Roman" w:eastAsia="Times New Roman" w:hAnsi="Times New Roman" w:cs="Times New Roman"/>
                <w:b/>
                <w:bCs/>
                <w:color w:val="000000" w:themeColor="text1"/>
                <w:sz w:val="24"/>
                <w:szCs w:val="24"/>
                <w:lang w:eastAsia="pt-BR"/>
              </w:rPr>
              <w:t>Nº</w:t>
            </w:r>
          </w:p>
        </w:tc>
        <w:tc>
          <w:tcPr>
            <w:tcW w:w="4819" w:type="dxa"/>
            <w:shd w:val="clear" w:color="auto" w:fill="auto"/>
            <w:vAlign w:val="center"/>
          </w:tcPr>
          <w:p w14:paraId="748556ED" w14:textId="77777777" w:rsidR="00D709A0" w:rsidRPr="00A5144F" w:rsidRDefault="00D709A0" w:rsidP="00A5144F">
            <w:pPr>
              <w:spacing w:line="240" w:lineRule="auto"/>
              <w:ind w:firstLine="0"/>
              <w:jc w:val="center"/>
              <w:rPr>
                <w:rFonts w:ascii="Times New Roman" w:eastAsia="Times New Roman" w:hAnsi="Times New Roman" w:cs="Times New Roman"/>
                <w:b/>
                <w:color w:val="000000" w:themeColor="text1"/>
                <w:sz w:val="24"/>
                <w:szCs w:val="24"/>
                <w:lang w:eastAsia="pt-BR"/>
              </w:rPr>
            </w:pPr>
            <w:r w:rsidRPr="00A5144F">
              <w:rPr>
                <w:rFonts w:ascii="Times New Roman" w:eastAsia="Times New Roman" w:hAnsi="Times New Roman" w:cs="Times New Roman"/>
                <w:b/>
                <w:bCs/>
                <w:color w:val="000000" w:themeColor="text1"/>
                <w:sz w:val="24"/>
                <w:szCs w:val="24"/>
                <w:lang w:eastAsia="pt-BR"/>
              </w:rPr>
              <w:t>Evento de Oportunidade</w:t>
            </w:r>
          </w:p>
        </w:tc>
        <w:tc>
          <w:tcPr>
            <w:tcW w:w="1559" w:type="dxa"/>
            <w:shd w:val="clear" w:color="auto" w:fill="auto"/>
            <w:noWrap/>
            <w:vAlign w:val="center"/>
          </w:tcPr>
          <w:p w14:paraId="3A64C200" w14:textId="77777777" w:rsidR="00D709A0" w:rsidRPr="00A5144F" w:rsidRDefault="00D709A0" w:rsidP="00A5144F">
            <w:pPr>
              <w:spacing w:line="240" w:lineRule="auto"/>
              <w:ind w:firstLine="0"/>
              <w:jc w:val="center"/>
              <w:rPr>
                <w:rFonts w:ascii="Times New Roman" w:eastAsia="Times New Roman" w:hAnsi="Times New Roman" w:cs="Times New Roman"/>
                <w:b/>
                <w:bCs/>
                <w:color w:val="000000" w:themeColor="text1"/>
                <w:sz w:val="24"/>
                <w:szCs w:val="24"/>
                <w:lang w:eastAsia="pt-BR"/>
              </w:rPr>
            </w:pPr>
            <w:r w:rsidRPr="00A5144F">
              <w:rPr>
                <w:rFonts w:ascii="Times New Roman" w:eastAsia="Times New Roman" w:hAnsi="Times New Roman" w:cs="Times New Roman"/>
                <w:b/>
                <w:bCs/>
                <w:color w:val="000000" w:themeColor="text1"/>
                <w:sz w:val="24"/>
                <w:szCs w:val="24"/>
                <w:lang w:eastAsia="pt-BR"/>
              </w:rPr>
              <w:t>Probabilidade (%)</w:t>
            </w:r>
          </w:p>
        </w:tc>
        <w:tc>
          <w:tcPr>
            <w:tcW w:w="861" w:type="dxa"/>
            <w:shd w:val="clear" w:color="auto" w:fill="auto"/>
            <w:vAlign w:val="center"/>
          </w:tcPr>
          <w:p w14:paraId="4673563D" w14:textId="77777777" w:rsidR="00D709A0" w:rsidRPr="00A5144F" w:rsidRDefault="00D709A0" w:rsidP="00A5144F">
            <w:pPr>
              <w:spacing w:line="240" w:lineRule="auto"/>
              <w:ind w:firstLine="0"/>
              <w:jc w:val="center"/>
              <w:rPr>
                <w:rFonts w:ascii="Times New Roman" w:eastAsia="Times New Roman" w:hAnsi="Times New Roman" w:cs="Times New Roman"/>
                <w:b/>
                <w:color w:val="000000" w:themeColor="text1"/>
                <w:sz w:val="24"/>
                <w:szCs w:val="24"/>
                <w:lang w:eastAsia="pt-BR"/>
              </w:rPr>
            </w:pPr>
            <w:r w:rsidRPr="00A5144F">
              <w:rPr>
                <w:rFonts w:ascii="Times New Roman" w:eastAsia="Times New Roman" w:hAnsi="Times New Roman" w:cs="Times New Roman"/>
                <w:b/>
                <w:color w:val="000000" w:themeColor="text1"/>
                <w:sz w:val="24"/>
                <w:szCs w:val="24"/>
                <w:lang w:eastAsia="pt-BR"/>
              </w:rPr>
              <w:t>Custo</w:t>
            </w:r>
          </w:p>
        </w:tc>
        <w:tc>
          <w:tcPr>
            <w:tcW w:w="1580" w:type="dxa"/>
            <w:shd w:val="clear" w:color="auto" w:fill="auto"/>
            <w:vAlign w:val="center"/>
          </w:tcPr>
          <w:p w14:paraId="51C02CA3" w14:textId="77777777" w:rsidR="00D709A0" w:rsidRPr="00A5144F" w:rsidRDefault="00D709A0" w:rsidP="00A5144F">
            <w:pPr>
              <w:spacing w:line="240" w:lineRule="auto"/>
              <w:ind w:firstLine="0"/>
              <w:jc w:val="center"/>
              <w:rPr>
                <w:rFonts w:ascii="Times New Roman" w:eastAsia="Times New Roman" w:hAnsi="Times New Roman" w:cs="Times New Roman"/>
                <w:b/>
                <w:color w:val="000000" w:themeColor="text1"/>
                <w:sz w:val="24"/>
                <w:szCs w:val="24"/>
                <w:lang w:eastAsia="pt-BR"/>
              </w:rPr>
            </w:pPr>
            <w:r w:rsidRPr="00A5144F">
              <w:rPr>
                <w:rFonts w:ascii="Times New Roman" w:eastAsia="Times New Roman" w:hAnsi="Times New Roman" w:cs="Times New Roman"/>
                <w:b/>
                <w:color w:val="000000" w:themeColor="text1"/>
                <w:sz w:val="24"/>
                <w:szCs w:val="24"/>
                <w:lang w:eastAsia="pt-BR"/>
              </w:rPr>
              <w:t>Cronograma</w:t>
            </w:r>
          </w:p>
        </w:tc>
        <w:tc>
          <w:tcPr>
            <w:tcW w:w="994" w:type="dxa"/>
            <w:shd w:val="clear" w:color="auto" w:fill="auto"/>
            <w:vAlign w:val="center"/>
          </w:tcPr>
          <w:p w14:paraId="547D582F" w14:textId="77777777" w:rsidR="00D709A0" w:rsidRPr="00A5144F" w:rsidRDefault="00D709A0" w:rsidP="00A5144F">
            <w:pPr>
              <w:spacing w:line="240" w:lineRule="auto"/>
              <w:ind w:firstLine="0"/>
              <w:jc w:val="center"/>
              <w:rPr>
                <w:rFonts w:ascii="Times New Roman" w:eastAsia="Times New Roman" w:hAnsi="Times New Roman" w:cs="Times New Roman"/>
                <w:b/>
                <w:color w:val="000000" w:themeColor="text1"/>
                <w:sz w:val="24"/>
                <w:szCs w:val="24"/>
                <w:lang w:eastAsia="pt-BR"/>
              </w:rPr>
            </w:pPr>
            <w:r w:rsidRPr="00A5144F">
              <w:rPr>
                <w:rFonts w:ascii="Times New Roman" w:eastAsia="Times New Roman" w:hAnsi="Times New Roman" w:cs="Times New Roman"/>
                <w:b/>
                <w:color w:val="000000" w:themeColor="text1"/>
                <w:sz w:val="24"/>
                <w:szCs w:val="24"/>
                <w:lang w:eastAsia="pt-BR"/>
              </w:rPr>
              <w:t>Escopo</w:t>
            </w:r>
          </w:p>
        </w:tc>
        <w:tc>
          <w:tcPr>
            <w:tcW w:w="1247" w:type="dxa"/>
            <w:shd w:val="clear" w:color="auto" w:fill="auto"/>
            <w:vAlign w:val="center"/>
          </w:tcPr>
          <w:p w14:paraId="67ACDD49" w14:textId="77777777" w:rsidR="00D709A0" w:rsidRPr="00A5144F" w:rsidRDefault="00D709A0" w:rsidP="00A5144F">
            <w:pPr>
              <w:spacing w:line="240" w:lineRule="auto"/>
              <w:ind w:firstLine="0"/>
              <w:jc w:val="center"/>
              <w:rPr>
                <w:rFonts w:ascii="Times New Roman" w:eastAsia="Times New Roman" w:hAnsi="Times New Roman" w:cs="Times New Roman"/>
                <w:b/>
                <w:color w:val="000000" w:themeColor="text1"/>
                <w:sz w:val="24"/>
                <w:szCs w:val="24"/>
                <w:lang w:eastAsia="pt-BR"/>
              </w:rPr>
            </w:pPr>
            <w:r w:rsidRPr="00A5144F">
              <w:rPr>
                <w:rFonts w:ascii="Times New Roman" w:eastAsia="Times New Roman" w:hAnsi="Times New Roman" w:cs="Times New Roman"/>
                <w:b/>
                <w:color w:val="000000" w:themeColor="text1"/>
                <w:sz w:val="24"/>
                <w:szCs w:val="24"/>
                <w:lang w:eastAsia="pt-BR"/>
              </w:rPr>
              <w:t>Qualidade</w:t>
            </w:r>
          </w:p>
        </w:tc>
        <w:tc>
          <w:tcPr>
            <w:tcW w:w="1421" w:type="dxa"/>
            <w:shd w:val="clear" w:color="auto" w:fill="auto"/>
            <w:vAlign w:val="center"/>
          </w:tcPr>
          <w:p w14:paraId="6DB22E08" w14:textId="77777777" w:rsidR="00D709A0" w:rsidRPr="00A5144F" w:rsidRDefault="00D709A0" w:rsidP="00A5144F">
            <w:pPr>
              <w:spacing w:line="240" w:lineRule="auto"/>
              <w:ind w:firstLine="0"/>
              <w:jc w:val="center"/>
              <w:rPr>
                <w:rFonts w:ascii="Times New Roman" w:eastAsia="Times New Roman" w:hAnsi="Times New Roman" w:cs="Times New Roman"/>
                <w:b/>
                <w:bCs/>
                <w:color w:val="000000" w:themeColor="text1"/>
                <w:sz w:val="24"/>
                <w:szCs w:val="24"/>
                <w:lang w:eastAsia="pt-BR"/>
              </w:rPr>
            </w:pPr>
            <w:r w:rsidRPr="00A5144F">
              <w:rPr>
                <w:rFonts w:ascii="Times New Roman" w:eastAsia="Times New Roman" w:hAnsi="Times New Roman" w:cs="Times New Roman"/>
                <w:b/>
                <w:bCs/>
                <w:color w:val="000000" w:themeColor="text1"/>
                <w:sz w:val="24"/>
                <w:szCs w:val="24"/>
                <w:lang w:eastAsia="pt-BR"/>
              </w:rPr>
              <w:t>Impacto</w:t>
            </w:r>
          </w:p>
          <w:p w14:paraId="679CD40D" w14:textId="77777777" w:rsidR="00D709A0" w:rsidRPr="00A5144F" w:rsidRDefault="00D709A0" w:rsidP="00A5144F">
            <w:pPr>
              <w:spacing w:line="240" w:lineRule="auto"/>
              <w:ind w:firstLine="0"/>
              <w:jc w:val="center"/>
              <w:rPr>
                <w:rFonts w:ascii="Times New Roman" w:eastAsia="Times New Roman" w:hAnsi="Times New Roman" w:cs="Times New Roman"/>
                <w:b/>
                <w:bCs/>
                <w:color w:val="000000" w:themeColor="text1"/>
                <w:sz w:val="24"/>
                <w:szCs w:val="24"/>
                <w:lang w:eastAsia="pt-BR"/>
              </w:rPr>
            </w:pPr>
            <w:r w:rsidRPr="00A5144F">
              <w:rPr>
                <w:rFonts w:ascii="Times New Roman" w:eastAsia="Times New Roman" w:hAnsi="Times New Roman" w:cs="Times New Roman"/>
                <w:b/>
                <w:bCs/>
                <w:color w:val="000000" w:themeColor="text1"/>
                <w:sz w:val="24"/>
                <w:szCs w:val="24"/>
                <w:lang w:eastAsia="pt-BR"/>
              </w:rPr>
              <w:t>Qualitativo</w:t>
            </w:r>
          </w:p>
        </w:tc>
        <w:tc>
          <w:tcPr>
            <w:tcW w:w="1023" w:type="dxa"/>
            <w:shd w:val="clear" w:color="auto" w:fill="auto"/>
            <w:noWrap/>
            <w:vAlign w:val="center"/>
          </w:tcPr>
          <w:p w14:paraId="067FED57" w14:textId="77777777" w:rsidR="00D709A0" w:rsidRPr="00A5144F" w:rsidRDefault="00D709A0" w:rsidP="00A5144F">
            <w:pPr>
              <w:spacing w:line="240" w:lineRule="auto"/>
              <w:ind w:firstLine="0"/>
              <w:jc w:val="center"/>
              <w:rPr>
                <w:rFonts w:ascii="Times New Roman" w:eastAsia="Times New Roman" w:hAnsi="Times New Roman" w:cs="Times New Roman"/>
                <w:b/>
                <w:bCs/>
                <w:color w:val="000000" w:themeColor="text1"/>
                <w:sz w:val="24"/>
                <w:szCs w:val="24"/>
                <w:lang w:eastAsia="pt-BR"/>
              </w:rPr>
            </w:pPr>
            <w:proofErr w:type="spellStart"/>
            <w:r w:rsidRPr="00A5144F">
              <w:rPr>
                <w:rFonts w:ascii="Times New Roman" w:eastAsia="Times New Roman" w:hAnsi="Times New Roman" w:cs="Times New Roman"/>
                <w:b/>
                <w:bCs/>
                <w:color w:val="000000" w:themeColor="text1"/>
                <w:sz w:val="24"/>
                <w:szCs w:val="24"/>
                <w:lang w:eastAsia="pt-BR"/>
              </w:rPr>
              <w:t>PxI</w:t>
            </w:r>
            <w:proofErr w:type="spellEnd"/>
          </w:p>
        </w:tc>
        <w:tc>
          <w:tcPr>
            <w:tcW w:w="708" w:type="dxa"/>
            <w:shd w:val="clear" w:color="auto" w:fill="auto"/>
            <w:noWrap/>
            <w:vAlign w:val="center"/>
          </w:tcPr>
          <w:p w14:paraId="74C0C452" w14:textId="77777777" w:rsidR="00D709A0" w:rsidRPr="00A5144F" w:rsidRDefault="00D709A0" w:rsidP="00A5144F">
            <w:pPr>
              <w:spacing w:line="240" w:lineRule="auto"/>
              <w:ind w:firstLine="0"/>
              <w:jc w:val="center"/>
              <w:rPr>
                <w:rFonts w:ascii="Times New Roman" w:eastAsia="Times New Roman" w:hAnsi="Times New Roman" w:cs="Times New Roman"/>
                <w:b/>
                <w:bCs/>
                <w:i/>
                <w:color w:val="000000" w:themeColor="text1"/>
                <w:sz w:val="24"/>
                <w:szCs w:val="24"/>
                <w:lang w:eastAsia="pt-BR"/>
              </w:rPr>
            </w:pPr>
            <w:proofErr w:type="spellStart"/>
            <w:r w:rsidRPr="00A5144F">
              <w:rPr>
                <w:rFonts w:ascii="Times New Roman" w:eastAsia="Times New Roman" w:hAnsi="Times New Roman" w:cs="Times New Roman"/>
                <w:b/>
                <w:bCs/>
                <w:i/>
                <w:color w:val="000000" w:themeColor="text1"/>
                <w:sz w:val="24"/>
                <w:szCs w:val="24"/>
                <w:lang w:eastAsia="pt-BR"/>
              </w:rPr>
              <w:t>Rank</w:t>
            </w:r>
            <w:proofErr w:type="spellEnd"/>
          </w:p>
        </w:tc>
      </w:tr>
      <w:tr w:rsidR="00D709A0" w:rsidRPr="00BE585F" w14:paraId="51811F56" w14:textId="77777777" w:rsidTr="003E4AD9">
        <w:trPr>
          <w:trHeight w:val="810"/>
          <w:jc w:val="center"/>
        </w:trPr>
        <w:tc>
          <w:tcPr>
            <w:tcW w:w="993" w:type="dxa"/>
            <w:shd w:val="clear" w:color="auto" w:fill="auto"/>
            <w:noWrap/>
            <w:vAlign w:val="center"/>
          </w:tcPr>
          <w:p w14:paraId="6AC51C59" w14:textId="77777777" w:rsidR="00D709A0" w:rsidRPr="00BE585F" w:rsidRDefault="00D709A0" w:rsidP="007A6AEE">
            <w:pPr>
              <w:spacing w:line="240" w:lineRule="auto"/>
              <w:ind w:firstLine="0"/>
              <w:jc w:val="center"/>
              <w:rPr>
                <w:rFonts w:ascii="Times New Roman" w:eastAsia="Times New Roman" w:hAnsi="Times New Roman" w:cs="Times New Roman"/>
                <w:sz w:val="24"/>
                <w:szCs w:val="24"/>
                <w:lang w:eastAsia="pt-BR"/>
              </w:rPr>
            </w:pPr>
            <w:r w:rsidRPr="00BE585F">
              <w:rPr>
                <w:rFonts w:ascii="Times New Roman" w:eastAsia="Times New Roman" w:hAnsi="Times New Roman" w:cs="Times New Roman"/>
                <w:sz w:val="24"/>
                <w:szCs w:val="24"/>
                <w:lang w:eastAsia="pt-BR"/>
              </w:rPr>
              <w:t>1</w:t>
            </w:r>
          </w:p>
        </w:tc>
        <w:tc>
          <w:tcPr>
            <w:tcW w:w="4819" w:type="dxa"/>
            <w:tcBorders>
              <w:top w:val="single" w:sz="4" w:space="0" w:color="auto"/>
              <w:left w:val="nil"/>
              <w:bottom w:val="single" w:sz="4" w:space="0" w:color="auto"/>
              <w:right w:val="single" w:sz="4" w:space="0" w:color="000000"/>
            </w:tcBorders>
            <w:shd w:val="clear" w:color="auto" w:fill="FFFFFF" w:themeFill="background1"/>
            <w:vAlign w:val="center"/>
          </w:tcPr>
          <w:p w14:paraId="26DD71D4" w14:textId="77777777" w:rsidR="00D709A0" w:rsidRPr="00BE585F" w:rsidRDefault="00D709A0" w:rsidP="00C97444">
            <w:pPr>
              <w:spacing w:line="240" w:lineRule="auto"/>
              <w:ind w:firstLine="0"/>
              <w:jc w:val="both"/>
              <w:rPr>
                <w:rFonts w:ascii="Times New Roman" w:eastAsia="Times New Roman" w:hAnsi="Times New Roman" w:cs="Times New Roman"/>
                <w:sz w:val="24"/>
                <w:szCs w:val="24"/>
                <w:lang w:eastAsia="pt-BR"/>
              </w:rPr>
            </w:pPr>
            <w:r w:rsidRPr="00BE585F">
              <w:rPr>
                <w:rFonts w:ascii="Times New Roman" w:eastAsia="Times New Roman" w:hAnsi="Times New Roman" w:cs="Times New Roman"/>
                <w:sz w:val="24"/>
                <w:szCs w:val="24"/>
                <w:lang w:eastAsia="pt-BR"/>
              </w:rPr>
              <w:t>(Secundário) A antecipação da compra dos equipamentos, poderá diminuir o valor dos equipamentos devido a alteração do dólar, gerando um impacto nos custos</w:t>
            </w:r>
          </w:p>
        </w:tc>
        <w:tc>
          <w:tcPr>
            <w:tcW w:w="1559" w:type="dxa"/>
            <w:tcBorders>
              <w:top w:val="nil"/>
              <w:left w:val="nil"/>
              <w:bottom w:val="single" w:sz="4" w:space="0" w:color="auto"/>
              <w:right w:val="single" w:sz="4" w:space="0" w:color="auto"/>
            </w:tcBorders>
            <w:shd w:val="clear" w:color="auto" w:fill="FFFFFF" w:themeFill="background1"/>
            <w:noWrap/>
            <w:vAlign w:val="center"/>
          </w:tcPr>
          <w:p w14:paraId="18649049" w14:textId="77777777" w:rsidR="00D709A0" w:rsidRPr="00BE585F" w:rsidRDefault="00D709A0" w:rsidP="007A6AEE">
            <w:pPr>
              <w:spacing w:line="240" w:lineRule="auto"/>
              <w:ind w:firstLine="0"/>
              <w:jc w:val="center"/>
              <w:rPr>
                <w:rFonts w:ascii="Times New Roman" w:eastAsia="Times New Roman" w:hAnsi="Times New Roman" w:cs="Times New Roman"/>
                <w:b/>
                <w:bCs/>
                <w:sz w:val="24"/>
                <w:szCs w:val="24"/>
                <w:lang w:eastAsia="pt-BR"/>
              </w:rPr>
            </w:pPr>
            <w:r w:rsidRPr="00BE585F">
              <w:rPr>
                <w:rFonts w:ascii="Times New Roman" w:eastAsia="Times New Roman" w:hAnsi="Times New Roman" w:cs="Times New Roman"/>
                <w:b/>
                <w:bCs/>
                <w:sz w:val="24"/>
                <w:szCs w:val="24"/>
                <w:lang w:eastAsia="pt-BR"/>
              </w:rPr>
              <w:t>50%</w:t>
            </w:r>
          </w:p>
        </w:tc>
        <w:tc>
          <w:tcPr>
            <w:tcW w:w="861" w:type="dxa"/>
            <w:tcBorders>
              <w:top w:val="nil"/>
              <w:left w:val="nil"/>
              <w:bottom w:val="single" w:sz="4" w:space="0" w:color="auto"/>
              <w:right w:val="single" w:sz="4" w:space="0" w:color="auto"/>
            </w:tcBorders>
            <w:shd w:val="clear" w:color="auto" w:fill="FFFFFF" w:themeFill="background1"/>
            <w:vAlign w:val="center"/>
          </w:tcPr>
          <w:p w14:paraId="64FFF1D2" w14:textId="77777777" w:rsidR="00D709A0" w:rsidRPr="00BE585F" w:rsidRDefault="00D709A0" w:rsidP="007A6AEE">
            <w:pPr>
              <w:spacing w:line="240" w:lineRule="auto"/>
              <w:ind w:firstLine="0"/>
              <w:jc w:val="center"/>
              <w:rPr>
                <w:rFonts w:ascii="Times New Roman" w:eastAsia="Times New Roman" w:hAnsi="Times New Roman" w:cs="Times New Roman"/>
                <w:sz w:val="24"/>
                <w:szCs w:val="24"/>
                <w:lang w:eastAsia="pt-BR"/>
              </w:rPr>
            </w:pPr>
            <w:r w:rsidRPr="00BE585F">
              <w:rPr>
                <w:rFonts w:ascii="Times New Roman" w:eastAsia="Times New Roman" w:hAnsi="Times New Roman" w:cs="Times New Roman"/>
                <w:sz w:val="24"/>
                <w:szCs w:val="24"/>
                <w:lang w:eastAsia="pt-BR"/>
              </w:rPr>
              <w:t>0,2</w:t>
            </w:r>
          </w:p>
        </w:tc>
        <w:tc>
          <w:tcPr>
            <w:tcW w:w="1580" w:type="dxa"/>
            <w:tcBorders>
              <w:top w:val="nil"/>
              <w:left w:val="nil"/>
              <w:bottom w:val="single" w:sz="4" w:space="0" w:color="auto"/>
              <w:right w:val="single" w:sz="4" w:space="0" w:color="auto"/>
            </w:tcBorders>
            <w:shd w:val="clear" w:color="auto" w:fill="FFFFFF" w:themeFill="background1"/>
            <w:vAlign w:val="center"/>
          </w:tcPr>
          <w:p w14:paraId="49ECF30F" w14:textId="77777777" w:rsidR="00D709A0" w:rsidRPr="00BE585F" w:rsidRDefault="00D709A0" w:rsidP="007A6AEE">
            <w:pPr>
              <w:spacing w:line="240" w:lineRule="auto"/>
              <w:ind w:firstLine="0"/>
              <w:jc w:val="center"/>
              <w:rPr>
                <w:rFonts w:ascii="Times New Roman" w:eastAsia="Times New Roman" w:hAnsi="Times New Roman" w:cs="Times New Roman"/>
                <w:sz w:val="24"/>
                <w:szCs w:val="24"/>
                <w:lang w:eastAsia="pt-BR"/>
              </w:rPr>
            </w:pPr>
            <w:r w:rsidRPr="00BE585F">
              <w:rPr>
                <w:rFonts w:ascii="Times New Roman" w:eastAsia="Times New Roman" w:hAnsi="Times New Roman" w:cs="Times New Roman"/>
                <w:sz w:val="24"/>
                <w:szCs w:val="24"/>
                <w:lang w:eastAsia="pt-BR"/>
              </w:rPr>
              <w:t>0,05</w:t>
            </w:r>
          </w:p>
        </w:tc>
        <w:tc>
          <w:tcPr>
            <w:tcW w:w="994" w:type="dxa"/>
            <w:tcBorders>
              <w:top w:val="nil"/>
              <w:left w:val="nil"/>
              <w:bottom w:val="single" w:sz="4" w:space="0" w:color="auto"/>
              <w:right w:val="single" w:sz="4" w:space="0" w:color="auto"/>
            </w:tcBorders>
            <w:shd w:val="clear" w:color="auto" w:fill="FFFFFF" w:themeFill="background1"/>
            <w:vAlign w:val="center"/>
          </w:tcPr>
          <w:p w14:paraId="22356443" w14:textId="77777777" w:rsidR="00D709A0" w:rsidRPr="00BE585F" w:rsidRDefault="00D709A0" w:rsidP="007A6AEE">
            <w:pPr>
              <w:spacing w:line="240" w:lineRule="auto"/>
              <w:ind w:firstLine="0"/>
              <w:jc w:val="center"/>
              <w:rPr>
                <w:rFonts w:ascii="Times New Roman" w:eastAsia="Times New Roman" w:hAnsi="Times New Roman" w:cs="Times New Roman"/>
                <w:sz w:val="24"/>
                <w:szCs w:val="24"/>
                <w:lang w:eastAsia="pt-BR"/>
              </w:rPr>
            </w:pPr>
            <w:r w:rsidRPr="00BE585F">
              <w:rPr>
                <w:rFonts w:ascii="Times New Roman" w:eastAsia="Times New Roman" w:hAnsi="Times New Roman" w:cs="Times New Roman"/>
                <w:sz w:val="24"/>
                <w:szCs w:val="24"/>
                <w:lang w:eastAsia="pt-BR"/>
              </w:rPr>
              <w:t>0,05</w:t>
            </w:r>
          </w:p>
        </w:tc>
        <w:tc>
          <w:tcPr>
            <w:tcW w:w="1247" w:type="dxa"/>
            <w:tcBorders>
              <w:top w:val="nil"/>
              <w:left w:val="nil"/>
              <w:bottom w:val="single" w:sz="4" w:space="0" w:color="auto"/>
              <w:right w:val="single" w:sz="4" w:space="0" w:color="auto"/>
            </w:tcBorders>
            <w:shd w:val="clear" w:color="auto" w:fill="FFFFFF" w:themeFill="background1"/>
            <w:vAlign w:val="center"/>
          </w:tcPr>
          <w:p w14:paraId="755421B3" w14:textId="77777777" w:rsidR="00D709A0" w:rsidRPr="00BE585F" w:rsidRDefault="00D709A0" w:rsidP="007A6AEE">
            <w:pPr>
              <w:spacing w:line="240" w:lineRule="auto"/>
              <w:ind w:firstLine="0"/>
              <w:jc w:val="center"/>
              <w:rPr>
                <w:rFonts w:ascii="Times New Roman" w:eastAsia="Times New Roman" w:hAnsi="Times New Roman" w:cs="Times New Roman"/>
                <w:sz w:val="24"/>
                <w:szCs w:val="24"/>
                <w:lang w:eastAsia="pt-BR"/>
              </w:rPr>
            </w:pPr>
            <w:r w:rsidRPr="00BE585F">
              <w:rPr>
                <w:rFonts w:ascii="Times New Roman" w:eastAsia="Times New Roman" w:hAnsi="Times New Roman" w:cs="Times New Roman"/>
                <w:sz w:val="24"/>
                <w:szCs w:val="24"/>
                <w:lang w:eastAsia="pt-BR"/>
              </w:rPr>
              <w:t>0,05</w:t>
            </w:r>
          </w:p>
        </w:tc>
        <w:tc>
          <w:tcPr>
            <w:tcW w:w="1421" w:type="dxa"/>
            <w:tcBorders>
              <w:top w:val="nil"/>
              <w:left w:val="nil"/>
              <w:bottom w:val="single" w:sz="4" w:space="0" w:color="auto"/>
              <w:right w:val="single" w:sz="4" w:space="0" w:color="auto"/>
            </w:tcBorders>
            <w:shd w:val="clear" w:color="auto" w:fill="FFFFFF" w:themeFill="background1"/>
            <w:vAlign w:val="center"/>
          </w:tcPr>
          <w:p w14:paraId="379DB52E" w14:textId="77777777" w:rsidR="00D709A0" w:rsidRPr="00BE585F" w:rsidRDefault="00D709A0" w:rsidP="007A6AEE">
            <w:pPr>
              <w:spacing w:line="240" w:lineRule="auto"/>
              <w:ind w:firstLine="0"/>
              <w:jc w:val="center"/>
              <w:rPr>
                <w:rFonts w:ascii="Times New Roman" w:eastAsia="Times New Roman" w:hAnsi="Times New Roman" w:cs="Times New Roman"/>
                <w:b/>
                <w:bCs/>
                <w:sz w:val="24"/>
                <w:szCs w:val="24"/>
                <w:lang w:eastAsia="pt-BR"/>
              </w:rPr>
            </w:pPr>
            <w:r w:rsidRPr="00BE585F">
              <w:rPr>
                <w:rFonts w:ascii="Times New Roman" w:eastAsia="Times New Roman" w:hAnsi="Times New Roman" w:cs="Times New Roman"/>
                <w:b/>
                <w:bCs/>
                <w:sz w:val="24"/>
                <w:szCs w:val="24"/>
                <w:lang w:eastAsia="pt-BR"/>
              </w:rPr>
              <w:t>0,2</w:t>
            </w:r>
          </w:p>
        </w:tc>
        <w:tc>
          <w:tcPr>
            <w:tcW w:w="1023" w:type="dxa"/>
            <w:tcBorders>
              <w:top w:val="single" w:sz="4" w:space="0" w:color="auto"/>
              <w:left w:val="single" w:sz="4" w:space="0" w:color="auto"/>
              <w:bottom w:val="single" w:sz="4" w:space="0" w:color="auto"/>
              <w:right w:val="single" w:sz="4" w:space="0" w:color="auto"/>
            </w:tcBorders>
            <w:shd w:val="clear" w:color="000000" w:fill="FFFF00"/>
            <w:noWrap/>
            <w:vAlign w:val="center"/>
          </w:tcPr>
          <w:p w14:paraId="383C87F1" w14:textId="77777777" w:rsidR="00D709A0" w:rsidRPr="00BE585F" w:rsidRDefault="00D709A0" w:rsidP="007A6AEE">
            <w:pPr>
              <w:spacing w:line="240" w:lineRule="auto"/>
              <w:ind w:firstLine="0"/>
              <w:jc w:val="center"/>
              <w:rPr>
                <w:rFonts w:ascii="Times New Roman" w:eastAsia="Times New Roman" w:hAnsi="Times New Roman" w:cs="Times New Roman"/>
                <w:b/>
                <w:bCs/>
                <w:sz w:val="24"/>
                <w:szCs w:val="24"/>
                <w:lang w:eastAsia="pt-BR"/>
              </w:rPr>
            </w:pPr>
            <w:r w:rsidRPr="00BE585F">
              <w:rPr>
                <w:rFonts w:ascii="Times New Roman" w:eastAsia="Times New Roman" w:hAnsi="Times New Roman" w:cs="Times New Roman"/>
                <w:b/>
                <w:bCs/>
                <w:sz w:val="24"/>
                <w:szCs w:val="24"/>
                <w:lang w:eastAsia="pt-BR"/>
              </w:rPr>
              <w:t>0,10</w:t>
            </w:r>
          </w:p>
        </w:tc>
        <w:tc>
          <w:tcPr>
            <w:tcW w:w="708" w:type="dxa"/>
            <w:shd w:val="clear" w:color="000000" w:fill="FFFFFF"/>
            <w:noWrap/>
            <w:vAlign w:val="center"/>
          </w:tcPr>
          <w:p w14:paraId="0538076A" w14:textId="77777777" w:rsidR="00D709A0" w:rsidRPr="00BE585F" w:rsidRDefault="00D709A0" w:rsidP="007A6AEE">
            <w:pPr>
              <w:spacing w:line="240" w:lineRule="auto"/>
              <w:ind w:firstLine="0"/>
              <w:jc w:val="center"/>
              <w:rPr>
                <w:rFonts w:ascii="Times New Roman" w:eastAsia="Times New Roman" w:hAnsi="Times New Roman" w:cs="Times New Roman"/>
                <w:b/>
                <w:bCs/>
                <w:sz w:val="24"/>
                <w:szCs w:val="24"/>
                <w:lang w:eastAsia="pt-BR"/>
              </w:rPr>
            </w:pPr>
            <w:r w:rsidRPr="00BE585F">
              <w:rPr>
                <w:rFonts w:ascii="Times New Roman" w:eastAsia="Times New Roman" w:hAnsi="Times New Roman" w:cs="Times New Roman"/>
                <w:b/>
                <w:bCs/>
                <w:sz w:val="24"/>
                <w:szCs w:val="24"/>
                <w:lang w:eastAsia="pt-BR"/>
              </w:rPr>
              <w:t>1</w:t>
            </w:r>
          </w:p>
        </w:tc>
      </w:tr>
      <w:tr w:rsidR="00D709A0" w:rsidRPr="00BE585F" w14:paraId="2D4DAF33" w14:textId="77777777" w:rsidTr="003E4AD9">
        <w:trPr>
          <w:trHeight w:val="810"/>
          <w:jc w:val="center"/>
        </w:trPr>
        <w:tc>
          <w:tcPr>
            <w:tcW w:w="993" w:type="dxa"/>
            <w:shd w:val="clear" w:color="auto" w:fill="auto"/>
            <w:noWrap/>
            <w:vAlign w:val="center"/>
          </w:tcPr>
          <w:p w14:paraId="619BF810" w14:textId="77777777" w:rsidR="00D709A0" w:rsidRPr="00BE585F" w:rsidRDefault="00D709A0" w:rsidP="007A6AEE">
            <w:pPr>
              <w:spacing w:line="240" w:lineRule="auto"/>
              <w:ind w:firstLine="0"/>
              <w:jc w:val="center"/>
              <w:rPr>
                <w:rFonts w:ascii="Times New Roman" w:eastAsia="Times New Roman" w:hAnsi="Times New Roman" w:cs="Times New Roman"/>
                <w:sz w:val="24"/>
                <w:szCs w:val="24"/>
                <w:lang w:eastAsia="pt-BR"/>
              </w:rPr>
            </w:pPr>
            <w:r w:rsidRPr="00BE585F">
              <w:rPr>
                <w:rFonts w:ascii="Times New Roman" w:eastAsia="Times New Roman" w:hAnsi="Times New Roman" w:cs="Times New Roman"/>
                <w:sz w:val="24"/>
                <w:szCs w:val="24"/>
                <w:lang w:eastAsia="pt-BR"/>
              </w:rPr>
              <w:t>2</w:t>
            </w:r>
          </w:p>
        </w:tc>
        <w:tc>
          <w:tcPr>
            <w:tcW w:w="4819" w:type="dxa"/>
            <w:tcBorders>
              <w:top w:val="single" w:sz="4" w:space="0" w:color="auto"/>
              <w:left w:val="nil"/>
              <w:bottom w:val="single" w:sz="4" w:space="0" w:color="auto"/>
              <w:right w:val="single" w:sz="4" w:space="0" w:color="000000"/>
            </w:tcBorders>
            <w:shd w:val="clear" w:color="auto" w:fill="FFFFFF" w:themeFill="background1"/>
            <w:vAlign w:val="center"/>
          </w:tcPr>
          <w:p w14:paraId="37886524" w14:textId="77777777" w:rsidR="00D709A0" w:rsidRPr="00BE585F" w:rsidRDefault="00D709A0" w:rsidP="00C97444">
            <w:pPr>
              <w:spacing w:line="240" w:lineRule="auto"/>
              <w:ind w:firstLine="0"/>
              <w:jc w:val="both"/>
              <w:rPr>
                <w:rFonts w:ascii="Times New Roman" w:eastAsia="Times New Roman" w:hAnsi="Times New Roman" w:cs="Times New Roman"/>
                <w:sz w:val="24"/>
                <w:szCs w:val="24"/>
                <w:lang w:eastAsia="pt-BR"/>
              </w:rPr>
            </w:pPr>
            <w:r w:rsidRPr="00BE585F">
              <w:rPr>
                <w:rFonts w:ascii="Times New Roman" w:eastAsia="Times New Roman" w:hAnsi="Times New Roman" w:cs="Times New Roman"/>
                <w:sz w:val="24"/>
                <w:szCs w:val="24"/>
                <w:lang w:eastAsia="pt-BR"/>
              </w:rPr>
              <w:t>A desaceleração da economia, poderá causar o aumento da disponibilidade de equipamentos e mão-de-obra, gerando redução de custos</w:t>
            </w:r>
          </w:p>
        </w:tc>
        <w:tc>
          <w:tcPr>
            <w:tcW w:w="1559" w:type="dxa"/>
            <w:tcBorders>
              <w:top w:val="nil"/>
              <w:left w:val="nil"/>
              <w:bottom w:val="single" w:sz="4" w:space="0" w:color="auto"/>
              <w:right w:val="single" w:sz="4" w:space="0" w:color="auto"/>
            </w:tcBorders>
            <w:shd w:val="clear" w:color="auto" w:fill="FFFFFF" w:themeFill="background1"/>
            <w:noWrap/>
            <w:vAlign w:val="center"/>
          </w:tcPr>
          <w:p w14:paraId="069CDC11" w14:textId="77777777" w:rsidR="00D709A0" w:rsidRPr="00BE585F" w:rsidRDefault="00D709A0" w:rsidP="007A6AEE">
            <w:pPr>
              <w:spacing w:line="240" w:lineRule="auto"/>
              <w:ind w:firstLine="0"/>
              <w:jc w:val="center"/>
              <w:rPr>
                <w:rFonts w:ascii="Times New Roman" w:eastAsia="Times New Roman" w:hAnsi="Times New Roman" w:cs="Times New Roman"/>
                <w:b/>
                <w:bCs/>
                <w:sz w:val="24"/>
                <w:szCs w:val="24"/>
                <w:lang w:eastAsia="pt-BR"/>
              </w:rPr>
            </w:pPr>
            <w:r w:rsidRPr="00BE585F">
              <w:rPr>
                <w:rFonts w:ascii="Times New Roman" w:eastAsia="Times New Roman" w:hAnsi="Times New Roman" w:cs="Times New Roman"/>
                <w:b/>
                <w:bCs/>
                <w:sz w:val="24"/>
                <w:szCs w:val="24"/>
                <w:lang w:eastAsia="pt-BR"/>
              </w:rPr>
              <w:t>30%</w:t>
            </w:r>
          </w:p>
        </w:tc>
        <w:tc>
          <w:tcPr>
            <w:tcW w:w="861" w:type="dxa"/>
            <w:tcBorders>
              <w:top w:val="nil"/>
              <w:left w:val="nil"/>
              <w:bottom w:val="single" w:sz="4" w:space="0" w:color="auto"/>
              <w:right w:val="single" w:sz="4" w:space="0" w:color="auto"/>
            </w:tcBorders>
            <w:shd w:val="clear" w:color="auto" w:fill="FFFFFF" w:themeFill="background1"/>
            <w:vAlign w:val="center"/>
          </w:tcPr>
          <w:p w14:paraId="4AB31E50" w14:textId="77777777" w:rsidR="00D709A0" w:rsidRPr="00BE585F" w:rsidRDefault="00D709A0" w:rsidP="007A6AEE">
            <w:pPr>
              <w:spacing w:line="240" w:lineRule="auto"/>
              <w:ind w:firstLine="0"/>
              <w:jc w:val="center"/>
              <w:rPr>
                <w:rFonts w:ascii="Times New Roman" w:eastAsia="Times New Roman" w:hAnsi="Times New Roman" w:cs="Times New Roman"/>
                <w:sz w:val="24"/>
                <w:szCs w:val="24"/>
                <w:lang w:eastAsia="pt-BR"/>
              </w:rPr>
            </w:pPr>
            <w:r w:rsidRPr="00BE585F">
              <w:rPr>
                <w:rFonts w:ascii="Times New Roman" w:eastAsia="Times New Roman" w:hAnsi="Times New Roman" w:cs="Times New Roman"/>
                <w:sz w:val="24"/>
                <w:szCs w:val="24"/>
                <w:lang w:eastAsia="pt-BR"/>
              </w:rPr>
              <w:t>0,2</w:t>
            </w:r>
          </w:p>
        </w:tc>
        <w:tc>
          <w:tcPr>
            <w:tcW w:w="1580" w:type="dxa"/>
            <w:tcBorders>
              <w:top w:val="nil"/>
              <w:left w:val="nil"/>
              <w:bottom w:val="single" w:sz="4" w:space="0" w:color="auto"/>
              <w:right w:val="single" w:sz="4" w:space="0" w:color="auto"/>
            </w:tcBorders>
            <w:shd w:val="clear" w:color="auto" w:fill="FFFFFF" w:themeFill="background1"/>
            <w:vAlign w:val="center"/>
          </w:tcPr>
          <w:p w14:paraId="549ECE5C" w14:textId="77777777" w:rsidR="00D709A0" w:rsidRPr="00BE585F" w:rsidRDefault="00D709A0" w:rsidP="007A6AEE">
            <w:pPr>
              <w:spacing w:line="240" w:lineRule="auto"/>
              <w:ind w:firstLine="0"/>
              <w:jc w:val="center"/>
              <w:rPr>
                <w:rFonts w:ascii="Times New Roman" w:eastAsia="Times New Roman" w:hAnsi="Times New Roman" w:cs="Times New Roman"/>
                <w:sz w:val="24"/>
                <w:szCs w:val="24"/>
                <w:lang w:eastAsia="pt-BR"/>
              </w:rPr>
            </w:pPr>
            <w:r w:rsidRPr="00BE585F">
              <w:rPr>
                <w:rFonts w:ascii="Times New Roman" w:eastAsia="Times New Roman" w:hAnsi="Times New Roman" w:cs="Times New Roman"/>
                <w:sz w:val="24"/>
                <w:szCs w:val="24"/>
                <w:lang w:eastAsia="pt-BR"/>
              </w:rPr>
              <w:t>0,05</w:t>
            </w:r>
          </w:p>
        </w:tc>
        <w:tc>
          <w:tcPr>
            <w:tcW w:w="994" w:type="dxa"/>
            <w:tcBorders>
              <w:top w:val="nil"/>
              <w:left w:val="nil"/>
              <w:bottom w:val="single" w:sz="4" w:space="0" w:color="auto"/>
              <w:right w:val="single" w:sz="4" w:space="0" w:color="auto"/>
            </w:tcBorders>
            <w:shd w:val="clear" w:color="auto" w:fill="FFFFFF" w:themeFill="background1"/>
            <w:vAlign w:val="center"/>
          </w:tcPr>
          <w:p w14:paraId="6B5F7D74" w14:textId="77777777" w:rsidR="00D709A0" w:rsidRPr="00BE585F" w:rsidRDefault="00D709A0" w:rsidP="007A6AEE">
            <w:pPr>
              <w:spacing w:line="240" w:lineRule="auto"/>
              <w:ind w:firstLine="0"/>
              <w:jc w:val="center"/>
              <w:rPr>
                <w:rFonts w:ascii="Times New Roman" w:eastAsia="Times New Roman" w:hAnsi="Times New Roman" w:cs="Times New Roman"/>
                <w:sz w:val="24"/>
                <w:szCs w:val="24"/>
                <w:lang w:eastAsia="pt-BR"/>
              </w:rPr>
            </w:pPr>
            <w:r w:rsidRPr="00BE585F">
              <w:rPr>
                <w:rFonts w:ascii="Times New Roman" w:eastAsia="Times New Roman" w:hAnsi="Times New Roman" w:cs="Times New Roman"/>
                <w:sz w:val="24"/>
                <w:szCs w:val="24"/>
                <w:lang w:eastAsia="pt-BR"/>
              </w:rPr>
              <w:t>0,05</w:t>
            </w:r>
          </w:p>
        </w:tc>
        <w:tc>
          <w:tcPr>
            <w:tcW w:w="1247" w:type="dxa"/>
            <w:tcBorders>
              <w:top w:val="nil"/>
              <w:left w:val="nil"/>
              <w:bottom w:val="single" w:sz="4" w:space="0" w:color="auto"/>
              <w:right w:val="single" w:sz="4" w:space="0" w:color="auto"/>
            </w:tcBorders>
            <w:shd w:val="clear" w:color="auto" w:fill="FFFFFF" w:themeFill="background1"/>
            <w:vAlign w:val="center"/>
          </w:tcPr>
          <w:p w14:paraId="495CC9C5" w14:textId="77777777" w:rsidR="00D709A0" w:rsidRPr="00BE585F" w:rsidRDefault="00D709A0" w:rsidP="007A6AEE">
            <w:pPr>
              <w:spacing w:line="240" w:lineRule="auto"/>
              <w:ind w:firstLine="0"/>
              <w:jc w:val="center"/>
              <w:rPr>
                <w:rFonts w:ascii="Times New Roman" w:eastAsia="Times New Roman" w:hAnsi="Times New Roman" w:cs="Times New Roman"/>
                <w:sz w:val="24"/>
                <w:szCs w:val="24"/>
                <w:lang w:eastAsia="pt-BR"/>
              </w:rPr>
            </w:pPr>
            <w:r w:rsidRPr="00BE585F">
              <w:rPr>
                <w:rFonts w:ascii="Times New Roman" w:eastAsia="Times New Roman" w:hAnsi="Times New Roman" w:cs="Times New Roman"/>
                <w:sz w:val="24"/>
                <w:szCs w:val="24"/>
                <w:lang w:eastAsia="pt-BR"/>
              </w:rPr>
              <w:t>0,05</w:t>
            </w:r>
          </w:p>
        </w:tc>
        <w:tc>
          <w:tcPr>
            <w:tcW w:w="1421" w:type="dxa"/>
            <w:tcBorders>
              <w:top w:val="nil"/>
              <w:left w:val="nil"/>
              <w:bottom w:val="single" w:sz="4" w:space="0" w:color="auto"/>
              <w:right w:val="single" w:sz="4" w:space="0" w:color="auto"/>
            </w:tcBorders>
            <w:shd w:val="clear" w:color="auto" w:fill="FFFFFF" w:themeFill="background1"/>
            <w:vAlign w:val="center"/>
          </w:tcPr>
          <w:p w14:paraId="07B56383" w14:textId="77777777" w:rsidR="00D709A0" w:rsidRPr="00BE585F" w:rsidRDefault="00D709A0" w:rsidP="007A6AEE">
            <w:pPr>
              <w:spacing w:line="240" w:lineRule="auto"/>
              <w:ind w:firstLine="0"/>
              <w:jc w:val="center"/>
              <w:rPr>
                <w:rFonts w:ascii="Times New Roman" w:eastAsia="Times New Roman" w:hAnsi="Times New Roman" w:cs="Times New Roman"/>
                <w:b/>
                <w:bCs/>
                <w:sz w:val="24"/>
                <w:szCs w:val="24"/>
                <w:lang w:eastAsia="pt-BR"/>
              </w:rPr>
            </w:pPr>
            <w:r w:rsidRPr="00BE585F">
              <w:rPr>
                <w:rFonts w:ascii="Times New Roman" w:eastAsia="Times New Roman" w:hAnsi="Times New Roman" w:cs="Times New Roman"/>
                <w:b/>
                <w:bCs/>
                <w:sz w:val="24"/>
                <w:szCs w:val="24"/>
                <w:lang w:eastAsia="pt-BR"/>
              </w:rPr>
              <w:t>0,2</w:t>
            </w:r>
          </w:p>
        </w:tc>
        <w:tc>
          <w:tcPr>
            <w:tcW w:w="1023" w:type="dxa"/>
            <w:tcBorders>
              <w:top w:val="single" w:sz="4" w:space="0" w:color="auto"/>
              <w:left w:val="single" w:sz="4" w:space="0" w:color="auto"/>
              <w:bottom w:val="single" w:sz="4" w:space="0" w:color="auto"/>
              <w:right w:val="single" w:sz="4" w:space="0" w:color="auto"/>
            </w:tcBorders>
            <w:shd w:val="clear" w:color="000000" w:fill="FFFF00"/>
            <w:noWrap/>
            <w:vAlign w:val="center"/>
          </w:tcPr>
          <w:p w14:paraId="54B73D01" w14:textId="77777777" w:rsidR="00D709A0" w:rsidRPr="00BE585F" w:rsidRDefault="00D709A0" w:rsidP="007A6AEE">
            <w:pPr>
              <w:spacing w:line="240" w:lineRule="auto"/>
              <w:ind w:firstLine="0"/>
              <w:jc w:val="center"/>
              <w:rPr>
                <w:rFonts w:ascii="Times New Roman" w:eastAsia="Times New Roman" w:hAnsi="Times New Roman" w:cs="Times New Roman"/>
                <w:b/>
                <w:bCs/>
                <w:sz w:val="24"/>
                <w:szCs w:val="24"/>
                <w:lang w:eastAsia="pt-BR"/>
              </w:rPr>
            </w:pPr>
            <w:r w:rsidRPr="00BE585F">
              <w:rPr>
                <w:rFonts w:ascii="Times New Roman" w:eastAsia="Times New Roman" w:hAnsi="Times New Roman" w:cs="Times New Roman"/>
                <w:b/>
                <w:bCs/>
                <w:sz w:val="24"/>
                <w:szCs w:val="24"/>
                <w:lang w:eastAsia="pt-BR"/>
              </w:rPr>
              <w:t>0,06</w:t>
            </w:r>
          </w:p>
        </w:tc>
        <w:tc>
          <w:tcPr>
            <w:tcW w:w="708" w:type="dxa"/>
            <w:shd w:val="clear" w:color="000000" w:fill="FFFFFF"/>
            <w:noWrap/>
            <w:vAlign w:val="center"/>
          </w:tcPr>
          <w:p w14:paraId="14AC33D8" w14:textId="77777777" w:rsidR="00D709A0" w:rsidRPr="00BE585F" w:rsidRDefault="00D709A0" w:rsidP="007A6AEE">
            <w:pPr>
              <w:spacing w:line="240" w:lineRule="auto"/>
              <w:ind w:firstLine="0"/>
              <w:jc w:val="center"/>
              <w:rPr>
                <w:rFonts w:ascii="Times New Roman" w:eastAsia="Times New Roman" w:hAnsi="Times New Roman" w:cs="Times New Roman"/>
                <w:b/>
                <w:bCs/>
                <w:sz w:val="24"/>
                <w:szCs w:val="24"/>
                <w:lang w:eastAsia="pt-BR"/>
              </w:rPr>
            </w:pPr>
            <w:r w:rsidRPr="00BE585F">
              <w:rPr>
                <w:rFonts w:ascii="Times New Roman" w:eastAsia="Times New Roman" w:hAnsi="Times New Roman" w:cs="Times New Roman"/>
                <w:b/>
                <w:bCs/>
                <w:sz w:val="24"/>
                <w:szCs w:val="24"/>
                <w:lang w:eastAsia="pt-BR"/>
              </w:rPr>
              <w:t>2</w:t>
            </w:r>
          </w:p>
        </w:tc>
      </w:tr>
      <w:tr w:rsidR="00D709A0" w:rsidRPr="00BE585F" w14:paraId="40DE088E" w14:textId="77777777" w:rsidTr="003E4AD9">
        <w:trPr>
          <w:trHeight w:val="810"/>
          <w:jc w:val="center"/>
        </w:trPr>
        <w:tc>
          <w:tcPr>
            <w:tcW w:w="993" w:type="dxa"/>
            <w:shd w:val="clear" w:color="auto" w:fill="auto"/>
            <w:noWrap/>
            <w:vAlign w:val="center"/>
          </w:tcPr>
          <w:p w14:paraId="1847072E" w14:textId="77777777" w:rsidR="00D709A0" w:rsidRPr="00BE585F" w:rsidRDefault="00D709A0" w:rsidP="007A6AEE">
            <w:pPr>
              <w:spacing w:line="240" w:lineRule="auto"/>
              <w:ind w:firstLine="0"/>
              <w:jc w:val="center"/>
              <w:rPr>
                <w:rFonts w:ascii="Times New Roman" w:eastAsia="Times New Roman" w:hAnsi="Times New Roman" w:cs="Times New Roman"/>
                <w:sz w:val="24"/>
                <w:szCs w:val="24"/>
                <w:lang w:eastAsia="pt-BR"/>
              </w:rPr>
            </w:pPr>
            <w:r w:rsidRPr="00BE585F">
              <w:rPr>
                <w:rFonts w:ascii="Times New Roman" w:eastAsia="Times New Roman" w:hAnsi="Times New Roman" w:cs="Times New Roman"/>
                <w:sz w:val="24"/>
                <w:szCs w:val="24"/>
                <w:lang w:eastAsia="pt-BR"/>
              </w:rPr>
              <w:t>3</w:t>
            </w:r>
          </w:p>
        </w:tc>
        <w:tc>
          <w:tcPr>
            <w:tcW w:w="4819" w:type="dxa"/>
            <w:tcBorders>
              <w:top w:val="single" w:sz="4" w:space="0" w:color="auto"/>
              <w:left w:val="nil"/>
              <w:bottom w:val="single" w:sz="4" w:space="0" w:color="auto"/>
              <w:right w:val="single" w:sz="4" w:space="0" w:color="000000"/>
            </w:tcBorders>
            <w:shd w:val="clear" w:color="auto" w:fill="FFFFFF" w:themeFill="background1"/>
            <w:vAlign w:val="center"/>
          </w:tcPr>
          <w:p w14:paraId="77EB2668" w14:textId="77777777" w:rsidR="00D709A0" w:rsidRPr="00BE585F" w:rsidRDefault="00D709A0" w:rsidP="00C97444">
            <w:pPr>
              <w:spacing w:line="240" w:lineRule="auto"/>
              <w:ind w:firstLine="0"/>
              <w:jc w:val="both"/>
              <w:rPr>
                <w:rFonts w:ascii="Times New Roman" w:eastAsia="Times New Roman" w:hAnsi="Times New Roman" w:cs="Times New Roman"/>
                <w:sz w:val="24"/>
                <w:szCs w:val="24"/>
                <w:lang w:eastAsia="pt-BR"/>
              </w:rPr>
            </w:pPr>
            <w:r w:rsidRPr="00BE585F">
              <w:rPr>
                <w:rFonts w:ascii="Times New Roman" w:eastAsia="Times New Roman" w:hAnsi="Times New Roman" w:cs="Times New Roman"/>
                <w:sz w:val="24"/>
                <w:szCs w:val="24"/>
                <w:lang w:eastAsia="pt-BR"/>
              </w:rPr>
              <w:t>A desaceleração da economia, poderá causar o aumento da disponibilidade de imóveis, gerando redução de custos</w:t>
            </w:r>
          </w:p>
        </w:tc>
        <w:tc>
          <w:tcPr>
            <w:tcW w:w="1559" w:type="dxa"/>
            <w:tcBorders>
              <w:top w:val="nil"/>
              <w:left w:val="nil"/>
              <w:bottom w:val="single" w:sz="4" w:space="0" w:color="auto"/>
              <w:right w:val="single" w:sz="4" w:space="0" w:color="auto"/>
            </w:tcBorders>
            <w:shd w:val="clear" w:color="auto" w:fill="FFFFFF" w:themeFill="background1"/>
            <w:noWrap/>
            <w:vAlign w:val="center"/>
          </w:tcPr>
          <w:p w14:paraId="132D548D" w14:textId="77777777" w:rsidR="00D709A0" w:rsidRPr="00BE585F" w:rsidRDefault="00D709A0" w:rsidP="007A6AEE">
            <w:pPr>
              <w:spacing w:line="240" w:lineRule="auto"/>
              <w:ind w:firstLine="0"/>
              <w:jc w:val="center"/>
              <w:rPr>
                <w:rFonts w:ascii="Times New Roman" w:eastAsia="Times New Roman" w:hAnsi="Times New Roman" w:cs="Times New Roman"/>
                <w:b/>
                <w:bCs/>
                <w:sz w:val="24"/>
                <w:szCs w:val="24"/>
                <w:lang w:eastAsia="pt-BR"/>
              </w:rPr>
            </w:pPr>
            <w:r w:rsidRPr="00BE585F">
              <w:rPr>
                <w:rFonts w:ascii="Times New Roman" w:eastAsia="Times New Roman" w:hAnsi="Times New Roman" w:cs="Times New Roman"/>
                <w:b/>
                <w:bCs/>
                <w:sz w:val="24"/>
                <w:szCs w:val="24"/>
                <w:lang w:eastAsia="pt-BR"/>
              </w:rPr>
              <w:t>30%</w:t>
            </w:r>
          </w:p>
        </w:tc>
        <w:tc>
          <w:tcPr>
            <w:tcW w:w="861" w:type="dxa"/>
            <w:tcBorders>
              <w:top w:val="nil"/>
              <w:left w:val="nil"/>
              <w:bottom w:val="single" w:sz="4" w:space="0" w:color="auto"/>
              <w:right w:val="single" w:sz="4" w:space="0" w:color="auto"/>
            </w:tcBorders>
            <w:shd w:val="clear" w:color="auto" w:fill="FFFFFF" w:themeFill="background1"/>
            <w:vAlign w:val="center"/>
          </w:tcPr>
          <w:p w14:paraId="4D1166EF" w14:textId="77777777" w:rsidR="00D709A0" w:rsidRPr="00BE585F" w:rsidRDefault="00D709A0" w:rsidP="007A6AEE">
            <w:pPr>
              <w:spacing w:line="240" w:lineRule="auto"/>
              <w:ind w:firstLine="0"/>
              <w:jc w:val="center"/>
              <w:rPr>
                <w:rFonts w:ascii="Times New Roman" w:eastAsia="Times New Roman" w:hAnsi="Times New Roman" w:cs="Times New Roman"/>
                <w:sz w:val="24"/>
                <w:szCs w:val="24"/>
                <w:lang w:eastAsia="pt-BR"/>
              </w:rPr>
            </w:pPr>
            <w:r w:rsidRPr="00BE585F">
              <w:rPr>
                <w:rFonts w:ascii="Times New Roman" w:eastAsia="Times New Roman" w:hAnsi="Times New Roman" w:cs="Times New Roman"/>
                <w:sz w:val="24"/>
                <w:szCs w:val="24"/>
                <w:lang w:eastAsia="pt-BR"/>
              </w:rPr>
              <w:t>0,2</w:t>
            </w:r>
          </w:p>
        </w:tc>
        <w:tc>
          <w:tcPr>
            <w:tcW w:w="1580" w:type="dxa"/>
            <w:tcBorders>
              <w:top w:val="nil"/>
              <w:left w:val="nil"/>
              <w:bottom w:val="single" w:sz="4" w:space="0" w:color="auto"/>
              <w:right w:val="single" w:sz="4" w:space="0" w:color="auto"/>
            </w:tcBorders>
            <w:shd w:val="clear" w:color="auto" w:fill="FFFFFF" w:themeFill="background1"/>
            <w:vAlign w:val="center"/>
          </w:tcPr>
          <w:p w14:paraId="2FA6C421" w14:textId="77777777" w:rsidR="00D709A0" w:rsidRPr="00BE585F" w:rsidRDefault="00D709A0" w:rsidP="007A6AEE">
            <w:pPr>
              <w:spacing w:line="240" w:lineRule="auto"/>
              <w:ind w:firstLine="0"/>
              <w:jc w:val="center"/>
              <w:rPr>
                <w:rFonts w:ascii="Times New Roman" w:eastAsia="Times New Roman" w:hAnsi="Times New Roman" w:cs="Times New Roman"/>
                <w:sz w:val="24"/>
                <w:szCs w:val="24"/>
                <w:lang w:eastAsia="pt-BR"/>
              </w:rPr>
            </w:pPr>
            <w:r w:rsidRPr="00BE585F">
              <w:rPr>
                <w:rFonts w:ascii="Times New Roman" w:eastAsia="Times New Roman" w:hAnsi="Times New Roman" w:cs="Times New Roman"/>
                <w:sz w:val="24"/>
                <w:szCs w:val="24"/>
                <w:lang w:eastAsia="pt-BR"/>
              </w:rPr>
              <w:t>0,05</w:t>
            </w:r>
          </w:p>
        </w:tc>
        <w:tc>
          <w:tcPr>
            <w:tcW w:w="994" w:type="dxa"/>
            <w:tcBorders>
              <w:top w:val="nil"/>
              <w:left w:val="nil"/>
              <w:bottom w:val="single" w:sz="4" w:space="0" w:color="auto"/>
              <w:right w:val="single" w:sz="4" w:space="0" w:color="auto"/>
            </w:tcBorders>
            <w:shd w:val="clear" w:color="auto" w:fill="FFFFFF" w:themeFill="background1"/>
            <w:vAlign w:val="center"/>
          </w:tcPr>
          <w:p w14:paraId="2BBEEFA5" w14:textId="77777777" w:rsidR="00D709A0" w:rsidRPr="00BE585F" w:rsidRDefault="00D709A0" w:rsidP="007A6AEE">
            <w:pPr>
              <w:spacing w:line="240" w:lineRule="auto"/>
              <w:ind w:firstLine="0"/>
              <w:jc w:val="center"/>
              <w:rPr>
                <w:rFonts w:ascii="Times New Roman" w:eastAsia="Times New Roman" w:hAnsi="Times New Roman" w:cs="Times New Roman"/>
                <w:sz w:val="24"/>
                <w:szCs w:val="24"/>
                <w:lang w:eastAsia="pt-BR"/>
              </w:rPr>
            </w:pPr>
            <w:r w:rsidRPr="00BE585F">
              <w:rPr>
                <w:rFonts w:ascii="Times New Roman" w:eastAsia="Times New Roman" w:hAnsi="Times New Roman" w:cs="Times New Roman"/>
                <w:sz w:val="24"/>
                <w:szCs w:val="24"/>
                <w:lang w:eastAsia="pt-BR"/>
              </w:rPr>
              <w:t>0,05</w:t>
            </w:r>
          </w:p>
        </w:tc>
        <w:tc>
          <w:tcPr>
            <w:tcW w:w="1247" w:type="dxa"/>
            <w:tcBorders>
              <w:top w:val="nil"/>
              <w:left w:val="nil"/>
              <w:bottom w:val="single" w:sz="4" w:space="0" w:color="auto"/>
              <w:right w:val="single" w:sz="4" w:space="0" w:color="auto"/>
            </w:tcBorders>
            <w:shd w:val="clear" w:color="auto" w:fill="FFFFFF" w:themeFill="background1"/>
            <w:vAlign w:val="center"/>
          </w:tcPr>
          <w:p w14:paraId="56FC559F" w14:textId="77777777" w:rsidR="00D709A0" w:rsidRPr="00BE585F" w:rsidRDefault="00D709A0" w:rsidP="007A6AEE">
            <w:pPr>
              <w:spacing w:line="240" w:lineRule="auto"/>
              <w:ind w:firstLine="0"/>
              <w:jc w:val="center"/>
              <w:rPr>
                <w:rFonts w:ascii="Times New Roman" w:eastAsia="Times New Roman" w:hAnsi="Times New Roman" w:cs="Times New Roman"/>
                <w:sz w:val="24"/>
                <w:szCs w:val="24"/>
                <w:lang w:eastAsia="pt-BR"/>
              </w:rPr>
            </w:pPr>
            <w:r w:rsidRPr="00BE585F">
              <w:rPr>
                <w:rFonts w:ascii="Times New Roman" w:eastAsia="Times New Roman" w:hAnsi="Times New Roman" w:cs="Times New Roman"/>
                <w:sz w:val="24"/>
                <w:szCs w:val="24"/>
                <w:lang w:eastAsia="pt-BR"/>
              </w:rPr>
              <w:t>0,05</w:t>
            </w:r>
          </w:p>
        </w:tc>
        <w:tc>
          <w:tcPr>
            <w:tcW w:w="1421" w:type="dxa"/>
            <w:tcBorders>
              <w:top w:val="nil"/>
              <w:left w:val="nil"/>
              <w:bottom w:val="single" w:sz="4" w:space="0" w:color="auto"/>
              <w:right w:val="single" w:sz="4" w:space="0" w:color="auto"/>
            </w:tcBorders>
            <w:shd w:val="clear" w:color="auto" w:fill="FFFFFF" w:themeFill="background1"/>
            <w:vAlign w:val="center"/>
          </w:tcPr>
          <w:p w14:paraId="296D95F2" w14:textId="77777777" w:rsidR="00D709A0" w:rsidRPr="00BE585F" w:rsidRDefault="00D709A0" w:rsidP="007A6AEE">
            <w:pPr>
              <w:spacing w:line="240" w:lineRule="auto"/>
              <w:ind w:firstLine="0"/>
              <w:jc w:val="center"/>
              <w:rPr>
                <w:rFonts w:ascii="Times New Roman" w:eastAsia="Times New Roman" w:hAnsi="Times New Roman" w:cs="Times New Roman"/>
                <w:b/>
                <w:bCs/>
                <w:sz w:val="24"/>
                <w:szCs w:val="24"/>
                <w:lang w:eastAsia="pt-BR"/>
              </w:rPr>
            </w:pPr>
            <w:r w:rsidRPr="00BE585F">
              <w:rPr>
                <w:rFonts w:ascii="Times New Roman" w:eastAsia="Times New Roman" w:hAnsi="Times New Roman" w:cs="Times New Roman"/>
                <w:b/>
                <w:bCs/>
                <w:sz w:val="24"/>
                <w:szCs w:val="24"/>
                <w:lang w:eastAsia="pt-BR"/>
              </w:rPr>
              <w:t>0,2</w:t>
            </w:r>
          </w:p>
        </w:tc>
        <w:tc>
          <w:tcPr>
            <w:tcW w:w="1023" w:type="dxa"/>
            <w:tcBorders>
              <w:top w:val="single" w:sz="4" w:space="0" w:color="auto"/>
              <w:left w:val="single" w:sz="4" w:space="0" w:color="auto"/>
              <w:bottom w:val="single" w:sz="4" w:space="0" w:color="auto"/>
              <w:right w:val="single" w:sz="4" w:space="0" w:color="auto"/>
            </w:tcBorders>
            <w:shd w:val="clear" w:color="000000" w:fill="FFFF00"/>
            <w:noWrap/>
            <w:vAlign w:val="center"/>
          </w:tcPr>
          <w:p w14:paraId="6C1E2EF1" w14:textId="77777777" w:rsidR="00D709A0" w:rsidRPr="00BE585F" w:rsidRDefault="00D709A0" w:rsidP="007A6AEE">
            <w:pPr>
              <w:spacing w:line="240" w:lineRule="auto"/>
              <w:ind w:firstLine="0"/>
              <w:jc w:val="center"/>
              <w:rPr>
                <w:rFonts w:ascii="Times New Roman" w:eastAsia="Times New Roman" w:hAnsi="Times New Roman" w:cs="Times New Roman"/>
                <w:b/>
                <w:bCs/>
                <w:sz w:val="24"/>
                <w:szCs w:val="24"/>
                <w:lang w:eastAsia="pt-BR"/>
              </w:rPr>
            </w:pPr>
            <w:r w:rsidRPr="00BE585F">
              <w:rPr>
                <w:rFonts w:ascii="Times New Roman" w:eastAsia="Times New Roman" w:hAnsi="Times New Roman" w:cs="Times New Roman"/>
                <w:b/>
                <w:bCs/>
                <w:sz w:val="24"/>
                <w:szCs w:val="24"/>
                <w:lang w:eastAsia="pt-BR"/>
              </w:rPr>
              <w:t>0,06</w:t>
            </w:r>
          </w:p>
        </w:tc>
        <w:tc>
          <w:tcPr>
            <w:tcW w:w="708" w:type="dxa"/>
            <w:shd w:val="clear" w:color="000000" w:fill="FFFFFF"/>
            <w:noWrap/>
            <w:vAlign w:val="center"/>
          </w:tcPr>
          <w:p w14:paraId="5CFBBF12" w14:textId="77777777" w:rsidR="00D709A0" w:rsidRPr="00BE585F" w:rsidRDefault="00D709A0" w:rsidP="007A6AEE">
            <w:pPr>
              <w:spacing w:line="240" w:lineRule="auto"/>
              <w:ind w:firstLine="0"/>
              <w:jc w:val="center"/>
              <w:rPr>
                <w:rFonts w:ascii="Times New Roman" w:eastAsia="Times New Roman" w:hAnsi="Times New Roman" w:cs="Times New Roman"/>
                <w:b/>
                <w:bCs/>
                <w:sz w:val="24"/>
                <w:szCs w:val="24"/>
                <w:lang w:eastAsia="pt-BR"/>
              </w:rPr>
            </w:pPr>
            <w:r w:rsidRPr="00BE585F">
              <w:rPr>
                <w:rFonts w:ascii="Times New Roman" w:eastAsia="Times New Roman" w:hAnsi="Times New Roman" w:cs="Times New Roman"/>
                <w:b/>
                <w:bCs/>
                <w:sz w:val="24"/>
                <w:szCs w:val="24"/>
                <w:lang w:eastAsia="pt-BR"/>
              </w:rPr>
              <w:t>2</w:t>
            </w:r>
          </w:p>
        </w:tc>
      </w:tr>
      <w:tr w:rsidR="00D709A0" w:rsidRPr="00BE585F" w14:paraId="73A309B6" w14:textId="77777777" w:rsidTr="003E4AD9">
        <w:trPr>
          <w:trHeight w:val="810"/>
          <w:jc w:val="center"/>
        </w:trPr>
        <w:tc>
          <w:tcPr>
            <w:tcW w:w="993" w:type="dxa"/>
            <w:shd w:val="clear" w:color="auto" w:fill="auto"/>
            <w:noWrap/>
            <w:vAlign w:val="center"/>
            <w:hideMark/>
          </w:tcPr>
          <w:p w14:paraId="20FB0275" w14:textId="77777777" w:rsidR="00D709A0" w:rsidRPr="00DF6721" w:rsidRDefault="00D709A0" w:rsidP="007A6AEE">
            <w:pPr>
              <w:spacing w:line="240" w:lineRule="auto"/>
              <w:ind w:firstLine="0"/>
              <w:jc w:val="center"/>
              <w:rPr>
                <w:rFonts w:ascii="Times New Roman" w:eastAsia="Times New Roman" w:hAnsi="Times New Roman" w:cs="Times New Roman"/>
                <w:sz w:val="24"/>
                <w:szCs w:val="24"/>
                <w:lang w:eastAsia="pt-BR"/>
              </w:rPr>
            </w:pPr>
            <w:r w:rsidRPr="00DF6721">
              <w:rPr>
                <w:rFonts w:ascii="Times New Roman" w:eastAsia="Times New Roman" w:hAnsi="Times New Roman" w:cs="Times New Roman"/>
                <w:sz w:val="24"/>
                <w:szCs w:val="24"/>
                <w:lang w:eastAsia="pt-BR"/>
              </w:rPr>
              <w:t>4</w:t>
            </w:r>
          </w:p>
        </w:tc>
        <w:tc>
          <w:tcPr>
            <w:tcW w:w="4819" w:type="dxa"/>
            <w:tcBorders>
              <w:top w:val="single" w:sz="4" w:space="0" w:color="auto"/>
              <w:left w:val="nil"/>
              <w:bottom w:val="single" w:sz="4" w:space="0" w:color="auto"/>
              <w:right w:val="single" w:sz="4" w:space="0" w:color="000000"/>
            </w:tcBorders>
            <w:shd w:val="clear" w:color="auto" w:fill="FFFFFF" w:themeFill="background1"/>
            <w:vAlign w:val="center"/>
            <w:hideMark/>
          </w:tcPr>
          <w:p w14:paraId="589A184C" w14:textId="77777777" w:rsidR="00D709A0" w:rsidRPr="00BE585F" w:rsidRDefault="00D709A0" w:rsidP="00C97444">
            <w:pPr>
              <w:spacing w:line="240" w:lineRule="auto"/>
              <w:ind w:firstLine="0"/>
              <w:jc w:val="both"/>
              <w:rPr>
                <w:rFonts w:ascii="Times New Roman" w:eastAsia="Times New Roman" w:hAnsi="Times New Roman" w:cs="Times New Roman"/>
                <w:sz w:val="24"/>
                <w:szCs w:val="24"/>
                <w:lang w:eastAsia="pt-BR"/>
              </w:rPr>
            </w:pPr>
            <w:r w:rsidRPr="00BE585F">
              <w:rPr>
                <w:rFonts w:ascii="Times New Roman" w:eastAsia="Times New Roman" w:hAnsi="Times New Roman" w:cs="Times New Roman"/>
                <w:sz w:val="24"/>
                <w:szCs w:val="24"/>
                <w:lang w:eastAsia="pt-BR"/>
              </w:rPr>
              <w:t>A disponibilidade de fornecedor local antes do previsto, poderá causar a antecipação do sistema de segurança, gerando a antecipação da entrega</w:t>
            </w:r>
          </w:p>
        </w:tc>
        <w:tc>
          <w:tcPr>
            <w:tcW w:w="1559" w:type="dxa"/>
            <w:tcBorders>
              <w:top w:val="nil"/>
              <w:left w:val="nil"/>
              <w:bottom w:val="single" w:sz="4" w:space="0" w:color="auto"/>
              <w:right w:val="single" w:sz="4" w:space="0" w:color="auto"/>
            </w:tcBorders>
            <w:shd w:val="clear" w:color="auto" w:fill="FFFFFF" w:themeFill="background1"/>
            <w:noWrap/>
            <w:vAlign w:val="center"/>
            <w:hideMark/>
          </w:tcPr>
          <w:p w14:paraId="2AA2F4A0" w14:textId="77777777" w:rsidR="00D709A0" w:rsidRPr="00BE585F" w:rsidRDefault="00D709A0" w:rsidP="007A6AEE">
            <w:pPr>
              <w:spacing w:line="240" w:lineRule="auto"/>
              <w:ind w:firstLine="0"/>
              <w:jc w:val="center"/>
              <w:rPr>
                <w:rFonts w:ascii="Times New Roman" w:eastAsia="Times New Roman" w:hAnsi="Times New Roman" w:cs="Times New Roman"/>
                <w:b/>
                <w:bCs/>
                <w:sz w:val="24"/>
                <w:szCs w:val="24"/>
                <w:lang w:eastAsia="pt-BR"/>
              </w:rPr>
            </w:pPr>
            <w:r w:rsidRPr="00BE585F">
              <w:rPr>
                <w:rFonts w:ascii="Times New Roman" w:eastAsia="Times New Roman" w:hAnsi="Times New Roman" w:cs="Times New Roman"/>
                <w:b/>
                <w:bCs/>
                <w:sz w:val="24"/>
                <w:szCs w:val="24"/>
                <w:lang w:eastAsia="pt-BR"/>
              </w:rPr>
              <w:t>30%</w:t>
            </w:r>
          </w:p>
        </w:tc>
        <w:tc>
          <w:tcPr>
            <w:tcW w:w="861" w:type="dxa"/>
            <w:tcBorders>
              <w:top w:val="nil"/>
              <w:left w:val="nil"/>
              <w:bottom w:val="single" w:sz="4" w:space="0" w:color="auto"/>
              <w:right w:val="single" w:sz="4" w:space="0" w:color="auto"/>
            </w:tcBorders>
            <w:shd w:val="clear" w:color="auto" w:fill="FFFFFF" w:themeFill="background1"/>
            <w:vAlign w:val="center"/>
            <w:hideMark/>
          </w:tcPr>
          <w:p w14:paraId="488F6FDF" w14:textId="77777777" w:rsidR="00D709A0" w:rsidRPr="00BE585F" w:rsidRDefault="00D709A0" w:rsidP="007A6AEE">
            <w:pPr>
              <w:spacing w:line="240" w:lineRule="auto"/>
              <w:ind w:firstLine="0"/>
              <w:jc w:val="center"/>
              <w:rPr>
                <w:rFonts w:ascii="Times New Roman" w:eastAsia="Times New Roman" w:hAnsi="Times New Roman" w:cs="Times New Roman"/>
                <w:sz w:val="24"/>
                <w:szCs w:val="24"/>
                <w:lang w:eastAsia="pt-BR"/>
              </w:rPr>
            </w:pPr>
            <w:r w:rsidRPr="00BE585F">
              <w:rPr>
                <w:rFonts w:ascii="Times New Roman" w:eastAsia="Times New Roman" w:hAnsi="Times New Roman" w:cs="Times New Roman"/>
                <w:sz w:val="24"/>
                <w:szCs w:val="24"/>
                <w:lang w:eastAsia="pt-BR"/>
              </w:rPr>
              <w:t>0,1</w:t>
            </w:r>
          </w:p>
        </w:tc>
        <w:tc>
          <w:tcPr>
            <w:tcW w:w="1580" w:type="dxa"/>
            <w:tcBorders>
              <w:top w:val="nil"/>
              <w:left w:val="nil"/>
              <w:bottom w:val="single" w:sz="4" w:space="0" w:color="auto"/>
              <w:right w:val="single" w:sz="4" w:space="0" w:color="auto"/>
            </w:tcBorders>
            <w:shd w:val="clear" w:color="auto" w:fill="FFFFFF" w:themeFill="background1"/>
            <w:vAlign w:val="center"/>
            <w:hideMark/>
          </w:tcPr>
          <w:p w14:paraId="41C39E5F" w14:textId="77777777" w:rsidR="00D709A0" w:rsidRPr="00BE585F" w:rsidRDefault="00D709A0" w:rsidP="007A6AEE">
            <w:pPr>
              <w:spacing w:line="240" w:lineRule="auto"/>
              <w:ind w:firstLine="0"/>
              <w:jc w:val="center"/>
              <w:rPr>
                <w:rFonts w:ascii="Times New Roman" w:eastAsia="Times New Roman" w:hAnsi="Times New Roman" w:cs="Times New Roman"/>
                <w:sz w:val="24"/>
                <w:szCs w:val="24"/>
                <w:lang w:eastAsia="pt-BR"/>
              </w:rPr>
            </w:pPr>
            <w:r w:rsidRPr="00BE585F">
              <w:rPr>
                <w:rFonts w:ascii="Times New Roman" w:eastAsia="Times New Roman" w:hAnsi="Times New Roman" w:cs="Times New Roman"/>
                <w:sz w:val="24"/>
                <w:szCs w:val="24"/>
                <w:lang w:eastAsia="pt-BR"/>
              </w:rPr>
              <w:t>0,1</w:t>
            </w:r>
          </w:p>
        </w:tc>
        <w:tc>
          <w:tcPr>
            <w:tcW w:w="994" w:type="dxa"/>
            <w:tcBorders>
              <w:top w:val="nil"/>
              <w:left w:val="nil"/>
              <w:bottom w:val="single" w:sz="4" w:space="0" w:color="auto"/>
              <w:right w:val="single" w:sz="4" w:space="0" w:color="auto"/>
            </w:tcBorders>
            <w:shd w:val="clear" w:color="auto" w:fill="FFFFFF" w:themeFill="background1"/>
            <w:vAlign w:val="center"/>
            <w:hideMark/>
          </w:tcPr>
          <w:p w14:paraId="089F6C9F" w14:textId="77777777" w:rsidR="00D709A0" w:rsidRPr="00BE585F" w:rsidRDefault="00D709A0" w:rsidP="007A6AEE">
            <w:pPr>
              <w:spacing w:line="240" w:lineRule="auto"/>
              <w:ind w:firstLine="0"/>
              <w:jc w:val="center"/>
              <w:rPr>
                <w:rFonts w:ascii="Times New Roman" w:eastAsia="Times New Roman" w:hAnsi="Times New Roman" w:cs="Times New Roman"/>
                <w:sz w:val="24"/>
                <w:szCs w:val="24"/>
                <w:lang w:eastAsia="pt-BR"/>
              </w:rPr>
            </w:pPr>
            <w:r w:rsidRPr="00BE585F">
              <w:rPr>
                <w:rFonts w:ascii="Times New Roman" w:eastAsia="Times New Roman" w:hAnsi="Times New Roman" w:cs="Times New Roman"/>
                <w:sz w:val="24"/>
                <w:szCs w:val="24"/>
                <w:lang w:eastAsia="pt-BR"/>
              </w:rPr>
              <w:t>0,05</w:t>
            </w:r>
          </w:p>
        </w:tc>
        <w:tc>
          <w:tcPr>
            <w:tcW w:w="1247" w:type="dxa"/>
            <w:tcBorders>
              <w:top w:val="nil"/>
              <w:left w:val="nil"/>
              <w:bottom w:val="single" w:sz="4" w:space="0" w:color="auto"/>
              <w:right w:val="single" w:sz="4" w:space="0" w:color="auto"/>
            </w:tcBorders>
            <w:shd w:val="clear" w:color="auto" w:fill="FFFFFF" w:themeFill="background1"/>
            <w:vAlign w:val="center"/>
            <w:hideMark/>
          </w:tcPr>
          <w:p w14:paraId="6716B586" w14:textId="77777777" w:rsidR="00D709A0" w:rsidRPr="00BE585F" w:rsidRDefault="00D709A0" w:rsidP="007A6AEE">
            <w:pPr>
              <w:spacing w:line="240" w:lineRule="auto"/>
              <w:ind w:firstLine="0"/>
              <w:jc w:val="center"/>
              <w:rPr>
                <w:rFonts w:ascii="Times New Roman" w:eastAsia="Times New Roman" w:hAnsi="Times New Roman" w:cs="Times New Roman"/>
                <w:sz w:val="24"/>
                <w:szCs w:val="24"/>
                <w:lang w:eastAsia="pt-BR"/>
              </w:rPr>
            </w:pPr>
            <w:r w:rsidRPr="00BE585F">
              <w:rPr>
                <w:rFonts w:ascii="Times New Roman" w:eastAsia="Times New Roman" w:hAnsi="Times New Roman" w:cs="Times New Roman"/>
                <w:sz w:val="24"/>
                <w:szCs w:val="24"/>
                <w:lang w:eastAsia="pt-BR"/>
              </w:rPr>
              <w:t>0,05</w:t>
            </w:r>
          </w:p>
        </w:tc>
        <w:tc>
          <w:tcPr>
            <w:tcW w:w="1421" w:type="dxa"/>
            <w:tcBorders>
              <w:top w:val="nil"/>
              <w:left w:val="nil"/>
              <w:bottom w:val="single" w:sz="4" w:space="0" w:color="auto"/>
              <w:right w:val="single" w:sz="4" w:space="0" w:color="auto"/>
            </w:tcBorders>
            <w:shd w:val="clear" w:color="000000" w:fill="FFFFFF"/>
            <w:vAlign w:val="center"/>
            <w:hideMark/>
          </w:tcPr>
          <w:p w14:paraId="6D3EC47F" w14:textId="77777777" w:rsidR="00D709A0" w:rsidRPr="00BE585F" w:rsidRDefault="00D709A0" w:rsidP="007A6AEE">
            <w:pPr>
              <w:spacing w:line="240" w:lineRule="auto"/>
              <w:ind w:firstLine="0"/>
              <w:jc w:val="center"/>
              <w:rPr>
                <w:rFonts w:ascii="Times New Roman" w:eastAsia="Times New Roman" w:hAnsi="Times New Roman" w:cs="Times New Roman"/>
                <w:b/>
                <w:bCs/>
                <w:sz w:val="24"/>
                <w:szCs w:val="24"/>
                <w:lang w:eastAsia="pt-BR"/>
              </w:rPr>
            </w:pPr>
            <w:r w:rsidRPr="00BE585F">
              <w:rPr>
                <w:rFonts w:ascii="Times New Roman" w:eastAsia="Times New Roman" w:hAnsi="Times New Roman" w:cs="Times New Roman"/>
                <w:b/>
                <w:bCs/>
                <w:sz w:val="24"/>
                <w:szCs w:val="24"/>
                <w:lang w:eastAsia="pt-BR"/>
              </w:rPr>
              <w:t>0,1</w:t>
            </w:r>
          </w:p>
        </w:tc>
        <w:tc>
          <w:tcPr>
            <w:tcW w:w="1023" w:type="dxa"/>
            <w:tcBorders>
              <w:top w:val="single" w:sz="4" w:space="0" w:color="auto"/>
              <w:left w:val="single" w:sz="4" w:space="0" w:color="auto"/>
              <w:bottom w:val="single" w:sz="4" w:space="0" w:color="auto"/>
              <w:right w:val="single" w:sz="4" w:space="0" w:color="auto"/>
            </w:tcBorders>
            <w:shd w:val="clear" w:color="000000" w:fill="92D050"/>
            <w:noWrap/>
            <w:vAlign w:val="center"/>
            <w:hideMark/>
          </w:tcPr>
          <w:p w14:paraId="1C052EC8" w14:textId="77777777" w:rsidR="00D709A0" w:rsidRPr="00BE585F" w:rsidRDefault="00D709A0" w:rsidP="007A6AEE">
            <w:pPr>
              <w:spacing w:line="240" w:lineRule="auto"/>
              <w:ind w:firstLine="0"/>
              <w:jc w:val="center"/>
              <w:rPr>
                <w:rFonts w:ascii="Times New Roman" w:eastAsia="Times New Roman" w:hAnsi="Times New Roman" w:cs="Times New Roman"/>
                <w:b/>
                <w:bCs/>
                <w:sz w:val="24"/>
                <w:szCs w:val="24"/>
                <w:lang w:eastAsia="pt-BR"/>
              </w:rPr>
            </w:pPr>
            <w:r w:rsidRPr="00BE585F">
              <w:rPr>
                <w:rFonts w:ascii="Times New Roman" w:eastAsia="Times New Roman" w:hAnsi="Times New Roman" w:cs="Times New Roman"/>
                <w:b/>
                <w:bCs/>
                <w:sz w:val="24"/>
                <w:szCs w:val="24"/>
                <w:lang w:eastAsia="pt-BR"/>
              </w:rPr>
              <w:t>0,03</w:t>
            </w:r>
          </w:p>
        </w:tc>
        <w:tc>
          <w:tcPr>
            <w:tcW w:w="708" w:type="dxa"/>
            <w:shd w:val="clear" w:color="000000" w:fill="FFFFFF"/>
            <w:noWrap/>
            <w:vAlign w:val="center"/>
            <w:hideMark/>
          </w:tcPr>
          <w:p w14:paraId="0DE05ED7" w14:textId="77777777" w:rsidR="00D709A0" w:rsidRPr="00DF6721" w:rsidRDefault="00D709A0" w:rsidP="007A6AEE">
            <w:pPr>
              <w:spacing w:line="240" w:lineRule="auto"/>
              <w:ind w:firstLine="0"/>
              <w:jc w:val="center"/>
              <w:rPr>
                <w:rFonts w:ascii="Times New Roman" w:eastAsia="Times New Roman" w:hAnsi="Times New Roman" w:cs="Times New Roman"/>
                <w:b/>
                <w:bCs/>
                <w:sz w:val="24"/>
                <w:szCs w:val="24"/>
                <w:lang w:eastAsia="pt-BR"/>
              </w:rPr>
            </w:pPr>
            <w:r w:rsidRPr="00DF6721">
              <w:rPr>
                <w:rFonts w:ascii="Times New Roman" w:eastAsia="Times New Roman" w:hAnsi="Times New Roman" w:cs="Times New Roman"/>
                <w:b/>
                <w:bCs/>
                <w:sz w:val="24"/>
                <w:szCs w:val="24"/>
                <w:lang w:eastAsia="pt-BR"/>
              </w:rPr>
              <w:t>4</w:t>
            </w:r>
          </w:p>
        </w:tc>
      </w:tr>
    </w:tbl>
    <w:p w14:paraId="50B88061" w14:textId="77777777" w:rsidR="00D709A0" w:rsidRDefault="00D709A0" w:rsidP="00FE5268">
      <w:pPr>
        <w:spacing w:line="360" w:lineRule="auto"/>
        <w:ind w:firstLine="0"/>
        <w:jc w:val="both"/>
        <w:rPr>
          <w:rFonts w:ascii="Times New Roman" w:hAnsi="Times New Roman" w:cs="Times New Roman"/>
          <w:sz w:val="24"/>
          <w:szCs w:val="24"/>
        </w:rPr>
        <w:sectPr w:rsidR="00D709A0" w:rsidSect="003E4AD9">
          <w:pgSz w:w="16838" w:h="11906" w:orient="landscape" w:code="9"/>
          <w:pgMar w:top="1701" w:right="1134" w:bottom="1134" w:left="1701" w:header="709" w:footer="709" w:gutter="0"/>
          <w:pgNumType w:start="10"/>
          <w:cols w:space="708"/>
          <w:docGrid w:linePitch="360"/>
        </w:sectPr>
      </w:pPr>
    </w:p>
    <w:p w14:paraId="5121ED6B" w14:textId="77777777" w:rsidR="00FE5268" w:rsidRDefault="00FE5268" w:rsidP="00FE5268">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De acordo com Joia </w:t>
      </w:r>
      <w:r w:rsidRPr="00FE5268">
        <w:rPr>
          <w:rFonts w:ascii="Times New Roman" w:hAnsi="Times New Roman" w:cs="Times New Roman"/>
          <w:i/>
          <w:sz w:val="24"/>
          <w:szCs w:val="24"/>
        </w:rPr>
        <w:t>et al.</w:t>
      </w:r>
      <w:r>
        <w:rPr>
          <w:rFonts w:ascii="Times New Roman" w:hAnsi="Times New Roman" w:cs="Times New Roman"/>
          <w:sz w:val="24"/>
          <w:szCs w:val="24"/>
        </w:rPr>
        <w:t xml:space="preserve"> (2013), os </w:t>
      </w:r>
      <w:r w:rsidR="005B5EBD">
        <w:rPr>
          <w:rFonts w:ascii="Times New Roman" w:hAnsi="Times New Roman" w:cs="Times New Roman"/>
          <w:sz w:val="24"/>
          <w:szCs w:val="24"/>
        </w:rPr>
        <w:t xml:space="preserve">dados de probabilidade e impacto de cada risco devem ser combinados de modo a estabelecer uma avaliação geral de seu peso, multiplicando-se o impacto geral pela probabilidade e somando-se os resultados individuais. Ainda segundo Joia </w:t>
      </w:r>
      <w:r w:rsidR="005B5EBD" w:rsidRPr="00FE5268">
        <w:rPr>
          <w:rFonts w:ascii="Times New Roman" w:hAnsi="Times New Roman" w:cs="Times New Roman"/>
          <w:i/>
          <w:sz w:val="24"/>
          <w:szCs w:val="24"/>
        </w:rPr>
        <w:t>et al.</w:t>
      </w:r>
      <w:r w:rsidR="005B5EBD">
        <w:rPr>
          <w:rFonts w:ascii="Times New Roman" w:hAnsi="Times New Roman" w:cs="Times New Roman"/>
          <w:sz w:val="24"/>
          <w:szCs w:val="24"/>
        </w:rPr>
        <w:t xml:space="preserve"> (2013), essa avaliação costuma resultar na determinação de um valor representativo geral dos riscos, que complementa as informações para a tomada de decisão sobre a aceitação do projeto pós-planejamento detalhado.</w:t>
      </w:r>
    </w:p>
    <w:p w14:paraId="1D9DF618" w14:textId="77777777" w:rsidR="005B5EBD" w:rsidRDefault="005B5EBD" w:rsidP="00FE5268">
      <w:pPr>
        <w:spacing w:line="360" w:lineRule="auto"/>
        <w:jc w:val="both"/>
        <w:rPr>
          <w:rFonts w:ascii="Times New Roman" w:hAnsi="Times New Roman" w:cs="Times New Roman"/>
          <w:sz w:val="24"/>
          <w:szCs w:val="24"/>
        </w:rPr>
      </w:pPr>
      <w:r>
        <w:rPr>
          <w:rFonts w:ascii="Times New Roman" w:hAnsi="Times New Roman" w:cs="Times New Roman"/>
          <w:sz w:val="24"/>
          <w:szCs w:val="24"/>
        </w:rPr>
        <w:t>O risco geral, trata-se, portanto, de uma média ponderada da importância dos riscos a que o projeto está sujeito, conforme demostrado na Equação 1.</w:t>
      </w:r>
    </w:p>
    <w:p w14:paraId="4FF6B07D" w14:textId="77777777" w:rsidR="007A6AEE" w:rsidRPr="00FE5268" w:rsidRDefault="007A6AEE" w:rsidP="00FE5268">
      <w:pPr>
        <w:pStyle w:val="Ttulo3"/>
        <w:spacing w:before="0" w:line="360" w:lineRule="auto"/>
        <w:rPr>
          <w:b w:val="0"/>
          <w:color w:val="auto"/>
        </w:rPr>
      </w:pPr>
    </w:p>
    <w:tbl>
      <w:tblPr>
        <w:tblW w:w="4942" w:type="pct"/>
        <w:tblLook w:val="04A0" w:firstRow="1" w:lastRow="0" w:firstColumn="1" w:lastColumn="0" w:noHBand="0" w:noVBand="1"/>
      </w:tblPr>
      <w:tblGrid>
        <w:gridCol w:w="7607"/>
        <w:gridCol w:w="1359"/>
      </w:tblGrid>
      <w:tr w:rsidR="00FE5268" w:rsidRPr="00467905" w14:paraId="4F35EF9C" w14:textId="77777777" w:rsidTr="00FE5268">
        <w:trPr>
          <w:trHeight w:val="578"/>
        </w:trPr>
        <w:tc>
          <w:tcPr>
            <w:tcW w:w="4242" w:type="pct"/>
            <w:shd w:val="clear" w:color="auto" w:fill="auto"/>
          </w:tcPr>
          <w:p w14:paraId="45DD86F9" w14:textId="77777777" w:rsidR="00FE5268" w:rsidRPr="00AB2457" w:rsidRDefault="00E14144" w:rsidP="00FE5268">
            <w:pPr>
              <w:spacing w:line="240" w:lineRule="auto"/>
              <w:ind w:firstLine="0"/>
              <w:jc w:val="both"/>
              <w:rPr>
                <w:rFonts w:ascii="Times New Roman" w:eastAsia="Times New Roman" w:hAnsi="Times New Roman" w:cs="Times New Roman"/>
                <w:sz w:val="24"/>
                <w:szCs w:val="24"/>
                <w:lang w:eastAsia="pt-BR"/>
              </w:rPr>
            </w:pPr>
            <m:oMathPara>
              <m:oMathParaPr>
                <m:jc m:val="center"/>
              </m:oMathParaPr>
              <m:oMath>
                <m:r>
                  <m:rPr>
                    <m:sty m:val="p"/>
                  </m:rPr>
                  <w:rPr>
                    <w:rFonts w:ascii="Cambria Math" w:hAnsi="Cambria Math" w:cs="Times New Roman"/>
                    <w:sz w:val="24"/>
                  </w:rPr>
                  <m:t>Risco Geral</m:t>
                </m:r>
                <m:r>
                  <w:rPr>
                    <w:rFonts w:ascii="Cambria Math" w:hAnsi="Cambria Math" w:cs="Times New Roman"/>
                    <w:sz w:val="24"/>
                  </w:rPr>
                  <m:t xml:space="preserve">= </m:t>
                </m:r>
                <m:f>
                  <m:fPr>
                    <m:ctrlPr>
                      <w:rPr>
                        <w:rFonts w:ascii="Cambria Math" w:hAnsi="Cambria Math" w:cs="Times New Roman"/>
                        <w:i/>
                        <w:sz w:val="24"/>
                      </w:rPr>
                    </m:ctrlPr>
                  </m:fPr>
                  <m:num>
                    <m:nary>
                      <m:naryPr>
                        <m:chr m:val="∑"/>
                        <m:limLoc m:val="undOvr"/>
                        <m:ctrlPr>
                          <w:rPr>
                            <w:rFonts w:ascii="Cambria Math" w:hAnsi="Cambria Math" w:cs="Times New Roman"/>
                            <w:i/>
                            <w:sz w:val="24"/>
                          </w:rPr>
                        </m:ctrlPr>
                      </m:naryPr>
                      <m:sub>
                        <m:r>
                          <w:rPr>
                            <w:rFonts w:ascii="Cambria Math" w:hAnsi="Cambria Math" w:cs="Times New Roman"/>
                            <w:sz w:val="24"/>
                          </w:rPr>
                          <m:t>j=1</m:t>
                        </m:r>
                      </m:sub>
                      <m:sup>
                        <m:r>
                          <w:rPr>
                            <w:rFonts w:ascii="Cambria Math" w:hAnsi="Cambria Math" w:cs="Times New Roman"/>
                            <w:sz w:val="24"/>
                          </w:rPr>
                          <m:t>n</m:t>
                        </m:r>
                      </m:sup>
                      <m:e>
                        <m:sSub>
                          <m:sSubPr>
                            <m:ctrlPr>
                              <w:rPr>
                                <w:rFonts w:ascii="Cambria Math" w:hAnsi="Cambria Math" w:cs="Times New Roman"/>
                                <w:i/>
                                <w:sz w:val="24"/>
                              </w:rPr>
                            </m:ctrlPr>
                          </m:sSubPr>
                          <m:e>
                            <m:r>
                              <w:rPr>
                                <w:rFonts w:ascii="Cambria Math" w:hAnsi="Cambria Math" w:cs="Times New Roman"/>
                                <w:sz w:val="24"/>
                              </w:rPr>
                              <m:t>(I</m:t>
                            </m:r>
                          </m:e>
                          <m:sub>
                            <m:r>
                              <w:rPr>
                                <w:rFonts w:ascii="Cambria Math" w:hAnsi="Cambria Math" w:cs="Times New Roman"/>
                                <w:sz w:val="24"/>
                              </w:rPr>
                              <m:t>j</m:t>
                            </m:r>
                          </m:sub>
                        </m:sSub>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P</m:t>
                            </m:r>
                          </m:e>
                          <m:sub>
                            <m:r>
                              <w:rPr>
                                <w:rFonts w:ascii="Cambria Math" w:hAnsi="Cambria Math" w:cs="Times New Roman"/>
                                <w:sz w:val="24"/>
                              </w:rPr>
                              <m:t>j</m:t>
                            </m:r>
                          </m:sub>
                        </m:sSub>
                        <m:r>
                          <w:rPr>
                            <w:rFonts w:ascii="Cambria Math" w:hAnsi="Cambria Math" w:cs="Times New Roman"/>
                            <w:sz w:val="24"/>
                          </w:rPr>
                          <m:t>)</m:t>
                        </m:r>
                      </m:e>
                    </m:nary>
                  </m:num>
                  <m:den>
                    <m:r>
                      <w:rPr>
                        <w:rFonts w:ascii="Cambria Math" w:hAnsi="Cambria Math" w:cs="Times New Roman"/>
                        <w:sz w:val="24"/>
                      </w:rPr>
                      <m:t>n×0,72</m:t>
                    </m:r>
                  </m:den>
                </m:f>
              </m:oMath>
            </m:oMathPara>
          </w:p>
        </w:tc>
        <w:tc>
          <w:tcPr>
            <w:tcW w:w="758" w:type="pct"/>
            <w:shd w:val="clear" w:color="auto" w:fill="auto"/>
          </w:tcPr>
          <w:p w14:paraId="5E8FD6F2" w14:textId="77777777" w:rsidR="00FE5268" w:rsidRPr="009B075C" w:rsidRDefault="00FE5268" w:rsidP="00FE5268">
            <w:pPr>
              <w:spacing w:line="360" w:lineRule="auto"/>
              <w:ind w:right="-109" w:firstLine="0"/>
              <w:jc w:val="right"/>
              <w:rPr>
                <w:rFonts w:ascii="Times New Roman" w:eastAsia="Times New Roman" w:hAnsi="Times New Roman"/>
                <w:b/>
                <w:sz w:val="24"/>
                <w:szCs w:val="24"/>
                <w:lang w:eastAsia="pt-BR"/>
              </w:rPr>
            </w:pPr>
            <w:r w:rsidRPr="009B075C">
              <w:rPr>
                <w:rFonts w:ascii="Times New Roman" w:eastAsia="Times New Roman" w:hAnsi="Times New Roman"/>
                <w:b/>
                <w:sz w:val="24"/>
                <w:szCs w:val="24"/>
                <w:lang w:eastAsia="pt-BR"/>
              </w:rPr>
              <w:t>(</w:t>
            </w:r>
            <w:r>
              <w:rPr>
                <w:rFonts w:ascii="Times New Roman" w:eastAsia="Times New Roman" w:hAnsi="Times New Roman"/>
                <w:b/>
                <w:sz w:val="24"/>
                <w:szCs w:val="24"/>
                <w:lang w:eastAsia="pt-BR"/>
              </w:rPr>
              <w:t>1</w:t>
            </w:r>
            <w:r w:rsidRPr="009B075C">
              <w:rPr>
                <w:rFonts w:ascii="Times New Roman" w:eastAsia="Times New Roman" w:hAnsi="Times New Roman"/>
                <w:b/>
                <w:sz w:val="24"/>
                <w:szCs w:val="24"/>
                <w:lang w:eastAsia="pt-BR"/>
              </w:rPr>
              <w:t>)</w:t>
            </w:r>
          </w:p>
        </w:tc>
      </w:tr>
    </w:tbl>
    <w:p w14:paraId="63360A83" w14:textId="77777777" w:rsidR="007A6AEE" w:rsidRPr="00FE5268" w:rsidRDefault="007A6AEE" w:rsidP="00E14144">
      <w:pPr>
        <w:spacing w:line="360" w:lineRule="auto"/>
        <w:ind w:firstLine="0"/>
        <w:jc w:val="both"/>
        <w:rPr>
          <w:rFonts w:ascii="Times New Roman" w:hAnsi="Times New Roman" w:cs="Times New Roman"/>
          <w:sz w:val="24"/>
          <w:szCs w:val="24"/>
        </w:rPr>
      </w:pPr>
    </w:p>
    <w:p w14:paraId="2B3E3170" w14:textId="77777777" w:rsidR="007A6AEE" w:rsidRPr="00FE5268" w:rsidRDefault="00FE5268" w:rsidP="00E14144">
      <w:pPr>
        <w:spacing w:line="360" w:lineRule="auto"/>
        <w:ind w:firstLine="0"/>
        <w:jc w:val="both"/>
        <w:rPr>
          <w:rFonts w:ascii="Times New Roman" w:hAnsi="Times New Roman" w:cs="Times New Roman"/>
          <w:sz w:val="24"/>
          <w:szCs w:val="24"/>
        </w:rPr>
      </w:pPr>
      <w:proofErr w:type="gramStart"/>
      <w:r>
        <w:rPr>
          <w:rFonts w:ascii="Times New Roman" w:hAnsi="Times New Roman" w:cs="Times New Roman"/>
          <w:sz w:val="24"/>
          <w:szCs w:val="24"/>
        </w:rPr>
        <w:t>o</w:t>
      </w:r>
      <w:r w:rsidRPr="00FE5268">
        <w:rPr>
          <w:rFonts w:ascii="Times New Roman" w:hAnsi="Times New Roman" w:cs="Times New Roman"/>
          <w:sz w:val="24"/>
          <w:szCs w:val="24"/>
        </w:rPr>
        <w:t>nde</w:t>
      </w:r>
      <w:proofErr w:type="gramEnd"/>
      <w:r w:rsidRPr="00FE5268">
        <w:rPr>
          <w:rFonts w:ascii="Times New Roman" w:hAnsi="Times New Roman" w:cs="Times New Roman"/>
          <w:sz w:val="24"/>
          <w:szCs w:val="24"/>
        </w:rPr>
        <w:t>:</w:t>
      </w:r>
    </w:p>
    <w:p w14:paraId="0BFB541B" w14:textId="77777777" w:rsidR="00FE5268" w:rsidRPr="00FE5268" w:rsidRDefault="00FE5268" w:rsidP="00E14144">
      <w:pPr>
        <w:spacing w:line="360" w:lineRule="auto"/>
        <w:ind w:firstLine="0"/>
        <w:jc w:val="both"/>
        <w:rPr>
          <w:rFonts w:ascii="Times New Roman" w:hAnsi="Times New Roman" w:cs="Times New Roman"/>
          <w:sz w:val="24"/>
          <w:szCs w:val="24"/>
        </w:rPr>
      </w:pPr>
      <w:proofErr w:type="spellStart"/>
      <w:proofErr w:type="gramStart"/>
      <w:r w:rsidRPr="00FE5268">
        <w:rPr>
          <w:rFonts w:ascii="Times New Roman" w:hAnsi="Times New Roman" w:cs="Times New Roman"/>
          <w:sz w:val="24"/>
          <w:szCs w:val="24"/>
        </w:rPr>
        <w:t>I</w:t>
      </w:r>
      <w:r w:rsidRPr="00FE5268">
        <w:rPr>
          <w:rFonts w:ascii="Times New Roman" w:hAnsi="Times New Roman" w:cs="Times New Roman"/>
          <w:sz w:val="24"/>
          <w:szCs w:val="24"/>
          <w:vertAlign w:val="subscript"/>
        </w:rPr>
        <w:t>j</w:t>
      </w:r>
      <w:proofErr w:type="spellEnd"/>
      <w:r w:rsidRPr="00FE5268">
        <w:rPr>
          <w:rFonts w:ascii="Times New Roman" w:hAnsi="Times New Roman" w:cs="Times New Roman"/>
          <w:sz w:val="24"/>
          <w:szCs w:val="24"/>
        </w:rPr>
        <w:t xml:space="preserve"> </w:t>
      </w:r>
      <w:r>
        <w:rPr>
          <w:rFonts w:ascii="Times New Roman" w:hAnsi="Times New Roman" w:cs="Times New Roman"/>
          <w:sz w:val="24"/>
          <w:szCs w:val="24"/>
        </w:rPr>
        <w:t>:</w:t>
      </w:r>
      <w:proofErr w:type="gramEnd"/>
      <w:r>
        <w:rPr>
          <w:rFonts w:ascii="Times New Roman" w:hAnsi="Times New Roman" w:cs="Times New Roman"/>
          <w:sz w:val="24"/>
          <w:szCs w:val="24"/>
        </w:rPr>
        <w:t xml:space="preserve"> I</w:t>
      </w:r>
      <w:r w:rsidRPr="00FE5268">
        <w:rPr>
          <w:rFonts w:ascii="Times New Roman" w:hAnsi="Times New Roman" w:cs="Times New Roman"/>
          <w:sz w:val="24"/>
          <w:szCs w:val="24"/>
        </w:rPr>
        <w:t>mpacto do risco j;</w:t>
      </w:r>
    </w:p>
    <w:p w14:paraId="43D64F0C" w14:textId="77777777" w:rsidR="00FE5268" w:rsidRPr="00FE5268" w:rsidRDefault="00FE5268" w:rsidP="00E14144">
      <w:pPr>
        <w:spacing w:line="360" w:lineRule="auto"/>
        <w:ind w:firstLine="0"/>
        <w:jc w:val="both"/>
        <w:rPr>
          <w:rFonts w:ascii="Times New Roman" w:hAnsi="Times New Roman" w:cs="Times New Roman"/>
          <w:sz w:val="24"/>
          <w:szCs w:val="24"/>
        </w:rPr>
      </w:pPr>
      <w:proofErr w:type="spellStart"/>
      <w:r w:rsidRPr="00FE5268">
        <w:rPr>
          <w:rFonts w:ascii="Times New Roman" w:hAnsi="Times New Roman" w:cs="Times New Roman"/>
          <w:i/>
          <w:sz w:val="24"/>
          <w:szCs w:val="24"/>
        </w:rPr>
        <w:t>P</w:t>
      </w:r>
      <w:r w:rsidRPr="00FE5268">
        <w:rPr>
          <w:rFonts w:ascii="Times New Roman" w:hAnsi="Times New Roman" w:cs="Times New Roman"/>
          <w:i/>
          <w:sz w:val="24"/>
          <w:szCs w:val="24"/>
          <w:vertAlign w:val="subscript"/>
        </w:rPr>
        <w:t>j</w:t>
      </w:r>
      <w:proofErr w:type="spellEnd"/>
      <w:r w:rsidRPr="00FE5268">
        <w:rPr>
          <w:rFonts w:ascii="Times New Roman" w:hAnsi="Times New Roman" w:cs="Times New Roman"/>
          <w:sz w:val="24"/>
          <w:szCs w:val="24"/>
        </w:rPr>
        <w:t>: Probabilidade de ocorrência do risco j;</w:t>
      </w:r>
    </w:p>
    <w:p w14:paraId="0FA364E4" w14:textId="77777777" w:rsidR="00FE5268" w:rsidRDefault="00FE5268" w:rsidP="00E14144">
      <w:pPr>
        <w:spacing w:line="360" w:lineRule="auto"/>
        <w:ind w:firstLine="0"/>
        <w:jc w:val="both"/>
        <w:rPr>
          <w:rFonts w:ascii="Times New Roman" w:hAnsi="Times New Roman" w:cs="Times New Roman"/>
          <w:sz w:val="24"/>
          <w:szCs w:val="24"/>
        </w:rPr>
      </w:pPr>
      <w:proofErr w:type="gramStart"/>
      <w:r w:rsidRPr="00FE5268">
        <w:rPr>
          <w:rFonts w:ascii="Times New Roman" w:hAnsi="Times New Roman" w:cs="Times New Roman"/>
          <w:i/>
          <w:sz w:val="24"/>
          <w:szCs w:val="24"/>
        </w:rPr>
        <w:t>n</w:t>
      </w:r>
      <w:proofErr w:type="gramEnd"/>
      <w:r w:rsidRPr="00FE5268">
        <w:rPr>
          <w:rFonts w:ascii="Times New Roman" w:hAnsi="Times New Roman" w:cs="Times New Roman"/>
          <w:sz w:val="24"/>
          <w:szCs w:val="24"/>
        </w:rPr>
        <w:t>: N</w:t>
      </w:r>
      <w:r w:rsidR="005B5EBD">
        <w:rPr>
          <w:rFonts w:ascii="Times New Roman" w:hAnsi="Times New Roman" w:cs="Times New Roman"/>
          <w:sz w:val="24"/>
          <w:szCs w:val="24"/>
        </w:rPr>
        <w:t>úmero de riscos considerados;</w:t>
      </w:r>
    </w:p>
    <w:p w14:paraId="0A623707" w14:textId="77777777" w:rsidR="005B5EBD" w:rsidRPr="00E14144" w:rsidRDefault="005B5EBD" w:rsidP="00E14144">
      <w:pPr>
        <w:spacing w:line="360" w:lineRule="auto"/>
        <w:ind w:firstLine="0"/>
        <w:jc w:val="both"/>
        <w:rPr>
          <w:rFonts w:ascii="Times New Roman" w:hAnsi="Times New Roman" w:cs="Times New Roman"/>
          <w:sz w:val="24"/>
          <w:szCs w:val="24"/>
        </w:rPr>
      </w:pPr>
      <w:r w:rsidRPr="00E14144">
        <w:rPr>
          <w:rFonts w:ascii="Times New Roman" w:hAnsi="Times New Roman" w:cs="Times New Roman"/>
          <w:i/>
          <w:sz w:val="24"/>
          <w:szCs w:val="24"/>
        </w:rPr>
        <w:t>0,72</w:t>
      </w:r>
      <w:r w:rsidRPr="00E14144">
        <w:rPr>
          <w:rFonts w:ascii="Times New Roman" w:hAnsi="Times New Roman" w:cs="Times New Roman"/>
          <w:sz w:val="24"/>
          <w:szCs w:val="24"/>
        </w:rPr>
        <w:t>: multiplicação do valor máximo de probabilidade de um risco individual qualquer pode assumir neste projeto (0,9) com o valor</w:t>
      </w:r>
      <w:r w:rsidR="00E14144" w:rsidRPr="00E14144">
        <w:rPr>
          <w:rFonts w:ascii="Times New Roman" w:hAnsi="Times New Roman" w:cs="Times New Roman"/>
          <w:sz w:val="24"/>
          <w:szCs w:val="24"/>
        </w:rPr>
        <w:t xml:space="preserve"> máximo que o impacto dele pode assumir (0,8).</w:t>
      </w:r>
    </w:p>
    <w:p w14:paraId="74E5C3DB" w14:textId="77777777" w:rsidR="007A6AEE" w:rsidRPr="00E14144" w:rsidRDefault="00E14144" w:rsidP="00E14144">
      <w:pPr>
        <w:spacing w:line="360" w:lineRule="auto"/>
        <w:jc w:val="both"/>
        <w:rPr>
          <w:rFonts w:ascii="Times New Roman" w:hAnsi="Times New Roman" w:cs="Times New Roman"/>
          <w:sz w:val="24"/>
          <w:szCs w:val="24"/>
        </w:rPr>
      </w:pPr>
      <w:r w:rsidRPr="00E14144">
        <w:rPr>
          <w:rFonts w:ascii="Times New Roman" w:hAnsi="Times New Roman" w:cs="Times New Roman"/>
          <w:sz w:val="24"/>
          <w:szCs w:val="24"/>
        </w:rPr>
        <w:t>A partir da Equação 1, foi possível obter o risco geral</w:t>
      </w:r>
      <w:r>
        <w:rPr>
          <w:rFonts w:ascii="Times New Roman" w:hAnsi="Times New Roman" w:cs="Times New Roman"/>
          <w:sz w:val="24"/>
          <w:szCs w:val="24"/>
        </w:rPr>
        <w:t xml:space="preserve"> do projeto</w:t>
      </w:r>
      <w:r w:rsidRPr="00E14144">
        <w:rPr>
          <w:rFonts w:ascii="Times New Roman" w:hAnsi="Times New Roman" w:cs="Times New Roman"/>
          <w:sz w:val="24"/>
          <w:szCs w:val="24"/>
        </w:rPr>
        <w:t xml:space="preserve"> de 0,1345 ou 13,45%</w:t>
      </w:r>
      <w:r>
        <w:rPr>
          <w:rFonts w:ascii="Times New Roman" w:hAnsi="Times New Roman" w:cs="Times New Roman"/>
          <w:sz w:val="24"/>
          <w:szCs w:val="24"/>
        </w:rPr>
        <w:t xml:space="preserve"> considerando apenas os eventos de ameaças e o risco geral de 0,0868 ou 8,68% considerando apenas os eventos de oportunidade.</w:t>
      </w:r>
    </w:p>
    <w:p w14:paraId="2D97B13B" w14:textId="77777777" w:rsidR="007A6AEE" w:rsidRPr="007A6AEE" w:rsidRDefault="007A6AEE" w:rsidP="007A6AEE"/>
    <w:p w14:paraId="2F76E3E6" w14:textId="77777777" w:rsidR="0028241D" w:rsidRPr="00467905" w:rsidRDefault="00B441DD" w:rsidP="0028241D">
      <w:pPr>
        <w:pStyle w:val="Ttulo3"/>
        <w:numPr>
          <w:ilvl w:val="2"/>
          <w:numId w:val="17"/>
        </w:numPr>
        <w:spacing w:before="0" w:line="360" w:lineRule="auto"/>
        <w:rPr>
          <w:color w:val="auto"/>
        </w:rPr>
      </w:pPr>
      <w:bookmarkStart w:id="18" w:name="_Toc430783177"/>
      <w:r>
        <w:rPr>
          <w:color w:val="auto"/>
        </w:rPr>
        <w:t>Análise Quantitativa dos R</w:t>
      </w:r>
      <w:r w:rsidR="0028241D">
        <w:rPr>
          <w:color w:val="auto"/>
        </w:rPr>
        <w:t>iscos</w:t>
      </w:r>
      <w:bookmarkEnd w:id="18"/>
    </w:p>
    <w:p w14:paraId="7F11C29F" w14:textId="77777777" w:rsidR="00E32A46" w:rsidRDefault="00E32A46" w:rsidP="00715325">
      <w:pPr>
        <w:spacing w:line="360" w:lineRule="auto"/>
        <w:jc w:val="both"/>
        <w:rPr>
          <w:rFonts w:ascii="Times New Roman" w:hAnsi="Times New Roman" w:cs="Times New Roman"/>
          <w:sz w:val="24"/>
          <w:szCs w:val="24"/>
        </w:rPr>
      </w:pPr>
    </w:p>
    <w:p w14:paraId="67644652" w14:textId="77777777" w:rsidR="0028241D" w:rsidRPr="0028241D" w:rsidRDefault="0028241D" w:rsidP="0028241D">
      <w:pPr>
        <w:spacing w:line="360" w:lineRule="auto"/>
        <w:jc w:val="both"/>
        <w:rPr>
          <w:rFonts w:ascii="Times New Roman" w:hAnsi="Times New Roman" w:cs="Times New Roman"/>
          <w:sz w:val="24"/>
          <w:szCs w:val="24"/>
        </w:rPr>
      </w:pPr>
      <w:r w:rsidRPr="0028241D">
        <w:rPr>
          <w:rFonts w:ascii="Times New Roman" w:hAnsi="Times New Roman" w:cs="Times New Roman"/>
          <w:sz w:val="24"/>
          <w:szCs w:val="24"/>
        </w:rPr>
        <w:t xml:space="preserve">Quantificar os riscos é o método de atribuir uma classificação numérica para os efeitos dos riscos identificados, de acordo com os graus de impactos para o empreendimento. Tal analise deve focar apenas os eventos de riscos definidos como prioritários na </w:t>
      </w:r>
      <w:r w:rsidR="00DF6721" w:rsidRPr="0028241D">
        <w:rPr>
          <w:rFonts w:ascii="Times New Roman" w:hAnsi="Times New Roman" w:cs="Times New Roman"/>
          <w:sz w:val="24"/>
          <w:szCs w:val="24"/>
        </w:rPr>
        <w:t>análise</w:t>
      </w:r>
      <w:r w:rsidRPr="0028241D">
        <w:rPr>
          <w:rFonts w:ascii="Times New Roman" w:hAnsi="Times New Roman" w:cs="Times New Roman"/>
          <w:sz w:val="24"/>
          <w:szCs w:val="24"/>
        </w:rPr>
        <w:t xml:space="preserve"> qualitativa. </w:t>
      </w:r>
    </w:p>
    <w:p w14:paraId="0CEA9BAC" w14:textId="77777777" w:rsidR="0028241D" w:rsidRPr="0028241D" w:rsidRDefault="0028241D" w:rsidP="0028241D">
      <w:pPr>
        <w:spacing w:line="360" w:lineRule="auto"/>
        <w:jc w:val="both"/>
        <w:rPr>
          <w:rFonts w:ascii="Times New Roman" w:hAnsi="Times New Roman" w:cs="Times New Roman"/>
          <w:sz w:val="24"/>
          <w:szCs w:val="24"/>
        </w:rPr>
      </w:pPr>
      <w:r w:rsidRPr="0028241D">
        <w:rPr>
          <w:rFonts w:ascii="Times New Roman" w:hAnsi="Times New Roman" w:cs="Times New Roman"/>
          <w:sz w:val="24"/>
          <w:szCs w:val="24"/>
        </w:rPr>
        <w:t xml:space="preserve">A função desta </w:t>
      </w:r>
      <w:r w:rsidR="00DF6721" w:rsidRPr="0028241D">
        <w:rPr>
          <w:rFonts w:ascii="Times New Roman" w:hAnsi="Times New Roman" w:cs="Times New Roman"/>
          <w:sz w:val="24"/>
          <w:szCs w:val="24"/>
        </w:rPr>
        <w:t>análise</w:t>
      </w:r>
      <w:r w:rsidRPr="0028241D">
        <w:rPr>
          <w:rFonts w:ascii="Times New Roman" w:hAnsi="Times New Roman" w:cs="Times New Roman"/>
          <w:sz w:val="24"/>
          <w:szCs w:val="24"/>
        </w:rPr>
        <w:t xml:space="preserve"> é servir como uma guia para tomadas de decisões em momentos de </w:t>
      </w:r>
      <w:r w:rsidRPr="00DF6721">
        <w:rPr>
          <w:rFonts w:ascii="Times New Roman" w:hAnsi="Times New Roman" w:cs="Times New Roman"/>
          <w:i/>
          <w:sz w:val="24"/>
          <w:szCs w:val="24"/>
        </w:rPr>
        <w:t>trade-</w:t>
      </w:r>
      <w:proofErr w:type="spellStart"/>
      <w:r w:rsidRPr="00DF6721">
        <w:rPr>
          <w:rFonts w:ascii="Times New Roman" w:hAnsi="Times New Roman" w:cs="Times New Roman"/>
          <w:i/>
          <w:sz w:val="24"/>
          <w:szCs w:val="24"/>
        </w:rPr>
        <w:t>offs</w:t>
      </w:r>
      <w:proofErr w:type="spellEnd"/>
      <w:r w:rsidRPr="0028241D">
        <w:rPr>
          <w:rFonts w:ascii="Times New Roman" w:hAnsi="Times New Roman" w:cs="Times New Roman"/>
          <w:sz w:val="24"/>
          <w:szCs w:val="24"/>
        </w:rPr>
        <w:t xml:space="preserve">, de forma que as incertezas não surjam como inesperados. Desta forma, as respostas se incluem em um planejamento, agilizam os processos e diminuem estados de desconforto em cenários duvidosos. </w:t>
      </w:r>
    </w:p>
    <w:p w14:paraId="1F62CDD5" w14:textId="77777777" w:rsidR="0028241D" w:rsidRPr="0028241D" w:rsidRDefault="0028241D" w:rsidP="0028241D">
      <w:pPr>
        <w:spacing w:line="360" w:lineRule="auto"/>
        <w:jc w:val="both"/>
        <w:rPr>
          <w:rFonts w:ascii="Times New Roman" w:hAnsi="Times New Roman" w:cs="Times New Roman"/>
          <w:sz w:val="24"/>
          <w:szCs w:val="24"/>
        </w:rPr>
      </w:pPr>
      <w:r w:rsidRPr="0028241D">
        <w:rPr>
          <w:rFonts w:ascii="Times New Roman" w:hAnsi="Times New Roman" w:cs="Times New Roman"/>
          <w:sz w:val="24"/>
          <w:szCs w:val="24"/>
        </w:rPr>
        <w:t xml:space="preserve">As respostas para eventos de riscos negativos possuem impactos em resultados econômicos, que se relacionam geralmente a custo ou prazo. A análise quantitativa deve funcionar como uma previsão destes impactos para o desenvolvimento do empreendimento. </w:t>
      </w:r>
      <w:r w:rsidRPr="0028241D">
        <w:rPr>
          <w:rFonts w:ascii="Times New Roman" w:hAnsi="Times New Roman" w:cs="Times New Roman"/>
          <w:sz w:val="24"/>
          <w:szCs w:val="24"/>
        </w:rPr>
        <w:lastRenderedPageBreak/>
        <w:t xml:space="preserve">Para estas estimativas, é comum que sejam utilizados dados históricos de mercado e da empresa para tais eventos. Como já descrito anteriormente, a tipologia de empreendimento em discussão neste trabalho é incipiente, o que faz o repertorio de dados históricos em quantidade reduzida e pouco divulgada no setor. </w:t>
      </w:r>
    </w:p>
    <w:p w14:paraId="2C7F2EA2" w14:textId="77777777" w:rsidR="0028241D" w:rsidRPr="0028241D" w:rsidRDefault="0028241D" w:rsidP="0028241D">
      <w:pPr>
        <w:spacing w:line="360" w:lineRule="auto"/>
        <w:jc w:val="both"/>
        <w:rPr>
          <w:rFonts w:ascii="Times New Roman" w:hAnsi="Times New Roman" w:cs="Times New Roman"/>
          <w:sz w:val="24"/>
          <w:szCs w:val="24"/>
        </w:rPr>
      </w:pPr>
      <w:r w:rsidRPr="0028241D">
        <w:rPr>
          <w:rFonts w:ascii="Times New Roman" w:hAnsi="Times New Roman" w:cs="Times New Roman"/>
          <w:sz w:val="24"/>
          <w:szCs w:val="24"/>
        </w:rPr>
        <w:t xml:space="preserve">Para que o cenário possa ser totalmente mensurado, outro objetivo da </w:t>
      </w:r>
      <w:r w:rsidR="00DF6721" w:rsidRPr="0028241D">
        <w:rPr>
          <w:rFonts w:ascii="Times New Roman" w:hAnsi="Times New Roman" w:cs="Times New Roman"/>
          <w:sz w:val="24"/>
          <w:szCs w:val="24"/>
        </w:rPr>
        <w:t>análise</w:t>
      </w:r>
      <w:r w:rsidRPr="0028241D">
        <w:rPr>
          <w:rFonts w:ascii="Times New Roman" w:hAnsi="Times New Roman" w:cs="Times New Roman"/>
          <w:sz w:val="24"/>
          <w:szCs w:val="24"/>
        </w:rPr>
        <w:t xml:space="preserve"> quantitativa é avaliar a probabilidade de cada evento.  </w:t>
      </w:r>
    </w:p>
    <w:p w14:paraId="262CD6EB" w14:textId="77777777" w:rsidR="0028241D" w:rsidRPr="0028241D" w:rsidRDefault="0028241D" w:rsidP="0028241D">
      <w:pPr>
        <w:spacing w:line="360" w:lineRule="auto"/>
        <w:jc w:val="both"/>
        <w:rPr>
          <w:rFonts w:ascii="Times New Roman" w:hAnsi="Times New Roman" w:cs="Times New Roman"/>
          <w:sz w:val="24"/>
          <w:szCs w:val="24"/>
        </w:rPr>
      </w:pPr>
      <w:r w:rsidRPr="0028241D">
        <w:rPr>
          <w:rFonts w:ascii="Times New Roman" w:hAnsi="Times New Roman" w:cs="Times New Roman"/>
          <w:sz w:val="24"/>
          <w:szCs w:val="24"/>
        </w:rPr>
        <w:t xml:space="preserve">Os possíveis instrumentos a serem utilizados para esta analise são:  </w:t>
      </w:r>
    </w:p>
    <w:p w14:paraId="213DB596" w14:textId="77777777" w:rsidR="00511D1E" w:rsidRDefault="0028241D" w:rsidP="00AB2457">
      <w:pPr>
        <w:pStyle w:val="PargrafodaLista"/>
        <w:numPr>
          <w:ilvl w:val="0"/>
          <w:numId w:val="34"/>
        </w:numPr>
        <w:spacing w:line="360" w:lineRule="auto"/>
        <w:ind w:left="709" w:firstLine="0"/>
        <w:jc w:val="both"/>
        <w:rPr>
          <w:rFonts w:ascii="Times New Roman" w:hAnsi="Times New Roman" w:cs="Times New Roman"/>
          <w:sz w:val="24"/>
          <w:szCs w:val="24"/>
        </w:rPr>
      </w:pPr>
      <w:r w:rsidRPr="00511D1E">
        <w:rPr>
          <w:rFonts w:ascii="Times New Roman" w:hAnsi="Times New Roman" w:cs="Times New Roman"/>
          <w:sz w:val="24"/>
          <w:szCs w:val="24"/>
        </w:rPr>
        <w:t>Análises de sensibilidade: ajuda a determinar quais riscos possuem maiores impactos potenciais no projeto, em uma extensão gradativa definida pelo cenário incerto</w:t>
      </w:r>
      <w:r w:rsidR="00511D1E">
        <w:rPr>
          <w:rFonts w:ascii="Times New Roman" w:hAnsi="Times New Roman" w:cs="Times New Roman"/>
          <w:sz w:val="24"/>
          <w:szCs w:val="24"/>
        </w:rPr>
        <w:t xml:space="preserve">, em relação à linha de base. </w:t>
      </w:r>
    </w:p>
    <w:p w14:paraId="576C0884" w14:textId="77777777" w:rsidR="00511D1E" w:rsidRDefault="0028241D" w:rsidP="00AB2457">
      <w:pPr>
        <w:pStyle w:val="PargrafodaLista"/>
        <w:numPr>
          <w:ilvl w:val="0"/>
          <w:numId w:val="34"/>
        </w:numPr>
        <w:spacing w:line="360" w:lineRule="auto"/>
        <w:ind w:left="709" w:firstLine="0"/>
        <w:jc w:val="both"/>
        <w:rPr>
          <w:rFonts w:ascii="Times New Roman" w:hAnsi="Times New Roman" w:cs="Times New Roman"/>
          <w:sz w:val="24"/>
          <w:szCs w:val="24"/>
        </w:rPr>
      </w:pPr>
      <w:r w:rsidRPr="00511D1E">
        <w:rPr>
          <w:rFonts w:ascii="Times New Roman" w:hAnsi="Times New Roman" w:cs="Times New Roman"/>
          <w:sz w:val="24"/>
          <w:szCs w:val="24"/>
        </w:rPr>
        <w:t xml:space="preserve">Análises de Valor Monetário Esperado (VME): conceito estatístico que calcula os resultados médios, para futuros com diversos cenários possíveis. Um método comum deste tipo de </w:t>
      </w:r>
      <w:r w:rsidR="00DF6721" w:rsidRPr="00511D1E">
        <w:rPr>
          <w:rFonts w:ascii="Times New Roman" w:hAnsi="Times New Roman" w:cs="Times New Roman"/>
          <w:sz w:val="24"/>
          <w:szCs w:val="24"/>
        </w:rPr>
        <w:t>análise</w:t>
      </w:r>
      <w:r w:rsidR="00511D1E">
        <w:rPr>
          <w:rFonts w:ascii="Times New Roman" w:hAnsi="Times New Roman" w:cs="Times New Roman"/>
          <w:sz w:val="24"/>
          <w:szCs w:val="24"/>
        </w:rPr>
        <w:t xml:space="preserve"> é a arvore de decisão. </w:t>
      </w:r>
    </w:p>
    <w:p w14:paraId="668FA5AA" w14:textId="77777777" w:rsidR="0028241D" w:rsidRPr="00511D1E" w:rsidRDefault="0028241D" w:rsidP="00AB2457">
      <w:pPr>
        <w:pStyle w:val="PargrafodaLista"/>
        <w:numPr>
          <w:ilvl w:val="0"/>
          <w:numId w:val="34"/>
        </w:numPr>
        <w:spacing w:line="360" w:lineRule="auto"/>
        <w:ind w:left="709" w:firstLine="0"/>
        <w:jc w:val="both"/>
        <w:rPr>
          <w:rFonts w:ascii="Times New Roman" w:hAnsi="Times New Roman" w:cs="Times New Roman"/>
          <w:sz w:val="24"/>
          <w:szCs w:val="24"/>
        </w:rPr>
      </w:pPr>
      <w:r w:rsidRPr="00511D1E">
        <w:rPr>
          <w:rFonts w:ascii="Times New Roman" w:hAnsi="Times New Roman" w:cs="Times New Roman"/>
          <w:sz w:val="24"/>
          <w:szCs w:val="24"/>
        </w:rPr>
        <w:t xml:space="preserve">Modelagem e simulação: A simulação de um projeto utiliza modelos com intuito de conversão das incertezas especificadas de maneira detalhada no seu possível impacto nos objetivos do projeto. Em geral são utilizadas as técnicas de Monte Carlo. </w:t>
      </w:r>
    </w:p>
    <w:p w14:paraId="2FD3524F" w14:textId="77777777" w:rsidR="00E32A46" w:rsidRDefault="0028241D" w:rsidP="0028241D">
      <w:pPr>
        <w:spacing w:line="360" w:lineRule="auto"/>
        <w:jc w:val="both"/>
        <w:rPr>
          <w:rFonts w:ascii="Times New Roman" w:hAnsi="Times New Roman" w:cs="Times New Roman"/>
          <w:sz w:val="24"/>
          <w:szCs w:val="24"/>
        </w:rPr>
      </w:pPr>
      <w:r w:rsidRPr="0028241D">
        <w:rPr>
          <w:rFonts w:ascii="Times New Roman" w:hAnsi="Times New Roman" w:cs="Times New Roman"/>
          <w:sz w:val="24"/>
          <w:szCs w:val="24"/>
        </w:rPr>
        <w:t>Ao final, todas as análises devem ser apresentadas para profissionais envolvidos para que diversas opiniões especializadas sejam sugeridas, levando a um posicionamento único de acordo com as discussões realizadas.</w:t>
      </w:r>
    </w:p>
    <w:p w14:paraId="59097B96" w14:textId="09BC4D1C" w:rsidR="00B1269C" w:rsidRDefault="00B1269C" w:rsidP="00B1269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As Tabelas </w:t>
      </w:r>
      <w:r w:rsidR="00975A9F">
        <w:rPr>
          <w:rFonts w:ascii="Times New Roman" w:hAnsi="Times New Roman" w:cs="Times New Roman"/>
          <w:sz w:val="24"/>
          <w:szCs w:val="24"/>
        </w:rPr>
        <w:t>8</w:t>
      </w:r>
      <w:r>
        <w:rPr>
          <w:rFonts w:ascii="Times New Roman" w:hAnsi="Times New Roman" w:cs="Times New Roman"/>
          <w:sz w:val="24"/>
          <w:szCs w:val="24"/>
        </w:rPr>
        <w:t xml:space="preserve"> e </w:t>
      </w:r>
      <w:r w:rsidR="00975A9F">
        <w:rPr>
          <w:rFonts w:ascii="Times New Roman" w:hAnsi="Times New Roman" w:cs="Times New Roman"/>
          <w:sz w:val="24"/>
          <w:szCs w:val="24"/>
        </w:rPr>
        <w:t>9</w:t>
      </w:r>
      <w:r>
        <w:rPr>
          <w:rFonts w:ascii="Times New Roman" w:hAnsi="Times New Roman" w:cs="Times New Roman"/>
          <w:sz w:val="24"/>
          <w:szCs w:val="24"/>
        </w:rPr>
        <w:t xml:space="preserve"> apresentam o resultado da análise </w:t>
      </w:r>
      <w:r w:rsidR="00D41E5F">
        <w:rPr>
          <w:rFonts w:ascii="Times New Roman" w:hAnsi="Times New Roman" w:cs="Times New Roman"/>
          <w:sz w:val="24"/>
          <w:szCs w:val="24"/>
        </w:rPr>
        <w:t>quantitativa</w:t>
      </w:r>
      <w:r>
        <w:rPr>
          <w:rFonts w:ascii="Times New Roman" w:hAnsi="Times New Roman" w:cs="Times New Roman"/>
          <w:sz w:val="24"/>
          <w:szCs w:val="24"/>
        </w:rPr>
        <w:t xml:space="preserve"> dos ris</w:t>
      </w:r>
      <w:r w:rsidR="00D41E5F">
        <w:rPr>
          <w:rFonts w:ascii="Times New Roman" w:hAnsi="Times New Roman" w:cs="Times New Roman"/>
          <w:sz w:val="24"/>
          <w:szCs w:val="24"/>
        </w:rPr>
        <w:t>cos identificados neste projeto, considerando uma sensibilidade de 100%.</w:t>
      </w:r>
    </w:p>
    <w:p w14:paraId="5BD70FFE" w14:textId="77777777" w:rsidR="00B1269C" w:rsidRDefault="00B1269C" w:rsidP="00B1269C">
      <w:pPr>
        <w:spacing w:line="360" w:lineRule="auto"/>
        <w:jc w:val="both"/>
        <w:rPr>
          <w:rFonts w:ascii="Times New Roman" w:hAnsi="Times New Roman" w:cs="Times New Roman"/>
          <w:sz w:val="24"/>
          <w:szCs w:val="24"/>
        </w:rPr>
      </w:pPr>
    </w:p>
    <w:p w14:paraId="648D6FB1" w14:textId="77777777" w:rsidR="00B1269C" w:rsidRDefault="00B1269C" w:rsidP="00B1269C">
      <w:pPr>
        <w:spacing w:line="360" w:lineRule="auto"/>
        <w:jc w:val="both"/>
        <w:rPr>
          <w:rFonts w:ascii="Times New Roman" w:hAnsi="Times New Roman" w:cs="Times New Roman"/>
          <w:sz w:val="24"/>
          <w:szCs w:val="24"/>
        </w:rPr>
      </w:pPr>
    </w:p>
    <w:p w14:paraId="2102D323" w14:textId="77777777" w:rsidR="00B1269C" w:rsidRDefault="00B1269C">
      <w:pPr>
        <w:rPr>
          <w:rFonts w:ascii="Times New Roman" w:hAnsi="Times New Roman" w:cs="Times New Roman"/>
          <w:color w:val="000000" w:themeColor="text1"/>
          <w:sz w:val="24"/>
          <w:szCs w:val="24"/>
        </w:rPr>
        <w:sectPr w:rsidR="00B1269C" w:rsidSect="003E4AD9">
          <w:headerReference w:type="default" r:id="rId13"/>
          <w:headerReference w:type="first" r:id="rId14"/>
          <w:pgSz w:w="11906" w:h="16838" w:code="9"/>
          <w:pgMar w:top="1134" w:right="1134" w:bottom="1701" w:left="1701" w:header="709" w:footer="709" w:gutter="0"/>
          <w:pgNumType w:start="13"/>
          <w:cols w:space="708"/>
          <w:docGrid w:linePitch="360"/>
        </w:sectPr>
      </w:pPr>
      <w:r>
        <w:rPr>
          <w:rFonts w:ascii="Times New Roman" w:hAnsi="Times New Roman" w:cs="Times New Roman"/>
          <w:color w:val="000000" w:themeColor="text1"/>
          <w:sz w:val="24"/>
          <w:szCs w:val="24"/>
        </w:rPr>
        <w:br w:type="page"/>
      </w:r>
    </w:p>
    <w:p w14:paraId="6E24A1E2" w14:textId="77777777" w:rsidR="00B1269C" w:rsidRPr="00A5144F" w:rsidRDefault="00B1269C" w:rsidP="00B1269C">
      <w:pPr>
        <w:pStyle w:val="Legenda"/>
        <w:keepNext/>
        <w:spacing w:after="0"/>
        <w:ind w:firstLine="0"/>
        <w:jc w:val="center"/>
        <w:rPr>
          <w:rFonts w:ascii="Times New Roman" w:hAnsi="Times New Roman" w:cs="Times New Roman"/>
          <w:color w:val="000000" w:themeColor="text1"/>
          <w:sz w:val="24"/>
          <w:szCs w:val="24"/>
        </w:rPr>
      </w:pPr>
      <w:r w:rsidRPr="00A5144F">
        <w:rPr>
          <w:rFonts w:ascii="Times New Roman" w:hAnsi="Times New Roman" w:cs="Times New Roman"/>
          <w:color w:val="000000" w:themeColor="text1"/>
          <w:sz w:val="24"/>
          <w:szCs w:val="24"/>
        </w:rPr>
        <w:lastRenderedPageBreak/>
        <w:t xml:space="preserve">Tabela </w:t>
      </w:r>
      <w:r w:rsidRPr="00A5144F">
        <w:rPr>
          <w:rFonts w:ascii="Times New Roman" w:hAnsi="Times New Roman" w:cs="Times New Roman"/>
          <w:color w:val="000000" w:themeColor="text1"/>
          <w:sz w:val="24"/>
          <w:szCs w:val="24"/>
        </w:rPr>
        <w:fldChar w:fldCharType="begin"/>
      </w:r>
      <w:r w:rsidRPr="00A5144F">
        <w:rPr>
          <w:rFonts w:ascii="Times New Roman" w:hAnsi="Times New Roman" w:cs="Times New Roman"/>
          <w:color w:val="000000" w:themeColor="text1"/>
          <w:sz w:val="24"/>
          <w:szCs w:val="24"/>
        </w:rPr>
        <w:instrText xml:space="preserve"> SEQ Tabela \* ARABIC </w:instrText>
      </w:r>
      <w:r w:rsidRPr="00A5144F">
        <w:rPr>
          <w:rFonts w:ascii="Times New Roman" w:hAnsi="Times New Roman" w:cs="Times New Roman"/>
          <w:color w:val="000000" w:themeColor="text1"/>
          <w:sz w:val="24"/>
          <w:szCs w:val="24"/>
        </w:rPr>
        <w:fldChar w:fldCharType="separate"/>
      </w:r>
      <w:r w:rsidR="00524D9D">
        <w:rPr>
          <w:rFonts w:ascii="Times New Roman" w:hAnsi="Times New Roman" w:cs="Times New Roman"/>
          <w:noProof/>
          <w:color w:val="000000" w:themeColor="text1"/>
          <w:sz w:val="24"/>
          <w:szCs w:val="24"/>
        </w:rPr>
        <w:t>8</w:t>
      </w:r>
      <w:r w:rsidRPr="00A5144F">
        <w:rPr>
          <w:rFonts w:ascii="Times New Roman" w:hAnsi="Times New Roman" w:cs="Times New Roman"/>
          <w:color w:val="000000" w:themeColor="text1"/>
          <w:sz w:val="24"/>
          <w:szCs w:val="24"/>
        </w:rPr>
        <w:fldChar w:fldCharType="end"/>
      </w:r>
      <w:r>
        <w:rPr>
          <w:rFonts w:ascii="Times New Roman" w:hAnsi="Times New Roman" w:cs="Times New Roman"/>
          <w:color w:val="000000" w:themeColor="text1"/>
          <w:sz w:val="24"/>
          <w:szCs w:val="24"/>
        </w:rPr>
        <w:t xml:space="preserve"> – Análise </w:t>
      </w:r>
      <w:r w:rsidR="00975A9F">
        <w:rPr>
          <w:rFonts w:ascii="Times New Roman" w:hAnsi="Times New Roman" w:cs="Times New Roman"/>
          <w:color w:val="000000" w:themeColor="text1"/>
          <w:sz w:val="24"/>
          <w:szCs w:val="24"/>
        </w:rPr>
        <w:t>quantitativa</w:t>
      </w:r>
      <w:r>
        <w:rPr>
          <w:rFonts w:ascii="Times New Roman" w:hAnsi="Times New Roman" w:cs="Times New Roman"/>
          <w:color w:val="000000" w:themeColor="text1"/>
          <w:sz w:val="24"/>
          <w:szCs w:val="24"/>
        </w:rPr>
        <w:t xml:space="preserve"> dos riscos de ameaças do projeto</w:t>
      </w:r>
    </w:p>
    <w:tbl>
      <w:tblPr>
        <w:tblW w:w="13608" w:type="dxa"/>
        <w:jc w:val="center"/>
        <w:tblBorders>
          <w:top w:val="single" w:sz="4" w:space="0" w:color="auto"/>
          <w:bottom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851"/>
        <w:gridCol w:w="5103"/>
        <w:gridCol w:w="1701"/>
        <w:gridCol w:w="1701"/>
        <w:gridCol w:w="1417"/>
        <w:gridCol w:w="1560"/>
        <w:gridCol w:w="1275"/>
      </w:tblGrid>
      <w:tr w:rsidR="00975A9F" w:rsidRPr="005431C9" w14:paraId="0FBB0657" w14:textId="77777777" w:rsidTr="005431C9">
        <w:trPr>
          <w:trHeight w:val="810"/>
          <w:jc w:val="center"/>
        </w:trPr>
        <w:tc>
          <w:tcPr>
            <w:tcW w:w="851" w:type="dxa"/>
            <w:shd w:val="clear" w:color="auto" w:fill="auto"/>
            <w:noWrap/>
            <w:vAlign w:val="center"/>
          </w:tcPr>
          <w:p w14:paraId="0E6345A7" w14:textId="77777777" w:rsidR="00975A9F" w:rsidRPr="005431C9" w:rsidRDefault="00975A9F" w:rsidP="00B1269C">
            <w:pPr>
              <w:spacing w:line="240" w:lineRule="auto"/>
              <w:ind w:firstLine="0"/>
              <w:jc w:val="center"/>
              <w:rPr>
                <w:rFonts w:ascii="Times New Roman" w:eastAsia="Times New Roman" w:hAnsi="Times New Roman" w:cs="Times New Roman"/>
                <w:b/>
                <w:color w:val="000000" w:themeColor="text1"/>
                <w:sz w:val="24"/>
                <w:szCs w:val="24"/>
                <w:lang w:eastAsia="pt-BR"/>
              </w:rPr>
            </w:pPr>
            <w:r w:rsidRPr="005431C9">
              <w:rPr>
                <w:rFonts w:ascii="Times New Roman" w:eastAsia="Times New Roman" w:hAnsi="Times New Roman" w:cs="Times New Roman"/>
                <w:b/>
                <w:bCs/>
                <w:color w:val="000000" w:themeColor="text1"/>
                <w:sz w:val="24"/>
                <w:szCs w:val="24"/>
                <w:lang w:eastAsia="pt-BR"/>
              </w:rPr>
              <w:t>Nº</w:t>
            </w:r>
          </w:p>
        </w:tc>
        <w:tc>
          <w:tcPr>
            <w:tcW w:w="5103" w:type="dxa"/>
            <w:shd w:val="clear" w:color="auto" w:fill="auto"/>
            <w:vAlign w:val="center"/>
          </w:tcPr>
          <w:p w14:paraId="1173D689" w14:textId="77777777" w:rsidR="00975A9F" w:rsidRPr="005431C9" w:rsidRDefault="00975A9F" w:rsidP="00B1269C">
            <w:pPr>
              <w:spacing w:line="240" w:lineRule="auto"/>
              <w:ind w:firstLine="0"/>
              <w:jc w:val="center"/>
              <w:rPr>
                <w:rFonts w:ascii="Times New Roman" w:eastAsia="Times New Roman" w:hAnsi="Times New Roman" w:cs="Times New Roman"/>
                <w:b/>
                <w:color w:val="000000" w:themeColor="text1"/>
                <w:sz w:val="24"/>
                <w:szCs w:val="24"/>
                <w:lang w:eastAsia="pt-BR"/>
              </w:rPr>
            </w:pPr>
            <w:r w:rsidRPr="005431C9">
              <w:rPr>
                <w:rFonts w:ascii="Times New Roman" w:eastAsia="Times New Roman" w:hAnsi="Times New Roman" w:cs="Times New Roman"/>
                <w:b/>
                <w:bCs/>
                <w:color w:val="000000" w:themeColor="text1"/>
                <w:sz w:val="24"/>
                <w:szCs w:val="24"/>
                <w:lang w:eastAsia="pt-BR"/>
              </w:rPr>
              <w:t>Evento de Ameaça</w:t>
            </w:r>
          </w:p>
        </w:tc>
        <w:tc>
          <w:tcPr>
            <w:tcW w:w="1701" w:type="dxa"/>
            <w:shd w:val="clear" w:color="auto" w:fill="auto"/>
            <w:noWrap/>
            <w:vAlign w:val="center"/>
          </w:tcPr>
          <w:p w14:paraId="23FA0875" w14:textId="77777777" w:rsidR="00975A9F" w:rsidRPr="005431C9" w:rsidRDefault="00975A9F" w:rsidP="00B1269C">
            <w:pPr>
              <w:spacing w:line="240" w:lineRule="auto"/>
              <w:ind w:firstLine="0"/>
              <w:jc w:val="center"/>
              <w:rPr>
                <w:rFonts w:ascii="Times New Roman" w:eastAsia="Times New Roman" w:hAnsi="Times New Roman" w:cs="Times New Roman"/>
                <w:b/>
                <w:bCs/>
                <w:color w:val="000000" w:themeColor="text1"/>
                <w:sz w:val="24"/>
                <w:szCs w:val="24"/>
                <w:lang w:eastAsia="pt-BR"/>
              </w:rPr>
            </w:pPr>
            <w:r w:rsidRPr="005431C9">
              <w:rPr>
                <w:rFonts w:ascii="Times New Roman" w:eastAsia="Times New Roman" w:hAnsi="Times New Roman" w:cs="Times New Roman"/>
                <w:b/>
                <w:bCs/>
                <w:color w:val="000000" w:themeColor="text1"/>
                <w:sz w:val="24"/>
                <w:szCs w:val="24"/>
                <w:lang w:eastAsia="pt-BR"/>
              </w:rPr>
              <w:t>Probabilidade (%)</w:t>
            </w:r>
          </w:p>
        </w:tc>
        <w:tc>
          <w:tcPr>
            <w:tcW w:w="1701" w:type="dxa"/>
            <w:shd w:val="clear" w:color="auto" w:fill="auto"/>
            <w:vAlign w:val="center"/>
          </w:tcPr>
          <w:p w14:paraId="4A233D4E" w14:textId="77777777" w:rsidR="00975A9F" w:rsidRPr="005431C9" w:rsidRDefault="00975A9F" w:rsidP="00B1269C">
            <w:pPr>
              <w:spacing w:line="240" w:lineRule="auto"/>
              <w:ind w:firstLine="0"/>
              <w:jc w:val="center"/>
              <w:rPr>
                <w:rFonts w:ascii="Times New Roman" w:eastAsia="Times New Roman" w:hAnsi="Times New Roman" w:cs="Times New Roman"/>
                <w:b/>
                <w:color w:val="000000" w:themeColor="text1"/>
                <w:sz w:val="24"/>
                <w:szCs w:val="24"/>
                <w:lang w:eastAsia="pt-BR"/>
              </w:rPr>
            </w:pPr>
            <w:r w:rsidRPr="005431C9">
              <w:rPr>
                <w:rFonts w:ascii="Times New Roman" w:eastAsia="Times New Roman" w:hAnsi="Times New Roman" w:cs="Times New Roman"/>
                <w:b/>
                <w:color w:val="000000" w:themeColor="text1"/>
                <w:sz w:val="24"/>
                <w:szCs w:val="24"/>
                <w:lang w:eastAsia="pt-BR"/>
              </w:rPr>
              <w:t>Impacto Quantitativo</w:t>
            </w:r>
          </w:p>
        </w:tc>
        <w:tc>
          <w:tcPr>
            <w:tcW w:w="1417" w:type="dxa"/>
            <w:shd w:val="clear" w:color="auto" w:fill="auto"/>
            <w:vAlign w:val="center"/>
          </w:tcPr>
          <w:p w14:paraId="44F3BA25" w14:textId="77777777" w:rsidR="00975A9F" w:rsidRPr="005431C9" w:rsidRDefault="00975A9F" w:rsidP="00B1269C">
            <w:pPr>
              <w:spacing w:line="240" w:lineRule="auto"/>
              <w:ind w:firstLine="0"/>
              <w:jc w:val="center"/>
              <w:rPr>
                <w:rFonts w:ascii="Times New Roman" w:eastAsia="Times New Roman" w:hAnsi="Times New Roman" w:cs="Times New Roman"/>
                <w:b/>
                <w:color w:val="000000" w:themeColor="text1"/>
                <w:sz w:val="24"/>
                <w:szCs w:val="24"/>
                <w:lang w:eastAsia="pt-BR"/>
              </w:rPr>
            </w:pPr>
            <w:r w:rsidRPr="005431C9">
              <w:rPr>
                <w:rFonts w:ascii="Times New Roman" w:eastAsia="Times New Roman" w:hAnsi="Times New Roman" w:cs="Times New Roman"/>
                <w:b/>
                <w:color w:val="000000" w:themeColor="text1"/>
                <w:sz w:val="24"/>
                <w:szCs w:val="24"/>
                <w:lang w:eastAsia="pt-BR"/>
              </w:rPr>
              <w:t>Impacto Ajustado</w:t>
            </w:r>
          </w:p>
        </w:tc>
        <w:tc>
          <w:tcPr>
            <w:tcW w:w="1560" w:type="dxa"/>
            <w:shd w:val="clear" w:color="auto" w:fill="auto"/>
            <w:vAlign w:val="center"/>
          </w:tcPr>
          <w:p w14:paraId="5538EAFE" w14:textId="77777777" w:rsidR="00975A9F" w:rsidRPr="005431C9" w:rsidRDefault="00975A9F" w:rsidP="00B1269C">
            <w:pPr>
              <w:spacing w:line="240" w:lineRule="auto"/>
              <w:ind w:firstLine="0"/>
              <w:jc w:val="center"/>
              <w:rPr>
                <w:rFonts w:ascii="Times New Roman" w:eastAsia="Times New Roman" w:hAnsi="Times New Roman" w:cs="Times New Roman"/>
                <w:b/>
                <w:color w:val="000000" w:themeColor="text1"/>
                <w:sz w:val="24"/>
                <w:szCs w:val="24"/>
                <w:lang w:eastAsia="pt-BR"/>
              </w:rPr>
            </w:pPr>
            <w:r w:rsidRPr="005431C9">
              <w:rPr>
                <w:rFonts w:ascii="Times New Roman" w:eastAsia="Times New Roman" w:hAnsi="Times New Roman" w:cs="Times New Roman"/>
                <w:b/>
                <w:color w:val="000000" w:themeColor="text1"/>
                <w:sz w:val="24"/>
                <w:szCs w:val="24"/>
                <w:lang w:eastAsia="pt-BR"/>
              </w:rPr>
              <w:t>Valor Esperado</w:t>
            </w:r>
          </w:p>
        </w:tc>
        <w:tc>
          <w:tcPr>
            <w:tcW w:w="1275" w:type="dxa"/>
            <w:shd w:val="clear" w:color="auto" w:fill="auto"/>
            <w:noWrap/>
            <w:vAlign w:val="center"/>
          </w:tcPr>
          <w:p w14:paraId="039BEC0B" w14:textId="77777777" w:rsidR="00975A9F" w:rsidRPr="005431C9" w:rsidRDefault="00975A9F" w:rsidP="00B1269C">
            <w:pPr>
              <w:spacing w:line="240" w:lineRule="auto"/>
              <w:ind w:firstLine="0"/>
              <w:jc w:val="center"/>
              <w:rPr>
                <w:rFonts w:ascii="Times New Roman" w:eastAsia="Times New Roman" w:hAnsi="Times New Roman" w:cs="Times New Roman"/>
                <w:b/>
                <w:color w:val="000000" w:themeColor="text1"/>
                <w:sz w:val="24"/>
                <w:szCs w:val="24"/>
                <w:lang w:eastAsia="pt-BR"/>
              </w:rPr>
            </w:pPr>
            <w:r w:rsidRPr="005431C9">
              <w:rPr>
                <w:rFonts w:ascii="Times New Roman" w:eastAsia="Times New Roman" w:hAnsi="Times New Roman" w:cs="Times New Roman"/>
                <w:b/>
                <w:color w:val="000000" w:themeColor="text1"/>
                <w:sz w:val="24"/>
                <w:szCs w:val="24"/>
                <w:lang w:eastAsia="pt-BR"/>
              </w:rPr>
              <w:t>Prioridade</w:t>
            </w:r>
          </w:p>
        </w:tc>
      </w:tr>
      <w:tr w:rsidR="00975A9F" w:rsidRPr="005431C9" w14:paraId="1195215E" w14:textId="77777777" w:rsidTr="005431C9">
        <w:trPr>
          <w:trHeight w:val="810"/>
          <w:jc w:val="center"/>
        </w:trPr>
        <w:tc>
          <w:tcPr>
            <w:tcW w:w="851" w:type="dxa"/>
            <w:shd w:val="clear" w:color="auto" w:fill="auto"/>
            <w:noWrap/>
            <w:vAlign w:val="center"/>
          </w:tcPr>
          <w:p w14:paraId="14EEEEC1" w14:textId="77777777" w:rsidR="00975A9F" w:rsidRPr="005431C9" w:rsidRDefault="00975A9F" w:rsidP="00B1269C">
            <w:pPr>
              <w:spacing w:line="240" w:lineRule="auto"/>
              <w:ind w:firstLine="0"/>
              <w:jc w:val="center"/>
              <w:rPr>
                <w:rFonts w:ascii="Times New Roman" w:eastAsia="Times New Roman" w:hAnsi="Times New Roman" w:cs="Times New Roman"/>
                <w:sz w:val="24"/>
                <w:szCs w:val="24"/>
                <w:lang w:eastAsia="pt-BR"/>
              </w:rPr>
            </w:pPr>
            <w:r w:rsidRPr="005431C9">
              <w:rPr>
                <w:rFonts w:ascii="Times New Roman" w:eastAsia="Times New Roman" w:hAnsi="Times New Roman" w:cs="Times New Roman"/>
                <w:sz w:val="24"/>
                <w:szCs w:val="24"/>
                <w:lang w:eastAsia="pt-BR"/>
              </w:rPr>
              <w:t>1</w:t>
            </w:r>
          </w:p>
        </w:tc>
        <w:tc>
          <w:tcPr>
            <w:tcW w:w="5103" w:type="dxa"/>
            <w:shd w:val="clear" w:color="auto" w:fill="auto"/>
            <w:vAlign w:val="center"/>
          </w:tcPr>
          <w:p w14:paraId="2D4A2FF7" w14:textId="77777777" w:rsidR="00975A9F" w:rsidRPr="005431C9" w:rsidRDefault="00975A9F" w:rsidP="00B1269C">
            <w:pPr>
              <w:spacing w:line="240" w:lineRule="auto"/>
              <w:ind w:firstLine="0"/>
              <w:jc w:val="both"/>
              <w:rPr>
                <w:rFonts w:ascii="Times New Roman" w:eastAsia="Times New Roman" w:hAnsi="Times New Roman" w:cs="Times New Roman"/>
                <w:sz w:val="24"/>
                <w:szCs w:val="24"/>
                <w:lang w:eastAsia="pt-BR"/>
              </w:rPr>
            </w:pPr>
            <w:r w:rsidRPr="005431C9">
              <w:rPr>
                <w:rFonts w:ascii="Times New Roman" w:eastAsia="Times New Roman" w:hAnsi="Times New Roman" w:cs="Times New Roman"/>
                <w:sz w:val="24"/>
                <w:szCs w:val="24"/>
                <w:lang w:eastAsia="pt-BR"/>
              </w:rPr>
              <w:t>O não cumprimento dos requisitos exigidos, poderá causar atraso na aprovação do projeto pela prefeitura, gerando um atraso no cronograma</w:t>
            </w:r>
          </w:p>
        </w:tc>
        <w:tc>
          <w:tcPr>
            <w:tcW w:w="1701" w:type="dxa"/>
            <w:shd w:val="clear" w:color="auto" w:fill="auto"/>
            <w:noWrap/>
            <w:vAlign w:val="center"/>
          </w:tcPr>
          <w:p w14:paraId="121EE602" w14:textId="77777777" w:rsidR="00975A9F" w:rsidRPr="005431C9" w:rsidRDefault="00975A9F" w:rsidP="00B1269C">
            <w:pPr>
              <w:spacing w:line="240" w:lineRule="auto"/>
              <w:ind w:firstLine="0"/>
              <w:jc w:val="center"/>
              <w:rPr>
                <w:rFonts w:ascii="Times New Roman" w:eastAsia="Times New Roman" w:hAnsi="Times New Roman" w:cs="Times New Roman"/>
                <w:b/>
                <w:bCs/>
                <w:sz w:val="24"/>
                <w:szCs w:val="24"/>
                <w:lang w:eastAsia="pt-BR"/>
              </w:rPr>
            </w:pPr>
            <w:r w:rsidRPr="005431C9">
              <w:rPr>
                <w:rFonts w:ascii="Times New Roman" w:eastAsia="Times New Roman" w:hAnsi="Times New Roman" w:cs="Times New Roman"/>
                <w:b/>
                <w:bCs/>
                <w:sz w:val="24"/>
                <w:szCs w:val="24"/>
                <w:lang w:eastAsia="pt-BR"/>
              </w:rPr>
              <w:t>70%</w:t>
            </w:r>
          </w:p>
        </w:tc>
        <w:tc>
          <w:tcPr>
            <w:tcW w:w="1701" w:type="dxa"/>
            <w:shd w:val="clear" w:color="auto" w:fill="auto"/>
            <w:vAlign w:val="center"/>
          </w:tcPr>
          <w:p w14:paraId="466A94F2" w14:textId="77777777" w:rsidR="00975A9F" w:rsidRPr="005431C9" w:rsidRDefault="00975A9F" w:rsidP="00B1269C">
            <w:pPr>
              <w:spacing w:line="240" w:lineRule="auto"/>
              <w:ind w:firstLine="0"/>
              <w:jc w:val="center"/>
              <w:rPr>
                <w:rFonts w:ascii="Times New Roman" w:eastAsia="Times New Roman" w:hAnsi="Times New Roman" w:cs="Times New Roman"/>
                <w:sz w:val="24"/>
                <w:szCs w:val="24"/>
                <w:lang w:eastAsia="pt-BR"/>
              </w:rPr>
            </w:pPr>
            <w:r w:rsidRPr="005431C9">
              <w:rPr>
                <w:rFonts w:ascii="Times New Roman" w:eastAsia="Times New Roman" w:hAnsi="Times New Roman" w:cs="Times New Roman"/>
                <w:sz w:val="24"/>
                <w:szCs w:val="24"/>
                <w:lang w:eastAsia="pt-BR"/>
              </w:rPr>
              <w:t>R$ 33.000</w:t>
            </w:r>
          </w:p>
        </w:tc>
        <w:tc>
          <w:tcPr>
            <w:tcW w:w="1417" w:type="dxa"/>
            <w:shd w:val="clear" w:color="auto" w:fill="auto"/>
            <w:vAlign w:val="center"/>
          </w:tcPr>
          <w:p w14:paraId="01E0E6ED" w14:textId="77777777" w:rsidR="00975A9F" w:rsidRPr="005431C9" w:rsidRDefault="00975A9F" w:rsidP="00B1269C">
            <w:pPr>
              <w:spacing w:line="240" w:lineRule="auto"/>
              <w:ind w:firstLine="0"/>
              <w:jc w:val="center"/>
              <w:rPr>
                <w:rFonts w:ascii="Times New Roman" w:eastAsia="Times New Roman" w:hAnsi="Times New Roman" w:cs="Times New Roman"/>
                <w:sz w:val="24"/>
                <w:szCs w:val="24"/>
                <w:lang w:eastAsia="pt-BR"/>
              </w:rPr>
            </w:pPr>
            <w:r w:rsidRPr="005431C9">
              <w:rPr>
                <w:rFonts w:ascii="Times New Roman" w:eastAsia="Times New Roman" w:hAnsi="Times New Roman" w:cs="Times New Roman"/>
                <w:sz w:val="24"/>
                <w:szCs w:val="24"/>
                <w:lang w:eastAsia="pt-BR"/>
              </w:rPr>
              <w:t>R$ 33.000</w:t>
            </w:r>
          </w:p>
        </w:tc>
        <w:tc>
          <w:tcPr>
            <w:tcW w:w="1560" w:type="dxa"/>
            <w:shd w:val="clear" w:color="auto" w:fill="auto"/>
            <w:vAlign w:val="center"/>
          </w:tcPr>
          <w:p w14:paraId="2C07D1DD" w14:textId="77777777" w:rsidR="00975A9F" w:rsidRPr="005431C9" w:rsidRDefault="00975A9F" w:rsidP="00B1269C">
            <w:pPr>
              <w:spacing w:line="240" w:lineRule="auto"/>
              <w:ind w:firstLine="0"/>
              <w:jc w:val="center"/>
              <w:rPr>
                <w:rFonts w:ascii="Times New Roman" w:eastAsia="Times New Roman" w:hAnsi="Times New Roman" w:cs="Times New Roman"/>
                <w:sz w:val="24"/>
                <w:szCs w:val="24"/>
                <w:lang w:eastAsia="pt-BR"/>
              </w:rPr>
            </w:pPr>
            <w:r w:rsidRPr="005431C9">
              <w:rPr>
                <w:rFonts w:ascii="Times New Roman" w:eastAsia="Times New Roman" w:hAnsi="Times New Roman" w:cs="Times New Roman"/>
                <w:sz w:val="24"/>
                <w:szCs w:val="24"/>
                <w:lang w:eastAsia="pt-BR"/>
              </w:rPr>
              <w:t>R$ 23.100</w:t>
            </w:r>
          </w:p>
        </w:tc>
        <w:tc>
          <w:tcPr>
            <w:tcW w:w="1275" w:type="dxa"/>
            <w:shd w:val="clear" w:color="000000" w:fill="FFFFFF"/>
            <w:noWrap/>
            <w:vAlign w:val="center"/>
          </w:tcPr>
          <w:p w14:paraId="430AD4DE" w14:textId="77777777" w:rsidR="00975A9F" w:rsidRPr="005431C9" w:rsidRDefault="00975A9F" w:rsidP="00B1269C">
            <w:pPr>
              <w:spacing w:line="240" w:lineRule="auto"/>
              <w:ind w:firstLine="0"/>
              <w:jc w:val="center"/>
              <w:rPr>
                <w:rFonts w:ascii="Times New Roman" w:eastAsia="Times New Roman" w:hAnsi="Times New Roman" w:cs="Times New Roman"/>
                <w:b/>
                <w:bCs/>
                <w:sz w:val="24"/>
                <w:szCs w:val="24"/>
                <w:lang w:eastAsia="pt-BR"/>
              </w:rPr>
            </w:pPr>
            <w:r w:rsidRPr="005431C9">
              <w:rPr>
                <w:rFonts w:ascii="Times New Roman" w:eastAsia="Times New Roman" w:hAnsi="Times New Roman" w:cs="Times New Roman"/>
                <w:b/>
                <w:bCs/>
                <w:sz w:val="24"/>
                <w:szCs w:val="24"/>
                <w:lang w:eastAsia="pt-BR"/>
              </w:rPr>
              <w:t>1</w:t>
            </w:r>
          </w:p>
        </w:tc>
      </w:tr>
      <w:tr w:rsidR="00975A9F" w:rsidRPr="005431C9" w14:paraId="0B934D71" w14:textId="77777777" w:rsidTr="005431C9">
        <w:trPr>
          <w:trHeight w:val="810"/>
          <w:jc w:val="center"/>
        </w:trPr>
        <w:tc>
          <w:tcPr>
            <w:tcW w:w="851" w:type="dxa"/>
            <w:shd w:val="clear" w:color="auto" w:fill="auto"/>
            <w:noWrap/>
            <w:vAlign w:val="center"/>
          </w:tcPr>
          <w:p w14:paraId="212DC906" w14:textId="77777777" w:rsidR="00975A9F" w:rsidRPr="005431C9" w:rsidRDefault="00975A9F" w:rsidP="00B1269C">
            <w:pPr>
              <w:spacing w:line="240" w:lineRule="auto"/>
              <w:ind w:firstLine="0"/>
              <w:jc w:val="center"/>
              <w:rPr>
                <w:rFonts w:ascii="Times New Roman" w:eastAsia="Times New Roman" w:hAnsi="Times New Roman" w:cs="Times New Roman"/>
                <w:sz w:val="24"/>
                <w:szCs w:val="24"/>
                <w:lang w:eastAsia="pt-BR"/>
              </w:rPr>
            </w:pPr>
            <w:r w:rsidRPr="005431C9">
              <w:rPr>
                <w:rFonts w:ascii="Times New Roman" w:eastAsia="Times New Roman" w:hAnsi="Times New Roman" w:cs="Times New Roman"/>
                <w:sz w:val="24"/>
                <w:szCs w:val="24"/>
                <w:lang w:eastAsia="pt-BR"/>
              </w:rPr>
              <w:t>2</w:t>
            </w:r>
          </w:p>
        </w:tc>
        <w:tc>
          <w:tcPr>
            <w:tcW w:w="5103" w:type="dxa"/>
            <w:shd w:val="clear" w:color="auto" w:fill="auto"/>
            <w:vAlign w:val="center"/>
          </w:tcPr>
          <w:p w14:paraId="7485B5A8" w14:textId="77777777" w:rsidR="00975A9F" w:rsidRPr="005431C9" w:rsidRDefault="00975A9F" w:rsidP="00B1269C">
            <w:pPr>
              <w:spacing w:line="240" w:lineRule="auto"/>
              <w:ind w:firstLine="0"/>
              <w:jc w:val="both"/>
              <w:rPr>
                <w:rFonts w:ascii="Times New Roman" w:eastAsia="Times New Roman" w:hAnsi="Times New Roman" w:cs="Times New Roman"/>
                <w:sz w:val="24"/>
                <w:szCs w:val="24"/>
                <w:lang w:eastAsia="pt-BR"/>
              </w:rPr>
            </w:pPr>
            <w:r w:rsidRPr="005431C9">
              <w:rPr>
                <w:rFonts w:ascii="Times New Roman" w:eastAsia="Times New Roman" w:hAnsi="Times New Roman" w:cs="Times New Roman"/>
                <w:sz w:val="24"/>
                <w:szCs w:val="24"/>
                <w:lang w:eastAsia="pt-BR"/>
              </w:rPr>
              <w:t>A desaceleração da economia, poderá causar o aumento de impostos, promovendo o aumento de custos</w:t>
            </w:r>
          </w:p>
        </w:tc>
        <w:tc>
          <w:tcPr>
            <w:tcW w:w="1701" w:type="dxa"/>
            <w:shd w:val="clear" w:color="auto" w:fill="auto"/>
            <w:noWrap/>
            <w:vAlign w:val="center"/>
          </w:tcPr>
          <w:p w14:paraId="4896DD00" w14:textId="77777777" w:rsidR="00975A9F" w:rsidRPr="005431C9" w:rsidRDefault="00975A9F" w:rsidP="00B1269C">
            <w:pPr>
              <w:spacing w:line="240" w:lineRule="auto"/>
              <w:ind w:firstLine="0"/>
              <w:jc w:val="center"/>
              <w:rPr>
                <w:rFonts w:ascii="Times New Roman" w:eastAsia="Times New Roman" w:hAnsi="Times New Roman" w:cs="Times New Roman"/>
                <w:b/>
                <w:bCs/>
                <w:sz w:val="24"/>
                <w:szCs w:val="24"/>
                <w:lang w:eastAsia="pt-BR"/>
              </w:rPr>
            </w:pPr>
            <w:r w:rsidRPr="005431C9">
              <w:rPr>
                <w:rFonts w:ascii="Times New Roman" w:eastAsia="Times New Roman" w:hAnsi="Times New Roman" w:cs="Times New Roman"/>
                <w:b/>
                <w:bCs/>
                <w:sz w:val="24"/>
                <w:szCs w:val="24"/>
                <w:lang w:eastAsia="pt-BR"/>
              </w:rPr>
              <w:t>70%</w:t>
            </w:r>
          </w:p>
        </w:tc>
        <w:tc>
          <w:tcPr>
            <w:tcW w:w="1701" w:type="dxa"/>
            <w:shd w:val="clear" w:color="auto" w:fill="auto"/>
            <w:vAlign w:val="center"/>
          </w:tcPr>
          <w:p w14:paraId="5EA92349" w14:textId="77777777" w:rsidR="00975A9F" w:rsidRPr="005431C9" w:rsidRDefault="00975A9F" w:rsidP="00B1269C">
            <w:pPr>
              <w:spacing w:line="240" w:lineRule="auto"/>
              <w:ind w:firstLine="0"/>
              <w:jc w:val="center"/>
              <w:rPr>
                <w:rFonts w:ascii="Times New Roman" w:eastAsia="Times New Roman" w:hAnsi="Times New Roman" w:cs="Times New Roman"/>
                <w:sz w:val="24"/>
                <w:szCs w:val="24"/>
                <w:lang w:eastAsia="pt-BR"/>
              </w:rPr>
            </w:pPr>
            <w:r w:rsidRPr="005431C9">
              <w:rPr>
                <w:rFonts w:ascii="Times New Roman" w:eastAsia="Times New Roman" w:hAnsi="Times New Roman" w:cs="Times New Roman"/>
                <w:sz w:val="24"/>
                <w:szCs w:val="24"/>
                <w:lang w:eastAsia="pt-BR"/>
              </w:rPr>
              <w:t>R$ 25.000</w:t>
            </w:r>
          </w:p>
        </w:tc>
        <w:tc>
          <w:tcPr>
            <w:tcW w:w="1417" w:type="dxa"/>
            <w:shd w:val="clear" w:color="auto" w:fill="auto"/>
            <w:vAlign w:val="center"/>
          </w:tcPr>
          <w:p w14:paraId="19BBA301" w14:textId="77777777" w:rsidR="00975A9F" w:rsidRPr="005431C9" w:rsidRDefault="00975A9F" w:rsidP="00B1269C">
            <w:pPr>
              <w:spacing w:line="240" w:lineRule="auto"/>
              <w:ind w:firstLine="0"/>
              <w:jc w:val="center"/>
              <w:rPr>
                <w:rFonts w:ascii="Times New Roman" w:eastAsia="Times New Roman" w:hAnsi="Times New Roman" w:cs="Times New Roman"/>
                <w:sz w:val="24"/>
                <w:szCs w:val="24"/>
                <w:lang w:eastAsia="pt-BR"/>
              </w:rPr>
            </w:pPr>
            <w:r w:rsidRPr="005431C9">
              <w:rPr>
                <w:rFonts w:ascii="Times New Roman" w:eastAsia="Times New Roman" w:hAnsi="Times New Roman" w:cs="Times New Roman"/>
                <w:sz w:val="24"/>
                <w:szCs w:val="24"/>
                <w:lang w:eastAsia="pt-BR"/>
              </w:rPr>
              <w:t>R$ 25.000</w:t>
            </w:r>
          </w:p>
        </w:tc>
        <w:tc>
          <w:tcPr>
            <w:tcW w:w="1560" w:type="dxa"/>
            <w:shd w:val="clear" w:color="auto" w:fill="auto"/>
            <w:vAlign w:val="center"/>
          </w:tcPr>
          <w:p w14:paraId="4E691E07" w14:textId="77777777" w:rsidR="00975A9F" w:rsidRPr="005431C9" w:rsidRDefault="00975A9F" w:rsidP="00B1269C">
            <w:pPr>
              <w:spacing w:line="240" w:lineRule="auto"/>
              <w:ind w:firstLine="0"/>
              <w:jc w:val="center"/>
              <w:rPr>
                <w:rFonts w:ascii="Times New Roman" w:eastAsia="Times New Roman" w:hAnsi="Times New Roman" w:cs="Times New Roman"/>
                <w:sz w:val="24"/>
                <w:szCs w:val="24"/>
                <w:lang w:eastAsia="pt-BR"/>
              </w:rPr>
            </w:pPr>
            <w:r w:rsidRPr="005431C9">
              <w:rPr>
                <w:rFonts w:ascii="Times New Roman" w:eastAsia="Times New Roman" w:hAnsi="Times New Roman" w:cs="Times New Roman"/>
                <w:sz w:val="24"/>
                <w:szCs w:val="24"/>
                <w:lang w:eastAsia="pt-BR"/>
              </w:rPr>
              <w:t>R$ 17.500</w:t>
            </w:r>
          </w:p>
        </w:tc>
        <w:tc>
          <w:tcPr>
            <w:tcW w:w="1275" w:type="dxa"/>
            <w:shd w:val="clear" w:color="000000" w:fill="FFFFFF"/>
            <w:noWrap/>
            <w:vAlign w:val="center"/>
          </w:tcPr>
          <w:p w14:paraId="31B1C304" w14:textId="77777777" w:rsidR="00975A9F" w:rsidRPr="005431C9" w:rsidRDefault="00975A9F" w:rsidP="00B1269C">
            <w:pPr>
              <w:spacing w:line="240" w:lineRule="auto"/>
              <w:ind w:firstLine="0"/>
              <w:jc w:val="center"/>
              <w:rPr>
                <w:rFonts w:ascii="Times New Roman" w:eastAsia="Times New Roman" w:hAnsi="Times New Roman" w:cs="Times New Roman"/>
                <w:b/>
                <w:bCs/>
                <w:sz w:val="24"/>
                <w:szCs w:val="24"/>
                <w:lang w:eastAsia="pt-BR"/>
              </w:rPr>
            </w:pPr>
            <w:r w:rsidRPr="005431C9">
              <w:rPr>
                <w:rFonts w:ascii="Times New Roman" w:eastAsia="Times New Roman" w:hAnsi="Times New Roman" w:cs="Times New Roman"/>
                <w:b/>
                <w:bCs/>
                <w:sz w:val="24"/>
                <w:szCs w:val="24"/>
                <w:lang w:eastAsia="pt-BR"/>
              </w:rPr>
              <w:t>2</w:t>
            </w:r>
          </w:p>
        </w:tc>
      </w:tr>
      <w:tr w:rsidR="00975A9F" w:rsidRPr="005431C9" w14:paraId="67F8C94D" w14:textId="77777777" w:rsidTr="005431C9">
        <w:trPr>
          <w:trHeight w:val="810"/>
          <w:jc w:val="center"/>
        </w:trPr>
        <w:tc>
          <w:tcPr>
            <w:tcW w:w="851" w:type="dxa"/>
            <w:shd w:val="clear" w:color="auto" w:fill="auto"/>
            <w:noWrap/>
            <w:vAlign w:val="center"/>
          </w:tcPr>
          <w:p w14:paraId="2D0EAB7D" w14:textId="77777777" w:rsidR="00975A9F" w:rsidRPr="005431C9" w:rsidRDefault="00975A9F" w:rsidP="00B1269C">
            <w:pPr>
              <w:spacing w:line="240" w:lineRule="auto"/>
              <w:ind w:firstLine="0"/>
              <w:jc w:val="center"/>
              <w:rPr>
                <w:rFonts w:ascii="Times New Roman" w:eastAsia="Times New Roman" w:hAnsi="Times New Roman" w:cs="Times New Roman"/>
                <w:sz w:val="24"/>
                <w:szCs w:val="24"/>
                <w:lang w:eastAsia="pt-BR"/>
              </w:rPr>
            </w:pPr>
            <w:r w:rsidRPr="005431C9">
              <w:rPr>
                <w:rFonts w:ascii="Times New Roman" w:eastAsia="Times New Roman" w:hAnsi="Times New Roman" w:cs="Times New Roman"/>
                <w:sz w:val="24"/>
                <w:szCs w:val="24"/>
                <w:lang w:eastAsia="pt-BR"/>
              </w:rPr>
              <w:t>3</w:t>
            </w:r>
          </w:p>
        </w:tc>
        <w:tc>
          <w:tcPr>
            <w:tcW w:w="5103" w:type="dxa"/>
            <w:shd w:val="clear" w:color="auto" w:fill="auto"/>
            <w:vAlign w:val="center"/>
          </w:tcPr>
          <w:p w14:paraId="26D5A02C" w14:textId="77777777" w:rsidR="00975A9F" w:rsidRPr="005431C9" w:rsidRDefault="00975A9F" w:rsidP="00B1269C">
            <w:pPr>
              <w:spacing w:line="240" w:lineRule="auto"/>
              <w:ind w:firstLine="0"/>
              <w:jc w:val="both"/>
              <w:rPr>
                <w:rFonts w:ascii="Times New Roman" w:eastAsia="Times New Roman" w:hAnsi="Times New Roman" w:cs="Times New Roman"/>
                <w:sz w:val="24"/>
                <w:szCs w:val="24"/>
                <w:lang w:eastAsia="pt-BR"/>
              </w:rPr>
            </w:pPr>
            <w:r w:rsidRPr="005431C9">
              <w:rPr>
                <w:rFonts w:ascii="Times New Roman" w:eastAsia="Times New Roman" w:hAnsi="Times New Roman" w:cs="Times New Roman"/>
                <w:sz w:val="24"/>
                <w:szCs w:val="24"/>
                <w:lang w:eastAsia="pt-BR"/>
              </w:rPr>
              <w:t>As falhas de comunicação, poderá causar o não entendimento das especificações pela equipe técnica, gerando o não atendimento do escopo</w:t>
            </w:r>
          </w:p>
        </w:tc>
        <w:tc>
          <w:tcPr>
            <w:tcW w:w="1701" w:type="dxa"/>
            <w:shd w:val="clear" w:color="auto" w:fill="auto"/>
            <w:noWrap/>
            <w:vAlign w:val="center"/>
          </w:tcPr>
          <w:p w14:paraId="6C6E6F94" w14:textId="77777777" w:rsidR="00975A9F" w:rsidRPr="005431C9" w:rsidRDefault="00975A9F" w:rsidP="00B1269C">
            <w:pPr>
              <w:spacing w:line="240" w:lineRule="auto"/>
              <w:ind w:firstLine="0"/>
              <w:jc w:val="center"/>
              <w:rPr>
                <w:rFonts w:ascii="Times New Roman" w:eastAsia="Times New Roman" w:hAnsi="Times New Roman" w:cs="Times New Roman"/>
                <w:b/>
                <w:bCs/>
                <w:sz w:val="24"/>
                <w:szCs w:val="24"/>
                <w:lang w:eastAsia="pt-BR"/>
              </w:rPr>
            </w:pPr>
            <w:r w:rsidRPr="005431C9">
              <w:rPr>
                <w:rFonts w:ascii="Times New Roman" w:eastAsia="Times New Roman" w:hAnsi="Times New Roman" w:cs="Times New Roman"/>
                <w:b/>
                <w:bCs/>
                <w:sz w:val="24"/>
                <w:szCs w:val="24"/>
                <w:lang w:eastAsia="pt-BR"/>
              </w:rPr>
              <w:t>70%</w:t>
            </w:r>
          </w:p>
        </w:tc>
        <w:tc>
          <w:tcPr>
            <w:tcW w:w="1701" w:type="dxa"/>
            <w:shd w:val="clear" w:color="auto" w:fill="auto"/>
            <w:vAlign w:val="center"/>
          </w:tcPr>
          <w:p w14:paraId="63BB786D" w14:textId="77777777" w:rsidR="00975A9F" w:rsidRPr="005431C9" w:rsidRDefault="00975A9F" w:rsidP="00B1269C">
            <w:pPr>
              <w:spacing w:line="240" w:lineRule="auto"/>
              <w:ind w:firstLine="0"/>
              <w:jc w:val="center"/>
              <w:rPr>
                <w:rFonts w:ascii="Times New Roman" w:eastAsia="Times New Roman" w:hAnsi="Times New Roman" w:cs="Times New Roman"/>
                <w:sz w:val="24"/>
                <w:szCs w:val="24"/>
                <w:lang w:eastAsia="pt-BR"/>
              </w:rPr>
            </w:pPr>
            <w:r w:rsidRPr="005431C9">
              <w:rPr>
                <w:rFonts w:ascii="Times New Roman" w:eastAsia="Times New Roman" w:hAnsi="Times New Roman" w:cs="Times New Roman"/>
                <w:sz w:val="24"/>
                <w:szCs w:val="24"/>
                <w:lang w:eastAsia="pt-BR"/>
              </w:rPr>
              <w:t>R$ 10.000</w:t>
            </w:r>
          </w:p>
        </w:tc>
        <w:tc>
          <w:tcPr>
            <w:tcW w:w="1417" w:type="dxa"/>
            <w:shd w:val="clear" w:color="auto" w:fill="auto"/>
            <w:vAlign w:val="center"/>
          </w:tcPr>
          <w:p w14:paraId="2A07CA96" w14:textId="77777777" w:rsidR="00975A9F" w:rsidRPr="005431C9" w:rsidRDefault="00975A9F" w:rsidP="00B1269C">
            <w:pPr>
              <w:spacing w:line="240" w:lineRule="auto"/>
              <w:ind w:firstLine="0"/>
              <w:jc w:val="center"/>
              <w:rPr>
                <w:rFonts w:ascii="Times New Roman" w:eastAsia="Times New Roman" w:hAnsi="Times New Roman" w:cs="Times New Roman"/>
                <w:sz w:val="24"/>
                <w:szCs w:val="24"/>
                <w:lang w:eastAsia="pt-BR"/>
              </w:rPr>
            </w:pPr>
            <w:r w:rsidRPr="005431C9">
              <w:rPr>
                <w:rFonts w:ascii="Times New Roman" w:eastAsia="Times New Roman" w:hAnsi="Times New Roman" w:cs="Times New Roman"/>
                <w:sz w:val="24"/>
                <w:szCs w:val="24"/>
                <w:lang w:eastAsia="pt-BR"/>
              </w:rPr>
              <w:t>R$ 10.000</w:t>
            </w:r>
          </w:p>
        </w:tc>
        <w:tc>
          <w:tcPr>
            <w:tcW w:w="1560" w:type="dxa"/>
            <w:shd w:val="clear" w:color="auto" w:fill="auto"/>
            <w:vAlign w:val="center"/>
          </w:tcPr>
          <w:p w14:paraId="07F39FEE" w14:textId="77777777" w:rsidR="00975A9F" w:rsidRPr="005431C9" w:rsidRDefault="00975A9F" w:rsidP="00B1269C">
            <w:pPr>
              <w:spacing w:line="240" w:lineRule="auto"/>
              <w:ind w:firstLine="0"/>
              <w:jc w:val="center"/>
              <w:rPr>
                <w:rFonts w:ascii="Times New Roman" w:eastAsia="Times New Roman" w:hAnsi="Times New Roman" w:cs="Times New Roman"/>
                <w:sz w:val="24"/>
                <w:szCs w:val="24"/>
                <w:lang w:eastAsia="pt-BR"/>
              </w:rPr>
            </w:pPr>
            <w:r w:rsidRPr="005431C9">
              <w:rPr>
                <w:rFonts w:ascii="Times New Roman" w:eastAsia="Times New Roman" w:hAnsi="Times New Roman" w:cs="Times New Roman"/>
                <w:sz w:val="24"/>
                <w:szCs w:val="24"/>
                <w:lang w:eastAsia="pt-BR"/>
              </w:rPr>
              <w:t>R$ 7.000</w:t>
            </w:r>
          </w:p>
        </w:tc>
        <w:tc>
          <w:tcPr>
            <w:tcW w:w="1275" w:type="dxa"/>
            <w:shd w:val="clear" w:color="000000" w:fill="FFFFFF"/>
            <w:noWrap/>
            <w:vAlign w:val="center"/>
          </w:tcPr>
          <w:p w14:paraId="284B3339" w14:textId="77777777" w:rsidR="00975A9F" w:rsidRPr="005431C9" w:rsidRDefault="00975A9F" w:rsidP="00B1269C">
            <w:pPr>
              <w:spacing w:line="240" w:lineRule="auto"/>
              <w:ind w:firstLine="0"/>
              <w:jc w:val="center"/>
              <w:rPr>
                <w:rFonts w:ascii="Times New Roman" w:eastAsia="Times New Roman" w:hAnsi="Times New Roman" w:cs="Times New Roman"/>
                <w:b/>
                <w:bCs/>
                <w:sz w:val="24"/>
                <w:szCs w:val="24"/>
                <w:lang w:eastAsia="pt-BR"/>
              </w:rPr>
            </w:pPr>
            <w:r w:rsidRPr="005431C9">
              <w:rPr>
                <w:rFonts w:ascii="Times New Roman" w:eastAsia="Times New Roman" w:hAnsi="Times New Roman" w:cs="Times New Roman"/>
                <w:b/>
                <w:bCs/>
                <w:sz w:val="24"/>
                <w:szCs w:val="24"/>
                <w:lang w:eastAsia="pt-BR"/>
              </w:rPr>
              <w:t>5</w:t>
            </w:r>
          </w:p>
        </w:tc>
      </w:tr>
      <w:tr w:rsidR="00975A9F" w:rsidRPr="005431C9" w14:paraId="322ACDDD" w14:textId="77777777" w:rsidTr="005431C9">
        <w:trPr>
          <w:trHeight w:val="810"/>
          <w:jc w:val="center"/>
        </w:trPr>
        <w:tc>
          <w:tcPr>
            <w:tcW w:w="851" w:type="dxa"/>
            <w:shd w:val="clear" w:color="auto" w:fill="auto"/>
            <w:noWrap/>
            <w:vAlign w:val="center"/>
            <w:hideMark/>
          </w:tcPr>
          <w:p w14:paraId="4E4F86A2" w14:textId="77777777" w:rsidR="00975A9F" w:rsidRPr="005431C9" w:rsidRDefault="00975A9F" w:rsidP="00B1269C">
            <w:pPr>
              <w:spacing w:line="240" w:lineRule="auto"/>
              <w:ind w:firstLine="0"/>
              <w:jc w:val="center"/>
              <w:rPr>
                <w:rFonts w:ascii="Times New Roman" w:eastAsia="Times New Roman" w:hAnsi="Times New Roman" w:cs="Times New Roman"/>
                <w:sz w:val="24"/>
                <w:szCs w:val="24"/>
                <w:lang w:eastAsia="pt-BR"/>
              </w:rPr>
            </w:pPr>
            <w:r w:rsidRPr="005431C9">
              <w:rPr>
                <w:rFonts w:ascii="Times New Roman" w:eastAsia="Times New Roman" w:hAnsi="Times New Roman" w:cs="Times New Roman"/>
                <w:sz w:val="24"/>
                <w:szCs w:val="24"/>
                <w:lang w:eastAsia="pt-BR"/>
              </w:rPr>
              <w:t>4</w:t>
            </w:r>
          </w:p>
        </w:tc>
        <w:tc>
          <w:tcPr>
            <w:tcW w:w="5103" w:type="dxa"/>
            <w:shd w:val="clear" w:color="auto" w:fill="auto"/>
            <w:vAlign w:val="center"/>
            <w:hideMark/>
          </w:tcPr>
          <w:p w14:paraId="5BECD1C3" w14:textId="77777777" w:rsidR="00975A9F" w:rsidRPr="005431C9" w:rsidRDefault="00975A9F" w:rsidP="00B1269C">
            <w:pPr>
              <w:spacing w:line="240" w:lineRule="auto"/>
              <w:ind w:firstLine="0"/>
              <w:jc w:val="both"/>
              <w:rPr>
                <w:rFonts w:ascii="Times New Roman" w:eastAsia="Times New Roman" w:hAnsi="Times New Roman" w:cs="Times New Roman"/>
                <w:sz w:val="24"/>
                <w:szCs w:val="24"/>
                <w:lang w:eastAsia="pt-BR"/>
              </w:rPr>
            </w:pPr>
            <w:r w:rsidRPr="005431C9">
              <w:rPr>
                <w:rFonts w:ascii="Times New Roman" w:eastAsia="Times New Roman" w:hAnsi="Times New Roman" w:cs="Times New Roman"/>
                <w:sz w:val="24"/>
                <w:szCs w:val="24"/>
                <w:lang w:eastAsia="pt-BR"/>
              </w:rPr>
              <w:t>A Indisponibilidade de treinamentos específicos na região, poderá ocasionar na falta de mão-de-obra qualificada, impactando negativamente nas metas de qualidade</w:t>
            </w:r>
          </w:p>
        </w:tc>
        <w:tc>
          <w:tcPr>
            <w:tcW w:w="1701" w:type="dxa"/>
            <w:shd w:val="clear" w:color="auto" w:fill="auto"/>
            <w:noWrap/>
            <w:vAlign w:val="center"/>
            <w:hideMark/>
          </w:tcPr>
          <w:p w14:paraId="273808AC" w14:textId="77777777" w:rsidR="00975A9F" w:rsidRPr="005431C9" w:rsidRDefault="00975A9F" w:rsidP="00B1269C">
            <w:pPr>
              <w:spacing w:line="240" w:lineRule="auto"/>
              <w:ind w:firstLine="0"/>
              <w:jc w:val="center"/>
              <w:rPr>
                <w:rFonts w:ascii="Times New Roman" w:eastAsia="Times New Roman" w:hAnsi="Times New Roman" w:cs="Times New Roman"/>
                <w:b/>
                <w:bCs/>
                <w:sz w:val="24"/>
                <w:szCs w:val="24"/>
                <w:lang w:eastAsia="pt-BR"/>
              </w:rPr>
            </w:pPr>
            <w:r w:rsidRPr="005431C9">
              <w:rPr>
                <w:rFonts w:ascii="Times New Roman" w:eastAsia="Times New Roman" w:hAnsi="Times New Roman" w:cs="Times New Roman"/>
                <w:b/>
                <w:bCs/>
                <w:sz w:val="24"/>
                <w:szCs w:val="24"/>
                <w:lang w:eastAsia="pt-BR"/>
              </w:rPr>
              <w:t>50%</w:t>
            </w:r>
          </w:p>
        </w:tc>
        <w:tc>
          <w:tcPr>
            <w:tcW w:w="1701" w:type="dxa"/>
            <w:shd w:val="clear" w:color="auto" w:fill="auto"/>
            <w:vAlign w:val="center"/>
            <w:hideMark/>
          </w:tcPr>
          <w:p w14:paraId="2BB1785E" w14:textId="77777777" w:rsidR="00975A9F" w:rsidRPr="005431C9" w:rsidRDefault="00975A9F" w:rsidP="00B1269C">
            <w:pPr>
              <w:spacing w:line="240" w:lineRule="auto"/>
              <w:ind w:firstLine="0"/>
              <w:jc w:val="center"/>
              <w:rPr>
                <w:rFonts w:ascii="Times New Roman" w:eastAsia="Times New Roman" w:hAnsi="Times New Roman" w:cs="Times New Roman"/>
                <w:sz w:val="24"/>
                <w:szCs w:val="24"/>
                <w:lang w:eastAsia="pt-BR"/>
              </w:rPr>
            </w:pPr>
            <w:r w:rsidRPr="005431C9">
              <w:rPr>
                <w:rFonts w:ascii="Times New Roman" w:eastAsia="Times New Roman" w:hAnsi="Times New Roman" w:cs="Times New Roman"/>
                <w:sz w:val="24"/>
                <w:szCs w:val="24"/>
                <w:lang w:eastAsia="pt-BR"/>
              </w:rPr>
              <w:t>R$ 10.000</w:t>
            </w:r>
          </w:p>
        </w:tc>
        <w:tc>
          <w:tcPr>
            <w:tcW w:w="1417" w:type="dxa"/>
            <w:shd w:val="clear" w:color="auto" w:fill="auto"/>
            <w:vAlign w:val="center"/>
          </w:tcPr>
          <w:p w14:paraId="5263655F" w14:textId="77777777" w:rsidR="00975A9F" w:rsidRPr="005431C9" w:rsidRDefault="00975A9F" w:rsidP="00B1269C">
            <w:pPr>
              <w:spacing w:line="240" w:lineRule="auto"/>
              <w:ind w:firstLine="0"/>
              <w:jc w:val="center"/>
              <w:rPr>
                <w:rFonts w:ascii="Times New Roman" w:eastAsia="Times New Roman" w:hAnsi="Times New Roman" w:cs="Times New Roman"/>
                <w:sz w:val="24"/>
                <w:szCs w:val="24"/>
                <w:lang w:eastAsia="pt-BR"/>
              </w:rPr>
            </w:pPr>
            <w:r w:rsidRPr="005431C9">
              <w:rPr>
                <w:rFonts w:ascii="Times New Roman" w:eastAsia="Times New Roman" w:hAnsi="Times New Roman" w:cs="Times New Roman"/>
                <w:sz w:val="24"/>
                <w:szCs w:val="24"/>
                <w:lang w:eastAsia="pt-BR"/>
              </w:rPr>
              <w:t>R$ 10.000</w:t>
            </w:r>
          </w:p>
        </w:tc>
        <w:tc>
          <w:tcPr>
            <w:tcW w:w="1560" w:type="dxa"/>
            <w:shd w:val="clear" w:color="auto" w:fill="auto"/>
            <w:vAlign w:val="center"/>
          </w:tcPr>
          <w:p w14:paraId="4A34C255" w14:textId="77777777" w:rsidR="00975A9F" w:rsidRPr="005431C9" w:rsidRDefault="00975A9F" w:rsidP="00B1269C">
            <w:pPr>
              <w:spacing w:line="240" w:lineRule="auto"/>
              <w:ind w:firstLine="0"/>
              <w:jc w:val="center"/>
              <w:rPr>
                <w:rFonts w:ascii="Times New Roman" w:eastAsia="Times New Roman" w:hAnsi="Times New Roman" w:cs="Times New Roman"/>
                <w:sz w:val="24"/>
                <w:szCs w:val="24"/>
                <w:lang w:eastAsia="pt-BR"/>
              </w:rPr>
            </w:pPr>
            <w:r w:rsidRPr="005431C9">
              <w:rPr>
                <w:rFonts w:ascii="Times New Roman" w:eastAsia="Times New Roman" w:hAnsi="Times New Roman" w:cs="Times New Roman"/>
                <w:sz w:val="24"/>
                <w:szCs w:val="24"/>
                <w:lang w:eastAsia="pt-BR"/>
              </w:rPr>
              <w:t>R$ 5.000</w:t>
            </w:r>
          </w:p>
        </w:tc>
        <w:tc>
          <w:tcPr>
            <w:tcW w:w="1275" w:type="dxa"/>
            <w:shd w:val="clear" w:color="000000" w:fill="FFFFFF"/>
            <w:noWrap/>
            <w:vAlign w:val="center"/>
          </w:tcPr>
          <w:p w14:paraId="65100208" w14:textId="77777777" w:rsidR="00975A9F" w:rsidRPr="005431C9" w:rsidRDefault="00975A9F" w:rsidP="00B1269C">
            <w:pPr>
              <w:spacing w:line="240" w:lineRule="auto"/>
              <w:ind w:firstLine="0"/>
              <w:jc w:val="center"/>
              <w:rPr>
                <w:rFonts w:ascii="Times New Roman" w:eastAsia="Times New Roman" w:hAnsi="Times New Roman" w:cs="Times New Roman"/>
                <w:b/>
                <w:bCs/>
                <w:sz w:val="24"/>
                <w:szCs w:val="24"/>
                <w:lang w:eastAsia="pt-BR"/>
              </w:rPr>
            </w:pPr>
            <w:r w:rsidRPr="005431C9">
              <w:rPr>
                <w:rFonts w:ascii="Times New Roman" w:eastAsia="Times New Roman" w:hAnsi="Times New Roman" w:cs="Times New Roman"/>
                <w:b/>
                <w:bCs/>
                <w:sz w:val="24"/>
                <w:szCs w:val="24"/>
                <w:lang w:eastAsia="pt-BR"/>
              </w:rPr>
              <w:t>9</w:t>
            </w:r>
          </w:p>
        </w:tc>
      </w:tr>
      <w:tr w:rsidR="00975A9F" w:rsidRPr="005431C9" w14:paraId="5683316A" w14:textId="77777777" w:rsidTr="005431C9">
        <w:trPr>
          <w:trHeight w:val="570"/>
          <w:jc w:val="center"/>
        </w:trPr>
        <w:tc>
          <w:tcPr>
            <w:tcW w:w="851" w:type="dxa"/>
            <w:shd w:val="clear" w:color="auto" w:fill="auto"/>
            <w:noWrap/>
            <w:vAlign w:val="center"/>
            <w:hideMark/>
          </w:tcPr>
          <w:p w14:paraId="2F2872C6" w14:textId="77777777" w:rsidR="00975A9F" w:rsidRPr="005431C9" w:rsidRDefault="00975A9F" w:rsidP="00B1269C">
            <w:pPr>
              <w:spacing w:line="240" w:lineRule="auto"/>
              <w:ind w:firstLine="0"/>
              <w:jc w:val="center"/>
              <w:rPr>
                <w:rFonts w:ascii="Times New Roman" w:eastAsia="Times New Roman" w:hAnsi="Times New Roman" w:cs="Times New Roman"/>
                <w:sz w:val="24"/>
                <w:szCs w:val="24"/>
                <w:lang w:eastAsia="pt-BR"/>
              </w:rPr>
            </w:pPr>
            <w:r w:rsidRPr="005431C9">
              <w:rPr>
                <w:rFonts w:ascii="Times New Roman" w:eastAsia="Times New Roman" w:hAnsi="Times New Roman" w:cs="Times New Roman"/>
                <w:sz w:val="24"/>
                <w:szCs w:val="24"/>
                <w:lang w:eastAsia="pt-BR"/>
              </w:rPr>
              <w:t>5</w:t>
            </w:r>
          </w:p>
        </w:tc>
        <w:tc>
          <w:tcPr>
            <w:tcW w:w="5103" w:type="dxa"/>
            <w:shd w:val="clear" w:color="auto" w:fill="auto"/>
            <w:vAlign w:val="center"/>
            <w:hideMark/>
          </w:tcPr>
          <w:p w14:paraId="3DC7E774" w14:textId="77777777" w:rsidR="00975A9F" w:rsidRPr="005431C9" w:rsidRDefault="00975A9F" w:rsidP="00B1269C">
            <w:pPr>
              <w:spacing w:line="240" w:lineRule="auto"/>
              <w:ind w:firstLine="0"/>
              <w:jc w:val="both"/>
              <w:rPr>
                <w:rFonts w:ascii="Times New Roman" w:eastAsia="Times New Roman" w:hAnsi="Times New Roman" w:cs="Times New Roman"/>
                <w:sz w:val="24"/>
                <w:szCs w:val="24"/>
                <w:lang w:eastAsia="pt-BR"/>
              </w:rPr>
            </w:pPr>
            <w:r w:rsidRPr="005431C9">
              <w:rPr>
                <w:rFonts w:ascii="Times New Roman" w:eastAsia="Times New Roman" w:hAnsi="Times New Roman" w:cs="Times New Roman"/>
                <w:sz w:val="24"/>
                <w:szCs w:val="24"/>
                <w:lang w:eastAsia="pt-BR"/>
              </w:rPr>
              <w:t>Poucos fornecedores na região, poderá gerar atraso na entrega de equipamentos, ocasionando atraso no cronograma</w:t>
            </w:r>
          </w:p>
        </w:tc>
        <w:tc>
          <w:tcPr>
            <w:tcW w:w="1701" w:type="dxa"/>
            <w:shd w:val="clear" w:color="auto" w:fill="auto"/>
            <w:noWrap/>
            <w:vAlign w:val="center"/>
            <w:hideMark/>
          </w:tcPr>
          <w:p w14:paraId="39071898" w14:textId="77777777" w:rsidR="00975A9F" w:rsidRPr="005431C9" w:rsidRDefault="00975A9F" w:rsidP="00B1269C">
            <w:pPr>
              <w:spacing w:line="240" w:lineRule="auto"/>
              <w:ind w:firstLine="0"/>
              <w:jc w:val="center"/>
              <w:rPr>
                <w:rFonts w:ascii="Times New Roman" w:eastAsia="Times New Roman" w:hAnsi="Times New Roman" w:cs="Times New Roman"/>
                <w:b/>
                <w:bCs/>
                <w:sz w:val="24"/>
                <w:szCs w:val="24"/>
                <w:lang w:eastAsia="pt-BR"/>
              </w:rPr>
            </w:pPr>
            <w:r w:rsidRPr="005431C9">
              <w:rPr>
                <w:rFonts w:ascii="Times New Roman" w:eastAsia="Times New Roman" w:hAnsi="Times New Roman" w:cs="Times New Roman"/>
                <w:b/>
                <w:bCs/>
                <w:sz w:val="24"/>
                <w:szCs w:val="24"/>
                <w:lang w:eastAsia="pt-BR"/>
              </w:rPr>
              <w:t>50%</w:t>
            </w:r>
          </w:p>
        </w:tc>
        <w:tc>
          <w:tcPr>
            <w:tcW w:w="1701" w:type="dxa"/>
            <w:shd w:val="clear" w:color="auto" w:fill="auto"/>
            <w:vAlign w:val="center"/>
            <w:hideMark/>
          </w:tcPr>
          <w:p w14:paraId="604755AF" w14:textId="77777777" w:rsidR="00975A9F" w:rsidRPr="005431C9" w:rsidRDefault="00975A9F" w:rsidP="00B1269C">
            <w:pPr>
              <w:spacing w:line="240" w:lineRule="auto"/>
              <w:ind w:firstLine="0"/>
              <w:jc w:val="center"/>
              <w:rPr>
                <w:rFonts w:ascii="Times New Roman" w:eastAsia="Times New Roman" w:hAnsi="Times New Roman" w:cs="Times New Roman"/>
                <w:sz w:val="24"/>
                <w:szCs w:val="24"/>
                <w:lang w:eastAsia="pt-BR"/>
              </w:rPr>
            </w:pPr>
            <w:r w:rsidRPr="005431C9">
              <w:rPr>
                <w:rFonts w:ascii="Times New Roman" w:eastAsia="Times New Roman" w:hAnsi="Times New Roman" w:cs="Times New Roman"/>
                <w:sz w:val="24"/>
                <w:szCs w:val="24"/>
                <w:lang w:eastAsia="pt-BR"/>
              </w:rPr>
              <w:t>R$ 16.500</w:t>
            </w:r>
          </w:p>
        </w:tc>
        <w:tc>
          <w:tcPr>
            <w:tcW w:w="1417" w:type="dxa"/>
            <w:shd w:val="clear" w:color="auto" w:fill="auto"/>
            <w:vAlign w:val="center"/>
          </w:tcPr>
          <w:p w14:paraId="2BAF0BF1" w14:textId="77777777" w:rsidR="00975A9F" w:rsidRPr="005431C9" w:rsidRDefault="00975A9F" w:rsidP="00B1269C">
            <w:pPr>
              <w:spacing w:line="240" w:lineRule="auto"/>
              <w:ind w:firstLine="0"/>
              <w:jc w:val="center"/>
              <w:rPr>
                <w:rFonts w:ascii="Times New Roman" w:eastAsia="Times New Roman" w:hAnsi="Times New Roman" w:cs="Times New Roman"/>
                <w:sz w:val="24"/>
                <w:szCs w:val="24"/>
                <w:lang w:eastAsia="pt-BR"/>
              </w:rPr>
            </w:pPr>
            <w:r w:rsidRPr="005431C9">
              <w:rPr>
                <w:rFonts w:ascii="Times New Roman" w:eastAsia="Times New Roman" w:hAnsi="Times New Roman" w:cs="Times New Roman"/>
                <w:sz w:val="24"/>
                <w:szCs w:val="24"/>
                <w:lang w:eastAsia="pt-BR"/>
              </w:rPr>
              <w:t>R$ 16.500</w:t>
            </w:r>
          </w:p>
        </w:tc>
        <w:tc>
          <w:tcPr>
            <w:tcW w:w="1560" w:type="dxa"/>
            <w:shd w:val="clear" w:color="auto" w:fill="auto"/>
            <w:vAlign w:val="center"/>
          </w:tcPr>
          <w:p w14:paraId="7569EF92" w14:textId="77777777" w:rsidR="00975A9F" w:rsidRPr="005431C9" w:rsidRDefault="00975A9F" w:rsidP="00B1269C">
            <w:pPr>
              <w:spacing w:line="240" w:lineRule="auto"/>
              <w:ind w:firstLine="0"/>
              <w:jc w:val="center"/>
              <w:rPr>
                <w:rFonts w:ascii="Times New Roman" w:eastAsia="Times New Roman" w:hAnsi="Times New Roman" w:cs="Times New Roman"/>
                <w:sz w:val="24"/>
                <w:szCs w:val="24"/>
                <w:lang w:eastAsia="pt-BR"/>
              </w:rPr>
            </w:pPr>
            <w:r w:rsidRPr="005431C9">
              <w:rPr>
                <w:rFonts w:ascii="Times New Roman" w:eastAsia="Times New Roman" w:hAnsi="Times New Roman" w:cs="Times New Roman"/>
                <w:sz w:val="24"/>
                <w:szCs w:val="24"/>
                <w:lang w:eastAsia="pt-BR"/>
              </w:rPr>
              <w:t>R$ 8.250</w:t>
            </w:r>
          </w:p>
        </w:tc>
        <w:tc>
          <w:tcPr>
            <w:tcW w:w="1275" w:type="dxa"/>
            <w:shd w:val="clear" w:color="000000" w:fill="FFFFFF"/>
            <w:noWrap/>
            <w:vAlign w:val="center"/>
          </w:tcPr>
          <w:p w14:paraId="7C1897C4" w14:textId="77777777" w:rsidR="00975A9F" w:rsidRPr="005431C9" w:rsidRDefault="00975A9F" w:rsidP="00B1269C">
            <w:pPr>
              <w:spacing w:line="240" w:lineRule="auto"/>
              <w:ind w:firstLine="0"/>
              <w:jc w:val="center"/>
              <w:rPr>
                <w:rFonts w:ascii="Times New Roman" w:eastAsia="Times New Roman" w:hAnsi="Times New Roman" w:cs="Times New Roman"/>
                <w:b/>
                <w:bCs/>
                <w:sz w:val="24"/>
                <w:szCs w:val="24"/>
                <w:lang w:eastAsia="pt-BR"/>
              </w:rPr>
            </w:pPr>
            <w:r w:rsidRPr="005431C9">
              <w:rPr>
                <w:rFonts w:ascii="Times New Roman" w:eastAsia="Times New Roman" w:hAnsi="Times New Roman" w:cs="Times New Roman"/>
                <w:b/>
                <w:bCs/>
                <w:sz w:val="24"/>
                <w:szCs w:val="24"/>
                <w:lang w:eastAsia="pt-BR"/>
              </w:rPr>
              <w:t>4</w:t>
            </w:r>
          </w:p>
        </w:tc>
      </w:tr>
      <w:tr w:rsidR="00975A9F" w:rsidRPr="005431C9" w14:paraId="4BB4CB80" w14:textId="77777777" w:rsidTr="005431C9">
        <w:trPr>
          <w:trHeight w:val="705"/>
          <w:jc w:val="center"/>
        </w:trPr>
        <w:tc>
          <w:tcPr>
            <w:tcW w:w="851" w:type="dxa"/>
            <w:shd w:val="clear" w:color="auto" w:fill="auto"/>
            <w:noWrap/>
            <w:vAlign w:val="center"/>
            <w:hideMark/>
          </w:tcPr>
          <w:p w14:paraId="020B890D" w14:textId="77777777" w:rsidR="00975A9F" w:rsidRPr="005431C9" w:rsidRDefault="00975A9F" w:rsidP="00B1269C">
            <w:pPr>
              <w:spacing w:line="240" w:lineRule="auto"/>
              <w:ind w:firstLine="0"/>
              <w:jc w:val="center"/>
              <w:rPr>
                <w:rFonts w:ascii="Times New Roman" w:eastAsia="Times New Roman" w:hAnsi="Times New Roman" w:cs="Times New Roman"/>
                <w:sz w:val="24"/>
                <w:szCs w:val="24"/>
                <w:lang w:eastAsia="pt-BR"/>
              </w:rPr>
            </w:pPr>
            <w:r w:rsidRPr="005431C9">
              <w:rPr>
                <w:rFonts w:ascii="Times New Roman" w:eastAsia="Times New Roman" w:hAnsi="Times New Roman" w:cs="Times New Roman"/>
                <w:sz w:val="24"/>
                <w:szCs w:val="24"/>
                <w:lang w:eastAsia="pt-BR"/>
              </w:rPr>
              <w:t>6</w:t>
            </w:r>
          </w:p>
        </w:tc>
        <w:tc>
          <w:tcPr>
            <w:tcW w:w="5103" w:type="dxa"/>
            <w:shd w:val="clear" w:color="auto" w:fill="auto"/>
            <w:vAlign w:val="center"/>
            <w:hideMark/>
          </w:tcPr>
          <w:p w14:paraId="0F956D86" w14:textId="77777777" w:rsidR="00975A9F" w:rsidRPr="005431C9" w:rsidRDefault="00975A9F" w:rsidP="00B1269C">
            <w:pPr>
              <w:spacing w:line="240" w:lineRule="auto"/>
              <w:ind w:firstLine="0"/>
              <w:jc w:val="both"/>
              <w:rPr>
                <w:rFonts w:ascii="Times New Roman" w:eastAsia="Times New Roman" w:hAnsi="Times New Roman" w:cs="Times New Roman"/>
                <w:sz w:val="24"/>
                <w:szCs w:val="24"/>
                <w:lang w:eastAsia="pt-BR"/>
              </w:rPr>
            </w:pPr>
            <w:r w:rsidRPr="005431C9">
              <w:rPr>
                <w:rFonts w:ascii="Times New Roman" w:eastAsia="Times New Roman" w:hAnsi="Times New Roman" w:cs="Times New Roman"/>
                <w:sz w:val="24"/>
                <w:szCs w:val="24"/>
                <w:lang w:eastAsia="pt-BR"/>
              </w:rPr>
              <w:t>A falta de mão-de-obra qualificada, poderá acarretar em erros de execução da obra, ocasionando elevação de custos</w:t>
            </w:r>
          </w:p>
        </w:tc>
        <w:tc>
          <w:tcPr>
            <w:tcW w:w="1701" w:type="dxa"/>
            <w:shd w:val="clear" w:color="auto" w:fill="auto"/>
            <w:noWrap/>
            <w:vAlign w:val="center"/>
            <w:hideMark/>
          </w:tcPr>
          <w:p w14:paraId="72977131" w14:textId="77777777" w:rsidR="00975A9F" w:rsidRPr="005431C9" w:rsidRDefault="00975A9F" w:rsidP="00B1269C">
            <w:pPr>
              <w:spacing w:line="240" w:lineRule="auto"/>
              <w:ind w:firstLine="0"/>
              <w:jc w:val="center"/>
              <w:rPr>
                <w:rFonts w:ascii="Times New Roman" w:eastAsia="Times New Roman" w:hAnsi="Times New Roman" w:cs="Times New Roman"/>
                <w:b/>
                <w:bCs/>
                <w:sz w:val="24"/>
                <w:szCs w:val="24"/>
                <w:lang w:eastAsia="pt-BR"/>
              </w:rPr>
            </w:pPr>
            <w:r w:rsidRPr="005431C9">
              <w:rPr>
                <w:rFonts w:ascii="Times New Roman" w:eastAsia="Times New Roman" w:hAnsi="Times New Roman" w:cs="Times New Roman"/>
                <w:b/>
                <w:bCs/>
                <w:sz w:val="24"/>
                <w:szCs w:val="24"/>
                <w:lang w:eastAsia="pt-BR"/>
              </w:rPr>
              <w:t>30%</w:t>
            </w:r>
          </w:p>
        </w:tc>
        <w:tc>
          <w:tcPr>
            <w:tcW w:w="1701" w:type="dxa"/>
            <w:shd w:val="clear" w:color="auto" w:fill="auto"/>
            <w:vAlign w:val="center"/>
            <w:hideMark/>
          </w:tcPr>
          <w:p w14:paraId="36DE4888" w14:textId="77777777" w:rsidR="00975A9F" w:rsidRPr="005431C9" w:rsidRDefault="00975A9F" w:rsidP="00B1269C">
            <w:pPr>
              <w:spacing w:line="240" w:lineRule="auto"/>
              <w:ind w:firstLine="0"/>
              <w:jc w:val="center"/>
              <w:rPr>
                <w:rFonts w:ascii="Times New Roman" w:eastAsia="Times New Roman" w:hAnsi="Times New Roman" w:cs="Times New Roman"/>
                <w:sz w:val="24"/>
                <w:szCs w:val="24"/>
                <w:lang w:eastAsia="pt-BR"/>
              </w:rPr>
            </w:pPr>
            <w:r w:rsidRPr="005431C9">
              <w:rPr>
                <w:rFonts w:ascii="Times New Roman" w:eastAsia="Times New Roman" w:hAnsi="Times New Roman" w:cs="Times New Roman"/>
                <w:sz w:val="24"/>
                <w:szCs w:val="24"/>
                <w:lang w:eastAsia="pt-BR"/>
              </w:rPr>
              <w:t>R$ 17.500</w:t>
            </w:r>
          </w:p>
        </w:tc>
        <w:tc>
          <w:tcPr>
            <w:tcW w:w="1417" w:type="dxa"/>
            <w:shd w:val="clear" w:color="auto" w:fill="auto"/>
            <w:vAlign w:val="center"/>
          </w:tcPr>
          <w:p w14:paraId="08915A42" w14:textId="77777777" w:rsidR="00975A9F" w:rsidRPr="005431C9" w:rsidRDefault="00975A9F" w:rsidP="00B1269C">
            <w:pPr>
              <w:spacing w:line="240" w:lineRule="auto"/>
              <w:ind w:firstLine="0"/>
              <w:jc w:val="center"/>
              <w:rPr>
                <w:rFonts w:ascii="Times New Roman" w:eastAsia="Times New Roman" w:hAnsi="Times New Roman" w:cs="Times New Roman"/>
                <w:sz w:val="24"/>
                <w:szCs w:val="24"/>
                <w:lang w:eastAsia="pt-BR"/>
              </w:rPr>
            </w:pPr>
            <w:r w:rsidRPr="005431C9">
              <w:rPr>
                <w:rFonts w:ascii="Times New Roman" w:eastAsia="Times New Roman" w:hAnsi="Times New Roman" w:cs="Times New Roman"/>
                <w:sz w:val="24"/>
                <w:szCs w:val="24"/>
                <w:lang w:eastAsia="pt-BR"/>
              </w:rPr>
              <w:t>R$ 17.500</w:t>
            </w:r>
          </w:p>
        </w:tc>
        <w:tc>
          <w:tcPr>
            <w:tcW w:w="1560" w:type="dxa"/>
            <w:shd w:val="clear" w:color="auto" w:fill="auto"/>
            <w:vAlign w:val="center"/>
          </w:tcPr>
          <w:p w14:paraId="4B404914" w14:textId="77777777" w:rsidR="00975A9F" w:rsidRPr="005431C9" w:rsidRDefault="00975A9F" w:rsidP="00B1269C">
            <w:pPr>
              <w:spacing w:line="240" w:lineRule="auto"/>
              <w:ind w:firstLine="0"/>
              <w:jc w:val="center"/>
              <w:rPr>
                <w:rFonts w:ascii="Times New Roman" w:eastAsia="Times New Roman" w:hAnsi="Times New Roman" w:cs="Times New Roman"/>
                <w:sz w:val="24"/>
                <w:szCs w:val="24"/>
                <w:lang w:eastAsia="pt-BR"/>
              </w:rPr>
            </w:pPr>
            <w:r w:rsidRPr="005431C9">
              <w:rPr>
                <w:rFonts w:ascii="Times New Roman" w:eastAsia="Times New Roman" w:hAnsi="Times New Roman" w:cs="Times New Roman"/>
                <w:sz w:val="24"/>
                <w:szCs w:val="24"/>
                <w:lang w:eastAsia="pt-BR"/>
              </w:rPr>
              <w:t>R$ 5.250</w:t>
            </w:r>
          </w:p>
        </w:tc>
        <w:tc>
          <w:tcPr>
            <w:tcW w:w="1275" w:type="dxa"/>
            <w:shd w:val="clear" w:color="000000" w:fill="FFFFFF"/>
            <w:noWrap/>
            <w:vAlign w:val="center"/>
          </w:tcPr>
          <w:p w14:paraId="7C405975" w14:textId="77777777" w:rsidR="00975A9F" w:rsidRPr="005431C9" w:rsidRDefault="00975A9F" w:rsidP="00B1269C">
            <w:pPr>
              <w:spacing w:line="240" w:lineRule="auto"/>
              <w:ind w:firstLine="0"/>
              <w:jc w:val="center"/>
              <w:rPr>
                <w:rFonts w:ascii="Times New Roman" w:eastAsia="Times New Roman" w:hAnsi="Times New Roman" w:cs="Times New Roman"/>
                <w:b/>
                <w:bCs/>
                <w:sz w:val="24"/>
                <w:szCs w:val="24"/>
                <w:lang w:eastAsia="pt-BR"/>
              </w:rPr>
            </w:pPr>
            <w:r w:rsidRPr="005431C9">
              <w:rPr>
                <w:rFonts w:ascii="Times New Roman" w:eastAsia="Times New Roman" w:hAnsi="Times New Roman" w:cs="Times New Roman"/>
                <w:b/>
                <w:bCs/>
                <w:sz w:val="24"/>
                <w:szCs w:val="24"/>
                <w:lang w:eastAsia="pt-BR"/>
              </w:rPr>
              <w:t>8</w:t>
            </w:r>
          </w:p>
        </w:tc>
      </w:tr>
      <w:tr w:rsidR="00975A9F" w:rsidRPr="005431C9" w14:paraId="03ACBA17" w14:textId="77777777" w:rsidTr="005431C9">
        <w:trPr>
          <w:trHeight w:val="795"/>
          <w:jc w:val="center"/>
        </w:trPr>
        <w:tc>
          <w:tcPr>
            <w:tcW w:w="851" w:type="dxa"/>
            <w:shd w:val="clear" w:color="auto" w:fill="auto"/>
            <w:noWrap/>
            <w:vAlign w:val="center"/>
            <w:hideMark/>
          </w:tcPr>
          <w:p w14:paraId="71EFB9D9" w14:textId="77777777" w:rsidR="00975A9F" w:rsidRPr="005431C9" w:rsidRDefault="00975A9F" w:rsidP="00B1269C">
            <w:pPr>
              <w:spacing w:line="240" w:lineRule="auto"/>
              <w:ind w:firstLine="0"/>
              <w:jc w:val="center"/>
              <w:rPr>
                <w:rFonts w:ascii="Times New Roman" w:eastAsia="Times New Roman" w:hAnsi="Times New Roman" w:cs="Times New Roman"/>
                <w:sz w:val="24"/>
                <w:szCs w:val="24"/>
                <w:lang w:eastAsia="pt-BR"/>
              </w:rPr>
            </w:pPr>
            <w:r w:rsidRPr="005431C9">
              <w:rPr>
                <w:rFonts w:ascii="Times New Roman" w:eastAsia="Times New Roman" w:hAnsi="Times New Roman" w:cs="Times New Roman"/>
                <w:sz w:val="24"/>
                <w:szCs w:val="24"/>
                <w:lang w:eastAsia="pt-BR"/>
              </w:rPr>
              <w:t>7</w:t>
            </w:r>
          </w:p>
        </w:tc>
        <w:tc>
          <w:tcPr>
            <w:tcW w:w="5103" w:type="dxa"/>
            <w:shd w:val="clear" w:color="auto" w:fill="auto"/>
            <w:vAlign w:val="center"/>
            <w:hideMark/>
          </w:tcPr>
          <w:p w14:paraId="14B9BD8F" w14:textId="77777777" w:rsidR="00975A9F" w:rsidRPr="005431C9" w:rsidRDefault="00975A9F" w:rsidP="00B1269C">
            <w:pPr>
              <w:spacing w:line="240" w:lineRule="auto"/>
              <w:ind w:firstLine="0"/>
              <w:jc w:val="both"/>
              <w:rPr>
                <w:rFonts w:ascii="Times New Roman" w:eastAsia="Times New Roman" w:hAnsi="Times New Roman" w:cs="Times New Roman"/>
                <w:sz w:val="24"/>
                <w:szCs w:val="24"/>
                <w:lang w:eastAsia="pt-BR"/>
              </w:rPr>
            </w:pPr>
            <w:r w:rsidRPr="005431C9">
              <w:rPr>
                <w:rFonts w:ascii="Times New Roman" w:eastAsia="Times New Roman" w:hAnsi="Times New Roman" w:cs="Times New Roman"/>
                <w:sz w:val="24"/>
                <w:szCs w:val="24"/>
                <w:lang w:eastAsia="pt-BR"/>
              </w:rPr>
              <w:t>O não cumprimento das normas do corpo de bombeiros, poderá causar atraso na liberação do projeto, gerando atraso no cronograma</w:t>
            </w:r>
          </w:p>
        </w:tc>
        <w:tc>
          <w:tcPr>
            <w:tcW w:w="1701" w:type="dxa"/>
            <w:shd w:val="clear" w:color="auto" w:fill="auto"/>
            <w:noWrap/>
            <w:vAlign w:val="center"/>
            <w:hideMark/>
          </w:tcPr>
          <w:p w14:paraId="34A9D704" w14:textId="77777777" w:rsidR="00975A9F" w:rsidRPr="005431C9" w:rsidRDefault="00975A9F" w:rsidP="00B1269C">
            <w:pPr>
              <w:spacing w:line="240" w:lineRule="auto"/>
              <w:ind w:firstLine="0"/>
              <w:jc w:val="center"/>
              <w:rPr>
                <w:rFonts w:ascii="Times New Roman" w:eastAsia="Times New Roman" w:hAnsi="Times New Roman" w:cs="Times New Roman"/>
                <w:b/>
                <w:bCs/>
                <w:sz w:val="24"/>
                <w:szCs w:val="24"/>
                <w:lang w:eastAsia="pt-BR"/>
              </w:rPr>
            </w:pPr>
            <w:r w:rsidRPr="005431C9">
              <w:rPr>
                <w:rFonts w:ascii="Times New Roman" w:eastAsia="Times New Roman" w:hAnsi="Times New Roman" w:cs="Times New Roman"/>
                <w:b/>
                <w:bCs/>
                <w:sz w:val="24"/>
                <w:szCs w:val="24"/>
                <w:lang w:eastAsia="pt-BR"/>
              </w:rPr>
              <w:t>30%</w:t>
            </w:r>
          </w:p>
        </w:tc>
        <w:tc>
          <w:tcPr>
            <w:tcW w:w="1701" w:type="dxa"/>
            <w:shd w:val="clear" w:color="auto" w:fill="auto"/>
            <w:vAlign w:val="center"/>
            <w:hideMark/>
          </w:tcPr>
          <w:p w14:paraId="72AA738A" w14:textId="77777777" w:rsidR="00975A9F" w:rsidRPr="005431C9" w:rsidRDefault="00975A9F" w:rsidP="00B1269C">
            <w:pPr>
              <w:spacing w:line="240" w:lineRule="auto"/>
              <w:ind w:firstLine="0"/>
              <w:jc w:val="center"/>
              <w:rPr>
                <w:rFonts w:ascii="Times New Roman" w:eastAsia="Times New Roman" w:hAnsi="Times New Roman" w:cs="Times New Roman"/>
                <w:sz w:val="24"/>
                <w:szCs w:val="24"/>
                <w:lang w:eastAsia="pt-BR"/>
              </w:rPr>
            </w:pPr>
            <w:r w:rsidRPr="005431C9">
              <w:rPr>
                <w:rFonts w:ascii="Times New Roman" w:eastAsia="Times New Roman" w:hAnsi="Times New Roman" w:cs="Times New Roman"/>
                <w:sz w:val="24"/>
                <w:szCs w:val="24"/>
                <w:lang w:eastAsia="pt-BR"/>
              </w:rPr>
              <w:t>R$ 10.000</w:t>
            </w:r>
          </w:p>
        </w:tc>
        <w:tc>
          <w:tcPr>
            <w:tcW w:w="1417" w:type="dxa"/>
            <w:shd w:val="clear" w:color="auto" w:fill="auto"/>
            <w:vAlign w:val="center"/>
          </w:tcPr>
          <w:p w14:paraId="101F7317" w14:textId="77777777" w:rsidR="00975A9F" w:rsidRPr="005431C9" w:rsidRDefault="00975A9F" w:rsidP="00B1269C">
            <w:pPr>
              <w:spacing w:line="240" w:lineRule="auto"/>
              <w:ind w:firstLine="0"/>
              <w:jc w:val="center"/>
              <w:rPr>
                <w:rFonts w:ascii="Times New Roman" w:eastAsia="Times New Roman" w:hAnsi="Times New Roman" w:cs="Times New Roman"/>
                <w:sz w:val="24"/>
                <w:szCs w:val="24"/>
                <w:lang w:eastAsia="pt-BR"/>
              </w:rPr>
            </w:pPr>
            <w:r w:rsidRPr="005431C9">
              <w:rPr>
                <w:rFonts w:ascii="Times New Roman" w:eastAsia="Times New Roman" w:hAnsi="Times New Roman" w:cs="Times New Roman"/>
                <w:sz w:val="24"/>
                <w:szCs w:val="24"/>
                <w:lang w:eastAsia="pt-BR"/>
              </w:rPr>
              <w:t>R$ 10.000</w:t>
            </w:r>
          </w:p>
        </w:tc>
        <w:tc>
          <w:tcPr>
            <w:tcW w:w="1560" w:type="dxa"/>
            <w:shd w:val="clear" w:color="auto" w:fill="auto"/>
            <w:vAlign w:val="center"/>
          </w:tcPr>
          <w:p w14:paraId="218EF9DF" w14:textId="77777777" w:rsidR="00975A9F" w:rsidRPr="005431C9" w:rsidRDefault="00975A9F" w:rsidP="00B1269C">
            <w:pPr>
              <w:spacing w:line="240" w:lineRule="auto"/>
              <w:ind w:firstLine="0"/>
              <w:jc w:val="center"/>
              <w:rPr>
                <w:rFonts w:ascii="Times New Roman" w:eastAsia="Times New Roman" w:hAnsi="Times New Roman" w:cs="Times New Roman"/>
                <w:sz w:val="24"/>
                <w:szCs w:val="24"/>
                <w:lang w:eastAsia="pt-BR"/>
              </w:rPr>
            </w:pPr>
            <w:r w:rsidRPr="005431C9">
              <w:rPr>
                <w:rFonts w:ascii="Times New Roman" w:eastAsia="Times New Roman" w:hAnsi="Times New Roman" w:cs="Times New Roman"/>
                <w:sz w:val="24"/>
                <w:szCs w:val="24"/>
                <w:lang w:eastAsia="pt-BR"/>
              </w:rPr>
              <w:t>R$ 3.000</w:t>
            </w:r>
          </w:p>
        </w:tc>
        <w:tc>
          <w:tcPr>
            <w:tcW w:w="1275" w:type="dxa"/>
            <w:shd w:val="clear" w:color="000000" w:fill="FFFFFF"/>
            <w:noWrap/>
            <w:vAlign w:val="center"/>
          </w:tcPr>
          <w:p w14:paraId="0514A28D" w14:textId="77777777" w:rsidR="00975A9F" w:rsidRPr="005431C9" w:rsidRDefault="00975A9F" w:rsidP="00B1269C">
            <w:pPr>
              <w:spacing w:line="240" w:lineRule="auto"/>
              <w:ind w:firstLine="0"/>
              <w:jc w:val="center"/>
              <w:rPr>
                <w:rFonts w:ascii="Times New Roman" w:eastAsia="Times New Roman" w:hAnsi="Times New Roman" w:cs="Times New Roman"/>
                <w:b/>
                <w:bCs/>
                <w:sz w:val="24"/>
                <w:szCs w:val="24"/>
                <w:lang w:eastAsia="pt-BR"/>
              </w:rPr>
            </w:pPr>
            <w:r w:rsidRPr="005431C9">
              <w:rPr>
                <w:rFonts w:ascii="Times New Roman" w:eastAsia="Times New Roman" w:hAnsi="Times New Roman" w:cs="Times New Roman"/>
                <w:b/>
                <w:bCs/>
                <w:sz w:val="24"/>
                <w:szCs w:val="24"/>
                <w:lang w:eastAsia="pt-BR"/>
              </w:rPr>
              <w:t>11</w:t>
            </w:r>
          </w:p>
        </w:tc>
      </w:tr>
      <w:tr w:rsidR="00975A9F" w:rsidRPr="005431C9" w14:paraId="54E19491" w14:textId="77777777" w:rsidTr="005431C9">
        <w:trPr>
          <w:trHeight w:val="795"/>
          <w:jc w:val="center"/>
        </w:trPr>
        <w:tc>
          <w:tcPr>
            <w:tcW w:w="851" w:type="dxa"/>
            <w:shd w:val="clear" w:color="auto" w:fill="auto"/>
            <w:noWrap/>
            <w:vAlign w:val="center"/>
          </w:tcPr>
          <w:p w14:paraId="146BC70B" w14:textId="77777777" w:rsidR="00975A9F" w:rsidRPr="005431C9" w:rsidRDefault="00975A9F" w:rsidP="00975A9F">
            <w:pPr>
              <w:spacing w:line="240" w:lineRule="auto"/>
              <w:ind w:firstLine="0"/>
              <w:jc w:val="center"/>
              <w:rPr>
                <w:rFonts w:ascii="Times New Roman" w:eastAsia="Times New Roman" w:hAnsi="Times New Roman" w:cs="Times New Roman"/>
                <w:sz w:val="24"/>
                <w:szCs w:val="24"/>
                <w:lang w:eastAsia="pt-BR"/>
              </w:rPr>
            </w:pPr>
            <w:r w:rsidRPr="005431C9">
              <w:rPr>
                <w:rFonts w:ascii="Times New Roman" w:eastAsia="Times New Roman" w:hAnsi="Times New Roman" w:cs="Times New Roman"/>
                <w:sz w:val="24"/>
                <w:szCs w:val="24"/>
                <w:lang w:eastAsia="pt-BR"/>
              </w:rPr>
              <w:t>8</w:t>
            </w:r>
          </w:p>
        </w:tc>
        <w:tc>
          <w:tcPr>
            <w:tcW w:w="5103" w:type="dxa"/>
            <w:shd w:val="clear" w:color="auto" w:fill="auto"/>
            <w:vAlign w:val="center"/>
          </w:tcPr>
          <w:p w14:paraId="05BFBDCD" w14:textId="77777777" w:rsidR="00975A9F" w:rsidRPr="005431C9" w:rsidRDefault="00975A9F" w:rsidP="00975A9F">
            <w:pPr>
              <w:spacing w:line="240" w:lineRule="auto"/>
              <w:ind w:firstLine="0"/>
              <w:jc w:val="both"/>
              <w:rPr>
                <w:rFonts w:ascii="Times New Roman" w:eastAsia="Times New Roman" w:hAnsi="Times New Roman" w:cs="Times New Roman"/>
                <w:sz w:val="24"/>
                <w:szCs w:val="24"/>
                <w:lang w:eastAsia="pt-BR"/>
              </w:rPr>
            </w:pPr>
            <w:r w:rsidRPr="005431C9">
              <w:rPr>
                <w:rFonts w:ascii="Times New Roman" w:eastAsia="Times New Roman" w:hAnsi="Times New Roman" w:cs="Times New Roman"/>
                <w:sz w:val="24"/>
                <w:szCs w:val="24"/>
                <w:lang w:eastAsia="pt-BR"/>
              </w:rPr>
              <w:t>A falta de experiência da equipe de gestão de projeto, poderá necessitar do uso de consultoria externa, causando aumento de custos</w:t>
            </w:r>
          </w:p>
        </w:tc>
        <w:tc>
          <w:tcPr>
            <w:tcW w:w="1701" w:type="dxa"/>
            <w:shd w:val="clear" w:color="auto" w:fill="auto"/>
            <w:noWrap/>
            <w:vAlign w:val="center"/>
          </w:tcPr>
          <w:p w14:paraId="27E11BEB" w14:textId="77777777" w:rsidR="00975A9F" w:rsidRPr="005431C9" w:rsidRDefault="00975A9F" w:rsidP="00975A9F">
            <w:pPr>
              <w:spacing w:line="240" w:lineRule="auto"/>
              <w:ind w:firstLine="0"/>
              <w:jc w:val="center"/>
              <w:rPr>
                <w:rFonts w:ascii="Times New Roman" w:eastAsia="Times New Roman" w:hAnsi="Times New Roman" w:cs="Times New Roman"/>
                <w:b/>
                <w:bCs/>
                <w:sz w:val="24"/>
                <w:szCs w:val="24"/>
                <w:lang w:eastAsia="pt-BR"/>
              </w:rPr>
            </w:pPr>
            <w:r w:rsidRPr="005431C9">
              <w:rPr>
                <w:rFonts w:ascii="Times New Roman" w:eastAsia="Times New Roman" w:hAnsi="Times New Roman" w:cs="Times New Roman"/>
                <w:b/>
                <w:bCs/>
                <w:sz w:val="24"/>
                <w:szCs w:val="24"/>
                <w:lang w:eastAsia="pt-BR"/>
              </w:rPr>
              <w:t>30%</w:t>
            </w:r>
          </w:p>
        </w:tc>
        <w:tc>
          <w:tcPr>
            <w:tcW w:w="1701" w:type="dxa"/>
            <w:shd w:val="clear" w:color="auto" w:fill="auto"/>
            <w:vAlign w:val="center"/>
          </w:tcPr>
          <w:p w14:paraId="01F8D3ED" w14:textId="77777777" w:rsidR="00975A9F" w:rsidRPr="005431C9" w:rsidRDefault="00975A9F" w:rsidP="00975A9F">
            <w:pPr>
              <w:spacing w:line="240" w:lineRule="auto"/>
              <w:ind w:firstLine="0"/>
              <w:jc w:val="center"/>
              <w:rPr>
                <w:rFonts w:ascii="Times New Roman" w:eastAsia="Times New Roman" w:hAnsi="Times New Roman" w:cs="Times New Roman"/>
                <w:sz w:val="24"/>
                <w:szCs w:val="24"/>
                <w:lang w:eastAsia="pt-BR"/>
              </w:rPr>
            </w:pPr>
            <w:r w:rsidRPr="005431C9">
              <w:rPr>
                <w:rFonts w:ascii="Times New Roman" w:eastAsia="Times New Roman" w:hAnsi="Times New Roman" w:cs="Times New Roman"/>
                <w:sz w:val="24"/>
                <w:szCs w:val="24"/>
                <w:lang w:eastAsia="pt-BR"/>
              </w:rPr>
              <w:t>R$ 8.000</w:t>
            </w:r>
          </w:p>
        </w:tc>
        <w:tc>
          <w:tcPr>
            <w:tcW w:w="1417" w:type="dxa"/>
            <w:shd w:val="clear" w:color="auto" w:fill="auto"/>
            <w:vAlign w:val="center"/>
          </w:tcPr>
          <w:p w14:paraId="41E6DE80" w14:textId="77777777" w:rsidR="00975A9F" w:rsidRPr="005431C9" w:rsidRDefault="00975A9F" w:rsidP="00975A9F">
            <w:pPr>
              <w:spacing w:line="240" w:lineRule="auto"/>
              <w:ind w:firstLine="0"/>
              <w:jc w:val="center"/>
              <w:rPr>
                <w:rFonts w:ascii="Times New Roman" w:eastAsia="Times New Roman" w:hAnsi="Times New Roman" w:cs="Times New Roman"/>
                <w:sz w:val="24"/>
                <w:szCs w:val="24"/>
                <w:lang w:eastAsia="pt-BR"/>
              </w:rPr>
            </w:pPr>
            <w:r w:rsidRPr="005431C9">
              <w:rPr>
                <w:rFonts w:ascii="Times New Roman" w:eastAsia="Times New Roman" w:hAnsi="Times New Roman" w:cs="Times New Roman"/>
                <w:sz w:val="24"/>
                <w:szCs w:val="24"/>
                <w:lang w:eastAsia="pt-BR"/>
              </w:rPr>
              <w:t>R$ 8.000</w:t>
            </w:r>
          </w:p>
        </w:tc>
        <w:tc>
          <w:tcPr>
            <w:tcW w:w="1560" w:type="dxa"/>
            <w:shd w:val="clear" w:color="auto" w:fill="auto"/>
            <w:vAlign w:val="center"/>
          </w:tcPr>
          <w:p w14:paraId="50F29F35" w14:textId="77777777" w:rsidR="00975A9F" w:rsidRPr="005431C9" w:rsidRDefault="00975A9F" w:rsidP="00975A9F">
            <w:pPr>
              <w:spacing w:line="240" w:lineRule="auto"/>
              <w:ind w:firstLine="0"/>
              <w:jc w:val="center"/>
              <w:rPr>
                <w:rFonts w:ascii="Times New Roman" w:eastAsia="Times New Roman" w:hAnsi="Times New Roman" w:cs="Times New Roman"/>
                <w:sz w:val="24"/>
                <w:szCs w:val="24"/>
                <w:lang w:eastAsia="pt-BR"/>
              </w:rPr>
            </w:pPr>
            <w:r w:rsidRPr="005431C9">
              <w:rPr>
                <w:rFonts w:ascii="Times New Roman" w:eastAsia="Times New Roman" w:hAnsi="Times New Roman" w:cs="Times New Roman"/>
                <w:sz w:val="24"/>
                <w:szCs w:val="24"/>
                <w:lang w:eastAsia="pt-BR"/>
              </w:rPr>
              <w:t>R$ 2.400</w:t>
            </w:r>
          </w:p>
        </w:tc>
        <w:tc>
          <w:tcPr>
            <w:tcW w:w="1275" w:type="dxa"/>
            <w:shd w:val="clear" w:color="000000" w:fill="FFFFFF"/>
            <w:noWrap/>
            <w:vAlign w:val="center"/>
          </w:tcPr>
          <w:p w14:paraId="06D28268" w14:textId="77777777" w:rsidR="00975A9F" w:rsidRPr="005431C9" w:rsidRDefault="00975A9F" w:rsidP="00975A9F">
            <w:pPr>
              <w:spacing w:line="240" w:lineRule="auto"/>
              <w:ind w:firstLine="0"/>
              <w:jc w:val="center"/>
              <w:rPr>
                <w:rFonts w:ascii="Times New Roman" w:eastAsia="Times New Roman" w:hAnsi="Times New Roman" w:cs="Times New Roman"/>
                <w:b/>
                <w:bCs/>
                <w:sz w:val="24"/>
                <w:szCs w:val="24"/>
                <w:lang w:eastAsia="pt-BR"/>
              </w:rPr>
            </w:pPr>
            <w:r w:rsidRPr="005431C9">
              <w:rPr>
                <w:rFonts w:ascii="Times New Roman" w:eastAsia="Times New Roman" w:hAnsi="Times New Roman" w:cs="Times New Roman"/>
                <w:b/>
                <w:bCs/>
                <w:sz w:val="24"/>
                <w:szCs w:val="24"/>
                <w:lang w:eastAsia="pt-BR"/>
              </w:rPr>
              <w:t>12</w:t>
            </w:r>
          </w:p>
        </w:tc>
      </w:tr>
      <w:tr w:rsidR="005A499B" w:rsidRPr="005431C9" w14:paraId="38FBFCA3" w14:textId="77777777" w:rsidTr="005431C9">
        <w:trPr>
          <w:trHeight w:val="795"/>
          <w:jc w:val="center"/>
        </w:trPr>
        <w:tc>
          <w:tcPr>
            <w:tcW w:w="851" w:type="dxa"/>
            <w:shd w:val="clear" w:color="auto" w:fill="auto"/>
            <w:noWrap/>
            <w:vAlign w:val="center"/>
          </w:tcPr>
          <w:p w14:paraId="6D0D4EC6" w14:textId="77777777" w:rsidR="005A499B" w:rsidRPr="005431C9" w:rsidRDefault="005A499B" w:rsidP="005A499B">
            <w:pPr>
              <w:spacing w:line="240" w:lineRule="auto"/>
              <w:ind w:firstLine="0"/>
              <w:jc w:val="center"/>
              <w:rPr>
                <w:rFonts w:ascii="Times New Roman" w:eastAsia="Times New Roman" w:hAnsi="Times New Roman" w:cs="Times New Roman"/>
                <w:sz w:val="24"/>
                <w:szCs w:val="24"/>
                <w:lang w:eastAsia="pt-BR"/>
              </w:rPr>
            </w:pPr>
            <w:r w:rsidRPr="005431C9">
              <w:rPr>
                <w:rFonts w:ascii="Times New Roman" w:eastAsia="Times New Roman" w:hAnsi="Times New Roman" w:cs="Times New Roman"/>
                <w:sz w:val="24"/>
                <w:szCs w:val="24"/>
                <w:lang w:eastAsia="pt-BR"/>
              </w:rPr>
              <w:t>9</w:t>
            </w:r>
          </w:p>
        </w:tc>
        <w:tc>
          <w:tcPr>
            <w:tcW w:w="5103" w:type="dxa"/>
            <w:shd w:val="clear" w:color="auto" w:fill="auto"/>
            <w:vAlign w:val="center"/>
          </w:tcPr>
          <w:p w14:paraId="3293E270" w14:textId="77777777" w:rsidR="005A499B" w:rsidRPr="005431C9" w:rsidRDefault="005A499B" w:rsidP="005A499B">
            <w:pPr>
              <w:spacing w:line="240" w:lineRule="auto"/>
              <w:ind w:firstLine="0"/>
              <w:jc w:val="both"/>
              <w:rPr>
                <w:rFonts w:ascii="Times New Roman" w:eastAsia="Times New Roman" w:hAnsi="Times New Roman" w:cs="Times New Roman"/>
                <w:sz w:val="24"/>
                <w:szCs w:val="24"/>
                <w:lang w:eastAsia="pt-BR"/>
              </w:rPr>
            </w:pPr>
            <w:r w:rsidRPr="005431C9">
              <w:rPr>
                <w:rFonts w:ascii="Times New Roman" w:eastAsia="Times New Roman" w:hAnsi="Times New Roman" w:cs="Times New Roman"/>
                <w:sz w:val="24"/>
                <w:szCs w:val="24"/>
                <w:lang w:eastAsia="pt-BR"/>
              </w:rPr>
              <w:t xml:space="preserve">(Secundário) A antecipação da compra dos equipamentos, poderá aumentar o valor dos </w:t>
            </w:r>
            <w:r w:rsidRPr="005431C9">
              <w:rPr>
                <w:rFonts w:ascii="Times New Roman" w:eastAsia="Times New Roman" w:hAnsi="Times New Roman" w:cs="Times New Roman"/>
                <w:sz w:val="24"/>
                <w:szCs w:val="24"/>
                <w:lang w:eastAsia="pt-BR"/>
              </w:rPr>
              <w:lastRenderedPageBreak/>
              <w:t>equipamentos devido a alteração do dólar, gerando um impacto nos custos</w:t>
            </w:r>
          </w:p>
        </w:tc>
        <w:tc>
          <w:tcPr>
            <w:tcW w:w="1701" w:type="dxa"/>
            <w:shd w:val="clear" w:color="auto" w:fill="auto"/>
            <w:noWrap/>
            <w:vAlign w:val="center"/>
          </w:tcPr>
          <w:p w14:paraId="6E62BABA" w14:textId="77777777" w:rsidR="005A499B" w:rsidRPr="005431C9" w:rsidRDefault="005A499B" w:rsidP="005A499B">
            <w:pPr>
              <w:spacing w:line="240" w:lineRule="auto"/>
              <w:ind w:firstLine="0"/>
              <w:jc w:val="center"/>
              <w:rPr>
                <w:rFonts w:ascii="Times New Roman" w:eastAsia="Times New Roman" w:hAnsi="Times New Roman" w:cs="Times New Roman"/>
                <w:b/>
                <w:bCs/>
                <w:sz w:val="24"/>
                <w:szCs w:val="24"/>
                <w:lang w:eastAsia="pt-BR"/>
              </w:rPr>
            </w:pPr>
            <w:r w:rsidRPr="005431C9">
              <w:rPr>
                <w:rFonts w:ascii="Times New Roman" w:eastAsia="Times New Roman" w:hAnsi="Times New Roman" w:cs="Times New Roman"/>
                <w:b/>
                <w:bCs/>
                <w:sz w:val="24"/>
                <w:szCs w:val="24"/>
                <w:lang w:eastAsia="pt-BR"/>
              </w:rPr>
              <w:lastRenderedPageBreak/>
              <w:t>30%</w:t>
            </w:r>
          </w:p>
        </w:tc>
        <w:tc>
          <w:tcPr>
            <w:tcW w:w="1701" w:type="dxa"/>
            <w:shd w:val="clear" w:color="auto" w:fill="auto"/>
            <w:vAlign w:val="center"/>
          </w:tcPr>
          <w:p w14:paraId="5CA25BD1" w14:textId="77777777" w:rsidR="005A499B" w:rsidRPr="005431C9" w:rsidRDefault="005A499B" w:rsidP="005A499B">
            <w:pPr>
              <w:spacing w:line="240" w:lineRule="auto"/>
              <w:ind w:firstLine="0"/>
              <w:jc w:val="center"/>
              <w:rPr>
                <w:rFonts w:ascii="Times New Roman" w:eastAsia="Times New Roman" w:hAnsi="Times New Roman" w:cs="Times New Roman"/>
                <w:sz w:val="24"/>
                <w:szCs w:val="24"/>
                <w:lang w:eastAsia="pt-BR"/>
              </w:rPr>
            </w:pPr>
            <w:r w:rsidRPr="005431C9">
              <w:rPr>
                <w:rFonts w:ascii="Times New Roman" w:eastAsia="Times New Roman" w:hAnsi="Times New Roman" w:cs="Times New Roman"/>
                <w:sz w:val="24"/>
                <w:szCs w:val="24"/>
                <w:lang w:eastAsia="pt-BR"/>
              </w:rPr>
              <w:t>R$ 20.000</w:t>
            </w:r>
          </w:p>
        </w:tc>
        <w:tc>
          <w:tcPr>
            <w:tcW w:w="1417" w:type="dxa"/>
            <w:shd w:val="clear" w:color="auto" w:fill="auto"/>
            <w:vAlign w:val="center"/>
          </w:tcPr>
          <w:p w14:paraId="5BA950A4" w14:textId="77777777" w:rsidR="005A499B" w:rsidRPr="005431C9" w:rsidRDefault="005A499B" w:rsidP="005A499B">
            <w:pPr>
              <w:spacing w:line="240" w:lineRule="auto"/>
              <w:ind w:firstLine="0"/>
              <w:jc w:val="center"/>
              <w:rPr>
                <w:rFonts w:ascii="Times New Roman" w:eastAsia="Times New Roman" w:hAnsi="Times New Roman" w:cs="Times New Roman"/>
                <w:sz w:val="24"/>
                <w:szCs w:val="24"/>
                <w:lang w:eastAsia="pt-BR"/>
              </w:rPr>
            </w:pPr>
            <w:r w:rsidRPr="005431C9">
              <w:rPr>
                <w:rFonts w:ascii="Times New Roman" w:eastAsia="Times New Roman" w:hAnsi="Times New Roman" w:cs="Times New Roman"/>
                <w:sz w:val="24"/>
                <w:szCs w:val="24"/>
                <w:lang w:eastAsia="pt-BR"/>
              </w:rPr>
              <w:t>R$ 20.000</w:t>
            </w:r>
          </w:p>
        </w:tc>
        <w:tc>
          <w:tcPr>
            <w:tcW w:w="1560" w:type="dxa"/>
            <w:shd w:val="clear" w:color="auto" w:fill="auto"/>
            <w:vAlign w:val="center"/>
          </w:tcPr>
          <w:p w14:paraId="09879D1E" w14:textId="77777777" w:rsidR="005A499B" w:rsidRPr="005431C9" w:rsidRDefault="005A499B" w:rsidP="005A499B">
            <w:pPr>
              <w:spacing w:line="240" w:lineRule="auto"/>
              <w:ind w:firstLine="0"/>
              <w:jc w:val="center"/>
              <w:rPr>
                <w:rFonts w:ascii="Times New Roman" w:eastAsia="Times New Roman" w:hAnsi="Times New Roman" w:cs="Times New Roman"/>
                <w:sz w:val="24"/>
                <w:szCs w:val="24"/>
                <w:lang w:eastAsia="pt-BR"/>
              </w:rPr>
            </w:pPr>
            <w:r w:rsidRPr="005431C9">
              <w:rPr>
                <w:rFonts w:ascii="Times New Roman" w:eastAsia="Times New Roman" w:hAnsi="Times New Roman" w:cs="Times New Roman"/>
                <w:sz w:val="24"/>
                <w:szCs w:val="24"/>
                <w:lang w:eastAsia="pt-BR"/>
              </w:rPr>
              <w:t>R$ 6.000</w:t>
            </w:r>
          </w:p>
        </w:tc>
        <w:tc>
          <w:tcPr>
            <w:tcW w:w="1275" w:type="dxa"/>
            <w:shd w:val="clear" w:color="000000" w:fill="FFFFFF"/>
            <w:noWrap/>
            <w:vAlign w:val="center"/>
          </w:tcPr>
          <w:p w14:paraId="32A32CD7" w14:textId="77777777" w:rsidR="005A499B" w:rsidRPr="005431C9" w:rsidRDefault="005A499B" w:rsidP="005A499B">
            <w:pPr>
              <w:spacing w:line="240" w:lineRule="auto"/>
              <w:ind w:firstLine="0"/>
              <w:jc w:val="center"/>
              <w:rPr>
                <w:rFonts w:ascii="Times New Roman" w:eastAsia="Times New Roman" w:hAnsi="Times New Roman" w:cs="Times New Roman"/>
                <w:b/>
                <w:bCs/>
                <w:sz w:val="24"/>
                <w:szCs w:val="24"/>
                <w:lang w:eastAsia="pt-BR"/>
              </w:rPr>
            </w:pPr>
            <w:r w:rsidRPr="005431C9">
              <w:rPr>
                <w:rFonts w:ascii="Times New Roman" w:eastAsia="Times New Roman" w:hAnsi="Times New Roman" w:cs="Times New Roman"/>
                <w:b/>
                <w:bCs/>
                <w:sz w:val="24"/>
                <w:szCs w:val="24"/>
                <w:lang w:eastAsia="pt-BR"/>
              </w:rPr>
              <w:t>6</w:t>
            </w:r>
          </w:p>
        </w:tc>
      </w:tr>
      <w:tr w:rsidR="005A499B" w:rsidRPr="005431C9" w14:paraId="09E8C837" w14:textId="77777777" w:rsidTr="005431C9">
        <w:trPr>
          <w:trHeight w:val="795"/>
          <w:jc w:val="center"/>
        </w:trPr>
        <w:tc>
          <w:tcPr>
            <w:tcW w:w="851" w:type="dxa"/>
            <w:shd w:val="clear" w:color="auto" w:fill="auto"/>
            <w:noWrap/>
            <w:vAlign w:val="center"/>
          </w:tcPr>
          <w:p w14:paraId="3617CC76" w14:textId="77777777" w:rsidR="005A499B" w:rsidRPr="005431C9" w:rsidRDefault="005A499B" w:rsidP="005A499B">
            <w:pPr>
              <w:spacing w:line="240" w:lineRule="auto"/>
              <w:ind w:firstLine="0"/>
              <w:jc w:val="center"/>
              <w:rPr>
                <w:rFonts w:ascii="Times New Roman" w:eastAsia="Times New Roman" w:hAnsi="Times New Roman" w:cs="Times New Roman"/>
                <w:sz w:val="24"/>
                <w:szCs w:val="24"/>
                <w:lang w:eastAsia="pt-BR"/>
              </w:rPr>
            </w:pPr>
            <w:r w:rsidRPr="005431C9">
              <w:rPr>
                <w:rFonts w:ascii="Times New Roman" w:eastAsia="Times New Roman" w:hAnsi="Times New Roman" w:cs="Times New Roman"/>
                <w:sz w:val="24"/>
                <w:szCs w:val="24"/>
                <w:lang w:eastAsia="pt-BR"/>
              </w:rPr>
              <w:t>10</w:t>
            </w:r>
          </w:p>
        </w:tc>
        <w:tc>
          <w:tcPr>
            <w:tcW w:w="5103" w:type="dxa"/>
            <w:shd w:val="clear" w:color="auto" w:fill="auto"/>
            <w:vAlign w:val="center"/>
          </w:tcPr>
          <w:p w14:paraId="4A0B9D23" w14:textId="77777777" w:rsidR="005A499B" w:rsidRPr="005431C9" w:rsidRDefault="005A499B" w:rsidP="005A499B">
            <w:pPr>
              <w:spacing w:line="240" w:lineRule="auto"/>
              <w:ind w:firstLine="0"/>
              <w:jc w:val="both"/>
              <w:rPr>
                <w:rFonts w:ascii="Times New Roman" w:eastAsia="Times New Roman" w:hAnsi="Times New Roman" w:cs="Times New Roman"/>
                <w:sz w:val="24"/>
                <w:szCs w:val="24"/>
                <w:lang w:eastAsia="pt-BR"/>
              </w:rPr>
            </w:pPr>
            <w:r w:rsidRPr="005431C9">
              <w:rPr>
                <w:rFonts w:ascii="Times New Roman" w:eastAsia="Times New Roman" w:hAnsi="Times New Roman" w:cs="Times New Roman"/>
                <w:sz w:val="24"/>
                <w:szCs w:val="24"/>
                <w:lang w:eastAsia="pt-BR"/>
              </w:rPr>
              <w:t>A falta de mão-de-obra qualificada, poderá acarretar em acidentes de trabalho, impactando os custos e no prazo</w:t>
            </w:r>
          </w:p>
        </w:tc>
        <w:tc>
          <w:tcPr>
            <w:tcW w:w="1701" w:type="dxa"/>
            <w:shd w:val="clear" w:color="auto" w:fill="auto"/>
            <w:noWrap/>
            <w:vAlign w:val="center"/>
          </w:tcPr>
          <w:p w14:paraId="3A98327D" w14:textId="77777777" w:rsidR="005A499B" w:rsidRPr="005431C9" w:rsidRDefault="005A499B" w:rsidP="005A499B">
            <w:pPr>
              <w:spacing w:line="240" w:lineRule="auto"/>
              <w:ind w:firstLine="0"/>
              <w:jc w:val="center"/>
              <w:rPr>
                <w:rFonts w:ascii="Times New Roman" w:eastAsia="Times New Roman" w:hAnsi="Times New Roman" w:cs="Times New Roman"/>
                <w:b/>
                <w:bCs/>
                <w:sz w:val="24"/>
                <w:szCs w:val="24"/>
                <w:lang w:eastAsia="pt-BR"/>
              </w:rPr>
            </w:pPr>
            <w:r w:rsidRPr="005431C9">
              <w:rPr>
                <w:rFonts w:ascii="Times New Roman" w:eastAsia="Times New Roman" w:hAnsi="Times New Roman" w:cs="Times New Roman"/>
                <w:b/>
                <w:bCs/>
                <w:sz w:val="24"/>
                <w:szCs w:val="24"/>
                <w:lang w:eastAsia="pt-BR"/>
              </w:rPr>
              <w:t>30%</w:t>
            </w:r>
          </w:p>
        </w:tc>
        <w:tc>
          <w:tcPr>
            <w:tcW w:w="1701" w:type="dxa"/>
            <w:shd w:val="clear" w:color="auto" w:fill="auto"/>
            <w:vAlign w:val="center"/>
          </w:tcPr>
          <w:p w14:paraId="7BD5B907" w14:textId="77777777" w:rsidR="005A499B" w:rsidRPr="005431C9" w:rsidRDefault="005A499B" w:rsidP="005A499B">
            <w:pPr>
              <w:spacing w:line="240" w:lineRule="auto"/>
              <w:ind w:firstLine="0"/>
              <w:jc w:val="center"/>
              <w:rPr>
                <w:rFonts w:ascii="Times New Roman" w:eastAsia="Times New Roman" w:hAnsi="Times New Roman" w:cs="Times New Roman"/>
                <w:sz w:val="24"/>
                <w:szCs w:val="24"/>
                <w:lang w:eastAsia="pt-BR"/>
              </w:rPr>
            </w:pPr>
            <w:r w:rsidRPr="005431C9">
              <w:rPr>
                <w:rFonts w:ascii="Times New Roman" w:eastAsia="Times New Roman" w:hAnsi="Times New Roman" w:cs="Times New Roman"/>
                <w:sz w:val="24"/>
                <w:szCs w:val="24"/>
                <w:lang w:eastAsia="pt-BR"/>
              </w:rPr>
              <w:t>R$ 20.000</w:t>
            </w:r>
          </w:p>
        </w:tc>
        <w:tc>
          <w:tcPr>
            <w:tcW w:w="1417" w:type="dxa"/>
            <w:shd w:val="clear" w:color="auto" w:fill="auto"/>
            <w:vAlign w:val="center"/>
          </w:tcPr>
          <w:p w14:paraId="512836A8" w14:textId="77777777" w:rsidR="005A499B" w:rsidRPr="005431C9" w:rsidRDefault="005A499B" w:rsidP="005A499B">
            <w:pPr>
              <w:spacing w:line="240" w:lineRule="auto"/>
              <w:ind w:firstLine="0"/>
              <w:jc w:val="center"/>
              <w:rPr>
                <w:rFonts w:ascii="Times New Roman" w:eastAsia="Times New Roman" w:hAnsi="Times New Roman" w:cs="Times New Roman"/>
                <w:sz w:val="24"/>
                <w:szCs w:val="24"/>
                <w:lang w:eastAsia="pt-BR"/>
              </w:rPr>
            </w:pPr>
            <w:r w:rsidRPr="005431C9">
              <w:rPr>
                <w:rFonts w:ascii="Times New Roman" w:eastAsia="Times New Roman" w:hAnsi="Times New Roman" w:cs="Times New Roman"/>
                <w:sz w:val="24"/>
                <w:szCs w:val="24"/>
                <w:lang w:eastAsia="pt-BR"/>
              </w:rPr>
              <w:t>R$ 20.000</w:t>
            </w:r>
          </w:p>
        </w:tc>
        <w:tc>
          <w:tcPr>
            <w:tcW w:w="1560" w:type="dxa"/>
            <w:shd w:val="clear" w:color="auto" w:fill="auto"/>
            <w:vAlign w:val="center"/>
          </w:tcPr>
          <w:p w14:paraId="0EC5A147" w14:textId="77777777" w:rsidR="005A499B" w:rsidRPr="005431C9" w:rsidRDefault="005A499B" w:rsidP="005A499B">
            <w:pPr>
              <w:spacing w:line="240" w:lineRule="auto"/>
              <w:ind w:firstLine="0"/>
              <w:jc w:val="center"/>
              <w:rPr>
                <w:rFonts w:ascii="Times New Roman" w:eastAsia="Times New Roman" w:hAnsi="Times New Roman" w:cs="Times New Roman"/>
                <w:sz w:val="24"/>
                <w:szCs w:val="24"/>
                <w:lang w:eastAsia="pt-BR"/>
              </w:rPr>
            </w:pPr>
            <w:r w:rsidRPr="005431C9">
              <w:rPr>
                <w:rFonts w:ascii="Times New Roman" w:eastAsia="Times New Roman" w:hAnsi="Times New Roman" w:cs="Times New Roman"/>
                <w:sz w:val="24"/>
                <w:szCs w:val="24"/>
                <w:lang w:eastAsia="pt-BR"/>
              </w:rPr>
              <w:t>R$ 6.000</w:t>
            </w:r>
          </w:p>
        </w:tc>
        <w:tc>
          <w:tcPr>
            <w:tcW w:w="1275" w:type="dxa"/>
            <w:shd w:val="clear" w:color="000000" w:fill="FFFFFF"/>
            <w:noWrap/>
            <w:vAlign w:val="center"/>
          </w:tcPr>
          <w:p w14:paraId="4EC8D6E4" w14:textId="77777777" w:rsidR="005A499B" w:rsidRPr="005431C9" w:rsidRDefault="005A499B" w:rsidP="005A499B">
            <w:pPr>
              <w:spacing w:line="240" w:lineRule="auto"/>
              <w:ind w:firstLine="0"/>
              <w:jc w:val="center"/>
              <w:rPr>
                <w:rFonts w:ascii="Times New Roman" w:eastAsia="Times New Roman" w:hAnsi="Times New Roman" w:cs="Times New Roman"/>
                <w:b/>
                <w:bCs/>
                <w:sz w:val="24"/>
                <w:szCs w:val="24"/>
                <w:lang w:eastAsia="pt-BR"/>
              </w:rPr>
            </w:pPr>
            <w:r w:rsidRPr="005431C9">
              <w:rPr>
                <w:rFonts w:ascii="Times New Roman" w:eastAsia="Times New Roman" w:hAnsi="Times New Roman" w:cs="Times New Roman"/>
                <w:b/>
                <w:bCs/>
                <w:sz w:val="24"/>
                <w:szCs w:val="24"/>
                <w:lang w:eastAsia="pt-BR"/>
              </w:rPr>
              <w:t>6</w:t>
            </w:r>
          </w:p>
        </w:tc>
      </w:tr>
      <w:tr w:rsidR="005A499B" w:rsidRPr="005431C9" w14:paraId="7AFAE701" w14:textId="77777777" w:rsidTr="005431C9">
        <w:trPr>
          <w:trHeight w:val="795"/>
          <w:jc w:val="center"/>
        </w:trPr>
        <w:tc>
          <w:tcPr>
            <w:tcW w:w="851" w:type="dxa"/>
            <w:shd w:val="clear" w:color="auto" w:fill="auto"/>
            <w:noWrap/>
            <w:vAlign w:val="center"/>
          </w:tcPr>
          <w:p w14:paraId="4255A239" w14:textId="77777777" w:rsidR="005A499B" w:rsidRPr="005431C9" w:rsidRDefault="005A499B" w:rsidP="005A499B">
            <w:pPr>
              <w:spacing w:line="240" w:lineRule="auto"/>
              <w:ind w:firstLine="0"/>
              <w:jc w:val="center"/>
              <w:rPr>
                <w:rFonts w:ascii="Times New Roman" w:eastAsia="Times New Roman" w:hAnsi="Times New Roman" w:cs="Times New Roman"/>
                <w:sz w:val="24"/>
                <w:szCs w:val="24"/>
                <w:lang w:eastAsia="pt-BR"/>
              </w:rPr>
            </w:pPr>
            <w:r w:rsidRPr="005431C9">
              <w:rPr>
                <w:rFonts w:ascii="Times New Roman" w:eastAsia="Times New Roman" w:hAnsi="Times New Roman" w:cs="Times New Roman"/>
                <w:sz w:val="24"/>
                <w:szCs w:val="24"/>
                <w:lang w:eastAsia="pt-BR"/>
              </w:rPr>
              <w:t>11</w:t>
            </w:r>
          </w:p>
        </w:tc>
        <w:tc>
          <w:tcPr>
            <w:tcW w:w="5103" w:type="dxa"/>
            <w:shd w:val="clear" w:color="auto" w:fill="auto"/>
            <w:vAlign w:val="center"/>
          </w:tcPr>
          <w:p w14:paraId="6A3D400B" w14:textId="77777777" w:rsidR="005A499B" w:rsidRPr="005431C9" w:rsidRDefault="005A499B" w:rsidP="005A499B">
            <w:pPr>
              <w:spacing w:line="240" w:lineRule="auto"/>
              <w:ind w:firstLine="0"/>
              <w:jc w:val="both"/>
              <w:rPr>
                <w:rFonts w:ascii="Times New Roman" w:eastAsia="Times New Roman" w:hAnsi="Times New Roman" w:cs="Times New Roman"/>
                <w:sz w:val="24"/>
                <w:szCs w:val="24"/>
                <w:lang w:eastAsia="pt-BR"/>
              </w:rPr>
            </w:pPr>
            <w:r w:rsidRPr="005431C9">
              <w:rPr>
                <w:rFonts w:ascii="Times New Roman" w:eastAsia="Times New Roman" w:hAnsi="Times New Roman" w:cs="Times New Roman"/>
                <w:sz w:val="24"/>
                <w:szCs w:val="24"/>
                <w:lang w:eastAsia="pt-BR"/>
              </w:rPr>
              <w:t>A saída de integrantes da equipe de gerenciamento do projeto, poderá acarretar na sobrecarga de outros integrantes, impactando na qualidade do projeto</w:t>
            </w:r>
          </w:p>
        </w:tc>
        <w:tc>
          <w:tcPr>
            <w:tcW w:w="1701" w:type="dxa"/>
            <w:shd w:val="clear" w:color="auto" w:fill="auto"/>
            <w:noWrap/>
            <w:vAlign w:val="center"/>
          </w:tcPr>
          <w:p w14:paraId="4ACECFF2" w14:textId="77777777" w:rsidR="005A499B" w:rsidRPr="005431C9" w:rsidRDefault="005A499B" w:rsidP="005A499B">
            <w:pPr>
              <w:spacing w:line="240" w:lineRule="auto"/>
              <w:ind w:firstLine="0"/>
              <w:jc w:val="center"/>
              <w:rPr>
                <w:rFonts w:ascii="Times New Roman" w:eastAsia="Times New Roman" w:hAnsi="Times New Roman" w:cs="Times New Roman"/>
                <w:b/>
                <w:bCs/>
                <w:sz w:val="24"/>
                <w:szCs w:val="24"/>
                <w:lang w:eastAsia="pt-BR"/>
              </w:rPr>
            </w:pPr>
            <w:r w:rsidRPr="005431C9">
              <w:rPr>
                <w:rFonts w:ascii="Times New Roman" w:eastAsia="Times New Roman" w:hAnsi="Times New Roman" w:cs="Times New Roman"/>
                <w:b/>
                <w:bCs/>
                <w:sz w:val="24"/>
                <w:szCs w:val="24"/>
                <w:lang w:eastAsia="pt-BR"/>
              </w:rPr>
              <w:t>50%</w:t>
            </w:r>
          </w:p>
        </w:tc>
        <w:tc>
          <w:tcPr>
            <w:tcW w:w="1701" w:type="dxa"/>
            <w:shd w:val="clear" w:color="auto" w:fill="auto"/>
            <w:vAlign w:val="center"/>
          </w:tcPr>
          <w:p w14:paraId="7B0C4A9B" w14:textId="77777777" w:rsidR="005A499B" w:rsidRPr="005431C9" w:rsidRDefault="005A499B" w:rsidP="005A499B">
            <w:pPr>
              <w:spacing w:line="240" w:lineRule="auto"/>
              <w:ind w:firstLine="0"/>
              <w:jc w:val="center"/>
              <w:rPr>
                <w:rFonts w:ascii="Times New Roman" w:eastAsia="Times New Roman" w:hAnsi="Times New Roman" w:cs="Times New Roman"/>
                <w:sz w:val="24"/>
                <w:szCs w:val="24"/>
                <w:lang w:eastAsia="pt-BR"/>
              </w:rPr>
            </w:pPr>
            <w:r w:rsidRPr="005431C9">
              <w:rPr>
                <w:rFonts w:ascii="Times New Roman" w:eastAsia="Times New Roman" w:hAnsi="Times New Roman" w:cs="Times New Roman"/>
                <w:sz w:val="24"/>
                <w:szCs w:val="24"/>
                <w:lang w:eastAsia="pt-BR"/>
              </w:rPr>
              <w:t>R$ 8.000</w:t>
            </w:r>
          </w:p>
        </w:tc>
        <w:tc>
          <w:tcPr>
            <w:tcW w:w="1417" w:type="dxa"/>
            <w:shd w:val="clear" w:color="auto" w:fill="auto"/>
            <w:vAlign w:val="center"/>
          </w:tcPr>
          <w:p w14:paraId="21971864" w14:textId="77777777" w:rsidR="005A499B" w:rsidRPr="005431C9" w:rsidRDefault="005A499B" w:rsidP="005A499B">
            <w:pPr>
              <w:spacing w:line="240" w:lineRule="auto"/>
              <w:ind w:firstLine="0"/>
              <w:jc w:val="center"/>
              <w:rPr>
                <w:rFonts w:ascii="Times New Roman" w:eastAsia="Times New Roman" w:hAnsi="Times New Roman" w:cs="Times New Roman"/>
                <w:sz w:val="24"/>
                <w:szCs w:val="24"/>
                <w:lang w:eastAsia="pt-BR"/>
              </w:rPr>
            </w:pPr>
            <w:r w:rsidRPr="005431C9">
              <w:rPr>
                <w:rFonts w:ascii="Times New Roman" w:eastAsia="Times New Roman" w:hAnsi="Times New Roman" w:cs="Times New Roman"/>
                <w:sz w:val="24"/>
                <w:szCs w:val="24"/>
                <w:lang w:eastAsia="pt-BR"/>
              </w:rPr>
              <w:t>R$ 8.000</w:t>
            </w:r>
          </w:p>
        </w:tc>
        <w:tc>
          <w:tcPr>
            <w:tcW w:w="1560" w:type="dxa"/>
            <w:shd w:val="clear" w:color="auto" w:fill="auto"/>
            <w:vAlign w:val="center"/>
          </w:tcPr>
          <w:p w14:paraId="3C8F8660" w14:textId="77777777" w:rsidR="005A499B" w:rsidRPr="005431C9" w:rsidRDefault="005A499B" w:rsidP="005A499B">
            <w:pPr>
              <w:spacing w:line="240" w:lineRule="auto"/>
              <w:ind w:firstLine="0"/>
              <w:jc w:val="center"/>
              <w:rPr>
                <w:rFonts w:ascii="Times New Roman" w:eastAsia="Times New Roman" w:hAnsi="Times New Roman" w:cs="Times New Roman"/>
                <w:sz w:val="24"/>
                <w:szCs w:val="24"/>
                <w:lang w:eastAsia="pt-BR"/>
              </w:rPr>
            </w:pPr>
            <w:r w:rsidRPr="005431C9">
              <w:rPr>
                <w:rFonts w:ascii="Times New Roman" w:eastAsia="Times New Roman" w:hAnsi="Times New Roman" w:cs="Times New Roman"/>
                <w:sz w:val="24"/>
                <w:szCs w:val="24"/>
                <w:lang w:eastAsia="pt-BR"/>
              </w:rPr>
              <w:t>R$ 4.000</w:t>
            </w:r>
          </w:p>
        </w:tc>
        <w:tc>
          <w:tcPr>
            <w:tcW w:w="1275" w:type="dxa"/>
            <w:shd w:val="clear" w:color="000000" w:fill="FFFFFF"/>
            <w:noWrap/>
            <w:vAlign w:val="center"/>
          </w:tcPr>
          <w:p w14:paraId="6922E6BE" w14:textId="77777777" w:rsidR="005A499B" w:rsidRPr="005431C9" w:rsidRDefault="005A499B" w:rsidP="005A499B">
            <w:pPr>
              <w:spacing w:line="240" w:lineRule="auto"/>
              <w:ind w:firstLine="0"/>
              <w:jc w:val="center"/>
              <w:rPr>
                <w:rFonts w:ascii="Times New Roman" w:eastAsia="Times New Roman" w:hAnsi="Times New Roman" w:cs="Times New Roman"/>
                <w:b/>
                <w:bCs/>
                <w:sz w:val="24"/>
                <w:szCs w:val="24"/>
                <w:lang w:eastAsia="pt-BR"/>
              </w:rPr>
            </w:pPr>
            <w:r w:rsidRPr="005431C9">
              <w:rPr>
                <w:rFonts w:ascii="Times New Roman" w:eastAsia="Times New Roman" w:hAnsi="Times New Roman" w:cs="Times New Roman"/>
                <w:b/>
                <w:bCs/>
                <w:sz w:val="24"/>
                <w:szCs w:val="24"/>
                <w:lang w:eastAsia="pt-BR"/>
              </w:rPr>
              <w:t>10</w:t>
            </w:r>
          </w:p>
        </w:tc>
      </w:tr>
      <w:tr w:rsidR="005A499B" w:rsidRPr="005431C9" w14:paraId="346F930A" w14:textId="77777777" w:rsidTr="005431C9">
        <w:trPr>
          <w:trHeight w:val="795"/>
          <w:jc w:val="center"/>
        </w:trPr>
        <w:tc>
          <w:tcPr>
            <w:tcW w:w="851" w:type="dxa"/>
            <w:shd w:val="clear" w:color="auto" w:fill="auto"/>
            <w:noWrap/>
            <w:vAlign w:val="center"/>
          </w:tcPr>
          <w:p w14:paraId="067D055B" w14:textId="77777777" w:rsidR="005A499B" w:rsidRPr="005431C9" w:rsidRDefault="005A499B" w:rsidP="005A499B">
            <w:pPr>
              <w:spacing w:line="240" w:lineRule="auto"/>
              <w:ind w:firstLine="0"/>
              <w:jc w:val="center"/>
              <w:rPr>
                <w:rFonts w:ascii="Times New Roman" w:eastAsia="Times New Roman" w:hAnsi="Times New Roman" w:cs="Times New Roman"/>
                <w:sz w:val="24"/>
                <w:szCs w:val="24"/>
                <w:lang w:eastAsia="pt-BR"/>
              </w:rPr>
            </w:pPr>
            <w:r w:rsidRPr="005431C9">
              <w:rPr>
                <w:rFonts w:ascii="Times New Roman" w:eastAsia="Times New Roman" w:hAnsi="Times New Roman" w:cs="Times New Roman"/>
                <w:sz w:val="24"/>
                <w:szCs w:val="24"/>
                <w:lang w:eastAsia="pt-BR"/>
              </w:rPr>
              <w:t>12</w:t>
            </w:r>
          </w:p>
        </w:tc>
        <w:tc>
          <w:tcPr>
            <w:tcW w:w="5103" w:type="dxa"/>
            <w:shd w:val="clear" w:color="auto" w:fill="auto"/>
            <w:vAlign w:val="center"/>
          </w:tcPr>
          <w:p w14:paraId="05432E6F" w14:textId="77777777" w:rsidR="005A499B" w:rsidRPr="005431C9" w:rsidRDefault="005A499B" w:rsidP="005A499B">
            <w:pPr>
              <w:spacing w:line="240" w:lineRule="auto"/>
              <w:ind w:firstLine="0"/>
              <w:jc w:val="both"/>
              <w:rPr>
                <w:rFonts w:ascii="Times New Roman" w:eastAsia="Times New Roman" w:hAnsi="Times New Roman" w:cs="Times New Roman"/>
                <w:sz w:val="24"/>
                <w:szCs w:val="24"/>
                <w:lang w:eastAsia="pt-BR"/>
              </w:rPr>
            </w:pPr>
            <w:r w:rsidRPr="005431C9">
              <w:rPr>
                <w:rFonts w:ascii="Times New Roman" w:eastAsia="Times New Roman" w:hAnsi="Times New Roman" w:cs="Times New Roman"/>
                <w:sz w:val="24"/>
                <w:szCs w:val="24"/>
                <w:lang w:eastAsia="pt-BR"/>
              </w:rPr>
              <w:t>A falta de compatibilidade entre o projeto básico, executivo e especificações, poderá causar divergências durante a execução da obra, afetando no cumprimento do escopo, atingimento das metas de qualidade, custos e prazos</w:t>
            </w:r>
          </w:p>
        </w:tc>
        <w:tc>
          <w:tcPr>
            <w:tcW w:w="1701" w:type="dxa"/>
            <w:shd w:val="clear" w:color="auto" w:fill="auto"/>
            <w:noWrap/>
            <w:vAlign w:val="center"/>
          </w:tcPr>
          <w:p w14:paraId="7D58F88A" w14:textId="77777777" w:rsidR="005A499B" w:rsidRPr="005431C9" w:rsidRDefault="005A499B" w:rsidP="005A499B">
            <w:pPr>
              <w:spacing w:line="240" w:lineRule="auto"/>
              <w:ind w:firstLine="0"/>
              <w:jc w:val="center"/>
              <w:rPr>
                <w:rFonts w:ascii="Times New Roman" w:eastAsia="Times New Roman" w:hAnsi="Times New Roman" w:cs="Times New Roman"/>
                <w:b/>
                <w:bCs/>
                <w:sz w:val="24"/>
                <w:szCs w:val="24"/>
                <w:lang w:eastAsia="pt-BR"/>
              </w:rPr>
            </w:pPr>
            <w:r w:rsidRPr="005431C9">
              <w:rPr>
                <w:rFonts w:ascii="Times New Roman" w:eastAsia="Times New Roman" w:hAnsi="Times New Roman" w:cs="Times New Roman"/>
                <w:b/>
                <w:bCs/>
                <w:sz w:val="24"/>
                <w:szCs w:val="24"/>
                <w:lang w:eastAsia="pt-BR"/>
              </w:rPr>
              <w:t>50%</w:t>
            </w:r>
          </w:p>
        </w:tc>
        <w:tc>
          <w:tcPr>
            <w:tcW w:w="1701" w:type="dxa"/>
            <w:shd w:val="clear" w:color="auto" w:fill="auto"/>
            <w:vAlign w:val="center"/>
          </w:tcPr>
          <w:p w14:paraId="5943CA61" w14:textId="77777777" w:rsidR="005A499B" w:rsidRPr="005431C9" w:rsidRDefault="005A499B" w:rsidP="005A499B">
            <w:pPr>
              <w:spacing w:line="240" w:lineRule="auto"/>
              <w:ind w:firstLine="0"/>
              <w:jc w:val="center"/>
              <w:rPr>
                <w:rFonts w:ascii="Times New Roman" w:eastAsia="Times New Roman" w:hAnsi="Times New Roman" w:cs="Times New Roman"/>
                <w:sz w:val="24"/>
                <w:szCs w:val="24"/>
                <w:lang w:eastAsia="pt-BR"/>
              </w:rPr>
            </w:pPr>
            <w:r w:rsidRPr="005431C9">
              <w:rPr>
                <w:rFonts w:ascii="Times New Roman" w:eastAsia="Times New Roman" w:hAnsi="Times New Roman" w:cs="Times New Roman"/>
                <w:sz w:val="24"/>
                <w:szCs w:val="24"/>
                <w:lang w:eastAsia="pt-BR"/>
              </w:rPr>
              <w:t>R$ 20.000</w:t>
            </w:r>
          </w:p>
        </w:tc>
        <w:tc>
          <w:tcPr>
            <w:tcW w:w="1417" w:type="dxa"/>
            <w:shd w:val="clear" w:color="auto" w:fill="auto"/>
            <w:vAlign w:val="center"/>
          </w:tcPr>
          <w:p w14:paraId="18B7DC02" w14:textId="77777777" w:rsidR="005A499B" w:rsidRPr="005431C9" w:rsidRDefault="005A499B" w:rsidP="005A499B">
            <w:pPr>
              <w:spacing w:line="240" w:lineRule="auto"/>
              <w:ind w:firstLine="0"/>
              <w:jc w:val="center"/>
              <w:rPr>
                <w:rFonts w:ascii="Times New Roman" w:eastAsia="Times New Roman" w:hAnsi="Times New Roman" w:cs="Times New Roman"/>
                <w:sz w:val="24"/>
                <w:szCs w:val="24"/>
                <w:lang w:eastAsia="pt-BR"/>
              </w:rPr>
            </w:pPr>
            <w:r w:rsidRPr="005431C9">
              <w:rPr>
                <w:rFonts w:ascii="Times New Roman" w:eastAsia="Times New Roman" w:hAnsi="Times New Roman" w:cs="Times New Roman"/>
                <w:sz w:val="24"/>
                <w:szCs w:val="24"/>
                <w:lang w:eastAsia="pt-BR"/>
              </w:rPr>
              <w:t>R$ 20.000</w:t>
            </w:r>
          </w:p>
        </w:tc>
        <w:tc>
          <w:tcPr>
            <w:tcW w:w="1560" w:type="dxa"/>
            <w:shd w:val="clear" w:color="auto" w:fill="auto"/>
            <w:vAlign w:val="center"/>
          </w:tcPr>
          <w:p w14:paraId="607FFA5D" w14:textId="77777777" w:rsidR="005A499B" w:rsidRPr="005431C9" w:rsidRDefault="005A499B" w:rsidP="005A499B">
            <w:pPr>
              <w:spacing w:line="240" w:lineRule="auto"/>
              <w:ind w:firstLine="0"/>
              <w:jc w:val="center"/>
              <w:rPr>
                <w:rFonts w:ascii="Times New Roman" w:eastAsia="Times New Roman" w:hAnsi="Times New Roman" w:cs="Times New Roman"/>
                <w:sz w:val="24"/>
                <w:szCs w:val="24"/>
                <w:lang w:eastAsia="pt-BR"/>
              </w:rPr>
            </w:pPr>
            <w:r w:rsidRPr="005431C9">
              <w:rPr>
                <w:rFonts w:ascii="Times New Roman" w:eastAsia="Times New Roman" w:hAnsi="Times New Roman" w:cs="Times New Roman"/>
                <w:sz w:val="24"/>
                <w:szCs w:val="24"/>
                <w:lang w:eastAsia="pt-BR"/>
              </w:rPr>
              <w:t>R$ 10.000</w:t>
            </w:r>
          </w:p>
        </w:tc>
        <w:tc>
          <w:tcPr>
            <w:tcW w:w="1275" w:type="dxa"/>
            <w:shd w:val="clear" w:color="000000" w:fill="FFFFFF"/>
            <w:noWrap/>
            <w:vAlign w:val="center"/>
          </w:tcPr>
          <w:p w14:paraId="28B4A01F" w14:textId="77777777" w:rsidR="005A499B" w:rsidRPr="005431C9" w:rsidRDefault="005A499B" w:rsidP="005A499B">
            <w:pPr>
              <w:spacing w:line="240" w:lineRule="auto"/>
              <w:ind w:firstLine="0"/>
              <w:jc w:val="center"/>
              <w:rPr>
                <w:rFonts w:ascii="Times New Roman" w:eastAsia="Times New Roman" w:hAnsi="Times New Roman" w:cs="Times New Roman"/>
                <w:b/>
                <w:bCs/>
                <w:sz w:val="24"/>
                <w:szCs w:val="24"/>
                <w:lang w:eastAsia="pt-BR"/>
              </w:rPr>
            </w:pPr>
            <w:r w:rsidRPr="005431C9">
              <w:rPr>
                <w:rFonts w:ascii="Times New Roman" w:eastAsia="Times New Roman" w:hAnsi="Times New Roman" w:cs="Times New Roman"/>
                <w:b/>
                <w:bCs/>
                <w:sz w:val="24"/>
                <w:szCs w:val="24"/>
                <w:lang w:eastAsia="pt-BR"/>
              </w:rPr>
              <w:t>3</w:t>
            </w:r>
          </w:p>
        </w:tc>
      </w:tr>
    </w:tbl>
    <w:p w14:paraId="3768AEF1" w14:textId="77777777" w:rsidR="00B1269C" w:rsidRDefault="00B1269C" w:rsidP="00B1269C">
      <w:pPr>
        <w:spacing w:line="360" w:lineRule="auto"/>
        <w:jc w:val="both"/>
        <w:rPr>
          <w:rFonts w:ascii="Times New Roman" w:hAnsi="Times New Roman" w:cs="Times New Roman"/>
          <w:sz w:val="24"/>
          <w:szCs w:val="24"/>
        </w:rPr>
      </w:pPr>
    </w:p>
    <w:p w14:paraId="460C11E4" w14:textId="77777777" w:rsidR="00FC4408" w:rsidRPr="00A5144F" w:rsidRDefault="00FC4408" w:rsidP="00FC4408">
      <w:pPr>
        <w:pStyle w:val="Legenda"/>
        <w:keepNext/>
        <w:spacing w:after="0"/>
        <w:ind w:firstLine="0"/>
        <w:jc w:val="center"/>
        <w:rPr>
          <w:rFonts w:ascii="Times New Roman" w:hAnsi="Times New Roman" w:cs="Times New Roman"/>
          <w:color w:val="000000" w:themeColor="text1"/>
          <w:sz w:val="24"/>
          <w:szCs w:val="24"/>
        </w:rPr>
      </w:pPr>
      <w:r w:rsidRPr="00A5144F">
        <w:rPr>
          <w:rFonts w:ascii="Times New Roman" w:hAnsi="Times New Roman" w:cs="Times New Roman"/>
          <w:color w:val="000000" w:themeColor="text1"/>
          <w:sz w:val="24"/>
          <w:szCs w:val="24"/>
        </w:rPr>
        <w:t xml:space="preserve">Tabela </w:t>
      </w:r>
      <w:r w:rsidRPr="00A5144F">
        <w:rPr>
          <w:rFonts w:ascii="Times New Roman" w:hAnsi="Times New Roman" w:cs="Times New Roman"/>
          <w:color w:val="000000" w:themeColor="text1"/>
          <w:sz w:val="24"/>
          <w:szCs w:val="24"/>
        </w:rPr>
        <w:fldChar w:fldCharType="begin"/>
      </w:r>
      <w:r w:rsidRPr="00A5144F">
        <w:rPr>
          <w:rFonts w:ascii="Times New Roman" w:hAnsi="Times New Roman" w:cs="Times New Roman"/>
          <w:color w:val="000000" w:themeColor="text1"/>
          <w:sz w:val="24"/>
          <w:szCs w:val="24"/>
        </w:rPr>
        <w:instrText xml:space="preserve"> SEQ Tabela \* ARABIC </w:instrText>
      </w:r>
      <w:r w:rsidRPr="00A5144F">
        <w:rPr>
          <w:rFonts w:ascii="Times New Roman" w:hAnsi="Times New Roman" w:cs="Times New Roman"/>
          <w:color w:val="000000" w:themeColor="text1"/>
          <w:sz w:val="24"/>
          <w:szCs w:val="24"/>
        </w:rPr>
        <w:fldChar w:fldCharType="separate"/>
      </w:r>
      <w:r w:rsidR="00524D9D">
        <w:rPr>
          <w:rFonts w:ascii="Times New Roman" w:hAnsi="Times New Roman" w:cs="Times New Roman"/>
          <w:noProof/>
          <w:color w:val="000000" w:themeColor="text1"/>
          <w:sz w:val="24"/>
          <w:szCs w:val="24"/>
        </w:rPr>
        <w:t>9</w:t>
      </w:r>
      <w:r w:rsidRPr="00A5144F">
        <w:rPr>
          <w:rFonts w:ascii="Times New Roman" w:hAnsi="Times New Roman" w:cs="Times New Roman"/>
          <w:color w:val="000000" w:themeColor="text1"/>
          <w:sz w:val="24"/>
          <w:szCs w:val="24"/>
        </w:rPr>
        <w:fldChar w:fldCharType="end"/>
      </w:r>
      <w:r>
        <w:rPr>
          <w:rFonts w:ascii="Times New Roman" w:hAnsi="Times New Roman" w:cs="Times New Roman"/>
          <w:color w:val="000000" w:themeColor="text1"/>
          <w:sz w:val="24"/>
          <w:szCs w:val="24"/>
        </w:rPr>
        <w:t xml:space="preserve"> – Análise quantitativa dos riscos de oportunidades do projeto</w:t>
      </w:r>
    </w:p>
    <w:tbl>
      <w:tblPr>
        <w:tblW w:w="13608" w:type="dxa"/>
        <w:jc w:val="center"/>
        <w:tblBorders>
          <w:top w:val="single" w:sz="4" w:space="0" w:color="auto"/>
          <w:bottom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851"/>
        <w:gridCol w:w="5103"/>
        <w:gridCol w:w="1701"/>
        <w:gridCol w:w="1701"/>
        <w:gridCol w:w="1417"/>
        <w:gridCol w:w="1560"/>
        <w:gridCol w:w="1275"/>
      </w:tblGrid>
      <w:tr w:rsidR="00FC4408" w:rsidRPr="00A5144F" w14:paraId="26DCAA68" w14:textId="77777777" w:rsidTr="0018482E">
        <w:trPr>
          <w:trHeight w:val="810"/>
          <w:jc w:val="center"/>
        </w:trPr>
        <w:tc>
          <w:tcPr>
            <w:tcW w:w="851" w:type="dxa"/>
            <w:shd w:val="clear" w:color="auto" w:fill="auto"/>
            <w:noWrap/>
            <w:vAlign w:val="center"/>
          </w:tcPr>
          <w:p w14:paraId="58173676" w14:textId="77777777" w:rsidR="00FC4408" w:rsidRPr="00A5144F" w:rsidRDefault="00FC4408" w:rsidP="003C680F">
            <w:pPr>
              <w:spacing w:line="240" w:lineRule="auto"/>
              <w:ind w:firstLine="0"/>
              <w:jc w:val="center"/>
              <w:rPr>
                <w:rFonts w:ascii="Times New Roman" w:eastAsia="Times New Roman" w:hAnsi="Times New Roman" w:cs="Times New Roman"/>
                <w:b/>
                <w:color w:val="000000" w:themeColor="text1"/>
                <w:sz w:val="24"/>
                <w:szCs w:val="24"/>
                <w:lang w:eastAsia="pt-BR"/>
              </w:rPr>
            </w:pPr>
            <w:r w:rsidRPr="00A5144F">
              <w:rPr>
                <w:rFonts w:ascii="Times New Roman" w:eastAsia="Times New Roman" w:hAnsi="Times New Roman" w:cs="Times New Roman"/>
                <w:b/>
                <w:bCs/>
                <w:color w:val="000000" w:themeColor="text1"/>
                <w:sz w:val="24"/>
                <w:szCs w:val="24"/>
                <w:lang w:eastAsia="pt-BR"/>
              </w:rPr>
              <w:t>Nº</w:t>
            </w:r>
          </w:p>
        </w:tc>
        <w:tc>
          <w:tcPr>
            <w:tcW w:w="5103" w:type="dxa"/>
            <w:shd w:val="clear" w:color="auto" w:fill="auto"/>
            <w:vAlign w:val="center"/>
          </w:tcPr>
          <w:p w14:paraId="0D913685" w14:textId="69BF6718" w:rsidR="00FC4408" w:rsidRPr="00A5144F" w:rsidRDefault="00FC4408" w:rsidP="006457C0">
            <w:pPr>
              <w:spacing w:line="240" w:lineRule="auto"/>
              <w:ind w:firstLine="0"/>
              <w:jc w:val="center"/>
              <w:rPr>
                <w:rFonts w:ascii="Times New Roman" w:eastAsia="Times New Roman" w:hAnsi="Times New Roman" w:cs="Times New Roman"/>
                <w:b/>
                <w:color w:val="000000" w:themeColor="text1"/>
                <w:sz w:val="24"/>
                <w:szCs w:val="24"/>
                <w:lang w:eastAsia="pt-BR"/>
              </w:rPr>
            </w:pPr>
            <w:r w:rsidRPr="00A5144F">
              <w:rPr>
                <w:rFonts w:ascii="Times New Roman" w:eastAsia="Times New Roman" w:hAnsi="Times New Roman" w:cs="Times New Roman"/>
                <w:b/>
                <w:bCs/>
                <w:color w:val="000000" w:themeColor="text1"/>
                <w:sz w:val="24"/>
                <w:szCs w:val="24"/>
                <w:lang w:eastAsia="pt-BR"/>
              </w:rPr>
              <w:t xml:space="preserve">Evento de </w:t>
            </w:r>
            <w:r w:rsidR="006457C0">
              <w:rPr>
                <w:rFonts w:ascii="Times New Roman" w:eastAsia="Times New Roman" w:hAnsi="Times New Roman" w:cs="Times New Roman"/>
                <w:b/>
                <w:bCs/>
                <w:color w:val="000000" w:themeColor="text1"/>
                <w:sz w:val="24"/>
                <w:szCs w:val="24"/>
                <w:lang w:eastAsia="pt-BR"/>
              </w:rPr>
              <w:t>Oportunidade</w:t>
            </w:r>
          </w:p>
        </w:tc>
        <w:tc>
          <w:tcPr>
            <w:tcW w:w="1701" w:type="dxa"/>
            <w:shd w:val="clear" w:color="auto" w:fill="auto"/>
            <w:noWrap/>
            <w:vAlign w:val="center"/>
          </w:tcPr>
          <w:p w14:paraId="16E54424" w14:textId="77777777" w:rsidR="00FC4408" w:rsidRPr="00A5144F" w:rsidRDefault="00FC4408" w:rsidP="003C680F">
            <w:pPr>
              <w:spacing w:line="240" w:lineRule="auto"/>
              <w:ind w:firstLine="0"/>
              <w:jc w:val="center"/>
              <w:rPr>
                <w:rFonts w:ascii="Times New Roman" w:eastAsia="Times New Roman" w:hAnsi="Times New Roman" w:cs="Times New Roman"/>
                <w:b/>
                <w:bCs/>
                <w:color w:val="000000" w:themeColor="text1"/>
                <w:sz w:val="24"/>
                <w:szCs w:val="24"/>
                <w:lang w:eastAsia="pt-BR"/>
              </w:rPr>
            </w:pPr>
            <w:r w:rsidRPr="00A5144F">
              <w:rPr>
                <w:rFonts w:ascii="Times New Roman" w:eastAsia="Times New Roman" w:hAnsi="Times New Roman" w:cs="Times New Roman"/>
                <w:b/>
                <w:bCs/>
                <w:color w:val="000000" w:themeColor="text1"/>
                <w:sz w:val="24"/>
                <w:szCs w:val="24"/>
                <w:lang w:eastAsia="pt-BR"/>
              </w:rPr>
              <w:t>Probabilidade (%)</w:t>
            </w:r>
          </w:p>
        </w:tc>
        <w:tc>
          <w:tcPr>
            <w:tcW w:w="1701" w:type="dxa"/>
            <w:shd w:val="clear" w:color="auto" w:fill="auto"/>
            <w:vAlign w:val="center"/>
          </w:tcPr>
          <w:p w14:paraId="7473D8EA" w14:textId="77777777" w:rsidR="00FC4408" w:rsidRPr="00A5144F" w:rsidRDefault="00FC4408" w:rsidP="003C680F">
            <w:pPr>
              <w:spacing w:line="240" w:lineRule="auto"/>
              <w:ind w:firstLine="0"/>
              <w:jc w:val="center"/>
              <w:rPr>
                <w:rFonts w:ascii="Times New Roman" w:eastAsia="Times New Roman" w:hAnsi="Times New Roman" w:cs="Times New Roman"/>
                <w:b/>
                <w:color w:val="000000" w:themeColor="text1"/>
                <w:sz w:val="24"/>
                <w:szCs w:val="24"/>
                <w:lang w:eastAsia="pt-BR"/>
              </w:rPr>
            </w:pPr>
            <w:r>
              <w:rPr>
                <w:rFonts w:ascii="Times New Roman" w:eastAsia="Times New Roman" w:hAnsi="Times New Roman" w:cs="Times New Roman"/>
                <w:b/>
                <w:color w:val="000000" w:themeColor="text1"/>
                <w:sz w:val="24"/>
                <w:szCs w:val="24"/>
                <w:lang w:eastAsia="pt-BR"/>
              </w:rPr>
              <w:t>Impacto Quantitativo</w:t>
            </w:r>
          </w:p>
        </w:tc>
        <w:tc>
          <w:tcPr>
            <w:tcW w:w="1417" w:type="dxa"/>
            <w:shd w:val="clear" w:color="auto" w:fill="auto"/>
            <w:vAlign w:val="center"/>
          </w:tcPr>
          <w:p w14:paraId="1B557FEC" w14:textId="77777777" w:rsidR="00FC4408" w:rsidRPr="00A5144F" w:rsidRDefault="00FC4408" w:rsidP="003C680F">
            <w:pPr>
              <w:spacing w:line="240" w:lineRule="auto"/>
              <w:ind w:firstLine="0"/>
              <w:jc w:val="center"/>
              <w:rPr>
                <w:rFonts w:ascii="Times New Roman" w:eastAsia="Times New Roman" w:hAnsi="Times New Roman" w:cs="Times New Roman"/>
                <w:b/>
                <w:color w:val="000000" w:themeColor="text1"/>
                <w:sz w:val="24"/>
                <w:szCs w:val="24"/>
                <w:lang w:eastAsia="pt-BR"/>
              </w:rPr>
            </w:pPr>
            <w:r>
              <w:rPr>
                <w:rFonts w:ascii="Times New Roman" w:eastAsia="Times New Roman" w:hAnsi="Times New Roman" w:cs="Times New Roman"/>
                <w:b/>
                <w:color w:val="000000" w:themeColor="text1"/>
                <w:sz w:val="24"/>
                <w:szCs w:val="24"/>
                <w:lang w:eastAsia="pt-BR"/>
              </w:rPr>
              <w:t>Impacto Ajustado</w:t>
            </w:r>
          </w:p>
        </w:tc>
        <w:tc>
          <w:tcPr>
            <w:tcW w:w="1560" w:type="dxa"/>
            <w:shd w:val="clear" w:color="auto" w:fill="auto"/>
            <w:vAlign w:val="center"/>
          </w:tcPr>
          <w:p w14:paraId="3A193E67" w14:textId="77777777" w:rsidR="00FC4408" w:rsidRPr="00A5144F" w:rsidRDefault="00FC4408" w:rsidP="003C680F">
            <w:pPr>
              <w:spacing w:line="240" w:lineRule="auto"/>
              <w:ind w:firstLine="0"/>
              <w:jc w:val="center"/>
              <w:rPr>
                <w:rFonts w:ascii="Times New Roman" w:eastAsia="Times New Roman" w:hAnsi="Times New Roman" w:cs="Times New Roman"/>
                <w:b/>
                <w:color w:val="000000" w:themeColor="text1"/>
                <w:sz w:val="24"/>
                <w:szCs w:val="24"/>
                <w:lang w:eastAsia="pt-BR"/>
              </w:rPr>
            </w:pPr>
            <w:r>
              <w:rPr>
                <w:rFonts w:ascii="Times New Roman" w:eastAsia="Times New Roman" w:hAnsi="Times New Roman" w:cs="Times New Roman"/>
                <w:b/>
                <w:color w:val="000000" w:themeColor="text1"/>
                <w:sz w:val="24"/>
                <w:szCs w:val="24"/>
                <w:lang w:eastAsia="pt-BR"/>
              </w:rPr>
              <w:t>Valor Esperado</w:t>
            </w:r>
          </w:p>
        </w:tc>
        <w:tc>
          <w:tcPr>
            <w:tcW w:w="1275" w:type="dxa"/>
            <w:shd w:val="clear" w:color="auto" w:fill="auto"/>
            <w:noWrap/>
            <w:vAlign w:val="center"/>
          </w:tcPr>
          <w:p w14:paraId="757BBBB3" w14:textId="77777777" w:rsidR="00FC4408" w:rsidRPr="00975A9F" w:rsidRDefault="00FC4408" w:rsidP="003C680F">
            <w:pPr>
              <w:spacing w:line="240" w:lineRule="auto"/>
              <w:ind w:firstLine="0"/>
              <w:jc w:val="center"/>
              <w:rPr>
                <w:rFonts w:ascii="Times New Roman" w:eastAsia="Times New Roman" w:hAnsi="Times New Roman" w:cs="Times New Roman"/>
                <w:b/>
                <w:color w:val="000000" w:themeColor="text1"/>
                <w:sz w:val="24"/>
                <w:szCs w:val="24"/>
                <w:lang w:eastAsia="pt-BR"/>
              </w:rPr>
            </w:pPr>
            <w:r w:rsidRPr="00975A9F">
              <w:rPr>
                <w:rFonts w:ascii="Times New Roman" w:eastAsia="Times New Roman" w:hAnsi="Times New Roman" w:cs="Times New Roman"/>
                <w:b/>
                <w:color w:val="000000" w:themeColor="text1"/>
                <w:sz w:val="24"/>
                <w:szCs w:val="24"/>
                <w:lang w:eastAsia="pt-BR"/>
              </w:rPr>
              <w:t>Prioridade</w:t>
            </w:r>
          </w:p>
        </w:tc>
      </w:tr>
      <w:tr w:rsidR="00FC4408" w:rsidRPr="00BE585F" w14:paraId="55EFECBE" w14:textId="77777777" w:rsidTr="0018482E">
        <w:trPr>
          <w:trHeight w:val="810"/>
          <w:jc w:val="center"/>
        </w:trPr>
        <w:tc>
          <w:tcPr>
            <w:tcW w:w="851" w:type="dxa"/>
            <w:shd w:val="clear" w:color="auto" w:fill="auto"/>
            <w:noWrap/>
            <w:vAlign w:val="center"/>
          </w:tcPr>
          <w:p w14:paraId="7A820C4E" w14:textId="77777777" w:rsidR="00FC4408" w:rsidRPr="00BE585F" w:rsidRDefault="00FC4408" w:rsidP="00FC4408">
            <w:pPr>
              <w:spacing w:line="240" w:lineRule="auto"/>
              <w:ind w:firstLine="0"/>
              <w:jc w:val="center"/>
              <w:rPr>
                <w:rFonts w:ascii="Times New Roman" w:eastAsia="Times New Roman" w:hAnsi="Times New Roman" w:cs="Times New Roman"/>
                <w:sz w:val="24"/>
                <w:szCs w:val="24"/>
                <w:lang w:eastAsia="pt-BR"/>
              </w:rPr>
            </w:pPr>
            <w:r w:rsidRPr="00BE585F">
              <w:rPr>
                <w:rFonts w:ascii="Times New Roman" w:eastAsia="Times New Roman" w:hAnsi="Times New Roman" w:cs="Times New Roman"/>
                <w:sz w:val="24"/>
                <w:szCs w:val="24"/>
                <w:lang w:eastAsia="pt-BR"/>
              </w:rPr>
              <w:t>1</w:t>
            </w:r>
          </w:p>
        </w:tc>
        <w:tc>
          <w:tcPr>
            <w:tcW w:w="5103" w:type="dxa"/>
            <w:shd w:val="clear" w:color="auto" w:fill="auto"/>
            <w:vAlign w:val="center"/>
          </w:tcPr>
          <w:p w14:paraId="6A1EF2D6" w14:textId="77777777" w:rsidR="00FC4408" w:rsidRPr="00BE585F" w:rsidRDefault="00FC4408" w:rsidP="00FC4408">
            <w:pPr>
              <w:spacing w:line="240" w:lineRule="auto"/>
              <w:ind w:firstLine="0"/>
              <w:jc w:val="both"/>
              <w:rPr>
                <w:rFonts w:ascii="Times New Roman" w:eastAsia="Times New Roman" w:hAnsi="Times New Roman" w:cs="Times New Roman"/>
                <w:sz w:val="24"/>
                <w:szCs w:val="24"/>
                <w:lang w:eastAsia="pt-BR"/>
              </w:rPr>
            </w:pPr>
            <w:r w:rsidRPr="00BE585F">
              <w:rPr>
                <w:rFonts w:ascii="Times New Roman" w:eastAsia="Times New Roman" w:hAnsi="Times New Roman" w:cs="Times New Roman"/>
                <w:sz w:val="24"/>
                <w:szCs w:val="24"/>
                <w:lang w:eastAsia="pt-BR"/>
              </w:rPr>
              <w:t>(Secundário) A antecipação da compra dos equipamentos, poderá diminuir o valor dos equipamentos devido a alteração do dólar, gerando um impacto nos custos</w:t>
            </w:r>
          </w:p>
        </w:tc>
        <w:tc>
          <w:tcPr>
            <w:tcW w:w="1701" w:type="dxa"/>
            <w:shd w:val="clear" w:color="auto" w:fill="auto"/>
            <w:noWrap/>
            <w:vAlign w:val="center"/>
          </w:tcPr>
          <w:p w14:paraId="4056E82A" w14:textId="77777777" w:rsidR="00FC4408" w:rsidRPr="00BE585F" w:rsidRDefault="00FC4408" w:rsidP="00FC4408">
            <w:pPr>
              <w:spacing w:line="240" w:lineRule="auto"/>
              <w:ind w:firstLine="0"/>
              <w:jc w:val="center"/>
              <w:rPr>
                <w:rFonts w:ascii="Times New Roman" w:eastAsia="Times New Roman" w:hAnsi="Times New Roman" w:cs="Times New Roman"/>
                <w:b/>
                <w:bCs/>
                <w:sz w:val="24"/>
                <w:szCs w:val="24"/>
                <w:lang w:eastAsia="pt-BR"/>
              </w:rPr>
            </w:pPr>
            <w:r w:rsidRPr="00BE585F">
              <w:rPr>
                <w:rFonts w:ascii="Times New Roman" w:eastAsia="Times New Roman" w:hAnsi="Times New Roman" w:cs="Times New Roman"/>
                <w:b/>
                <w:bCs/>
                <w:sz w:val="24"/>
                <w:szCs w:val="24"/>
                <w:lang w:eastAsia="pt-BR"/>
              </w:rPr>
              <w:t>50%</w:t>
            </w:r>
          </w:p>
        </w:tc>
        <w:tc>
          <w:tcPr>
            <w:tcW w:w="1701" w:type="dxa"/>
            <w:shd w:val="clear" w:color="auto" w:fill="auto"/>
            <w:vAlign w:val="center"/>
          </w:tcPr>
          <w:p w14:paraId="611566BA" w14:textId="77777777" w:rsidR="00FC4408" w:rsidRPr="00AB5783" w:rsidRDefault="002057CF" w:rsidP="00FC4408">
            <w:pPr>
              <w:spacing w:line="240" w:lineRule="auto"/>
              <w:ind w:firstLine="0"/>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R$ 20.000</w:t>
            </w:r>
          </w:p>
        </w:tc>
        <w:tc>
          <w:tcPr>
            <w:tcW w:w="1417" w:type="dxa"/>
            <w:shd w:val="clear" w:color="auto" w:fill="auto"/>
            <w:vAlign w:val="center"/>
          </w:tcPr>
          <w:p w14:paraId="0D12D4C0" w14:textId="77777777" w:rsidR="00FC4408" w:rsidRPr="00AB5783" w:rsidRDefault="002057CF" w:rsidP="00FC4408">
            <w:pPr>
              <w:spacing w:line="240" w:lineRule="auto"/>
              <w:ind w:firstLine="0"/>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R$ 20.000</w:t>
            </w:r>
          </w:p>
        </w:tc>
        <w:tc>
          <w:tcPr>
            <w:tcW w:w="1560" w:type="dxa"/>
            <w:shd w:val="clear" w:color="auto" w:fill="auto"/>
            <w:vAlign w:val="center"/>
          </w:tcPr>
          <w:p w14:paraId="267881CC" w14:textId="77777777" w:rsidR="00FC4408" w:rsidRPr="00AB5783" w:rsidRDefault="002057CF" w:rsidP="00FC4408">
            <w:pPr>
              <w:spacing w:line="240" w:lineRule="auto"/>
              <w:ind w:firstLine="0"/>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R$ 10.000</w:t>
            </w:r>
          </w:p>
        </w:tc>
        <w:tc>
          <w:tcPr>
            <w:tcW w:w="1275" w:type="dxa"/>
            <w:shd w:val="clear" w:color="000000" w:fill="FFFFFF"/>
            <w:noWrap/>
            <w:vAlign w:val="center"/>
          </w:tcPr>
          <w:p w14:paraId="781843DA" w14:textId="77777777" w:rsidR="00FC4408" w:rsidRPr="00BE585F" w:rsidRDefault="002057CF" w:rsidP="00FC4408">
            <w:pPr>
              <w:spacing w:line="240" w:lineRule="auto"/>
              <w:ind w:firstLine="0"/>
              <w:jc w:val="center"/>
              <w:rPr>
                <w:rFonts w:ascii="Times New Roman" w:eastAsia="Times New Roman" w:hAnsi="Times New Roman" w:cs="Times New Roman"/>
                <w:b/>
                <w:bCs/>
                <w:sz w:val="24"/>
                <w:szCs w:val="24"/>
                <w:lang w:eastAsia="pt-BR"/>
              </w:rPr>
            </w:pPr>
            <w:r>
              <w:rPr>
                <w:rFonts w:ascii="Times New Roman" w:eastAsia="Times New Roman" w:hAnsi="Times New Roman" w:cs="Times New Roman"/>
                <w:b/>
                <w:bCs/>
                <w:sz w:val="24"/>
                <w:szCs w:val="24"/>
                <w:lang w:eastAsia="pt-BR"/>
              </w:rPr>
              <w:t>1</w:t>
            </w:r>
          </w:p>
        </w:tc>
      </w:tr>
      <w:tr w:rsidR="00FC4408" w:rsidRPr="00BE585F" w14:paraId="4663D4F5" w14:textId="77777777" w:rsidTr="0018482E">
        <w:trPr>
          <w:trHeight w:val="810"/>
          <w:jc w:val="center"/>
        </w:trPr>
        <w:tc>
          <w:tcPr>
            <w:tcW w:w="851" w:type="dxa"/>
            <w:shd w:val="clear" w:color="auto" w:fill="auto"/>
            <w:noWrap/>
            <w:vAlign w:val="center"/>
          </w:tcPr>
          <w:p w14:paraId="705A1A40" w14:textId="77777777" w:rsidR="00FC4408" w:rsidRPr="00BE585F" w:rsidRDefault="00FC4408" w:rsidP="00FC4408">
            <w:pPr>
              <w:spacing w:line="240" w:lineRule="auto"/>
              <w:ind w:firstLine="0"/>
              <w:jc w:val="center"/>
              <w:rPr>
                <w:rFonts w:ascii="Times New Roman" w:eastAsia="Times New Roman" w:hAnsi="Times New Roman" w:cs="Times New Roman"/>
                <w:sz w:val="24"/>
                <w:szCs w:val="24"/>
                <w:lang w:eastAsia="pt-BR"/>
              </w:rPr>
            </w:pPr>
            <w:r w:rsidRPr="00BE585F">
              <w:rPr>
                <w:rFonts w:ascii="Times New Roman" w:eastAsia="Times New Roman" w:hAnsi="Times New Roman" w:cs="Times New Roman"/>
                <w:sz w:val="24"/>
                <w:szCs w:val="24"/>
                <w:lang w:eastAsia="pt-BR"/>
              </w:rPr>
              <w:t>2</w:t>
            </w:r>
          </w:p>
        </w:tc>
        <w:tc>
          <w:tcPr>
            <w:tcW w:w="5103" w:type="dxa"/>
            <w:shd w:val="clear" w:color="auto" w:fill="auto"/>
            <w:vAlign w:val="center"/>
          </w:tcPr>
          <w:p w14:paraId="4BADF24D" w14:textId="77777777" w:rsidR="00FC4408" w:rsidRPr="00BE585F" w:rsidRDefault="00FC4408" w:rsidP="00FC4408">
            <w:pPr>
              <w:spacing w:line="240" w:lineRule="auto"/>
              <w:ind w:firstLine="0"/>
              <w:jc w:val="both"/>
              <w:rPr>
                <w:rFonts w:ascii="Times New Roman" w:eastAsia="Times New Roman" w:hAnsi="Times New Roman" w:cs="Times New Roman"/>
                <w:sz w:val="24"/>
                <w:szCs w:val="24"/>
                <w:lang w:eastAsia="pt-BR"/>
              </w:rPr>
            </w:pPr>
            <w:r w:rsidRPr="00BE585F">
              <w:rPr>
                <w:rFonts w:ascii="Times New Roman" w:eastAsia="Times New Roman" w:hAnsi="Times New Roman" w:cs="Times New Roman"/>
                <w:sz w:val="24"/>
                <w:szCs w:val="24"/>
                <w:lang w:eastAsia="pt-BR"/>
              </w:rPr>
              <w:t>A desaceleração da economia, poderá causar o aumento da disponibilidade de equipamentos e mão-de-obra, gerando redução de custos</w:t>
            </w:r>
          </w:p>
        </w:tc>
        <w:tc>
          <w:tcPr>
            <w:tcW w:w="1701" w:type="dxa"/>
            <w:shd w:val="clear" w:color="auto" w:fill="auto"/>
            <w:noWrap/>
            <w:vAlign w:val="center"/>
          </w:tcPr>
          <w:p w14:paraId="6B3540EC" w14:textId="77777777" w:rsidR="00FC4408" w:rsidRPr="00BE585F" w:rsidRDefault="00FC4408" w:rsidP="00FC4408">
            <w:pPr>
              <w:spacing w:line="240" w:lineRule="auto"/>
              <w:ind w:firstLine="0"/>
              <w:jc w:val="center"/>
              <w:rPr>
                <w:rFonts w:ascii="Times New Roman" w:eastAsia="Times New Roman" w:hAnsi="Times New Roman" w:cs="Times New Roman"/>
                <w:b/>
                <w:bCs/>
                <w:sz w:val="24"/>
                <w:szCs w:val="24"/>
                <w:lang w:eastAsia="pt-BR"/>
              </w:rPr>
            </w:pPr>
            <w:r w:rsidRPr="00BE585F">
              <w:rPr>
                <w:rFonts w:ascii="Times New Roman" w:eastAsia="Times New Roman" w:hAnsi="Times New Roman" w:cs="Times New Roman"/>
                <w:b/>
                <w:bCs/>
                <w:sz w:val="24"/>
                <w:szCs w:val="24"/>
                <w:lang w:eastAsia="pt-BR"/>
              </w:rPr>
              <w:t>30%</w:t>
            </w:r>
          </w:p>
        </w:tc>
        <w:tc>
          <w:tcPr>
            <w:tcW w:w="1701" w:type="dxa"/>
            <w:shd w:val="clear" w:color="auto" w:fill="auto"/>
            <w:vAlign w:val="center"/>
          </w:tcPr>
          <w:p w14:paraId="75088C7A" w14:textId="77777777" w:rsidR="00FC4408" w:rsidRPr="00AB5783" w:rsidRDefault="002057CF" w:rsidP="00FC4408">
            <w:pPr>
              <w:spacing w:line="240" w:lineRule="auto"/>
              <w:ind w:firstLine="0"/>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R$ 10.000</w:t>
            </w:r>
          </w:p>
        </w:tc>
        <w:tc>
          <w:tcPr>
            <w:tcW w:w="1417" w:type="dxa"/>
            <w:shd w:val="clear" w:color="auto" w:fill="auto"/>
            <w:vAlign w:val="center"/>
          </w:tcPr>
          <w:p w14:paraId="64021024" w14:textId="77777777" w:rsidR="00FC4408" w:rsidRPr="00AB5783" w:rsidRDefault="002057CF" w:rsidP="00FC4408">
            <w:pPr>
              <w:spacing w:line="240" w:lineRule="auto"/>
              <w:ind w:firstLine="0"/>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R$ 10.000</w:t>
            </w:r>
          </w:p>
        </w:tc>
        <w:tc>
          <w:tcPr>
            <w:tcW w:w="1560" w:type="dxa"/>
            <w:shd w:val="clear" w:color="auto" w:fill="auto"/>
            <w:vAlign w:val="center"/>
          </w:tcPr>
          <w:p w14:paraId="3E321D9B" w14:textId="77777777" w:rsidR="00FC4408" w:rsidRPr="00AB5783" w:rsidRDefault="002057CF" w:rsidP="00FC4408">
            <w:pPr>
              <w:spacing w:line="240" w:lineRule="auto"/>
              <w:ind w:firstLine="0"/>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R$ 3.000</w:t>
            </w:r>
          </w:p>
        </w:tc>
        <w:tc>
          <w:tcPr>
            <w:tcW w:w="1275" w:type="dxa"/>
            <w:shd w:val="clear" w:color="000000" w:fill="FFFFFF"/>
            <w:noWrap/>
            <w:vAlign w:val="center"/>
          </w:tcPr>
          <w:p w14:paraId="23A685B2" w14:textId="77777777" w:rsidR="00FC4408" w:rsidRPr="00BE585F" w:rsidRDefault="002057CF" w:rsidP="00FC4408">
            <w:pPr>
              <w:spacing w:line="240" w:lineRule="auto"/>
              <w:ind w:firstLine="0"/>
              <w:jc w:val="center"/>
              <w:rPr>
                <w:rFonts w:ascii="Times New Roman" w:eastAsia="Times New Roman" w:hAnsi="Times New Roman" w:cs="Times New Roman"/>
                <w:b/>
                <w:bCs/>
                <w:sz w:val="24"/>
                <w:szCs w:val="24"/>
                <w:lang w:eastAsia="pt-BR"/>
              </w:rPr>
            </w:pPr>
            <w:r>
              <w:rPr>
                <w:rFonts w:ascii="Times New Roman" w:eastAsia="Times New Roman" w:hAnsi="Times New Roman" w:cs="Times New Roman"/>
                <w:b/>
                <w:bCs/>
                <w:sz w:val="24"/>
                <w:szCs w:val="24"/>
                <w:lang w:eastAsia="pt-BR"/>
              </w:rPr>
              <w:t>2</w:t>
            </w:r>
          </w:p>
        </w:tc>
      </w:tr>
      <w:tr w:rsidR="00FC4408" w:rsidRPr="00BE585F" w14:paraId="118009E9" w14:textId="77777777" w:rsidTr="0018482E">
        <w:trPr>
          <w:trHeight w:val="810"/>
          <w:jc w:val="center"/>
        </w:trPr>
        <w:tc>
          <w:tcPr>
            <w:tcW w:w="851" w:type="dxa"/>
            <w:shd w:val="clear" w:color="auto" w:fill="auto"/>
            <w:noWrap/>
            <w:vAlign w:val="center"/>
          </w:tcPr>
          <w:p w14:paraId="7EED85EE" w14:textId="77777777" w:rsidR="00FC4408" w:rsidRPr="00BE585F" w:rsidRDefault="00FC4408" w:rsidP="00FC4408">
            <w:pPr>
              <w:spacing w:line="240" w:lineRule="auto"/>
              <w:ind w:firstLine="0"/>
              <w:jc w:val="center"/>
              <w:rPr>
                <w:rFonts w:ascii="Times New Roman" w:eastAsia="Times New Roman" w:hAnsi="Times New Roman" w:cs="Times New Roman"/>
                <w:sz w:val="24"/>
                <w:szCs w:val="24"/>
                <w:lang w:eastAsia="pt-BR"/>
              </w:rPr>
            </w:pPr>
            <w:r w:rsidRPr="00BE585F">
              <w:rPr>
                <w:rFonts w:ascii="Times New Roman" w:eastAsia="Times New Roman" w:hAnsi="Times New Roman" w:cs="Times New Roman"/>
                <w:sz w:val="24"/>
                <w:szCs w:val="24"/>
                <w:lang w:eastAsia="pt-BR"/>
              </w:rPr>
              <w:t>3</w:t>
            </w:r>
          </w:p>
        </w:tc>
        <w:tc>
          <w:tcPr>
            <w:tcW w:w="5103" w:type="dxa"/>
            <w:shd w:val="clear" w:color="auto" w:fill="auto"/>
            <w:vAlign w:val="center"/>
          </w:tcPr>
          <w:p w14:paraId="7937EDE0" w14:textId="77777777" w:rsidR="00FC4408" w:rsidRPr="00BE585F" w:rsidRDefault="00FC4408" w:rsidP="00FC4408">
            <w:pPr>
              <w:spacing w:line="240" w:lineRule="auto"/>
              <w:ind w:firstLine="0"/>
              <w:jc w:val="both"/>
              <w:rPr>
                <w:rFonts w:ascii="Times New Roman" w:eastAsia="Times New Roman" w:hAnsi="Times New Roman" w:cs="Times New Roman"/>
                <w:sz w:val="24"/>
                <w:szCs w:val="24"/>
                <w:lang w:eastAsia="pt-BR"/>
              </w:rPr>
            </w:pPr>
            <w:r w:rsidRPr="00BE585F">
              <w:rPr>
                <w:rFonts w:ascii="Times New Roman" w:eastAsia="Times New Roman" w:hAnsi="Times New Roman" w:cs="Times New Roman"/>
                <w:sz w:val="24"/>
                <w:szCs w:val="24"/>
                <w:lang w:eastAsia="pt-BR"/>
              </w:rPr>
              <w:t>A desaceleração da economia, poderá causar o aumento da disponibilidade de imóveis, gerando redução de custos</w:t>
            </w:r>
          </w:p>
        </w:tc>
        <w:tc>
          <w:tcPr>
            <w:tcW w:w="1701" w:type="dxa"/>
            <w:shd w:val="clear" w:color="auto" w:fill="auto"/>
            <w:noWrap/>
            <w:vAlign w:val="center"/>
          </w:tcPr>
          <w:p w14:paraId="71AD924C" w14:textId="77777777" w:rsidR="00FC4408" w:rsidRPr="00BE585F" w:rsidRDefault="00FC4408" w:rsidP="00FC4408">
            <w:pPr>
              <w:spacing w:line="240" w:lineRule="auto"/>
              <w:ind w:firstLine="0"/>
              <w:jc w:val="center"/>
              <w:rPr>
                <w:rFonts w:ascii="Times New Roman" w:eastAsia="Times New Roman" w:hAnsi="Times New Roman" w:cs="Times New Roman"/>
                <w:b/>
                <w:bCs/>
                <w:sz w:val="24"/>
                <w:szCs w:val="24"/>
                <w:lang w:eastAsia="pt-BR"/>
              </w:rPr>
            </w:pPr>
            <w:r w:rsidRPr="00BE585F">
              <w:rPr>
                <w:rFonts w:ascii="Times New Roman" w:eastAsia="Times New Roman" w:hAnsi="Times New Roman" w:cs="Times New Roman"/>
                <w:b/>
                <w:bCs/>
                <w:sz w:val="24"/>
                <w:szCs w:val="24"/>
                <w:lang w:eastAsia="pt-BR"/>
              </w:rPr>
              <w:t>30%</w:t>
            </w:r>
          </w:p>
        </w:tc>
        <w:tc>
          <w:tcPr>
            <w:tcW w:w="1701" w:type="dxa"/>
            <w:shd w:val="clear" w:color="auto" w:fill="auto"/>
            <w:vAlign w:val="center"/>
          </w:tcPr>
          <w:p w14:paraId="2AD26B6A" w14:textId="77777777" w:rsidR="00FC4408" w:rsidRPr="00AB5783" w:rsidRDefault="002057CF" w:rsidP="00FC4408">
            <w:pPr>
              <w:spacing w:line="240" w:lineRule="auto"/>
              <w:ind w:firstLine="0"/>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R$ 4.500</w:t>
            </w:r>
          </w:p>
        </w:tc>
        <w:tc>
          <w:tcPr>
            <w:tcW w:w="1417" w:type="dxa"/>
            <w:shd w:val="clear" w:color="auto" w:fill="auto"/>
            <w:vAlign w:val="center"/>
          </w:tcPr>
          <w:p w14:paraId="656F9A72" w14:textId="77777777" w:rsidR="00FC4408" w:rsidRPr="00AB5783" w:rsidRDefault="002057CF" w:rsidP="00FC4408">
            <w:pPr>
              <w:spacing w:line="240" w:lineRule="auto"/>
              <w:ind w:firstLine="0"/>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R$ 4.500</w:t>
            </w:r>
          </w:p>
        </w:tc>
        <w:tc>
          <w:tcPr>
            <w:tcW w:w="1560" w:type="dxa"/>
            <w:shd w:val="clear" w:color="auto" w:fill="auto"/>
            <w:vAlign w:val="center"/>
          </w:tcPr>
          <w:p w14:paraId="0584F88F" w14:textId="77777777" w:rsidR="00FC4408" w:rsidRPr="00AB5783" w:rsidRDefault="002057CF" w:rsidP="00FC4408">
            <w:pPr>
              <w:spacing w:line="240" w:lineRule="auto"/>
              <w:ind w:firstLine="0"/>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R$ 1.350</w:t>
            </w:r>
          </w:p>
        </w:tc>
        <w:tc>
          <w:tcPr>
            <w:tcW w:w="1275" w:type="dxa"/>
            <w:shd w:val="clear" w:color="000000" w:fill="FFFFFF"/>
            <w:noWrap/>
            <w:vAlign w:val="center"/>
          </w:tcPr>
          <w:p w14:paraId="59404410" w14:textId="77777777" w:rsidR="00FC4408" w:rsidRPr="00BE585F" w:rsidRDefault="002057CF" w:rsidP="00FC4408">
            <w:pPr>
              <w:spacing w:line="240" w:lineRule="auto"/>
              <w:ind w:firstLine="0"/>
              <w:jc w:val="center"/>
              <w:rPr>
                <w:rFonts w:ascii="Times New Roman" w:eastAsia="Times New Roman" w:hAnsi="Times New Roman" w:cs="Times New Roman"/>
                <w:b/>
                <w:bCs/>
                <w:sz w:val="24"/>
                <w:szCs w:val="24"/>
                <w:lang w:eastAsia="pt-BR"/>
              </w:rPr>
            </w:pPr>
            <w:r>
              <w:rPr>
                <w:rFonts w:ascii="Times New Roman" w:eastAsia="Times New Roman" w:hAnsi="Times New Roman" w:cs="Times New Roman"/>
                <w:b/>
                <w:bCs/>
                <w:sz w:val="24"/>
                <w:szCs w:val="24"/>
                <w:lang w:eastAsia="pt-BR"/>
              </w:rPr>
              <w:t>3</w:t>
            </w:r>
          </w:p>
        </w:tc>
      </w:tr>
    </w:tbl>
    <w:p w14:paraId="1E35823C" w14:textId="77777777" w:rsidR="00B1269C" w:rsidRDefault="00B1269C" w:rsidP="00B1269C">
      <w:pPr>
        <w:spacing w:line="360" w:lineRule="auto"/>
        <w:jc w:val="both"/>
        <w:rPr>
          <w:rFonts w:ascii="Times New Roman" w:hAnsi="Times New Roman" w:cs="Times New Roman"/>
          <w:sz w:val="24"/>
          <w:szCs w:val="24"/>
        </w:rPr>
        <w:sectPr w:rsidR="00B1269C" w:rsidSect="003E4AD9">
          <w:headerReference w:type="default" r:id="rId15"/>
          <w:pgSz w:w="16838" w:h="11906" w:orient="landscape" w:code="9"/>
          <w:pgMar w:top="1134" w:right="1701" w:bottom="1701" w:left="1134" w:header="709" w:footer="709" w:gutter="0"/>
          <w:pgNumType w:start="15"/>
          <w:cols w:space="708"/>
          <w:docGrid w:linePitch="360"/>
        </w:sectPr>
      </w:pPr>
    </w:p>
    <w:p w14:paraId="16A5EDA0" w14:textId="5477F32D" w:rsidR="009F0495" w:rsidRPr="00467905" w:rsidRDefault="009F0495" w:rsidP="0018482E">
      <w:pPr>
        <w:pStyle w:val="Ttulo3"/>
        <w:numPr>
          <w:ilvl w:val="2"/>
          <w:numId w:val="17"/>
        </w:numPr>
        <w:spacing w:before="0" w:line="360" w:lineRule="auto"/>
        <w:ind w:left="0" w:firstLine="0"/>
        <w:rPr>
          <w:color w:val="auto"/>
        </w:rPr>
      </w:pPr>
      <w:bookmarkStart w:id="19" w:name="_Toc430783178"/>
      <w:r>
        <w:rPr>
          <w:color w:val="auto"/>
        </w:rPr>
        <w:lastRenderedPageBreak/>
        <w:t xml:space="preserve">Resultado da Análise Inicial </w:t>
      </w:r>
      <w:proofErr w:type="spellStart"/>
      <w:r>
        <w:rPr>
          <w:color w:val="auto"/>
        </w:rPr>
        <w:t>Pré</w:t>
      </w:r>
      <w:proofErr w:type="spellEnd"/>
      <w:r>
        <w:rPr>
          <w:color w:val="auto"/>
        </w:rPr>
        <w:t xml:space="preserve"> - Reação</w:t>
      </w:r>
      <w:bookmarkEnd w:id="19"/>
    </w:p>
    <w:p w14:paraId="09E5570B" w14:textId="4861D1CE" w:rsidR="00B76AF0" w:rsidRPr="00DC5696" w:rsidRDefault="00B76AF0" w:rsidP="00B76AF0">
      <w:pPr>
        <w:pStyle w:val="Legenda"/>
        <w:keepNext/>
        <w:spacing w:after="0"/>
        <w:ind w:left="360" w:firstLine="0"/>
        <w:jc w:val="center"/>
        <w:rPr>
          <w:rFonts w:ascii="Times New Roman" w:hAnsi="Times New Roman" w:cs="Times New Roman"/>
          <w:color w:val="auto"/>
          <w:sz w:val="24"/>
          <w:szCs w:val="24"/>
        </w:rPr>
      </w:pPr>
      <w:r w:rsidRPr="00DC5696">
        <w:rPr>
          <w:rFonts w:ascii="Times New Roman" w:hAnsi="Times New Roman" w:cs="Times New Roman"/>
          <w:color w:val="auto"/>
          <w:sz w:val="24"/>
          <w:szCs w:val="24"/>
        </w:rPr>
        <w:t xml:space="preserve">Tabela </w:t>
      </w:r>
      <w:r w:rsidRPr="00DC5696">
        <w:rPr>
          <w:rFonts w:ascii="Times New Roman" w:hAnsi="Times New Roman" w:cs="Times New Roman"/>
          <w:color w:val="auto"/>
          <w:sz w:val="24"/>
          <w:szCs w:val="24"/>
        </w:rPr>
        <w:fldChar w:fldCharType="begin"/>
      </w:r>
      <w:r w:rsidRPr="00DC5696">
        <w:rPr>
          <w:rFonts w:ascii="Times New Roman" w:hAnsi="Times New Roman" w:cs="Times New Roman"/>
          <w:color w:val="auto"/>
          <w:sz w:val="24"/>
          <w:szCs w:val="24"/>
        </w:rPr>
        <w:instrText xml:space="preserve"> SEQ Tabela \* ARABIC </w:instrText>
      </w:r>
      <w:r w:rsidRPr="00DC5696">
        <w:rPr>
          <w:rFonts w:ascii="Times New Roman" w:hAnsi="Times New Roman" w:cs="Times New Roman"/>
          <w:color w:val="auto"/>
          <w:sz w:val="24"/>
          <w:szCs w:val="24"/>
        </w:rPr>
        <w:fldChar w:fldCharType="separate"/>
      </w:r>
      <w:r w:rsidR="00524D9D">
        <w:rPr>
          <w:rFonts w:ascii="Times New Roman" w:hAnsi="Times New Roman" w:cs="Times New Roman"/>
          <w:noProof/>
          <w:color w:val="auto"/>
          <w:sz w:val="24"/>
          <w:szCs w:val="24"/>
        </w:rPr>
        <w:t>10</w:t>
      </w:r>
      <w:r w:rsidRPr="00DC5696">
        <w:rPr>
          <w:rFonts w:ascii="Times New Roman" w:hAnsi="Times New Roman" w:cs="Times New Roman"/>
          <w:color w:val="auto"/>
          <w:sz w:val="24"/>
          <w:szCs w:val="24"/>
        </w:rPr>
        <w:fldChar w:fldCharType="end"/>
      </w:r>
      <w:r w:rsidRPr="00DC5696">
        <w:rPr>
          <w:rFonts w:ascii="Times New Roman" w:hAnsi="Times New Roman" w:cs="Times New Roman"/>
          <w:color w:val="auto"/>
          <w:sz w:val="24"/>
          <w:szCs w:val="24"/>
        </w:rPr>
        <w:t xml:space="preserve"> </w:t>
      </w:r>
      <w:r>
        <w:rPr>
          <w:rFonts w:ascii="Times New Roman" w:hAnsi="Times New Roman" w:cs="Times New Roman"/>
          <w:color w:val="auto"/>
          <w:sz w:val="24"/>
          <w:szCs w:val="24"/>
        </w:rPr>
        <w:t>–</w:t>
      </w:r>
      <w:r w:rsidRPr="00DC5696">
        <w:rPr>
          <w:rFonts w:ascii="Times New Roman" w:hAnsi="Times New Roman" w:cs="Times New Roman"/>
          <w:color w:val="auto"/>
          <w:sz w:val="24"/>
          <w:szCs w:val="24"/>
        </w:rPr>
        <w:t xml:space="preserve"> </w:t>
      </w:r>
      <w:r>
        <w:rPr>
          <w:rFonts w:ascii="Times New Roman" w:hAnsi="Times New Roman" w:cs="Times New Roman"/>
          <w:color w:val="auto"/>
          <w:sz w:val="24"/>
          <w:szCs w:val="24"/>
        </w:rPr>
        <w:t>Valor esperado do projeto inicial (</w:t>
      </w:r>
      <w:proofErr w:type="spellStart"/>
      <w:r>
        <w:rPr>
          <w:rFonts w:ascii="Times New Roman" w:hAnsi="Times New Roman" w:cs="Times New Roman"/>
          <w:color w:val="auto"/>
          <w:sz w:val="24"/>
          <w:szCs w:val="24"/>
        </w:rPr>
        <w:t>pré-reação</w:t>
      </w:r>
      <w:proofErr w:type="spellEnd"/>
      <w:r>
        <w:rPr>
          <w:rFonts w:ascii="Times New Roman" w:hAnsi="Times New Roman" w:cs="Times New Roman"/>
          <w:color w:val="auto"/>
          <w:sz w:val="24"/>
          <w:szCs w:val="24"/>
        </w:rPr>
        <w:t>)</w:t>
      </w:r>
    </w:p>
    <w:tbl>
      <w:tblPr>
        <w:tblW w:w="10027" w:type="dxa"/>
        <w:jc w:val="center"/>
        <w:tblCellMar>
          <w:left w:w="70" w:type="dxa"/>
          <w:right w:w="70" w:type="dxa"/>
        </w:tblCellMar>
        <w:tblLook w:val="04A0" w:firstRow="1" w:lastRow="0" w:firstColumn="1" w:lastColumn="0" w:noHBand="0" w:noVBand="1"/>
      </w:tblPr>
      <w:tblGrid>
        <w:gridCol w:w="3403"/>
        <w:gridCol w:w="1334"/>
        <w:gridCol w:w="1074"/>
        <w:gridCol w:w="2090"/>
        <w:gridCol w:w="2126"/>
      </w:tblGrid>
      <w:tr w:rsidR="003C680F" w:rsidRPr="0018482E" w14:paraId="497152E3" w14:textId="399BCDC6" w:rsidTr="0018482E">
        <w:trPr>
          <w:trHeight w:val="269"/>
          <w:jc w:val="center"/>
        </w:trPr>
        <w:tc>
          <w:tcPr>
            <w:tcW w:w="3403" w:type="dxa"/>
            <w:tcBorders>
              <w:top w:val="single" w:sz="12" w:space="0" w:color="auto"/>
              <w:bottom w:val="single" w:sz="12" w:space="0" w:color="auto"/>
              <w:right w:val="single" w:sz="4" w:space="0" w:color="auto"/>
            </w:tcBorders>
            <w:shd w:val="clear" w:color="auto" w:fill="auto"/>
            <w:noWrap/>
            <w:vAlign w:val="center"/>
            <w:hideMark/>
          </w:tcPr>
          <w:p w14:paraId="3E48F7C5" w14:textId="631F85F6" w:rsidR="003C680F" w:rsidRPr="0018482E" w:rsidRDefault="003C680F" w:rsidP="0018482E">
            <w:pPr>
              <w:spacing w:line="240" w:lineRule="auto"/>
              <w:ind w:firstLine="0"/>
              <w:jc w:val="center"/>
              <w:rPr>
                <w:rFonts w:ascii="Times New Roman" w:eastAsia="Times New Roman" w:hAnsi="Times New Roman" w:cs="Times New Roman"/>
                <w:sz w:val="24"/>
                <w:szCs w:val="24"/>
                <w:lang w:eastAsia="pt-BR"/>
              </w:rPr>
            </w:pPr>
            <w:r w:rsidRPr="0018482E">
              <w:rPr>
                <w:rFonts w:ascii="Times New Roman" w:eastAsia="Times New Roman" w:hAnsi="Times New Roman" w:cs="Times New Roman"/>
                <w:b/>
                <w:bCs/>
                <w:sz w:val="24"/>
                <w:szCs w:val="24"/>
                <w:lang w:eastAsia="pt-BR"/>
              </w:rPr>
              <w:t>Análise de Custos</w:t>
            </w:r>
          </w:p>
        </w:tc>
        <w:tc>
          <w:tcPr>
            <w:tcW w:w="1334" w:type="dxa"/>
            <w:tcBorders>
              <w:top w:val="single" w:sz="12" w:space="0" w:color="auto"/>
              <w:left w:val="nil"/>
              <w:bottom w:val="single" w:sz="12" w:space="0" w:color="auto"/>
              <w:right w:val="single" w:sz="4" w:space="0" w:color="auto"/>
            </w:tcBorders>
            <w:shd w:val="clear" w:color="auto" w:fill="auto"/>
            <w:noWrap/>
            <w:vAlign w:val="center"/>
            <w:hideMark/>
          </w:tcPr>
          <w:p w14:paraId="105611F1" w14:textId="3432A8EA" w:rsidR="003C680F" w:rsidRPr="0018482E" w:rsidRDefault="003C680F" w:rsidP="0018482E">
            <w:pPr>
              <w:spacing w:line="240" w:lineRule="auto"/>
              <w:ind w:firstLine="0"/>
              <w:jc w:val="center"/>
              <w:rPr>
                <w:rFonts w:ascii="Times New Roman" w:eastAsia="Times New Roman" w:hAnsi="Times New Roman" w:cs="Times New Roman"/>
                <w:sz w:val="24"/>
                <w:szCs w:val="24"/>
                <w:lang w:eastAsia="pt-BR"/>
              </w:rPr>
            </w:pPr>
            <w:r w:rsidRPr="0018482E">
              <w:rPr>
                <w:rFonts w:ascii="Times New Roman" w:eastAsia="Times New Roman" w:hAnsi="Times New Roman" w:cs="Times New Roman"/>
                <w:b/>
                <w:bCs/>
                <w:sz w:val="24"/>
                <w:szCs w:val="24"/>
                <w:lang w:eastAsia="pt-BR"/>
              </w:rPr>
              <w:t>Valores</w:t>
            </w:r>
          </w:p>
        </w:tc>
        <w:tc>
          <w:tcPr>
            <w:tcW w:w="1074" w:type="dxa"/>
            <w:tcBorders>
              <w:top w:val="single" w:sz="12" w:space="0" w:color="auto"/>
              <w:left w:val="nil"/>
              <w:bottom w:val="single" w:sz="12" w:space="0" w:color="auto"/>
              <w:right w:val="single" w:sz="4" w:space="0" w:color="auto"/>
            </w:tcBorders>
            <w:shd w:val="clear" w:color="auto" w:fill="auto"/>
            <w:vAlign w:val="center"/>
            <w:hideMark/>
          </w:tcPr>
          <w:p w14:paraId="4D35BB66" w14:textId="76FCFDD1" w:rsidR="003C680F" w:rsidRPr="0018482E" w:rsidRDefault="003C680F" w:rsidP="0018482E">
            <w:pPr>
              <w:spacing w:line="240" w:lineRule="auto"/>
              <w:ind w:firstLine="0"/>
              <w:jc w:val="center"/>
              <w:rPr>
                <w:rFonts w:ascii="Times New Roman" w:eastAsia="Times New Roman" w:hAnsi="Times New Roman" w:cs="Times New Roman"/>
                <w:b/>
                <w:bCs/>
                <w:sz w:val="24"/>
                <w:szCs w:val="24"/>
                <w:lang w:eastAsia="pt-BR"/>
              </w:rPr>
            </w:pPr>
            <w:r w:rsidRPr="0018482E">
              <w:rPr>
                <w:rFonts w:ascii="Times New Roman" w:eastAsia="Times New Roman" w:hAnsi="Times New Roman" w:cs="Times New Roman"/>
                <w:b/>
                <w:bCs/>
                <w:sz w:val="24"/>
                <w:szCs w:val="24"/>
                <w:lang w:eastAsia="pt-BR"/>
              </w:rPr>
              <w:t>Variação</w:t>
            </w:r>
          </w:p>
        </w:tc>
        <w:tc>
          <w:tcPr>
            <w:tcW w:w="4216" w:type="dxa"/>
            <w:gridSpan w:val="2"/>
            <w:tcBorders>
              <w:top w:val="single" w:sz="12" w:space="0" w:color="auto"/>
              <w:left w:val="single" w:sz="4" w:space="0" w:color="auto"/>
              <w:bottom w:val="single" w:sz="12" w:space="0" w:color="auto"/>
            </w:tcBorders>
            <w:shd w:val="clear" w:color="auto" w:fill="auto"/>
            <w:vAlign w:val="center"/>
          </w:tcPr>
          <w:p w14:paraId="2932085C" w14:textId="2EEA2311" w:rsidR="003C680F" w:rsidRPr="0018482E" w:rsidRDefault="003C680F" w:rsidP="0018482E">
            <w:pPr>
              <w:spacing w:line="240" w:lineRule="auto"/>
              <w:ind w:firstLine="0"/>
              <w:jc w:val="center"/>
              <w:rPr>
                <w:rFonts w:ascii="Times New Roman" w:eastAsia="Times New Roman" w:hAnsi="Times New Roman" w:cs="Times New Roman"/>
                <w:b/>
                <w:bCs/>
                <w:sz w:val="24"/>
                <w:szCs w:val="24"/>
                <w:lang w:eastAsia="pt-BR"/>
              </w:rPr>
            </w:pPr>
            <w:r w:rsidRPr="0018482E">
              <w:rPr>
                <w:rFonts w:ascii="Times New Roman" w:eastAsia="Times New Roman" w:hAnsi="Times New Roman" w:cs="Times New Roman"/>
                <w:b/>
                <w:bCs/>
                <w:sz w:val="24"/>
                <w:szCs w:val="24"/>
                <w:lang w:eastAsia="pt-BR"/>
              </w:rPr>
              <w:t>Observação</w:t>
            </w:r>
          </w:p>
        </w:tc>
      </w:tr>
      <w:tr w:rsidR="003C680F" w:rsidRPr="0018482E" w14:paraId="3A15DCA3" w14:textId="7F778CAE" w:rsidTr="0018482E">
        <w:trPr>
          <w:trHeight w:val="22"/>
          <w:jc w:val="center"/>
        </w:trPr>
        <w:tc>
          <w:tcPr>
            <w:tcW w:w="3403" w:type="dxa"/>
            <w:tcBorders>
              <w:top w:val="single" w:sz="12" w:space="0" w:color="auto"/>
              <w:bottom w:val="single" w:sz="4" w:space="0" w:color="auto"/>
              <w:right w:val="single" w:sz="4" w:space="0" w:color="auto"/>
            </w:tcBorders>
            <w:shd w:val="clear" w:color="auto" w:fill="auto"/>
            <w:noWrap/>
            <w:vAlign w:val="center"/>
            <w:hideMark/>
          </w:tcPr>
          <w:p w14:paraId="636B6453" w14:textId="3EC4501E" w:rsidR="003C680F" w:rsidRPr="0018482E" w:rsidRDefault="003C680F" w:rsidP="0018482E">
            <w:pPr>
              <w:spacing w:line="240" w:lineRule="auto"/>
              <w:ind w:firstLine="0"/>
              <w:jc w:val="center"/>
              <w:rPr>
                <w:rFonts w:ascii="Times New Roman" w:eastAsia="Times New Roman" w:hAnsi="Times New Roman" w:cs="Times New Roman"/>
                <w:sz w:val="24"/>
                <w:szCs w:val="24"/>
                <w:lang w:eastAsia="pt-BR"/>
              </w:rPr>
            </w:pPr>
            <w:r w:rsidRPr="0018482E">
              <w:rPr>
                <w:rFonts w:ascii="Times New Roman" w:eastAsia="Times New Roman" w:hAnsi="Times New Roman" w:cs="Times New Roman"/>
                <w:sz w:val="24"/>
                <w:szCs w:val="24"/>
                <w:lang w:eastAsia="pt-BR"/>
              </w:rPr>
              <w:t>Valor Base do Projeto</w:t>
            </w:r>
          </w:p>
        </w:tc>
        <w:tc>
          <w:tcPr>
            <w:tcW w:w="1334" w:type="dxa"/>
            <w:tcBorders>
              <w:top w:val="single" w:sz="12" w:space="0" w:color="auto"/>
              <w:left w:val="nil"/>
              <w:bottom w:val="single" w:sz="4" w:space="0" w:color="auto"/>
              <w:right w:val="single" w:sz="4" w:space="0" w:color="auto"/>
            </w:tcBorders>
            <w:shd w:val="clear" w:color="auto" w:fill="auto"/>
            <w:noWrap/>
            <w:vAlign w:val="center"/>
            <w:hideMark/>
          </w:tcPr>
          <w:p w14:paraId="29F4C03C" w14:textId="59CA664B" w:rsidR="003C680F" w:rsidRPr="0018482E" w:rsidRDefault="003C680F" w:rsidP="004909E6">
            <w:pPr>
              <w:spacing w:line="240" w:lineRule="auto"/>
              <w:ind w:firstLine="0"/>
              <w:jc w:val="center"/>
              <w:rPr>
                <w:rFonts w:ascii="Times New Roman" w:eastAsia="Times New Roman" w:hAnsi="Times New Roman" w:cs="Times New Roman"/>
                <w:sz w:val="24"/>
                <w:szCs w:val="24"/>
                <w:lang w:eastAsia="pt-BR"/>
              </w:rPr>
            </w:pPr>
            <w:r w:rsidRPr="0018482E">
              <w:rPr>
                <w:rFonts w:ascii="Times New Roman" w:eastAsia="Times New Roman" w:hAnsi="Times New Roman" w:cs="Times New Roman"/>
                <w:sz w:val="24"/>
                <w:szCs w:val="24"/>
                <w:lang w:eastAsia="pt-BR"/>
              </w:rPr>
              <w:t xml:space="preserve">R$ 500.000 </w:t>
            </w:r>
          </w:p>
        </w:tc>
        <w:tc>
          <w:tcPr>
            <w:tcW w:w="1074" w:type="dxa"/>
            <w:tcBorders>
              <w:top w:val="single" w:sz="12" w:space="0" w:color="auto"/>
              <w:left w:val="nil"/>
              <w:bottom w:val="single" w:sz="4" w:space="0" w:color="auto"/>
              <w:right w:val="single" w:sz="4" w:space="0" w:color="auto"/>
            </w:tcBorders>
            <w:shd w:val="clear" w:color="auto" w:fill="auto"/>
            <w:vAlign w:val="center"/>
            <w:hideMark/>
          </w:tcPr>
          <w:p w14:paraId="2D7F8FD8" w14:textId="58416AA6" w:rsidR="003C680F" w:rsidRPr="0018482E" w:rsidRDefault="003C680F" w:rsidP="004909E6">
            <w:pPr>
              <w:spacing w:line="240" w:lineRule="auto"/>
              <w:ind w:firstLine="0"/>
              <w:jc w:val="center"/>
              <w:rPr>
                <w:rFonts w:ascii="Times New Roman" w:eastAsia="Times New Roman" w:hAnsi="Times New Roman" w:cs="Times New Roman"/>
                <w:sz w:val="24"/>
                <w:szCs w:val="24"/>
                <w:lang w:eastAsia="pt-BR"/>
              </w:rPr>
            </w:pPr>
            <w:r w:rsidRPr="0018482E">
              <w:rPr>
                <w:rFonts w:ascii="Times New Roman" w:eastAsia="Times New Roman" w:hAnsi="Times New Roman" w:cs="Times New Roman"/>
                <w:sz w:val="24"/>
                <w:szCs w:val="24"/>
                <w:lang w:eastAsia="pt-BR"/>
              </w:rPr>
              <w:t>100,00%</w:t>
            </w:r>
          </w:p>
        </w:tc>
        <w:tc>
          <w:tcPr>
            <w:tcW w:w="4216" w:type="dxa"/>
            <w:gridSpan w:val="2"/>
            <w:tcBorders>
              <w:top w:val="single" w:sz="12" w:space="0" w:color="auto"/>
              <w:left w:val="nil"/>
              <w:bottom w:val="single" w:sz="4" w:space="0" w:color="auto"/>
            </w:tcBorders>
            <w:shd w:val="clear" w:color="auto" w:fill="auto"/>
            <w:vAlign w:val="center"/>
            <w:hideMark/>
          </w:tcPr>
          <w:p w14:paraId="285CF88E" w14:textId="612E7691" w:rsidR="003C680F" w:rsidRPr="0018482E" w:rsidRDefault="003C680F" w:rsidP="0018482E">
            <w:pPr>
              <w:spacing w:line="240" w:lineRule="auto"/>
              <w:ind w:firstLine="0"/>
              <w:jc w:val="center"/>
              <w:rPr>
                <w:rFonts w:ascii="Times New Roman" w:eastAsia="Times New Roman" w:hAnsi="Times New Roman" w:cs="Times New Roman"/>
                <w:sz w:val="24"/>
                <w:szCs w:val="24"/>
                <w:lang w:eastAsia="pt-BR"/>
              </w:rPr>
            </w:pPr>
            <w:r w:rsidRPr="0018482E">
              <w:rPr>
                <w:rFonts w:ascii="Times New Roman" w:eastAsia="Times New Roman" w:hAnsi="Times New Roman" w:cs="Times New Roman"/>
                <w:sz w:val="24"/>
                <w:szCs w:val="24"/>
                <w:lang w:eastAsia="pt-BR"/>
              </w:rPr>
              <w:t>Sem Riscos</w:t>
            </w:r>
          </w:p>
        </w:tc>
      </w:tr>
      <w:tr w:rsidR="003C680F" w:rsidRPr="0018482E" w14:paraId="4B860910" w14:textId="11B8377B" w:rsidTr="0018482E">
        <w:trPr>
          <w:trHeight w:val="22"/>
          <w:jc w:val="center"/>
        </w:trPr>
        <w:tc>
          <w:tcPr>
            <w:tcW w:w="3403" w:type="dxa"/>
            <w:tcBorders>
              <w:top w:val="single" w:sz="4" w:space="0" w:color="auto"/>
              <w:bottom w:val="single" w:sz="4" w:space="0" w:color="auto"/>
              <w:right w:val="single" w:sz="4" w:space="0" w:color="auto"/>
            </w:tcBorders>
            <w:shd w:val="clear" w:color="auto" w:fill="auto"/>
            <w:noWrap/>
            <w:vAlign w:val="center"/>
            <w:hideMark/>
          </w:tcPr>
          <w:p w14:paraId="73BE373F" w14:textId="6777F8AB" w:rsidR="003C680F" w:rsidRPr="0018482E" w:rsidRDefault="003C680F" w:rsidP="0018482E">
            <w:pPr>
              <w:spacing w:line="240" w:lineRule="auto"/>
              <w:ind w:firstLine="0"/>
              <w:jc w:val="center"/>
              <w:rPr>
                <w:rFonts w:ascii="Times New Roman" w:eastAsia="Times New Roman" w:hAnsi="Times New Roman" w:cs="Times New Roman"/>
                <w:sz w:val="24"/>
                <w:szCs w:val="24"/>
                <w:lang w:eastAsia="pt-BR"/>
              </w:rPr>
            </w:pPr>
            <w:r w:rsidRPr="0018482E">
              <w:rPr>
                <w:rFonts w:ascii="Times New Roman" w:eastAsia="Times New Roman" w:hAnsi="Times New Roman" w:cs="Times New Roman"/>
                <w:sz w:val="24"/>
                <w:szCs w:val="24"/>
                <w:lang w:eastAsia="pt-BR"/>
              </w:rPr>
              <w:t>Riscos - Ameaças</w:t>
            </w:r>
          </w:p>
        </w:tc>
        <w:tc>
          <w:tcPr>
            <w:tcW w:w="1334" w:type="dxa"/>
            <w:tcBorders>
              <w:top w:val="nil"/>
              <w:left w:val="nil"/>
              <w:bottom w:val="single" w:sz="4" w:space="0" w:color="auto"/>
              <w:right w:val="single" w:sz="4" w:space="0" w:color="auto"/>
            </w:tcBorders>
            <w:shd w:val="clear" w:color="auto" w:fill="auto"/>
            <w:noWrap/>
            <w:vAlign w:val="center"/>
            <w:hideMark/>
          </w:tcPr>
          <w:p w14:paraId="635A6A84" w14:textId="10948A96" w:rsidR="003C680F" w:rsidRPr="0018482E" w:rsidRDefault="003C680F" w:rsidP="004909E6">
            <w:pPr>
              <w:spacing w:line="240" w:lineRule="auto"/>
              <w:ind w:firstLine="0"/>
              <w:jc w:val="center"/>
              <w:rPr>
                <w:rFonts w:ascii="Times New Roman" w:eastAsia="Times New Roman" w:hAnsi="Times New Roman" w:cs="Times New Roman"/>
                <w:sz w:val="24"/>
                <w:szCs w:val="24"/>
                <w:lang w:eastAsia="pt-BR"/>
              </w:rPr>
            </w:pPr>
            <w:r w:rsidRPr="0018482E">
              <w:rPr>
                <w:rFonts w:ascii="Times New Roman" w:eastAsia="Times New Roman" w:hAnsi="Times New Roman" w:cs="Times New Roman"/>
                <w:sz w:val="24"/>
                <w:szCs w:val="24"/>
                <w:lang w:eastAsia="pt-BR"/>
              </w:rPr>
              <w:t xml:space="preserve">R$ 97.500 </w:t>
            </w:r>
          </w:p>
        </w:tc>
        <w:tc>
          <w:tcPr>
            <w:tcW w:w="1074" w:type="dxa"/>
            <w:tcBorders>
              <w:top w:val="nil"/>
              <w:left w:val="nil"/>
              <w:bottom w:val="single" w:sz="4" w:space="0" w:color="auto"/>
              <w:right w:val="single" w:sz="4" w:space="0" w:color="auto"/>
            </w:tcBorders>
            <w:shd w:val="clear" w:color="auto" w:fill="auto"/>
            <w:vAlign w:val="center"/>
            <w:hideMark/>
          </w:tcPr>
          <w:p w14:paraId="1EB522E5" w14:textId="3F0F5CF5" w:rsidR="003C680F" w:rsidRPr="0018482E" w:rsidRDefault="003C680F" w:rsidP="004909E6">
            <w:pPr>
              <w:spacing w:line="240" w:lineRule="auto"/>
              <w:ind w:firstLine="0"/>
              <w:jc w:val="center"/>
              <w:rPr>
                <w:rFonts w:ascii="Times New Roman" w:eastAsia="Times New Roman" w:hAnsi="Times New Roman" w:cs="Times New Roman"/>
                <w:sz w:val="24"/>
                <w:szCs w:val="24"/>
                <w:lang w:eastAsia="pt-BR"/>
              </w:rPr>
            </w:pPr>
            <w:r w:rsidRPr="0018482E">
              <w:rPr>
                <w:rFonts w:ascii="Times New Roman" w:eastAsia="Times New Roman" w:hAnsi="Times New Roman" w:cs="Times New Roman"/>
                <w:sz w:val="24"/>
                <w:szCs w:val="24"/>
                <w:lang w:eastAsia="pt-BR"/>
              </w:rPr>
              <w:t>19,50%</w:t>
            </w:r>
          </w:p>
        </w:tc>
        <w:tc>
          <w:tcPr>
            <w:tcW w:w="4216" w:type="dxa"/>
            <w:gridSpan w:val="2"/>
            <w:tcBorders>
              <w:top w:val="single" w:sz="4" w:space="0" w:color="auto"/>
              <w:left w:val="nil"/>
              <w:bottom w:val="single" w:sz="4" w:space="0" w:color="auto"/>
            </w:tcBorders>
            <w:shd w:val="clear" w:color="auto" w:fill="auto"/>
            <w:vAlign w:val="center"/>
            <w:hideMark/>
          </w:tcPr>
          <w:p w14:paraId="63351FA1" w14:textId="6545D105" w:rsidR="003C680F" w:rsidRPr="0018482E" w:rsidRDefault="003C680F" w:rsidP="0018482E">
            <w:pPr>
              <w:spacing w:line="240" w:lineRule="auto"/>
              <w:ind w:firstLine="0"/>
              <w:jc w:val="center"/>
              <w:rPr>
                <w:rFonts w:ascii="Times New Roman" w:eastAsia="Times New Roman" w:hAnsi="Times New Roman" w:cs="Times New Roman"/>
                <w:sz w:val="24"/>
                <w:szCs w:val="24"/>
                <w:lang w:eastAsia="pt-BR"/>
              </w:rPr>
            </w:pPr>
            <w:r w:rsidRPr="0018482E">
              <w:rPr>
                <w:rFonts w:ascii="Times New Roman" w:eastAsia="Times New Roman" w:hAnsi="Times New Roman" w:cs="Times New Roman"/>
                <w:sz w:val="24"/>
                <w:szCs w:val="24"/>
                <w:lang w:eastAsia="pt-BR"/>
              </w:rPr>
              <w:t>Valor Monetário Esperado</w:t>
            </w:r>
          </w:p>
        </w:tc>
      </w:tr>
      <w:tr w:rsidR="003C680F" w:rsidRPr="0018482E" w14:paraId="3139D22B" w14:textId="080B5B4D" w:rsidTr="0018482E">
        <w:trPr>
          <w:trHeight w:val="22"/>
          <w:jc w:val="center"/>
        </w:trPr>
        <w:tc>
          <w:tcPr>
            <w:tcW w:w="3403" w:type="dxa"/>
            <w:tcBorders>
              <w:top w:val="single" w:sz="4" w:space="0" w:color="auto"/>
              <w:bottom w:val="single" w:sz="4" w:space="0" w:color="auto"/>
              <w:right w:val="single" w:sz="4" w:space="0" w:color="auto"/>
            </w:tcBorders>
            <w:shd w:val="clear" w:color="auto" w:fill="auto"/>
            <w:noWrap/>
            <w:vAlign w:val="center"/>
            <w:hideMark/>
          </w:tcPr>
          <w:p w14:paraId="70167537" w14:textId="09AFAAE6" w:rsidR="003C680F" w:rsidRPr="0018482E" w:rsidRDefault="003C680F" w:rsidP="0018482E">
            <w:pPr>
              <w:spacing w:line="240" w:lineRule="auto"/>
              <w:ind w:firstLine="0"/>
              <w:jc w:val="center"/>
              <w:rPr>
                <w:rFonts w:ascii="Times New Roman" w:eastAsia="Times New Roman" w:hAnsi="Times New Roman" w:cs="Times New Roman"/>
                <w:sz w:val="24"/>
                <w:szCs w:val="24"/>
                <w:lang w:eastAsia="pt-BR"/>
              </w:rPr>
            </w:pPr>
            <w:r w:rsidRPr="0018482E">
              <w:rPr>
                <w:rFonts w:ascii="Times New Roman" w:eastAsia="Times New Roman" w:hAnsi="Times New Roman" w:cs="Times New Roman"/>
                <w:sz w:val="24"/>
                <w:szCs w:val="24"/>
                <w:lang w:eastAsia="pt-BR"/>
              </w:rPr>
              <w:t>Riscos - Oportunidades</w:t>
            </w:r>
          </w:p>
        </w:tc>
        <w:tc>
          <w:tcPr>
            <w:tcW w:w="1334" w:type="dxa"/>
            <w:tcBorders>
              <w:top w:val="nil"/>
              <w:left w:val="nil"/>
              <w:bottom w:val="single" w:sz="4" w:space="0" w:color="auto"/>
              <w:right w:val="single" w:sz="4" w:space="0" w:color="auto"/>
            </w:tcBorders>
            <w:shd w:val="clear" w:color="auto" w:fill="auto"/>
            <w:noWrap/>
            <w:vAlign w:val="center"/>
            <w:hideMark/>
          </w:tcPr>
          <w:p w14:paraId="289BA6FC" w14:textId="54438D9A" w:rsidR="003C680F" w:rsidRPr="0018482E" w:rsidRDefault="003C680F" w:rsidP="004909E6">
            <w:pPr>
              <w:spacing w:line="240" w:lineRule="auto"/>
              <w:ind w:firstLine="0"/>
              <w:jc w:val="center"/>
              <w:rPr>
                <w:rFonts w:ascii="Times New Roman" w:eastAsia="Times New Roman" w:hAnsi="Times New Roman" w:cs="Times New Roman"/>
                <w:sz w:val="24"/>
                <w:szCs w:val="24"/>
                <w:lang w:eastAsia="pt-BR"/>
              </w:rPr>
            </w:pPr>
            <w:r w:rsidRPr="0018482E">
              <w:rPr>
                <w:rFonts w:ascii="Times New Roman" w:eastAsia="Times New Roman" w:hAnsi="Times New Roman" w:cs="Times New Roman"/>
                <w:color w:val="FF0000"/>
                <w:sz w:val="24"/>
                <w:szCs w:val="24"/>
                <w:lang w:eastAsia="pt-BR"/>
              </w:rPr>
              <w:t>(R$ 14.350)</w:t>
            </w:r>
          </w:p>
        </w:tc>
        <w:tc>
          <w:tcPr>
            <w:tcW w:w="1074" w:type="dxa"/>
            <w:tcBorders>
              <w:top w:val="nil"/>
              <w:left w:val="nil"/>
              <w:bottom w:val="single" w:sz="4" w:space="0" w:color="auto"/>
              <w:right w:val="single" w:sz="4" w:space="0" w:color="auto"/>
            </w:tcBorders>
            <w:shd w:val="clear" w:color="auto" w:fill="auto"/>
            <w:vAlign w:val="center"/>
            <w:hideMark/>
          </w:tcPr>
          <w:p w14:paraId="7661C984" w14:textId="54E8C362" w:rsidR="003C680F" w:rsidRPr="0018482E" w:rsidRDefault="003C680F" w:rsidP="004909E6">
            <w:pPr>
              <w:spacing w:line="240" w:lineRule="auto"/>
              <w:ind w:firstLine="0"/>
              <w:jc w:val="center"/>
              <w:rPr>
                <w:rFonts w:ascii="Times New Roman" w:eastAsia="Times New Roman" w:hAnsi="Times New Roman" w:cs="Times New Roman"/>
                <w:sz w:val="24"/>
                <w:szCs w:val="24"/>
                <w:lang w:eastAsia="pt-BR"/>
              </w:rPr>
            </w:pPr>
            <w:r w:rsidRPr="0018482E">
              <w:rPr>
                <w:rFonts w:ascii="Times New Roman" w:eastAsia="Times New Roman" w:hAnsi="Times New Roman" w:cs="Times New Roman"/>
                <w:sz w:val="24"/>
                <w:szCs w:val="24"/>
                <w:lang w:eastAsia="pt-BR"/>
              </w:rPr>
              <w:t>-2,87%</w:t>
            </w:r>
          </w:p>
        </w:tc>
        <w:tc>
          <w:tcPr>
            <w:tcW w:w="4216" w:type="dxa"/>
            <w:gridSpan w:val="2"/>
            <w:tcBorders>
              <w:top w:val="single" w:sz="4" w:space="0" w:color="auto"/>
              <w:left w:val="nil"/>
              <w:bottom w:val="single" w:sz="4" w:space="0" w:color="auto"/>
            </w:tcBorders>
            <w:shd w:val="clear" w:color="auto" w:fill="auto"/>
            <w:vAlign w:val="center"/>
            <w:hideMark/>
          </w:tcPr>
          <w:p w14:paraId="36BA5D75" w14:textId="42FB513A" w:rsidR="003C680F" w:rsidRPr="0018482E" w:rsidRDefault="003C680F" w:rsidP="0018482E">
            <w:pPr>
              <w:spacing w:line="240" w:lineRule="auto"/>
              <w:ind w:firstLine="0"/>
              <w:jc w:val="center"/>
              <w:rPr>
                <w:rFonts w:ascii="Times New Roman" w:eastAsia="Times New Roman" w:hAnsi="Times New Roman" w:cs="Times New Roman"/>
                <w:sz w:val="24"/>
                <w:szCs w:val="24"/>
                <w:lang w:eastAsia="pt-BR"/>
              </w:rPr>
            </w:pPr>
            <w:r w:rsidRPr="0018482E">
              <w:rPr>
                <w:rFonts w:ascii="Times New Roman" w:eastAsia="Times New Roman" w:hAnsi="Times New Roman" w:cs="Times New Roman"/>
                <w:sz w:val="24"/>
                <w:szCs w:val="24"/>
                <w:lang w:eastAsia="pt-BR"/>
              </w:rPr>
              <w:t>Valor Monetário Esperado</w:t>
            </w:r>
          </w:p>
        </w:tc>
      </w:tr>
      <w:tr w:rsidR="004909E6" w:rsidRPr="0018482E" w14:paraId="5E1D0D29" w14:textId="26A02C18" w:rsidTr="0018482E">
        <w:trPr>
          <w:trHeight w:val="22"/>
          <w:jc w:val="center"/>
        </w:trPr>
        <w:tc>
          <w:tcPr>
            <w:tcW w:w="3403" w:type="dxa"/>
            <w:tcBorders>
              <w:top w:val="single" w:sz="4" w:space="0" w:color="auto"/>
              <w:bottom w:val="single" w:sz="4" w:space="0" w:color="auto"/>
              <w:right w:val="single" w:sz="4" w:space="0" w:color="auto"/>
            </w:tcBorders>
            <w:shd w:val="clear" w:color="auto" w:fill="auto"/>
            <w:noWrap/>
            <w:vAlign w:val="center"/>
            <w:hideMark/>
          </w:tcPr>
          <w:p w14:paraId="1240917E" w14:textId="2184983F" w:rsidR="004909E6" w:rsidRPr="0018482E" w:rsidRDefault="004909E6" w:rsidP="0018482E">
            <w:pPr>
              <w:spacing w:line="240" w:lineRule="auto"/>
              <w:ind w:firstLine="0"/>
              <w:jc w:val="center"/>
              <w:rPr>
                <w:rFonts w:ascii="Times New Roman" w:eastAsia="Times New Roman" w:hAnsi="Times New Roman" w:cs="Times New Roman"/>
                <w:b/>
                <w:sz w:val="24"/>
                <w:szCs w:val="24"/>
                <w:lang w:eastAsia="pt-BR"/>
              </w:rPr>
            </w:pPr>
            <w:r w:rsidRPr="0018482E">
              <w:rPr>
                <w:rFonts w:ascii="Times New Roman" w:eastAsia="Times New Roman" w:hAnsi="Times New Roman" w:cs="Times New Roman"/>
                <w:b/>
                <w:sz w:val="24"/>
                <w:szCs w:val="24"/>
                <w:lang w:eastAsia="pt-BR"/>
              </w:rPr>
              <w:t>VME do Projeto com Riscos</w:t>
            </w:r>
          </w:p>
        </w:tc>
        <w:tc>
          <w:tcPr>
            <w:tcW w:w="1334" w:type="dxa"/>
            <w:tcBorders>
              <w:top w:val="nil"/>
              <w:left w:val="nil"/>
              <w:bottom w:val="single" w:sz="4" w:space="0" w:color="auto"/>
              <w:right w:val="single" w:sz="4" w:space="0" w:color="auto"/>
            </w:tcBorders>
            <w:shd w:val="clear" w:color="auto" w:fill="auto"/>
            <w:noWrap/>
            <w:vAlign w:val="center"/>
            <w:hideMark/>
          </w:tcPr>
          <w:p w14:paraId="521A4864" w14:textId="07A85D46" w:rsidR="004909E6" w:rsidRPr="0018482E" w:rsidRDefault="004909E6" w:rsidP="004909E6">
            <w:pPr>
              <w:spacing w:line="240" w:lineRule="auto"/>
              <w:ind w:firstLine="0"/>
              <w:jc w:val="center"/>
              <w:rPr>
                <w:rFonts w:ascii="Times New Roman" w:eastAsia="Times New Roman" w:hAnsi="Times New Roman" w:cs="Times New Roman"/>
                <w:b/>
                <w:sz w:val="24"/>
                <w:szCs w:val="24"/>
                <w:lang w:eastAsia="pt-BR"/>
              </w:rPr>
            </w:pPr>
            <w:r w:rsidRPr="0018482E">
              <w:rPr>
                <w:rFonts w:ascii="Times New Roman" w:eastAsia="Times New Roman" w:hAnsi="Times New Roman" w:cs="Times New Roman"/>
                <w:b/>
                <w:sz w:val="24"/>
                <w:szCs w:val="24"/>
                <w:lang w:eastAsia="pt-BR"/>
              </w:rPr>
              <w:t xml:space="preserve">R$ 583.150 </w:t>
            </w:r>
          </w:p>
        </w:tc>
        <w:tc>
          <w:tcPr>
            <w:tcW w:w="1074" w:type="dxa"/>
            <w:tcBorders>
              <w:top w:val="nil"/>
              <w:left w:val="nil"/>
              <w:bottom w:val="single" w:sz="4" w:space="0" w:color="auto"/>
              <w:right w:val="single" w:sz="4" w:space="0" w:color="auto"/>
            </w:tcBorders>
            <w:shd w:val="clear" w:color="auto" w:fill="auto"/>
            <w:vAlign w:val="center"/>
            <w:hideMark/>
          </w:tcPr>
          <w:p w14:paraId="55581851" w14:textId="0A326078" w:rsidR="004909E6" w:rsidRPr="0018482E" w:rsidRDefault="004909E6" w:rsidP="004909E6">
            <w:pPr>
              <w:spacing w:line="240" w:lineRule="auto"/>
              <w:ind w:firstLine="0"/>
              <w:jc w:val="center"/>
              <w:rPr>
                <w:rFonts w:ascii="Times New Roman" w:eastAsia="Times New Roman" w:hAnsi="Times New Roman" w:cs="Times New Roman"/>
                <w:b/>
                <w:sz w:val="24"/>
                <w:szCs w:val="24"/>
                <w:lang w:eastAsia="pt-BR"/>
              </w:rPr>
            </w:pPr>
            <w:r w:rsidRPr="0018482E">
              <w:rPr>
                <w:rFonts w:ascii="Times New Roman" w:eastAsia="Times New Roman" w:hAnsi="Times New Roman" w:cs="Times New Roman"/>
                <w:b/>
                <w:sz w:val="24"/>
                <w:szCs w:val="24"/>
                <w:lang w:eastAsia="pt-BR"/>
              </w:rPr>
              <w:t>16,63%</w:t>
            </w:r>
          </w:p>
        </w:tc>
        <w:tc>
          <w:tcPr>
            <w:tcW w:w="2090" w:type="dxa"/>
            <w:tcBorders>
              <w:top w:val="single" w:sz="4" w:space="0" w:color="auto"/>
              <w:left w:val="nil"/>
              <w:bottom w:val="single" w:sz="12" w:space="0" w:color="auto"/>
              <w:right w:val="single" w:sz="12" w:space="0" w:color="auto"/>
            </w:tcBorders>
            <w:shd w:val="clear" w:color="auto" w:fill="auto"/>
            <w:vAlign w:val="center"/>
          </w:tcPr>
          <w:p w14:paraId="2093B896" w14:textId="43D5AAC2" w:rsidR="004909E6" w:rsidRPr="0018482E" w:rsidRDefault="004909E6" w:rsidP="004909E6">
            <w:pPr>
              <w:spacing w:line="240" w:lineRule="auto"/>
              <w:ind w:firstLine="0"/>
              <w:jc w:val="center"/>
              <w:rPr>
                <w:rFonts w:ascii="Times New Roman" w:eastAsia="Times New Roman" w:hAnsi="Times New Roman" w:cs="Times New Roman"/>
                <w:b/>
                <w:sz w:val="24"/>
                <w:szCs w:val="24"/>
                <w:lang w:eastAsia="pt-BR"/>
              </w:rPr>
            </w:pPr>
          </w:p>
        </w:tc>
        <w:tc>
          <w:tcPr>
            <w:tcW w:w="2126" w:type="dxa"/>
            <w:tcBorders>
              <w:top w:val="single" w:sz="12" w:space="0" w:color="auto"/>
              <w:left w:val="nil"/>
              <w:bottom w:val="single" w:sz="12" w:space="0" w:color="auto"/>
            </w:tcBorders>
            <w:shd w:val="clear" w:color="auto" w:fill="D9D9D9" w:themeFill="background1" w:themeFillShade="D9"/>
          </w:tcPr>
          <w:p w14:paraId="69C85F58" w14:textId="5805E15B" w:rsidR="004909E6" w:rsidRPr="0018482E" w:rsidRDefault="004909E6" w:rsidP="004909E6">
            <w:pPr>
              <w:spacing w:line="240" w:lineRule="auto"/>
              <w:ind w:firstLine="0"/>
              <w:jc w:val="center"/>
              <w:rPr>
                <w:rFonts w:ascii="Times New Roman" w:eastAsia="Times New Roman" w:hAnsi="Times New Roman" w:cs="Times New Roman"/>
                <w:b/>
                <w:sz w:val="24"/>
                <w:szCs w:val="24"/>
                <w:lang w:eastAsia="pt-BR"/>
              </w:rPr>
            </w:pPr>
            <w:r w:rsidRPr="0018482E">
              <w:rPr>
                <w:rFonts w:ascii="Times New Roman" w:eastAsia="Times New Roman" w:hAnsi="Times New Roman" w:cs="Times New Roman"/>
                <w:b/>
                <w:sz w:val="24"/>
                <w:szCs w:val="24"/>
                <w:lang w:eastAsia="pt-BR"/>
              </w:rPr>
              <w:t>Totais</w:t>
            </w:r>
          </w:p>
        </w:tc>
      </w:tr>
      <w:tr w:rsidR="004909E6" w:rsidRPr="0018482E" w14:paraId="5965D1DB" w14:textId="46FEAFE0" w:rsidTr="0018482E">
        <w:trPr>
          <w:trHeight w:val="22"/>
          <w:jc w:val="center"/>
        </w:trPr>
        <w:tc>
          <w:tcPr>
            <w:tcW w:w="3403" w:type="dxa"/>
            <w:tcBorders>
              <w:top w:val="single" w:sz="4" w:space="0" w:color="auto"/>
              <w:bottom w:val="single" w:sz="4" w:space="0" w:color="auto"/>
              <w:right w:val="single" w:sz="4" w:space="0" w:color="auto"/>
            </w:tcBorders>
            <w:shd w:val="clear" w:color="auto" w:fill="auto"/>
            <w:noWrap/>
            <w:vAlign w:val="center"/>
            <w:hideMark/>
          </w:tcPr>
          <w:p w14:paraId="1B8EC05A" w14:textId="3D27E68C" w:rsidR="004909E6" w:rsidRPr="0018482E" w:rsidRDefault="004909E6" w:rsidP="0018482E">
            <w:pPr>
              <w:spacing w:line="240" w:lineRule="auto"/>
              <w:ind w:firstLine="0"/>
              <w:jc w:val="center"/>
              <w:rPr>
                <w:rFonts w:ascii="Times New Roman" w:eastAsia="Times New Roman" w:hAnsi="Times New Roman" w:cs="Times New Roman"/>
                <w:sz w:val="24"/>
                <w:szCs w:val="24"/>
                <w:lang w:eastAsia="pt-BR"/>
              </w:rPr>
            </w:pPr>
            <w:r w:rsidRPr="0018482E">
              <w:rPr>
                <w:rFonts w:ascii="Times New Roman" w:eastAsia="Times New Roman" w:hAnsi="Times New Roman" w:cs="Times New Roman"/>
                <w:sz w:val="24"/>
                <w:szCs w:val="24"/>
                <w:lang w:eastAsia="pt-BR"/>
              </w:rPr>
              <w:t>VME - Melhor Caso (só</w:t>
            </w:r>
            <w:r w:rsidR="0018482E">
              <w:rPr>
                <w:rFonts w:ascii="Times New Roman" w:eastAsia="Times New Roman" w:hAnsi="Times New Roman" w:cs="Times New Roman"/>
                <w:sz w:val="24"/>
                <w:szCs w:val="24"/>
                <w:lang w:eastAsia="pt-BR"/>
              </w:rPr>
              <w:t xml:space="preserve"> </w:t>
            </w:r>
            <w:r w:rsidRPr="0018482E">
              <w:rPr>
                <w:rFonts w:ascii="Times New Roman" w:eastAsia="Times New Roman" w:hAnsi="Times New Roman" w:cs="Times New Roman"/>
                <w:sz w:val="24"/>
                <w:szCs w:val="24"/>
                <w:lang w:eastAsia="pt-BR"/>
              </w:rPr>
              <w:t>oportunidades)</w:t>
            </w:r>
          </w:p>
        </w:tc>
        <w:tc>
          <w:tcPr>
            <w:tcW w:w="1334" w:type="dxa"/>
            <w:tcBorders>
              <w:top w:val="nil"/>
              <w:left w:val="nil"/>
              <w:bottom w:val="single" w:sz="4" w:space="0" w:color="auto"/>
              <w:right w:val="single" w:sz="4" w:space="0" w:color="auto"/>
            </w:tcBorders>
            <w:shd w:val="clear" w:color="auto" w:fill="auto"/>
            <w:noWrap/>
            <w:vAlign w:val="center"/>
            <w:hideMark/>
          </w:tcPr>
          <w:p w14:paraId="4E760A18" w14:textId="157977C2" w:rsidR="004909E6" w:rsidRPr="0018482E" w:rsidRDefault="004909E6" w:rsidP="004909E6">
            <w:pPr>
              <w:spacing w:line="240" w:lineRule="auto"/>
              <w:ind w:firstLine="0"/>
              <w:jc w:val="center"/>
              <w:rPr>
                <w:rFonts w:ascii="Times New Roman" w:eastAsia="Times New Roman" w:hAnsi="Times New Roman" w:cs="Times New Roman"/>
                <w:sz w:val="24"/>
                <w:szCs w:val="24"/>
                <w:lang w:eastAsia="pt-BR"/>
              </w:rPr>
            </w:pPr>
            <w:r w:rsidRPr="0018482E">
              <w:rPr>
                <w:rFonts w:ascii="Times New Roman" w:eastAsia="Times New Roman" w:hAnsi="Times New Roman" w:cs="Times New Roman"/>
                <w:sz w:val="24"/>
                <w:szCs w:val="24"/>
                <w:lang w:eastAsia="pt-BR"/>
              </w:rPr>
              <w:t xml:space="preserve">R$ 465.500 </w:t>
            </w:r>
          </w:p>
        </w:tc>
        <w:tc>
          <w:tcPr>
            <w:tcW w:w="1074" w:type="dxa"/>
            <w:tcBorders>
              <w:top w:val="nil"/>
              <w:left w:val="nil"/>
              <w:bottom w:val="single" w:sz="4" w:space="0" w:color="auto"/>
              <w:right w:val="single" w:sz="12" w:space="0" w:color="auto"/>
            </w:tcBorders>
            <w:shd w:val="clear" w:color="auto" w:fill="auto"/>
            <w:vAlign w:val="center"/>
            <w:hideMark/>
          </w:tcPr>
          <w:p w14:paraId="216E2CE9" w14:textId="544F11B7" w:rsidR="004909E6" w:rsidRPr="0018482E" w:rsidRDefault="004909E6" w:rsidP="004909E6">
            <w:pPr>
              <w:spacing w:line="240" w:lineRule="auto"/>
              <w:ind w:firstLine="0"/>
              <w:jc w:val="center"/>
              <w:rPr>
                <w:rFonts w:ascii="Times New Roman" w:eastAsia="Times New Roman" w:hAnsi="Times New Roman" w:cs="Times New Roman"/>
                <w:sz w:val="24"/>
                <w:szCs w:val="24"/>
                <w:lang w:eastAsia="pt-BR"/>
              </w:rPr>
            </w:pPr>
            <w:r w:rsidRPr="0018482E">
              <w:rPr>
                <w:rFonts w:ascii="Times New Roman" w:eastAsia="Times New Roman" w:hAnsi="Times New Roman" w:cs="Times New Roman"/>
                <w:sz w:val="24"/>
                <w:szCs w:val="24"/>
                <w:lang w:eastAsia="pt-BR"/>
              </w:rPr>
              <w:t>-6,90%</w:t>
            </w:r>
          </w:p>
        </w:tc>
        <w:tc>
          <w:tcPr>
            <w:tcW w:w="2090" w:type="dxa"/>
            <w:tcBorders>
              <w:top w:val="single" w:sz="12" w:space="0" w:color="auto"/>
              <w:left w:val="single" w:sz="12" w:space="0" w:color="auto"/>
              <w:bottom w:val="single" w:sz="4" w:space="0" w:color="auto"/>
              <w:right w:val="single" w:sz="4" w:space="0" w:color="auto"/>
            </w:tcBorders>
            <w:shd w:val="clear" w:color="auto" w:fill="D9D9D9" w:themeFill="background1" w:themeFillShade="D9"/>
            <w:vAlign w:val="center"/>
          </w:tcPr>
          <w:p w14:paraId="610A0B71" w14:textId="74A3535F" w:rsidR="004909E6" w:rsidRPr="0018482E" w:rsidRDefault="004909E6" w:rsidP="0018482E">
            <w:pPr>
              <w:spacing w:line="240" w:lineRule="auto"/>
              <w:ind w:firstLine="0"/>
              <w:jc w:val="center"/>
              <w:rPr>
                <w:rFonts w:ascii="Times New Roman" w:eastAsia="Times New Roman" w:hAnsi="Times New Roman" w:cs="Times New Roman"/>
                <w:b/>
                <w:sz w:val="24"/>
                <w:szCs w:val="24"/>
                <w:lang w:eastAsia="pt-BR"/>
              </w:rPr>
            </w:pPr>
            <w:r w:rsidRPr="0018482E">
              <w:rPr>
                <w:rFonts w:ascii="Times New Roman" w:eastAsia="Times New Roman" w:hAnsi="Times New Roman" w:cs="Times New Roman"/>
                <w:b/>
                <w:sz w:val="24"/>
                <w:szCs w:val="24"/>
                <w:lang w:eastAsia="pt-BR"/>
              </w:rPr>
              <w:t>Oportunidades</w:t>
            </w:r>
          </w:p>
        </w:tc>
        <w:tc>
          <w:tcPr>
            <w:tcW w:w="2126" w:type="dxa"/>
            <w:tcBorders>
              <w:top w:val="single" w:sz="12" w:space="0" w:color="auto"/>
              <w:left w:val="single" w:sz="4" w:space="0" w:color="auto"/>
              <w:bottom w:val="single" w:sz="4" w:space="0" w:color="auto"/>
            </w:tcBorders>
            <w:shd w:val="clear" w:color="auto" w:fill="D9D9D9" w:themeFill="background1" w:themeFillShade="D9"/>
            <w:vAlign w:val="center"/>
          </w:tcPr>
          <w:p w14:paraId="33ADF659" w14:textId="149712DC" w:rsidR="004909E6" w:rsidRPr="0018482E" w:rsidRDefault="004909E6" w:rsidP="004909E6">
            <w:pPr>
              <w:spacing w:line="240" w:lineRule="auto"/>
              <w:ind w:firstLine="0"/>
              <w:jc w:val="center"/>
              <w:rPr>
                <w:rFonts w:ascii="Times New Roman" w:eastAsia="Times New Roman" w:hAnsi="Times New Roman" w:cs="Times New Roman"/>
                <w:b/>
                <w:sz w:val="24"/>
                <w:szCs w:val="24"/>
                <w:lang w:eastAsia="pt-BR"/>
              </w:rPr>
            </w:pPr>
            <w:r w:rsidRPr="0018482E">
              <w:rPr>
                <w:rFonts w:ascii="Times New Roman" w:eastAsia="Times New Roman" w:hAnsi="Times New Roman" w:cs="Times New Roman"/>
                <w:b/>
                <w:sz w:val="24"/>
                <w:szCs w:val="24"/>
                <w:lang w:eastAsia="pt-BR"/>
              </w:rPr>
              <w:t xml:space="preserve">R$ 34.500 </w:t>
            </w:r>
          </w:p>
        </w:tc>
      </w:tr>
      <w:tr w:rsidR="004909E6" w:rsidRPr="0018482E" w14:paraId="044C8D29" w14:textId="33D0833C" w:rsidTr="0018482E">
        <w:trPr>
          <w:trHeight w:val="22"/>
          <w:jc w:val="center"/>
        </w:trPr>
        <w:tc>
          <w:tcPr>
            <w:tcW w:w="3403" w:type="dxa"/>
            <w:tcBorders>
              <w:top w:val="single" w:sz="4" w:space="0" w:color="auto"/>
              <w:bottom w:val="single" w:sz="12" w:space="0" w:color="auto"/>
              <w:right w:val="single" w:sz="4" w:space="0" w:color="auto"/>
            </w:tcBorders>
            <w:shd w:val="clear" w:color="auto" w:fill="auto"/>
            <w:noWrap/>
            <w:vAlign w:val="center"/>
          </w:tcPr>
          <w:p w14:paraId="69E97B0C" w14:textId="2A59D46F" w:rsidR="004909E6" w:rsidRPr="0018482E" w:rsidRDefault="004909E6" w:rsidP="0018482E">
            <w:pPr>
              <w:spacing w:line="240" w:lineRule="auto"/>
              <w:ind w:firstLine="0"/>
              <w:jc w:val="center"/>
              <w:rPr>
                <w:rFonts w:ascii="Times New Roman" w:eastAsia="Times New Roman" w:hAnsi="Times New Roman" w:cs="Times New Roman"/>
                <w:sz w:val="24"/>
                <w:szCs w:val="24"/>
                <w:lang w:eastAsia="pt-BR"/>
              </w:rPr>
            </w:pPr>
            <w:r w:rsidRPr="0018482E">
              <w:rPr>
                <w:rFonts w:ascii="Times New Roman" w:eastAsia="Times New Roman" w:hAnsi="Times New Roman" w:cs="Times New Roman"/>
                <w:sz w:val="24"/>
                <w:szCs w:val="24"/>
                <w:lang w:eastAsia="pt-BR"/>
              </w:rPr>
              <w:t>VME - Pior Caso (só ameaças)</w:t>
            </w:r>
          </w:p>
        </w:tc>
        <w:tc>
          <w:tcPr>
            <w:tcW w:w="1334" w:type="dxa"/>
            <w:tcBorders>
              <w:top w:val="single" w:sz="4" w:space="0" w:color="auto"/>
              <w:left w:val="nil"/>
              <w:bottom w:val="single" w:sz="12" w:space="0" w:color="auto"/>
              <w:right w:val="single" w:sz="4" w:space="0" w:color="auto"/>
            </w:tcBorders>
            <w:shd w:val="clear" w:color="auto" w:fill="auto"/>
            <w:noWrap/>
            <w:vAlign w:val="center"/>
          </w:tcPr>
          <w:p w14:paraId="3D227292" w14:textId="026A5910" w:rsidR="004909E6" w:rsidRPr="0018482E" w:rsidRDefault="004909E6" w:rsidP="004909E6">
            <w:pPr>
              <w:spacing w:line="240" w:lineRule="auto"/>
              <w:ind w:firstLine="0"/>
              <w:jc w:val="center"/>
              <w:rPr>
                <w:rFonts w:ascii="Times New Roman" w:eastAsia="Times New Roman" w:hAnsi="Times New Roman" w:cs="Times New Roman"/>
                <w:sz w:val="24"/>
                <w:szCs w:val="24"/>
                <w:lang w:eastAsia="pt-BR"/>
              </w:rPr>
            </w:pPr>
            <w:r w:rsidRPr="0018482E">
              <w:rPr>
                <w:rFonts w:ascii="Times New Roman" w:eastAsia="Times New Roman" w:hAnsi="Times New Roman" w:cs="Times New Roman"/>
                <w:sz w:val="24"/>
                <w:szCs w:val="24"/>
                <w:lang w:eastAsia="pt-BR"/>
              </w:rPr>
              <w:t xml:space="preserve">R$ 698.000 </w:t>
            </w:r>
          </w:p>
        </w:tc>
        <w:tc>
          <w:tcPr>
            <w:tcW w:w="1074" w:type="dxa"/>
            <w:tcBorders>
              <w:top w:val="single" w:sz="4" w:space="0" w:color="auto"/>
              <w:left w:val="nil"/>
              <w:bottom w:val="single" w:sz="12" w:space="0" w:color="auto"/>
              <w:right w:val="single" w:sz="12" w:space="0" w:color="auto"/>
            </w:tcBorders>
            <w:shd w:val="clear" w:color="auto" w:fill="auto"/>
            <w:vAlign w:val="center"/>
          </w:tcPr>
          <w:p w14:paraId="6D922480" w14:textId="78676CCC" w:rsidR="004909E6" w:rsidRPr="0018482E" w:rsidRDefault="004909E6" w:rsidP="004909E6">
            <w:pPr>
              <w:spacing w:line="240" w:lineRule="auto"/>
              <w:ind w:firstLine="0"/>
              <w:jc w:val="center"/>
              <w:rPr>
                <w:rFonts w:ascii="Times New Roman" w:eastAsia="Times New Roman" w:hAnsi="Times New Roman" w:cs="Times New Roman"/>
                <w:sz w:val="24"/>
                <w:szCs w:val="24"/>
                <w:lang w:eastAsia="pt-BR"/>
              </w:rPr>
            </w:pPr>
            <w:r w:rsidRPr="0018482E">
              <w:rPr>
                <w:rFonts w:ascii="Times New Roman" w:eastAsia="Times New Roman" w:hAnsi="Times New Roman" w:cs="Times New Roman"/>
                <w:sz w:val="24"/>
                <w:szCs w:val="24"/>
                <w:lang w:eastAsia="pt-BR"/>
              </w:rPr>
              <w:t>39,60%</w:t>
            </w:r>
          </w:p>
        </w:tc>
        <w:tc>
          <w:tcPr>
            <w:tcW w:w="2090" w:type="dxa"/>
            <w:tcBorders>
              <w:top w:val="single" w:sz="4" w:space="0" w:color="auto"/>
              <w:left w:val="single" w:sz="12" w:space="0" w:color="auto"/>
              <w:bottom w:val="single" w:sz="12" w:space="0" w:color="auto"/>
              <w:right w:val="single" w:sz="4" w:space="0" w:color="auto"/>
            </w:tcBorders>
            <w:shd w:val="clear" w:color="auto" w:fill="D9D9D9" w:themeFill="background1" w:themeFillShade="D9"/>
            <w:vAlign w:val="center"/>
          </w:tcPr>
          <w:p w14:paraId="1A8F3E0F" w14:textId="6FCCFAB5" w:rsidR="004909E6" w:rsidRPr="0018482E" w:rsidRDefault="004909E6" w:rsidP="004909E6">
            <w:pPr>
              <w:spacing w:line="240" w:lineRule="auto"/>
              <w:ind w:firstLine="0"/>
              <w:jc w:val="right"/>
              <w:rPr>
                <w:rFonts w:ascii="Times New Roman" w:eastAsia="Times New Roman" w:hAnsi="Times New Roman" w:cs="Times New Roman"/>
                <w:b/>
                <w:sz w:val="24"/>
                <w:szCs w:val="24"/>
                <w:lang w:eastAsia="pt-BR"/>
              </w:rPr>
            </w:pPr>
            <w:r w:rsidRPr="0018482E">
              <w:rPr>
                <w:rFonts w:ascii="Times New Roman" w:eastAsia="Times New Roman" w:hAnsi="Times New Roman" w:cs="Times New Roman"/>
                <w:b/>
                <w:sz w:val="24"/>
                <w:szCs w:val="24"/>
                <w:lang w:eastAsia="pt-BR"/>
              </w:rPr>
              <w:t>Ameaças</w:t>
            </w:r>
          </w:p>
        </w:tc>
        <w:tc>
          <w:tcPr>
            <w:tcW w:w="2126" w:type="dxa"/>
            <w:tcBorders>
              <w:top w:val="single" w:sz="4" w:space="0" w:color="auto"/>
              <w:left w:val="single" w:sz="4" w:space="0" w:color="auto"/>
              <w:bottom w:val="single" w:sz="12" w:space="0" w:color="auto"/>
            </w:tcBorders>
            <w:shd w:val="clear" w:color="auto" w:fill="D9D9D9" w:themeFill="background1" w:themeFillShade="D9"/>
            <w:vAlign w:val="center"/>
          </w:tcPr>
          <w:p w14:paraId="61475289" w14:textId="131E8312" w:rsidR="004909E6" w:rsidRPr="0018482E" w:rsidRDefault="004909E6" w:rsidP="004909E6">
            <w:pPr>
              <w:spacing w:line="240" w:lineRule="auto"/>
              <w:ind w:firstLine="0"/>
              <w:jc w:val="center"/>
              <w:rPr>
                <w:rFonts w:ascii="Times New Roman" w:eastAsia="Times New Roman" w:hAnsi="Times New Roman" w:cs="Times New Roman"/>
                <w:b/>
                <w:sz w:val="24"/>
                <w:szCs w:val="24"/>
                <w:lang w:eastAsia="pt-BR"/>
              </w:rPr>
            </w:pPr>
            <w:r w:rsidRPr="0018482E">
              <w:rPr>
                <w:rFonts w:ascii="Times New Roman" w:eastAsia="Times New Roman" w:hAnsi="Times New Roman" w:cs="Times New Roman"/>
                <w:b/>
                <w:sz w:val="24"/>
                <w:szCs w:val="24"/>
                <w:lang w:eastAsia="pt-BR"/>
              </w:rPr>
              <w:t xml:space="preserve">R$ 198.000 </w:t>
            </w:r>
          </w:p>
        </w:tc>
      </w:tr>
    </w:tbl>
    <w:p w14:paraId="242F7F4E" w14:textId="77777777" w:rsidR="009F0495" w:rsidRPr="0018482E" w:rsidRDefault="009F0495" w:rsidP="0018482E">
      <w:pPr>
        <w:spacing w:line="360" w:lineRule="auto"/>
        <w:rPr>
          <w:sz w:val="24"/>
          <w:szCs w:val="24"/>
        </w:rPr>
      </w:pPr>
    </w:p>
    <w:p w14:paraId="05D20760" w14:textId="627017FD" w:rsidR="0028241D" w:rsidRPr="00467905" w:rsidRDefault="009F0495" w:rsidP="0018482E">
      <w:pPr>
        <w:pStyle w:val="Ttulo2"/>
        <w:numPr>
          <w:ilvl w:val="1"/>
          <w:numId w:val="2"/>
        </w:numPr>
        <w:spacing w:before="0" w:line="360" w:lineRule="auto"/>
        <w:ind w:left="0" w:firstLine="0"/>
      </w:pPr>
      <w:bookmarkStart w:id="20" w:name="_Toc430783179"/>
      <w:r>
        <w:t>PLANO DE RESPOSTAS DE RISCOS</w:t>
      </w:r>
      <w:bookmarkEnd w:id="20"/>
    </w:p>
    <w:p w14:paraId="65719D9A" w14:textId="77777777" w:rsidR="00E32A46" w:rsidRDefault="005D2820" w:rsidP="009F0495">
      <w:pPr>
        <w:tabs>
          <w:tab w:val="left" w:pos="7284"/>
        </w:tabs>
        <w:spacing w:line="360" w:lineRule="auto"/>
        <w:ind w:firstLine="0"/>
        <w:jc w:val="both"/>
        <w:rPr>
          <w:rFonts w:ascii="Times New Roman" w:hAnsi="Times New Roman" w:cs="Times New Roman"/>
          <w:sz w:val="24"/>
          <w:szCs w:val="24"/>
        </w:rPr>
      </w:pPr>
      <w:r>
        <w:rPr>
          <w:rFonts w:ascii="Times New Roman" w:hAnsi="Times New Roman" w:cs="Times New Roman"/>
          <w:sz w:val="24"/>
          <w:szCs w:val="24"/>
        </w:rPr>
        <w:tab/>
      </w:r>
    </w:p>
    <w:p w14:paraId="52B811D5" w14:textId="77777777" w:rsidR="0028241D" w:rsidRPr="0028241D" w:rsidRDefault="0028241D" w:rsidP="0028241D">
      <w:pPr>
        <w:spacing w:line="360" w:lineRule="auto"/>
        <w:jc w:val="both"/>
        <w:rPr>
          <w:rFonts w:ascii="Times New Roman" w:hAnsi="Times New Roman" w:cs="Times New Roman"/>
          <w:sz w:val="24"/>
          <w:szCs w:val="24"/>
        </w:rPr>
      </w:pPr>
      <w:r w:rsidRPr="0028241D">
        <w:rPr>
          <w:rFonts w:ascii="Times New Roman" w:hAnsi="Times New Roman" w:cs="Times New Roman"/>
          <w:sz w:val="24"/>
          <w:szCs w:val="24"/>
        </w:rPr>
        <w:t xml:space="preserve">O plano de respostas apresenta a postura a ser adotada antes e na ocasião do desencadeamento do fator de risco, através de previsões das cadeias de eventos que podem vir a ocorrer.  </w:t>
      </w:r>
    </w:p>
    <w:p w14:paraId="7A910000" w14:textId="77777777" w:rsidR="0028241D" w:rsidRPr="0028241D" w:rsidRDefault="0028241D" w:rsidP="0028241D">
      <w:pPr>
        <w:spacing w:line="360" w:lineRule="auto"/>
        <w:jc w:val="both"/>
        <w:rPr>
          <w:rFonts w:ascii="Times New Roman" w:hAnsi="Times New Roman" w:cs="Times New Roman"/>
          <w:sz w:val="24"/>
          <w:szCs w:val="24"/>
        </w:rPr>
      </w:pPr>
      <w:r w:rsidRPr="0028241D">
        <w:rPr>
          <w:rFonts w:ascii="Times New Roman" w:hAnsi="Times New Roman" w:cs="Times New Roman"/>
          <w:sz w:val="24"/>
          <w:szCs w:val="24"/>
        </w:rPr>
        <w:t xml:space="preserve">O plano de respostas pode ser elaborado de acordo com diversos critérios dos desenvolvedores. Dependendo da quantidade de fatores de riscos listados, trabalhar com planos apenas para as categorizações de risco primário pode ser mais eficiente, definindo um foco de atenção para o desenvolvedor e concentrando os esforços e recursos para aqueles que apresentam maior relevância. </w:t>
      </w:r>
    </w:p>
    <w:p w14:paraId="27BA0839" w14:textId="77777777" w:rsidR="0028241D" w:rsidRPr="0028241D" w:rsidRDefault="0028241D" w:rsidP="0028241D">
      <w:pPr>
        <w:spacing w:line="360" w:lineRule="auto"/>
        <w:jc w:val="both"/>
        <w:rPr>
          <w:rFonts w:ascii="Times New Roman" w:hAnsi="Times New Roman" w:cs="Times New Roman"/>
          <w:sz w:val="24"/>
          <w:szCs w:val="24"/>
        </w:rPr>
      </w:pPr>
      <w:r w:rsidRPr="0028241D">
        <w:rPr>
          <w:rFonts w:ascii="Times New Roman" w:hAnsi="Times New Roman" w:cs="Times New Roman"/>
          <w:sz w:val="24"/>
          <w:szCs w:val="24"/>
        </w:rPr>
        <w:t xml:space="preserve">Faz parte das ações, a designação de responsabilidade em gerir determinado evento de risco, definição da melhor resposta dentre as opções possíveis e definição de custos eficaz para aplicação da resposta. </w:t>
      </w:r>
    </w:p>
    <w:p w14:paraId="26DA2EE0" w14:textId="77777777" w:rsidR="0028241D" w:rsidRPr="0028241D" w:rsidRDefault="0028241D" w:rsidP="0028241D">
      <w:pPr>
        <w:spacing w:line="360" w:lineRule="auto"/>
        <w:jc w:val="both"/>
        <w:rPr>
          <w:rFonts w:ascii="Times New Roman" w:hAnsi="Times New Roman" w:cs="Times New Roman"/>
          <w:sz w:val="24"/>
          <w:szCs w:val="24"/>
        </w:rPr>
      </w:pPr>
      <w:r w:rsidRPr="0028241D">
        <w:rPr>
          <w:rFonts w:ascii="Times New Roman" w:hAnsi="Times New Roman" w:cs="Times New Roman"/>
          <w:sz w:val="24"/>
          <w:szCs w:val="24"/>
        </w:rPr>
        <w:t>Os posicionamentos para riscos negativos são</w:t>
      </w:r>
      <w:r w:rsidR="00480A05">
        <w:rPr>
          <w:rFonts w:ascii="Times New Roman" w:hAnsi="Times New Roman" w:cs="Times New Roman"/>
          <w:sz w:val="24"/>
          <w:szCs w:val="24"/>
        </w:rPr>
        <w:t xml:space="preserve"> (JOIA, 2013)</w:t>
      </w:r>
      <w:r w:rsidRPr="0028241D">
        <w:rPr>
          <w:rFonts w:ascii="Times New Roman" w:hAnsi="Times New Roman" w:cs="Times New Roman"/>
          <w:sz w:val="24"/>
          <w:szCs w:val="24"/>
        </w:rPr>
        <w:t xml:space="preserve">: </w:t>
      </w:r>
    </w:p>
    <w:p w14:paraId="1B451BBF" w14:textId="77777777" w:rsidR="00DF6721" w:rsidRDefault="0028241D" w:rsidP="00B738E5">
      <w:pPr>
        <w:pStyle w:val="PargrafodaLista"/>
        <w:numPr>
          <w:ilvl w:val="0"/>
          <w:numId w:val="33"/>
        </w:numPr>
        <w:spacing w:line="360" w:lineRule="auto"/>
        <w:ind w:left="709" w:firstLine="0"/>
        <w:jc w:val="both"/>
        <w:rPr>
          <w:rFonts w:ascii="Times New Roman" w:hAnsi="Times New Roman" w:cs="Times New Roman"/>
          <w:sz w:val="24"/>
          <w:szCs w:val="24"/>
        </w:rPr>
      </w:pPr>
      <w:r w:rsidRPr="00DF6721">
        <w:rPr>
          <w:rFonts w:ascii="Times New Roman" w:hAnsi="Times New Roman" w:cs="Times New Roman"/>
          <w:b/>
          <w:sz w:val="24"/>
          <w:szCs w:val="24"/>
        </w:rPr>
        <w:t>Eliminar</w:t>
      </w:r>
      <w:r w:rsidRPr="00DF6721">
        <w:rPr>
          <w:rFonts w:ascii="Times New Roman" w:hAnsi="Times New Roman" w:cs="Times New Roman"/>
          <w:sz w:val="24"/>
          <w:szCs w:val="24"/>
        </w:rPr>
        <w:t xml:space="preserve">: neste posicionamento, a estratégia prevê a alteração do plano de gerenciamento para remover na totalidade tal ameaça. São soluções deste posicionamento: alteração de escopo, modificação de condições de projeto (cronograma, tolerâncias e estratégia) e no caso mais extremo a suspensão total do projeto. </w:t>
      </w:r>
    </w:p>
    <w:p w14:paraId="45463618" w14:textId="77777777" w:rsidR="00DF6721" w:rsidRDefault="0028241D" w:rsidP="00B738E5">
      <w:pPr>
        <w:pStyle w:val="PargrafodaLista"/>
        <w:numPr>
          <w:ilvl w:val="0"/>
          <w:numId w:val="33"/>
        </w:numPr>
        <w:spacing w:line="360" w:lineRule="auto"/>
        <w:ind w:left="709" w:firstLine="0"/>
        <w:jc w:val="both"/>
        <w:rPr>
          <w:rFonts w:ascii="Times New Roman" w:hAnsi="Times New Roman" w:cs="Times New Roman"/>
          <w:sz w:val="24"/>
          <w:szCs w:val="24"/>
        </w:rPr>
      </w:pPr>
      <w:r w:rsidRPr="00DF6721">
        <w:rPr>
          <w:rFonts w:ascii="Times New Roman" w:hAnsi="Times New Roman" w:cs="Times New Roman"/>
          <w:b/>
          <w:sz w:val="24"/>
          <w:szCs w:val="24"/>
        </w:rPr>
        <w:t>Transferir</w:t>
      </w:r>
      <w:r w:rsidRPr="00DF6721">
        <w:rPr>
          <w:rFonts w:ascii="Times New Roman" w:hAnsi="Times New Roman" w:cs="Times New Roman"/>
          <w:sz w:val="24"/>
          <w:szCs w:val="24"/>
        </w:rPr>
        <w:t xml:space="preserve">: aqui, o assunto é transferido para um terceiro que tenha uma competência e/ou solução mais eficaz para tal ameaça. Geralmente, esta decisão leva a uma análise de balanço de custo x </w:t>
      </w:r>
      <w:r w:rsidR="00DF6721" w:rsidRPr="00DF6721">
        <w:rPr>
          <w:rFonts w:ascii="Times New Roman" w:hAnsi="Times New Roman" w:cs="Times New Roman"/>
          <w:sz w:val="24"/>
          <w:szCs w:val="24"/>
        </w:rPr>
        <w:t>benefício</w:t>
      </w:r>
      <w:r w:rsidRPr="00DF6721">
        <w:rPr>
          <w:rFonts w:ascii="Times New Roman" w:hAnsi="Times New Roman" w:cs="Times New Roman"/>
          <w:sz w:val="24"/>
          <w:szCs w:val="24"/>
        </w:rPr>
        <w:t xml:space="preserve"> de tal ação. As ferramentas a serem utilizadas podem ser: contratação de seguros, garantias, cláusulas em contratos que prevejam a transferência do risco para outras partes. </w:t>
      </w:r>
    </w:p>
    <w:p w14:paraId="31960A0A" w14:textId="77777777" w:rsidR="00DF6721" w:rsidRDefault="0028241D" w:rsidP="00B738E5">
      <w:pPr>
        <w:pStyle w:val="PargrafodaLista"/>
        <w:numPr>
          <w:ilvl w:val="0"/>
          <w:numId w:val="33"/>
        </w:numPr>
        <w:spacing w:line="360" w:lineRule="auto"/>
        <w:ind w:left="709" w:firstLine="0"/>
        <w:jc w:val="both"/>
        <w:rPr>
          <w:rFonts w:ascii="Times New Roman" w:hAnsi="Times New Roman" w:cs="Times New Roman"/>
          <w:sz w:val="24"/>
          <w:szCs w:val="24"/>
        </w:rPr>
      </w:pPr>
      <w:r w:rsidRPr="00DF6721">
        <w:rPr>
          <w:rFonts w:ascii="Times New Roman" w:hAnsi="Times New Roman" w:cs="Times New Roman"/>
          <w:b/>
          <w:sz w:val="24"/>
          <w:szCs w:val="24"/>
        </w:rPr>
        <w:lastRenderedPageBreak/>
        <w:t>Mitigar</w:t>
      </w:r>
      <w:r w:rsidRPr="00DF6721">
        <w:rPr>
          <w:rFonts w:ascii="Times New Roman" w:hAnsi="Times New Roman" w:cs="Times New Roman"/>
          <w:sz w:val="24"/>
          <w:szCs w:val="24"/>
        </w:rPr>
        <w:t xml:space="preserve">: em alguns casos é possível alterar os níveis de impacto ou probabilidade de um evento de risco. Ações antecipadas costumam ser eficazes dentro deste contexto, porém para tal solução é necessário que </w:t>
      </w:r>
      <w:proofErr w:type="spellStart"/>
      <w:r w:rsidRPr="00DF6721">
        <w:rPr>
          <w:rFonts w:ascii="Times New Roman" w:hAnsi="Times New Roman" w:cs="Times New Roman"/>
          <w:sz w:val="24"/>
          <w:szCs w:val="24"/>
        </w:rPr>
        <w:t>existam</w:t>
      </w:r>
      <w:proofErr w:type="spellEnd"/>
      <w:r w:rsidRPr="00DF6721">
        <w:rPr>
          <w:rFonts w:ascii="Times New Roman" w:hAnsi="Times New Roman" w:cs="Times New Roman"/>
          <w:sz w:val="24"/>
          <w:szCs w:val="24"/>
        </w:rPr>
        <w:t xml:space="preserve"> alternativas. </w:t>
      </w:r>
    </w:p>
    <w:p w14:paraId="640BFADF" w14:textId="77777777" w:rsidR="00B10050" w:rsidRPr="00480A05" w:rsidRDefault="00480A05" w:rsidP="00B738E5">
      <w:pPr>
        <w:spacing w:line="360" w:lineRule="auto"/>
        <w:jc w:val="both"/>
        <w:rPr>
          <w:rFonts w:ascii="Times New Roman" w:hAnsi="Times New Roman" w:cs="Times New Roman"/>
          <w:sz w:val="24"/>
          <w:szCs w:val="24"/>
        </w:rPr>
      </w:pPr>
      <w:r>
        <w:rPr>
          <w:rFonts w:ascii="Times New Roman" w:hAnsi="Times New Roman" w:cs="Times New Roman"/>
          <w:sz w:val="24"/>
          <w:szCs w:val="24"/>
        </w:rPr>
        <w:t>Com relação aos</w:t>
      </w:r>
      <w:r w:rsidR="00B10050" w:rsidRPr="00480A05">
        <w:rPr>
          <w:rFonts w:ascii="Times New Roman" w:hAnsi="Times New Roman" w:cs="Times New Roman"/>
          <w:sz w:val="24"/>
          <w:szCs w:val="24"/>
        </w:rPr>
        <w:t xml:space="preserve"> posiciona</w:t>
      </w:r>
      <w:r>
        <w:rPr>
          <w:rFonts w:ascii="Times New Roman" w:hAnsi="Times New Roman" w:cs="Times New Roman"/>
          <w:sz w:val="24"/>
          <w:szCs w:val="24"/>
        </w:rPr>
        <w:t>mentos para riscos positivos, têm-se</w:t>
      </w:r>
      <w:r w:rsidR="00B10050" w:rsidRPr="00480A05">
        <w:rPr>
          <w:rFonts w:ascii="Times New Roman" w:hAnsi="Times New Roman" w:cs="Times New Roman"/>
          <w:sz w:val="24"/>
          <w:szCs w:val="24"/>
        </w:rPr>
        <w:t xml:space="preserve">: </w:t>
      </w:r>
    </w:p>
    <w:p w14:paraId="3AA423AA" w14:textId="77777777" w:rsidR="00B10050" w:rsidRPr="00480A05" w:rsidRDefault="00480A05" w:rsidP="00B738E5">
      <w:pPr>
        <w:pStyle w:val="PargrafodaLista"/>
        <w:numPr>
          <w:ilvl w:val="0"/>
          <w:numId w:val="38"/>
        </w:numPr>
        <w:spacing w:line="360" w:lineRule="auto"/>
        <w:ind w:left="709" w:firstLine="0"/>
        <w:jc w:val="both"/>
        <w:rPr>
          <w:rFonts w:ascii="Times New Roman" w:hAnsi="Times New Roman" w:cs="Times New Roman"/>
          <w:sz w:val="24"/>
          <w:szCs w:val="24"/>
        </w:rPr>
      </w:pPr>
      <w:r w:rsidRPr="00480A05">
        <w:rPr>
          <w:rFonts w:ascii="Times New Roman" w:hAnsi="Times New Roman" w:cs="Times New Roman"/>
          <w:b/>
          <w:sz w:val="24"/>
          <w:szCs w:val="24"/>
        </w:rPr>
        <w:t>Explorar</w:t>
      </w:r>
      <w:r>
        <w:rPr>
          <w:rFonts w:ascii="Times New Roman" w:hAnsi="Times New Roman" w:cs="Times New Roman"/>
          <w:sz w:val="24"/>
          <w:szCs w:val="24"/>
        </w:rPr>
        <w:t>: deve ser selecionada quando se decide aproveitar uma oportunidade identificada e avaliada como alto valor esperado. Aproveitar uma oportunidade significa garantir que o evento de risco positivo ocorra, e para isso, desenvolver ações o aumento de sua probabilidade de ocorrência.</w:t>
      </w:r>
    </w:p>
    <w:p w14:paraId="45F904C1" w14:textId="77777777" w:rsidR="00B10050" w:rsidRPr="00480A05" w:rsidRDefault="00B10050" w:rsidP="00B738E5">
      <w:pPr>
        <w:pStyle w:val="PargrafodaLista"/>
        <w:numPr>
          <w:ilvl w:val="0"/>
          <w:numId w:val="38"/>
        </w:numPr>
        <w:spacing w:line="360" w:lineRule="auto"/>
        <w:ind w:left="709" w:firstLine="0"/>
        <w:jc w:val="both"/>
        <w:rPr>
          <w:rFonts w:ascii="Times New Roman" w:hAnsi="Times New Roman" w:cs="Times New Roman"/>
          <w:sz w:val="24"/>
          <w:szCs w:val="24"/>
        </w:rPr>
      </w:pPr>
      <w:r w:rsidRPr="00480A05">
        <w:rPr>
          <w:rFonts w:ascii="Times New Roman" w:hAnsi="Times New Roman" w:cs="Times New Roman"/>
          <w:b/>
          <w:sz w:val="24"/>
          <w:szCs w:val="24"/>
        </w:rPr>
        <w:t>Compartilhar</w:t>
      </w:r>
      <w:r w:rsidR="00480A05">
        <w:rPr>
          <w:rFonts w:ascii="Times New Roman" w:hAnsi="Times New Roman" w:cs="Times New Roman"/>
          <w:sz w:val="24"/>
          <w:szCs w:val="24"/>
        </w:rPr>
        <w:t>: é mais do que uma alternativa estratégica de resposta ao risco positivo; caracteriza-se pela atribuição de parte dos benefícios</w:t>
      </w:r>
      <w:r w:rsidR="00B738E5">
        <w:rPr>
          <w:rFonts w:ascii="Times New Roman" w:hAnsi="Times New Roman" w:cs="Times New Roman"/>
          <w:sz w:val="24"/>
          <w:szCs w:val="24"/>
        </w:rPr>
        <w:t xml:space="preserve"> e oportunidades a serem auferidos pelo projeto, a partir do risco positivo, a terceiros, em benefícios do próprio empreendimento.</w:t>
      </w:r>
    </w:p>
    <w:p w14:paraId="7D382B56" w14:textId="77777777" w:rsidR="00B10050" w:rsidRPr="00480A05" w:rsidRDefault="00B738E5" w:rsidP="00B738E5">
      <w:pPr>
        <w:pStyle w:val="PargrafodaLista"/>
        <w:numPr>
          <w:ilvl w:val="0"/>
          <w:numId w:val="38"/>
        </w:numPr>
        <w:spacing w:line="360" w:lineRule="auto"/>
        <w:ind w:left="709" w:firstLine="0"/>
        <w:jc w:val="both"/>
        <w:rPr>
          <w:rFonts w:ascii="Times New Roman" w:hAnsi="Times New Roman" w:cs="Times New Roman"/>
          <w:sz w:val="24"/>
          <w:szCs w:val="24"/>
        </w:rPr>
      </w:pPr>
      <w:r w:rsidRPr="00B738E5">
        <w:rPr>
          <w:rFonts w:ascii="Times New Roman" w:hAnsi="Times New Roman" w:cs="Times New Roman"/>
          <w:b/>
          <w:sz w:val="24"/>
          <w:szCs w:val="24"/>
        </w:rPr>
        <w:t>Melhorar</w:t>
      </w:r>
      <w:r>
        <w:rPr>
          <w:rFonts w:ascii="Times New Roman" w:hAnsi="Times New Roman" w:cs="Times New Roman"/>
          <w:sz w:val="24"/>
          <w:szCs w:val="24"/>
        </w:rPr>
        <w:t>: esta estratégia visa estabelecer ações que alterem o valor esperado de um evento de risco positivo, seja por meio de um aumento de sua probabilidade de ocorrência, seja por meio do aumento de seus impactos.</w:t>
      </w:r>
    </w:p>
    <w:p w14:paraId="6EE39087" w14:textId="2A2E763C" w:rsidR="00B10050" w:rsidRDefault="00AB2457" w:rsidP="00AB2457">
      <w:pPr>
        <w:spacing w:line="360" w:lineRule="auto"/>
        <w:jc w:val="both"/>
        <w:rPr>
          <w:rFonts w:ascii="Times New Roman" w:hAnsi="Times New Roman" w:cs="Times New Roman"/>
          <w:sz w:val="24"/>
          <w:szCs w:val="24"/>
        </w:rPr>
      </w:pPr>
      <w:r w:rsidRPr="00AB2457">
        <w:rPr>
          <w:rFonts w:ascii="Times New Roman" w:hAnsi="Times New Roman" w:cs="Times New Roman"/>
          <w:sz w:val="24"/>
          <w:szCs w:val="24"/>
        </w:rPr>
        <w:t xml:space="preserve">Uma estratégia de resposta comum tanto aos riscos </w:t>
      </w:r>
      <w:r>
        <w:rPr>
          <w:rFonts w:ascii="Times New Roman" w:hAnsi="Times New Roman" w:cs="Times New Roman"/>
          <w:sz w:val="24"/>
          <w:szCs w:val="24"/>
        </w:rPr>
        <w:t>negativos quanto aos positivos é a estratégia de aceitação. Aceitar riscos pode ser uma estratégia escolhida quando é baixa a probabilidade de ocorrência de um evento ou são reduzidos os impactos dele no projeto.  Por outro lado, ela muitas vezes ocorre quando não é possível escolher outras ações</w:t>
      </w:r>
      <w:r w:rsidR="00640996">
        <w:rPr>
          <w:rFonts w:ascii="Times New Roman" w:hAnsi="Times New Roman" w:cs="Times New Roman"/>
          <w:sz w:val="24"/>
          <w:szCs w:val="24"/>
        </w:rPr>
        <w:t xml:space="preserve"> (JOIA, 2013)</w:t>
      </w:r>
      <w:r>
        <w:rPr>
          <w:rFonts w:ascii="Times New Roman" w:hAnsi="Times New Roman" w:cs="Times New Roman"/>
          <w:sz w:val="24"/>
          <w:szCs w:val="24"/>
        </w:rPr>
        <w:t>.</w:t>
      </w:r>
      <w:r w:rsidR="00D41E5F">
        <w:rPr>
          <w:rFonts w:ascii="Times New Roman" w:hAnsi="Times New Roman" w:cs="Times New Roman"/>
          <w:sz w:val="24"/>
          <w:szCs w:val="24"/>
        </w:rPr>
        <w:t xml:space="preserve"> </w:t>
      </w:r>
      <w:r w:rsidR="00773B4D" w:rsidRPr="006457C0">
        <w:rPr>
          <w:rFonts w:ascii="Times New Roman" w:hAnsi="Times New Roman" w:cs="Times New Roman"/>
          <w:sz w:val="24"/>
          <w:szCs w:val="24"/>
        </w:rPr>
        <w:t>Além das situações citadas acima,</w:t>
      </w:r>
      <w:r w:rsidR="00D41E5F" w:rsidRPr="006457C0">
        <w:rPr>
          <w:rFonts w:ascii="Times New Roman" w:hAnsi="Times New Roman" w:cs="Times New Roman"/>
          <w:sz w:val="24"/>
          <w:szCs w:val="24"/>
        </w:rPr>
        <w:t xml:space="preserve"> a estratégia de aceitação também pode ser </w:t>
      </w:r>
      <w:r w:rsidR="00773B4D" w:rsidRPr="006457C0">
        <w:rPr>
          <w:rFonts w:ascii="Times New Roman" w:hAnsi="Times New Roman" w:cs="Times New Roman"/>
          <w:sz w:val="24"/>
          <w:szCs w:val="24"/>
        </w:rPr>
        <w:t>utilizada</w:t>
      </w:r>
      <w:r w:rsidR="00D41E5F" w:rsidRPr="006457C0">
        <w:rPr>
          <w:rFonts w:ascii="Times New Roman" w:hAnsi="Times New Roman" w:cs="Times New Roman"/>
          <w:sz w:val="24"/>
          <w:szCs w:val="24"/>
        </w:rPr>
        <w:t xml:space="preserve"> quando a resposta ao risco tem o custo mais alto do que a manifestação do risco.</w:t>
      </w:r>
    </w:p>
    <w:p w14:paraId="2B2C88D9" w14:textId="77777777" w:rsidR="00AB2457" w:rsidRDefault="00AB2457" w:rsidP="00AB245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Ainda segundo o autor, há duas categorias de aceite de riscos: passiva e ativa. Uma aceitação passiva não requer ações decorrentes, enquanto que, </w:t>
      </w:r>
      <w:r w:rsidR="00640996">
        <w:rPr>
          <w:rFonts w:ascii="Times New Roman" w:hAnsi="Times New Roman" w:cs="Times New Roman"/>
          <w:sz w:val="24"/>
          <w:szCs w:val="24"/>
        </w:rPr>
        <w:t>uma aceitação ativa exige que ações sejam incluídas no plano de respostas.</w:t>
      </w:r>
    </w:p>
    <w:p w14:paraId="668AC5C5" w14:textId="6DD55624" w:rsidR="00CA5B7E" w:rsidRDefault="000F5C66" w:rsidP="00CA5B7E">
      <w:pPr>
        <w:spacing w:line="360" w:lineRule="auto"/>
        <w:jc w:val="both"/>
        <w:rPr>
          <w:rFonts w:ascii="Times New Roman" w:hAnsi="Times New Roman" w:cs="Times New Roman"/>
          <w:sz w:val="24"/>
          <w:szCs w:val="24"/>
        </w:rPr>
        <w:sectPr w:rsidR="00CA5B7E" w:rsidSect="003E4AD9">
          <w:headerReference w:type="default" r:id="rId16"/>
          <w:pgSz w:w="11906" w:h="16838" w:code="9"/>
          <w:pgMar w:top="1134" w:right="1134" w:bottom="1701" w:left="1701" w:header="709" w:footer="709" w:gutter="0"/>
          <w:pgNumType w:start="17"/>
          <w:cols w:space="708"/>
          <w:docGrid w:linePitch="360"/>
        </w:sectPr>
      </w:pPr>
      <w:r>
        <w:rPr>
          <w:rFonts w:ascii="Times New Roman" w:hAnsi="Times New Roman" w:cs="Times New Roman"/>
          <w:sz w:val="24"/>
          <w:szCs w:val="24"/>
        </w:rPr>
        <w:t>As Tabelas 11 e 12</w:t>
      </w:r>
      <w:r w:rsidR="00CA5B7E">
        <w:rPr>
          <w:rFonts w:ascii="Times New Roman" w:hAnsi="Times New Roman" w:cs="Times New Roman"/>
          <w:sz w:val="24"/>
          <w:szCs w:val="24"/>
        </w:rPr>
        <w:t xml:space="preserve"> apresentam as respostas para os riscos identificados neste projeto.</w:t>
      </w:r>
    </w:p>
    <w:p w14:paraId="74D207B5" w14:textId="77777777" w:rsidR="00CA5B7E" w:rsidRPr="00A5144F" w:rsidRDefault="00CA5B7E" w:rsidP="00CA5B7E">
      <w:pPr>
        <w:pStyle w:val="Legenda"/>
        <w:keepNext/>
        <w:spacing w:after="0"/>
        <w:ind w:firstLine="0"/>
        <w:jc w:val="center"/>
        <w:rPr>
          <w:rFonts w:ascii="Times New Roman" w:hAnsi="Times New Roman" w:cs="Times New Roman"/>
          <w:color w:val="000000" w:themeColor="text1"/>
          <w:sz w:val="24"/>
          <w:szCs w:val="24"/>
        </w:rPr>
      </w:pPr>
      <w:r w:rsidRPr="00A5144F">
        <w:rPr>
          <w:rFonts w:ascii="Times New Roman" w:hAnsi="Times New Roman" w:cs="Times New Roman"/>
          <w:color w:val="000000" w:themeColor="text1"/>
          <w:sz w:val="24"/>
          <w:szCs w:val="24"/>
        </w:rPr>
        <w:lastRenderedPageBreak/>
        <w:t xml:space="preserve">Tabela </w:t>
      </w:r>
      <w:r w:rsidRPr="00A5144F">
        <w:rPr>
          <w:rFonts w:ascii="Times New Roman" w:hAnsi="Times New Roman" w:cs="Times New Roman"/>
          <w:color w:val="000000" w:themeColor="text1"/>
          <w:sz w:val="24"/>
          <w:szCs w:val="24"/>
        </w:rPr>
        <w:fldChar w:fldCharType="begin"/>
      </w:r>
      <w:r w:rsidRPr="00A5144F">
        <w:rPr>
          <w:rFonts w:ascii="Times New Roman" w:hAnsi="Times New Roman" w:cs="Times New Roman"/>
          <w:color w:val="000000" w:themeColor="text1"/>
          <w:sz w:val="24"/>
          <w:szCs w:val="24"/>
        </w:rPr>
        <w:instrText xml:space="preserve"> SEQ Tabela \* ARABIC </w:instrText>
      </w:r>
      <w:r w:rsidRPr="00A5144F">
        <w:rPr>
          <w:rFonts w:ascii="Times New Roman" w:hAnsi="Times New Roman" w:cs="Times New Roman"/>
          <w:color w:val="000000" w:themeColor="text1"/>
          <w:sz w:val="24"/>
          <w:szCs w:val="24"/>
        </w:rPr>
        <w:fldChar w:fldCharType="separate"/>
      </w:r>
      <w:r w:rsidR="00524D9D">
        <w:rPr>
          <w:rFonts w:ascii="Times New Roman" w:hAnsi="Times New Roman" w:cs="Times New Roman"/>
          <w:noProof/>
          <w:color w:val="000000" w:themeColor="text1"/>
          <w:sz w:val="24"/>
          <w:szCs w:val="24"/>
        </w:rPr>
        <w:t>11</w:t>
      </w:r>
      <w:r w:rsidRPr="00A5144F">
        <w:rPr>
          <w:rFonts w:ascii="Times New Roman" w:hAnsi="Times New Roman" w:cs="Times New Roman"/>
          <w:color w:val="000000" w:themeColor="text1"/>
          <w:sz w:val="24"/>
          <w:szCs w:val="24"/>
        </w:rPr>
        <w:fldChar w:fldCharType="end"/>
      </w:r>
      <w:r>
        <w:rPr>
          <w:rFonts w:ascii="Times New Roman" w:hAnsi="Times New Roman" w:cs="Times New Roman"/>
          <w:color w:val="000000" w:themeColor="text1"/>
          <w:sz w:val="24"/>
          <w:szCs w:val="24"/>
        </w:rPr>
        <w:t xml:space="preserve"> – Respostas dos riscos de ameaças do projeto</w:t>
      </w:r>
    </w:p>
    <w:tbl>
      <w:tblPr>
        <w:tblW w:w="15593" w:type="dxa"/>
        <w:tblInd w:w="-426" w:type="dxa"/>
        <w:tblBorders>
          <w:top w:val="single" w:sz="4" w:space="0" w:color="auto"/>
          <w:bottom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709"/>
        <w:gridCol w:w="4112"/>
        <w:gridCol w:w="1275"/>
        <w:gridCol w:w="2693"/>
        <w:gridCol w:w="1276"/>
        <w:gridCol w:w="1275"/>
        <w:gridCol w:w="1701"/>
        <w:gridCol w:w="1276"/>
        <w:gridCol w:w="1276"/>
      </w:tblGrid>
      <w:tr w:rsidR="0018482E" w:rsidRPr="00A5144F" w14:paraId="5A440D08" w14:textId="77777777" w:rsidTr="0018482E">
        <w:trPr>
          <w:trHeight w:val="810"/>
        </w:trPr>
        <w:tc>
          <w:tcPr>
            <w:tcW w:w="709" w:type="dxa"/>
            <w:tcBorders>
              <w:top w:val="single" w:sz="12" w:space="0" w:color="auto"/>
              <w:bottom w:val="single" w:sz="12" w:space="0" w:color="auto"/>
            </w:tcBorders>
            <w:shd w:val="clear" w:color="auto" w:fill="auto"/>
            <w:noWrap/>
            <w:vAlign w:val="center"/>
          </w:tcPr>
          <w:p w14:paraId="387E8F3C" w14:textId="77777777" w:rsidR="00CA5B7E" w:rsidRPr="00A5144F" w:rsidRDefault="00CA5B7E" w:rsidP="0018482E">
            <w:pPr>
              <w:spacing w:line="240" w:lineRule="auto"/>
              <w:ind w:firstLine="0"/>
              <w:jc w:val="center"/>
              <w:rPr>
                <w:rFonts w:ascii="Times New Roman" w:eastAsia="Times New Roman" w:hAnsi="Times New Roman" w:cs="Times New Roman"/>
                <w:b/>
                <w:color w:val="000000" w:themeColor="text1"/>
                <w:sz w:val="24"/>
                <w:szCs w:val="24"/>
                <w:lang w:eastAsia="pt-BR"/>
              </w:rPr>
            </w:pPr>
            <w:r w:rsidRPr="00A5144F">
              <w:rPr>
                <w:rFonts w:ascii="Times New Roman" w:eastAsia="Times New Roman" w:hAnsi="Times New Roman" w:cs="Times New Roman"/>
                <w:b/>
                <w:bCs/>
                <w:color w:val="000000" w:themeColor="text1"/>
                <w:sz w:val="24"/>
                <w:szCs w:val="24"/>
                <w:lang w:eastAsia="pt-BR"/>
              </w:rPr>
              <w:t>Nº</w:t>
            </w:r>
          </w:p>
        </w:tc>
        <w:tc>
          <w:tcPr>
            <w:tcW w:w="4112" w:type="dxa"/>
            <w:tcBorders>
              <w:top w:val="single" w:sz="12" w:space="0" w:color="auto"/>
              <w:bottom w:val="single" w:sz="12" w:space="0" w:color="auto"/>
            </w:tcBorders>
            <w:shd w:val="clear" w:color="auto" w:fill="auto"/>
            <w:vAlign w:val="center"/>
          </w:tcPr>
          <w:p w14:paraId="6A49BA99" w14:textId="77777777" w:rsidR="00CA5B7E" w:rsidRPr="00A5144F" w:rsidRDefault="00CA5B7E" w:rsidP="0018482E">
            <w:pPr>
              <w:spacing w:line="240" w:lineRule="auto"/>
              <w:ind w:firstLine="0"/>
              <w:jc w:val="center"/>
              <w:rPr>
                <w:rFonts w:ascii="Times New Roman" w:eastAsia="Times New Roman" w:hAnsi="Times New Roman" w:cs="Times New Roman"/>
                <w:b/>
                <w:color w:val="000000" w:themeColor="text1"/>
                <w:sz w:val="24"/>
                <w:szCs w:val="24"/>
                <w:lang w:eastAsia="pt-BR"/>
              </w:rPr>
            </w:pPr>
            <w:r w:rsidRPr="00A5144F">
              <w:rPr>
                <w:rFonts w:ascii="Times New Roman" w:eastAsia="Times New Roman" w:hAnsi="Times New Roman" w:cs="Times New Roman"/>
                <w:b/>
                <w:bCs/>
                <w:color w:val="000000" w:themeColor="text1"/>
                <w:sz w:val="24"/>
                <w:szCs w:val="24"/>
                <w:lang w:eastAsia="pt-BR"/>
              </w:rPr>
              <w:t>Evento de Ameaça</w:t>
            </w:r>
          </w:p>
        </w:tc>
        <w:tc>
          <w:tcPr>
            <w:tcW w:w="1275" w:type="dxa"/>
            <w:tcBorders>
              <w:top w:val="single" w:sz="12" w:space="0" w:color="auto"/>
              <w:bottom w:val="single" w:sz="12" w:space="0" w:color="auto"/>
            </w:tcBorders>
            <w:shd w:val="clear" w:color="auto" w:fill="auto"/>
            <w:noWrap/>
            <w:vAlign w:val="center"/>
          </w:tcPr>
          <w:p w14:paraId="29887C90" w14:textId="77777777" w:rsidR="00CA5B7E" w:rsidRPr="00A5144F" w:rsidRDefault="00CA5B7E" w:rsidP="0018482E">
            <w:pPr>
              <w:spacing w:line="240" w:lineRule="auto"/>
              <w:ind w:firstLine="0"/>
              <w:jc w:val="center"/>
              <w:rPr>
                <w:rFonts w:ascii="Times New Roman" w:eastAsia="Times New Roman" w:hAnsi="Times New Roman" w:cs="Times New Roman"/>
                <w:b/>
                <w:bCs/>
                <w:color w:val="000000" w:themeColor="text1"/>
                <w:sz w:val="24"/>
                <w:szCs w:val="24"/>
                <w:lang w:eastAsia="pt-BR"/>
              </w:rPr>
            </w:pPr>
            <w:r>
              <w:rPr>
                <w:rFonts w:ascii="Times New Roman" w:eastAsia="Times New Roman" w:hAnsi="Times New Roman" w:cs="Times New Roman"/>
                <w:b/>
                <w:bCs/>
                <w:color w:val="000000" w:themeColor="text1"/>
                <w:sz w:val="24"/>
                <w:szCs w:val="24"/>
                <w:lang w:eastAsia="pt-BR"/>
              </w:rPr>
              <w:t>Valor Esperado</w:t>
            </w:r>
          </w:p>
        </w:tc>
        <w:tc>
          <w:tcPr>
            <w:tcW w:w="2693" w:type="dxa"/>
            <w:tcBorders>
              <w:top w:val="single" w:sz="12" w:space="0" w:color="auto"/>
              <w:bottom w:val="single" w:sz="12" w:space="0" w:color="auto"/>
            </w:tcBorders>
            <w:shd w:val="clear" w:color="auto" w:fill="auto"/>
            <w:vAlign w:val="center"/>
          </w:tcPr>
          <w:p w14:paraId="741F7940" w14:textId="77777777" w:rsidR="00CA5B7E" w:rsidRPr="00A5144F" w:rsidRDefault="00CA5B7E" w:rsidP="0018482E">
            <w:pPr>
              <w:spacing w:line="240" w:lineRule="auto"/>
              <w:ind w:firstLine="0"/>
              <w:jc w:val="center"/>
              <w:rPr>
                <w:rFonts w:ascii="Times New Roman" w:eastAsia="Times New Roman" w:hAnsi="Times New Roman" w:cs="Times New Roman"/>
                <w:b/>
                <w:color w:val="000000" w:themeColor="text1"/>
                <w:sz w:val="24"/>
                <w:szCs w:val="24"/>
                <w:lang w:eastAsia="pt-BR"/>
              </w:rPr>
            </w:pPr>
            <w:r>
              <w:rPr>
                <w:rFonts w:ascii="Times New Roman" w:eastAsia="Times New Roman" w:hAnsi="Times New Roman" w:cs="Times New Roman"/>
                <w:b/>
                <w:color w:val="000000" w:themeColor="text1"/>
                <w:sz w:val="24"/>
                <w:szCs w:val="24"/>
                <w:lang w:eastAsia="pt-BR"/>
              </w:rPr>
              <w:t>Resposta</w:t>
            </w:r>
          </w:p>
        </w:tc>
        <w:tc>
          <w:tcPr>
            <w:tcW w:w="1276" w:type="dxa"/>
            <w:tcBorders>
              <w:top w:val="single" w:sz="12" w:space="0" w:color="auto"/>
              <w:bottom w:val="single" w:sz="12" w:space="0" w:color="auto"/>
            </w:tcBorders>
            <w:shd w:val="clear" w:color="auto" w:fill="auto"/>
            <w:vAlign w:val="center"/>
          </w:tcPr>
          <w:p w14:paraId="767B7D64" w14:textId="77777777" w:rsidR="00CA5B7E" w:rsidRPr="00A5144F" w:rsidRDefault="00CA5B7E" w:rsidP="0018482E">
            <w:pPr>
              <w:spacing w:line="240" w:lineRule="auto"/>
              <w:ind w:firstLine="0"/>
              <w:jc w:val="center"/>
              <w:rPr>
                <w:rFonts w:ascii="Times New Roman" w:eastAsia="Times New Roman" w:hAnsi="Times New Roman" w:cs="Times New Roman"/>
                <w:b/>
                <w:color w:val="000000" w:themeColor="text1"/>
                <w:sz w:val="24"/>
                <w:szCs w:val="24"/>
                <w:lang w:eastAsia="pt-BR"/>
              </w:rPr>
            </w:pPr>
            <w:r>
              <w:rPr>
                <w:rFonts w:ascii="Times New Roman" w:eastAsia="Times New Roman" w:hAnsi="Times New Roman" w:cs="Times New Roman"/>
                <w:b/>
                <w:color w:val="000000" w:themeColor="text1"/>
                <w:sz w:val="24"/>
                <w:szCs w:val="24"/>
                <w:lang w:eastAsia="pt-BR"/>
              </w:rPr>
              <w:t>Estratégia</w:t>
            </w:r>
          </w:p>
        </w:tc>
        <w:tc>
          <w:tcPr>
            <w:tcW w:w="1275" w:type="dxa"/>
            <w:tcBorders>
              <w:top w:val="single" w:sz="12" w:space="0" w:color="auto"/>
              <w:bottom w:val="single" w:sz="12" w:space="0" w:color="auto"/>
            </w:tcBorders>
            <w:shd w:val="clear" w:color="auto" w:fill="auto"/>
            <w:vAlign w:val="center"/>
          </w:tcPr>
          <w:p w14:paraId="7A8649F4" w14:textId="77777777" w:rsidR="00CA5B7E" w:rsidRPr="00A5144F" w:rsidRDefault="00CA5B7E" w:rsidP="0018482E">
            <w:pPr>
              <w:spacing w:line="240" w:lineRule="auto"/>
              <w:ind w:firstLine="0"/>
              <w:jc w:val="center"/>
              <w:rPr>
                <w:rFonts w:ascii="Times New Roman" w:eastAsia="Times New Roman" w:hAnsi="Times New Roman" w:cs="Times New Roman"/>
                <w:b/>
                <w:color w:val="000000" w:themeColor="text1"/>
                <w:sz w:val="24"/>
                <w:szCs w:val="24"/>
                <w:lang w:eastAsia="pt-BR"/>
              </w:rPr>
            </w:pPr>
            <w:r>
              <w:rPr>
                <w:rFonts w:ascii="Times New Roman" w:eastAsia="Times New Roman" w:hAnsi="Times New Roman" w:cs="Times New Roman"/>
                <w:b/>
                <w:color w:val="000000" w:themeColor="text1"/>
                <w:sz w:val="24"/>
                <w:szCs w:val="24"/>
                <w:lang w:eastAsia="pt-BR"/>
              </w:rPr>
              <w:t>Custo da Resposta</w:t>
            </w:r>
          </w:p>
        </w:tc>
        <w:tc>
          <w:tcPr>
            <w:tcW w:w="1701" w:type="dxa"/>
            <w:tcBorders>
              <w:top w:val="single" w:sz="12" w:space="0" w:color="auto"/>
              <w:bottom w:val="single" w:sz="12" w:space="0" w:color="auto"/>
            </w:tcBorders>
            <w:shd w:val="clear" w:color="auto" w:fill="auto"/>
            <w:noWrap/>
            <w:vAlign w:val="center"/>
          </w:tcPr>
          <w:p w14:paraId="0CD013C0" w14:textId="77777777" w:rsidR="00CA5B7E" w:rsidRPr="00975A9F" w:rsidRDefault="00CA5B7E" w:rsidP="0018482E">
            <w:pPr>
              <w:spacing w:line="240" w:lineRule="auto"/>
              <w:ind w:firstLine="0"/>
              <w:jc w:val="center"/>
              <w:rPr>
                <w:rFonts w:ascii="Times New Roman" w:eastAsia="Times New Roman" w:hAnsi="Times New Roman" w:cs="Times New Roman"/>
                <w:b/>
                <w:color w:val="000000" w:themeColor="text1"/>
                <w:sz w:val="24"/>
                <w:szCs w:val="24"/>
                <w:lang w:eastAsia="pt-BR"/>
              </w:rPr>
            </w:pPr>
            <w:r>
              <w:rPr>
                <w:rFonts w:ascii="Times New Roman" w:eastAsia="Times New Roman" w:hAnsi="Times New Roman" w:cs="Times New Roman"/>
                <w:b/>
                <w:color w:val="000000" w:themeColor="text1"/>
                <w:sz w:val="24"/>
                <w:szCs w:val="24"/>
                <w:lang w:eastAsia="pt-BR"/>
              </w:rPr>
              <w:t>Nova Probabilidade (%)</w:t>
            </w:r>
          </w:p>
        </w:tc>
        <w:tc>
          <w:tcPr>
            <w:tcW w:w="1276" w:type="dxa"/>
            <w:tcBorders>
              <w:top w:val="single" w:sz="12" w:space="0" w:color="auto"/>
              <w:bottom w:val="single" w:sz="12" w:space="0" w:color="auto"/>
            </w:tcBorders>
            <w:vAlign w:val="center"/>
          </w:tcPr>
          <w:p w14:paraId="259254D7" w14:textId="77777777" w:rsidR="00CA5B7E" w:rsidRDefault="00CA5B7E" w:rsidP="0018482E">
            <w:pPr>
              <w:spacing w:line="240" w:lineRule="auto"/>
              <w:ind w:firstLine="0"/>
              <w:jc w:val="center"/>
              <w:rPr>
                <w:rFonts w:ascii="Times New Roman" w:eastAsia="Times New Roman" w:hAnsi="Times New Roman" w:cs="Times New Roman"/>
                <w:b/>
                <w:color w:val="000000" w:themeColor="text1"/>
                <w:sz w:val="24"/>
                <w:szCs w:val="24"/>
                <w:lang w:eastAsia="pt-BR"/>
              </w:rPr>
            </w:pPr>
            <w:r>
              <w:rPr>
                <w:rFonts w:ascii="Times New Roman" w:eastAsia="Times New Roman" w:hAnsi="Times New Roman" w:cs="Times New Roman"/>
                <w:b/>
                <w:color w:val="000000" w:themeColor="text1"/>
                <w:sz w:val="24"/>
                <w:szCs w:val="24"/>
                <w:lang w:eastAsia="pt-BR"/>
              </w:rPr>
              <w:t>Novo Impacto</w:t>
            </w:r>
          </w:p>
        </w:tc>
        <w:tc>
          <w:tcPr>
            <w:tcW w:w="1276" w:type="dxa"/>
            <w:tcBorders>
              <w:top w:val="single" w:sz="12" w:space="0" w:color="auto"/>
              <w:bottom w:val="single" w:sz="12" w:space="0" w:color="auto"/>
            </w:tcBorders>
            <w:vAlign w:val="center"/>
          </w:tcPr>
          <w:p w14:paraId="79CD7665" w14:textId="77777777" w:rsidR="00CA5B7E" w:rsidRDefault="00CA5B7E" w:rsidP="0018482E">
            <w:pPr>
              <w:spacing w:line="240" w:lineRule="auto"/>
              <w:ind w:firstLine="0"/>
              <w:jc w:val="center"/>
              <w:rPr>
                <w:rFonts w:ascii="Times New Roman" w:eastAsia="Times New Roman" w:hAnsi="Times New Roman" w:cs="Times New Roman"/>
                <w:b/>
                <w:color w:val="000000" w:themeColor="text1"/>
                <w:sz w:val="24"/>
                <w:szCs w:val="24"/>
                <w:lang w:eastAsia="pt-BR"/>
              </w:rPr>
            </w:pPr>
            <w:r>
              <w:rPr>
                <w:rFonts w:ascii="Times New Roman" w:eastAsia="Times New Roman" w:hAnsi="Times New Roman" w:cs="Times New Roman"/>
                <w:b/>
                <w:color w:val="000000" w:themeColor="text1"/>
                <w:sz w:val="24"/>
                <w:szCs w:val="24"/>
                <w:lang w:eastAsia="pt-BR"/>
              </w:rPr>
              <w:t>Novo Valor Esperado</w:t>
            </w:r>
          </w:p>
        </w:tc>
      </w:tr>
      <w:tr w:rsidR="0018482E" w:rsidRPr="00BE585F" w14:paraId="1CB3273C" w14:textId="77777777" w:rsidTr="0018482E">
        <w:trPr>
          <w:trHeight w:val="810"/>
        </w:trPr>
        <w:tc>
          <w:tcPr>
            <w:tcW w:w="709" w:type="dxa"/>
            <w:tcBorders>
              <w:top w:val="single" w:sz="12" w:space="0" w:color="auto"/>
            </w:tcBorders>
            <w:shd w:val="clear" w:color="auto" w:fill="auto"/>
            <w:noWrap/>
            <w:vAlign w:val="center"/>
          </w:tcPr>
          <w:p w14:paraId="7FB4CDFC" w14:textId="77777777" w:rsidR="00CA5B7E" w:rsidRPr="00BE585F" w:rsidRDefault="00CA5B7E" w:rsidP="0018482E">
            <w:pPr>
              <w:spacing w:line="240" w:lineRule="auto"/>
              <w:ind w:firstLine="0"/>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1</w:t>
            </w:r>
          </w:p>
        </w:tc>
        <w:tc>
          <w:tcPr>
            <w:tcW w:w="4112" w:type="dxa"/>
            <w:tcBorders>
              <w:top w:val="single" w:sz="12" w:space="0" w:color="auto"/>
            </w:tcBorders>
            <w:shd w:val="clear" w:color="auto" w:fill="auto"/>
            <w:vAlign w:val="center"/>
          </w:tcPr>
          <w:p w14:paraId="564F33D5" w14:textId="77777777" w:rsidR="00CA5B7E" w:rsidRPr="00AB5783" w:rsidRDefault="00CA5B7E" w:rsidP="0018482E">
            <w:pPr>
              <w:spacing w:line="240" w:lineRule="auto"/>
              <w:ind w:firstLine="0"/>
              <w:jc w:val="both"/>
              <w:rPr>
                <w:rFonts w:ascii="Times New Roman" w:eastAsia="Times New Roman" w:hAnsi="Times New Roman" w:cs="Times New Roman"/>
                <w:sz w:val="24"/>
                <w:szCs w:val="24"/>
                <w:lang w:eastAsia="pt-BR"/>
              </w:rPr>
            </w:pPr>
            <w:r w:rsidRPr="00AB5783">
              <w:rPr>
                <w:rFonts w:ascii="Times New Roman" w:eastAsia="Times New Roman" w:hAnsi="Times New Roman" w:cs="Times New Roman"/>
                <w:sz w:val="24"/>
                <w:szCs w:val="24"/>
                <w:lang w:eastAsia="pt-BR"/>
              </w:rPr>
              <w:t>O não cumprimento dos requisitos exigidos, poderá causar atraso na aprovação do projeto pela prefeitura, gerando um atraso no cronograma</w:t>
            </w:r>
          </w:p>
        </w:tc>
        <w:tc>
          <w:tcPr>
            <w:tcW w:w="1275" w:type="dxa"/>
            <w:tcBorders>
              <w:top w:val="single" w:sz="12" w:space="0" w:color="auto"/>
            </w:tcBorders>
            <w:shd w:val="clear" w:color="auto" w:fill="auto"/>
            <w:noWrap/>
            <w:vAlign w:val="center"/>
          </w:tcPr>
          <w:p w14:paraId="378452D0" w14:textId="77777777" w:rsidR="00CA5B7E" w:rsidRPr="00AB5783" w:rsidRDefault="00CA5B7E" w:rsidP="0018482E">
            <w:pPr>
              <w:spacing w:line="240" w:lineRule="auto"/>
              <w:ind w:firstLine="0"/>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R$ 23.100</w:t>
            </w:r>
          </w:p>
        </w:tc>
        <w:tc>
          <w:tcPr>
            <w:tcW w:w="2693" w:type="dxa"/>
            <w:tcBorders>
              <w:top w:val="single" w:sz="12" w:space="0" w:color="auto"/>
            </w:tcBorders>
            <w:shd w:val="clear" w:color="auto" w:fill="auto"/>
            <w:vAlign w:val="center"/>
          </w:tcPr>
          <w:p w14:paraId="6A69C6A2" w14:textId="77777777" w:rsidR="00CA5B7E" w:rsidRPr="00AB5783" w:rsidRDefault="00B6632C" w:rsidP="0018482E">
            <w:pPr>
              <w:spacing w:line="240" w:lineRule="auto"/>
              <w:ind w:firstLine="0"/>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Contratação de especialista para realização de análise criteriosa do projeto</w:t>
            </w:r>
          </w:p>
        </w:tc>
        <w:tc>
          <w:tcPr>
            <w:tcW w:w="1276" w:type="dxa"/>
            <w:tcBorders>
              <w:top w:val="single" w:sz="12" w:space="0" w:color="auto"/>
            </w:tcBorders>
            <w:shd w:val="clear" w:color="auto" w:fill="auto"/>
            <w:vAlign w:val="center"/>
          </w:tcPr>
          <w:p w14:paraId="76F62338" w14:textId="77777777" w:rsidR="00CA5B7E" w:rsidRPr="00AB5783" w:rsidRDefault="00B26CB5" w:rsidP="0018482E">
            <w:pPr>
              <w:spacing w:line="240" w:lineRule="auto"/>
              <w:ind w:firstLine="0"/>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Mitigar</w:t>
            </w:r>
          </w:p>
        </w:tc>
        <w:tc>
          <w:tcPr>
            <w:tcW w:w="1275" w:type="dxa"/>
            <w:tcBorders>
              <w:top w:val="single" w:sz="12" w:space="0" w:color="auto"/>
            </w:tcBorders>
            <w:shd w:val="clear" w:color="auto" w:fill="auto"/>
            <w:vAlign w:val="center"/>
          </w:tcPr>
          <w:p w14:paraId="5BB20A89" w14:textId="77777777" w:rsidR="00CA5B7E" w:rsidRPr="00AB5783" w:rsidRDefault="00B26CB5" w:rsidP="0018482E">
            <w:pPr>
              <w:spacing w:line="240" w:lineRule="auto"/>
              <w:ind w:firstLine="0"/>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R$ 2.000</w:t>
            </w:r>
          </w:p>
        </w:tc>
        <w:tc>
          <w:tcPr>
            <w:tcW w:w="1701" w:type="dxa"/>
            <w:tcBorders>
              <w:top w:val="single" w:sz="12" w:space="0" w:color="auto"/>
            </w:tcBorders>
            <w:shd w:val="clear" w:color="000000" w:fill="FFFFFF"/>
            <w:noWrap/>
            <w:vAlign w:val="center"/>
          </w:tcPr>
          <w:p w14:paraId="584B18E3" w14:textId="77777777" w:rsidR="00CA5B7E" w:rsidRPr="00BE585F" w:rsidRDefault="00B26CB5" w:rsidP="0018482E">
            <w:pPr>
              <w:spacing w:line="240" w:lineRule="auto"/>
              <w:ind w:firstLine="0"/>
              <w:jc w:val="center"/>
              <w:rPr>
                <w:rFonts w:ascii="Times New Roman" w:eastAsia="Times New Roman" w:hAnsi="Times New Roman" w:cs="Times New Roman"/>
                <w:b/>
                <w:bCs/>
                <w:sz w:val="24"/>
                <w:szCs w:val="24"/>
                <w:lang w:eastAsia="pt-BR"/>
              </w:rPr>
            </w:pPr>
            <w:r>
              <w:rPr>
                <w:rFonts w:ascii="Times New Roman" w:eastAsia="Times New Roman" w:hAnsi="Times New Roman" w:cs="Times New Roman"/>
                <w:b/>
                <w:bCs/>
                <w:sz w:val="24"/>
                <w:szCs w:val="24"/>
                <w:lang w:eastAsia="pt-BR"/>
              </w:rPr>
              <w:t>50%</w:t>
            </w:r>
          </w:p>
        </w:tc>
        <w:tc>
          <w:tcPr>
            <w:tcW w:w="1276" w:type="dxa"/>
            <w:tcBorders>
              <w:top w:val="single" w:sz="12" w:space="0" w:color="auto"/>
            </w:tcBorders>
            <w:shd w:val="clear" w:color="000000" w:fill="FFFFFF"/>
            <w:vAlign w:val="center"/>
          </w:tcPr>
          <w:p w14:paraId="5406A49D" w14:textId="77777777" w:rsidR="00CA5B7E" w:rsidRPr="00B26CB5" w:rsidRDefault="00B26CB5" w:rsidP="0018482E">
            <w:pPr>
              <w:spacing w:line="240" w:lineRule="auto"/>
              <w:ind w:firstLine="0"/>
              <w:jc w:val="center"/>
              <w:rPr>
                <w:rFonts w:ascii="Times New Roman" w:eastAsia="Times New Roman" w:hAnsi="Times New Roman" w:cs="Times New Roman"/>
                <w:bCs/>
                <w:sz w:val="24"/>
                <w:szCs w:val="24"/>
                <w:lang w:eastAsia="pt-BR"/>
              </w:rPr>
            </w:pPr>
            <w:r w:rsidRPr="00B26CB5">
              <w:rPr>
                <w:rFonts w:ascii="Times New Roman" w:eastAsia="Times New Roman" w:hAnsi="Times New Roman" w:cs="Times New Roman"/>
                <w:bCs/>
                <w:sz w:val="24"/>
                <w:szCs w:val="24"/>
                <w:lang w:eastAsia="pt-BR"/>
              </w:rPr>
              <w:t>R$ 11.000</w:t>
            </w:r>
          </w:p>
        </w:tc>
        <w:tc>
          <w:tcPr>
            <w:tcW w:w="1276" w:type="dxa"/>
            <w:tcBorders>
              <w:top w:val="single" w:sz="12" w:space="0" w:color="auto"/>
            </w:tcBorders>
            <w:shd w:val="clear" w:color="000000" w:fill="FFFFFF"/>
            <w:vAlign w:val="center"/>
          </w:tcPr>
          <w:p w14:paraId="1DE6074F" w14:textId="77777777" w:rsidR="00CA5B7E" w:rsidRPr="00B26CB5" w:rsidRDefault="00B26CB5" w:rsidP="0018482E">
            <w:pPr>
              <w:spacing w:line="240" w:lineRule="auto"/>
              <w:ind w:firstLine="0"/>
              <w:jc w:val="center"/>
              <w:rPr>
                <w:rFonts w:ascii="Times New Roman" w:eastAsia="Times New Roman" w:hAnsi="Times New Roman" w:cs="Times New Roman"/>
                <w:bCs/>
                <w:sz w:val="24"/>
                <w:szCs w:val="24"/>
                <w:lang w:eastAsia="pt-BR"/>
              </w:rPr>
            </w:pPr>
            <w:r>
              <w:rPr>
                <w:rFonts w:ascii="Times New Roman" w:eastAsia="Times New Roman" w:hAnsi="Times New Roman" w:cs="Times New Roman"/>
                <w:bCs/>
                <w:sz w:val="24"/>
                <w:szCs w:val="24"/>
                <w:lang w:eastAsia="pt-BR"/>
              </w:rPr>
              <w:t>R$ 5.500</w:t>
            </w:r>
          </w:p>
        </w:tc>
      </w:tr>
      <w:tr w:rsidR="0018482E" w:rsidRPr="00BE585F" w14:paraId="4ADDDBEC" w14:textId="77777777" w:rsidTr="0018482E">
        <w:trPr>
          <w:trHeight w:val="810"/>
        </w:trPr>
        <w:tc>
          <w:tcPr>
            <w:tcW w:w="709" w:type="dxa"/>
            <w:shd w:val="clear" w:color="auto" w:fill="auto"/>
            <w:noWrap/>
            <w:vAlign w:val="center"/>
          </w:tcPr>
          <w:p w14:paraId="1FF4F1DB" w14:textId="77777777" w:rsidR="00CA5B7E" w:rsidRPr="00BE585F" w:rsidRDefault="00CA5B7E" w:rsidP="0018482E">
            <w:pPr>
              <w:spacing w:line="240" w:lineRule="auto"/>
              <w:ind w:firstLine="0"/>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2</w:t>
            </w:r>
          </w:p>
        </w:tc>
        <w:tc>
          <w:tcPr>
            <w:tcW w:w="4112" w:type="dxa"/>
            <w:shd w:val="clear" w:color="auto" w:fill="auto"/>
            <w:vAlign w:val="center"/>
          </w:tcPr>
          <w:p w14:paraId="12EF15DC" w14:textId="77777777" w:rsidR="00CA5B7E" w:rsidRPr="00AB5783" w:rsidRDefault="00CA5B7E" w:rsidP="0018482E">
            <w:pPr>
              <w:spacing w:line="240" w:lineRule="auto"/>
              <w:ind w:firstLine="0"/>
              <w:jc w:val="both"/>
              <w:rPr>
                <w:rFonts w:ascii="Times New Roman" w:eastAsia="Times New Roman" w:hAnsi="Times New Roman" w:cs="Times New Roman"/>
                <w:sz w:val="24"/>
                <w:szCs w:val="24"/>
                <w:lang w:eastAsia="pt-BR"/>
              </w:rPr>
            </w:pPr>
            <w:r w:rsidRPr="00AB5783">
              <w:rPr>
                <w:rFonts w:ascii="Times New Roman" w:eastAsia="Times New Roman" w:hAnsi="Times New Roman" w:cs="Times New Roman"/>
                <w:sz w:val="24"/>
                <w:szCs w:val="24"/>
                <w:lang w:eastAsia="pt-BR"/>
              </w:rPr>
              <w:t>A desaceleração da economia, poderá causar o aumento de impostos, promovendo o aumento de custos</w:t>
            </w:r>
          </w:p>
        </w:tc>
        <w:tc>
          <w:tcPr>
            <w:tcW w:w="1275" w:type="dxa"/>
            <w:shd w:val="clear" w:color="auto" w:fill="auto"/>
            <w:noWrap/>
            <w:vAlign w:val="center"/>
          </w:tcPr>
          <w:p w14:paraId="79264E58" w14:textId="77777777" w:rsidR="00CA5B7E" w:rsidRPr="00AB5783" w:rsidRDefault="00CA5B7E" w:rsidP="0018482E">
            <w:pPr>
              <w:spacing w:line="240" w:lineRule="auto"/>
              <w:ind w:firstLine="0"/>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R$ 17.500</w:t>
            </w:r>
          </w:p>
        </w:tc>
        <w:tc>
          <w:tcPr>
            <w:tcW w:w="2693" w:type="dxa"/>
            <w:shd w:val="clear" w:color="auto" w:fill="auto"/>
            <w:vAlign w:val="center"/>
          </w:tcPr>
          <w:p w14:paraId="4D98735D" w14:textId="573061E9" w:rsidR="00CA5B7E" w:rsidRPr="006457C0" w:rsidRDefault="00B6632C" w:rsidP="0018482E">
            <w:pPr>
              <w:spacing w:line="240" w:lineRule="auto"/>
              <w:ind w:firstLine="0"/>
              <w:jc w:val="both"/>
              <w:rPr>
                <w:rFonts w:ascii="Times New Roman" w:eastAsia="Times New Roman" w:hAnsi="Times New Roman" w:cs="Times New Roman"/>
                <w:sz w:val="24"/>
                <w:szCs w:val="24"/>
                <w:lang w:eastAsia="pt-BR"/>
              </w:rPr>
            </w:pPr>
            <w:r w:rsidRPr="006457C0">
              <w:rPr>
                <w:rFonts w:ascii="Times New Roman" w:eastAsia="Times New Roman" w:hAnsi="Times New Roman" w:cs="Times New Roman"/>
                <w:sz w:val="24"/>
                <w:szCs w:val="24"/>
                <w:lang w:eastAsia="pt-BR"/>
              </w:rPr>
              <w:t>Antecipação da compra dos materiais no início do projeto</w:t>
            </w:r>
            <w:r w:rsidR="00922D98" w:rsidRPr="006457C0">
              <w:rPr>
                <w:rFonts w:ascii="Times New Roman" w:eastAsia="Times New Roman" w:hAnsi="Times New Roman" w:cs="Times New Roman"/>
                <w:sz w:val="24"/>
                <w:szCs w:val="24"/>
                <w:lang w:eastAsia="pt-BR"/>
              </w:rPr>
              <w:t xml:space="preserve"> (Ver observações)</w:t>
            </w:r>
          </w:p>
        </w:tc>
        <w:tc>
          <w:tcPr>
            <w:tcW w:w="1276" w:type="dxa"/>
            <w:shd w:val="clear" w:color="auto" w:fill="auto"/>
            <w:vAlign w:val="center"/>
          </w:tcPr>
          <w:p w14:paraId="6C8E981D" w14:textId="77777777" w:rsidR="00CA5B7E" w:rsidRPr="006457C0" w:rsidRDefault="00B26CB5" w:rsidP="0018482E">
            <w:pPr>
              <w:spacing w:line="240" w:lineRule="auto"/>
              <w:ind w:firstLine="0"/>
              <w:jc w:val="center"/>
              <w:rPr>
                <w:rFonts w:ascii="Times New Roman" w:eastAsia="Times New Roman" w:hAnsi="Times New Roman" w:cs="Times New Roman"/>
                <w:sz w:val="24"/>
                <w:szCs w:val="24"/>
                <w:lang w:eastAsia="pt-BR"/>
              </w:rPr>
            </w:pPr>
            <w:r w:rsidRPr="006457C0">
              <w:rPr>
                <w:rFonts w:ascii="Times New Roman" w:eastAsia="Times New Roman" w:hAnsi="Times New Roman" w:cs="Times New Roman"/>
                <w:sz w:val="24"/>
                <w:szCs w:val="24"/>
                <w:lang w:eastAsia="pt-BR"/>
              </w:rPr>
              <w:t>Mitigar</w:t>
            </w:r>
          </w:p>
        </w:tc>
        <w:tc>
          <w:tcPr>
            <w:tcW w:w="1275" w:type="dxa"/>
            <w:shd w:val="clear" w:color="auto" w:fill="auto"/>
            <w:vAlign w:val="center"/>
          </w:tcPr>
          <w:p w14:paraId="356E8EDE" w14:textId="77777777" w:rsidR="00CA5B7E" w:rsidRPr="006457C0" w:rsidRDefault="00B26CB5" w:rsidP="0018482E">
            <w:pPr>
              <w:spacing w:line="240" w:lineRule="auto"/>
              <w:ind w:firstLine="0"/>
              <w:jc w:val="center"/>
              <w:rPr>
                <w:rFonts w:ascii="Times New Roman" w:eastAsia="Times New Roman" w:hAnsi="Times New Roman" w:cs="Times New Roman"/>
                <w:sz w:val="24"/>
                <w:szCs w:val="24"/>
                <w:lang w:eastAsia="pt-BR"/>
              </w:rPr>
            </w:pPr>
            <w:r w:rsidRPr="006457C0">
              <w:rPr>
                <w:rFonts w:ascii="Times New Roman" w:eastAsia="Times New Roman" w:hAnsi="Times New Roman" w:cs="Times New Roman"/>
                <w:sz w:val="24"/>
                <w:szCs w:val="24"/>
                <w:lang w:eastAsia="pt-BR"/>
              </w:rPr>
              <w:t>R$ 3.000</w:t>
            </w:r>
          </w:p>
        </w:tc>
        <w:tc>
          <w:tcPr>
            <w:tcW w:w="1701" w:type="dxa"/>
            <w:shd w:val="clear" w:color="000000" w:fill="FFFFFF"/>
            <w:noWrap/>
            <w:vAlign w:val="center"/>
          </w:tcPr>
          <w:p w14:paraId="6D6B97B6" w14:textId="77777777" w:rsidR="00CA5B7E" w:rsidRPr="006457C0" w:rsidRDefault="00B26CB5" w:rsidP="0018482E">
            <w:pPr>
              <w:spacing w:line="240" w:lineRule="auto"/>
              <w:ind w:firstLine="0"/>
              <w:jc w:val="center"/>
              <w:rPr>
                <w:rFonts w:ascii="Times New Roman" w:eastAsia="Times New Roman" w:hAnsi="Times New Roman" w:cs="Times New Roman"/>
                <w:b/>
                <w:bCs/>
                <w:sz w:val="24"/>
                <w:szCs w:val="24"/>
                <w:lang w:eastAsia="pt-BR"/>
              </w:rPr>
            </w:pPr>
            <w:r w:rsidRPr="006457C0">
              <w:rPr>
                <w:rFonts w:ascii="Times New Roman" w:eastAsia="Times New Roman" w:hAnsi="Times New Roman" w:cs="Times New Roman"/>
                <w:b/>
                <w:bCs/>
                <w:sz w:val="24"/>
                <w:szCs w:val="24"/>
                <w:lang w:eastAsia="pt-BR"/>
              </w:rPr>
              <w:t>70%</w:t>
            </w:r>
          </w:p>
        </w:tc>
        <w:tc>
          <w:tcPr>
            <w:tcW w:w="1276" w:type="dxa"/>
            <w:shd w:val="clear" w:color="000000" w:fill="FFFFFF"/>
            <w:vAlign w:val="center"/>
          </w:tcPr>
          <w:p w14:paraId="53A822BE" w14:textId="77777777" w:rsidR="00CA5B7E" w:rsidRPr="006457C0" w:rsidRDefault="00B26CB5" w:rsidP="0018482E">
            <w:pPr>
              <w:spacing w:line="240" w:lineRule="auto"/>
              <w:ind w:firstLine="0"/>
              <w:jc w:val="center"/>
              <w:rPr>
                <w:rFonts w:ascii="Times New Roman" w:eastAsia="Times New Roman" w:hAnsi="Times New Roman" w:cs="Times New Roman"/>
                <w:bCs/>
                <w:sz w:val="24"/>
                <w:szCs w:val="24"/>
                <w:lang w:eastAsia="pt-BR"/>
              </w:rPr>
            </w:pPr>
            <w:r w:rsidRPr="006457C0">
              <w:rPr>
                <w:rFonts w:ascii="Times New Roman" w:eastAsia="Times New Roman" w:hAnsi="Times New Roman" w:cs="Times New Roman"/>
                <w:bCs/>
                <w:sz w:val="24"/>
                <w:szCs w:val="24"/>
                <w:lang w:eastAsia="pt-BR"/>
              </w:rPr>
              <w:t>R$ 20.000</w:t>
            </w:r>
          </w:p>
        </w:tc>
        <w:tc>
          <w:tcPr>
            <w:tcW w:w="1276" w:type="dxa"/>
            <w:shd w:val="clear" w:color="000000" w:fill="FFFFFF"/>
            <w:vAlign w:val="center"/>
          </w:tcPr>
          <w:p w14:paraId="7449B627" w14:textId="77777777" w:rsidR="00CA5B7E" w:rsidRPr="006457C0" w:rsidRDefault="00B26CB5" w:rsidP="0018482E">
            <w:pPr>
              <w:spacing w:line="240" w:lineRule="auto"/>
              <w:ind w:firstLine="0"/>
              <w:jc w:val="center"/>
              <w:rPr>
                <w:rFonts w:ascii="Times New Roman" w:eastAsia="Times New Roman" w:hAnsi="Times New Roman" w:cs="Times New Roman"/>
                <w:bCs/>
                <w:sz w:val="24"/>
                <w:szCs w:val="24"/>
                <w:lang w:eastAsia="pt-BR"/>
              </w:rPr>
            </w:pPr>
            <w:r w:rsidRPr="006457C0">
              <w:rPr>
                <w:rFonts w:ascii="Times New Roman" w:eastAsia="Times New Roman" w:hAnsi="Times New Roman" w:cs="Times New Roman"/>
                <w:bCs/>
                <w:sz w:val="24"/>
                <w:szCs w:val="24"/>
                <w:lang w:eastAsia="pt-BR"/>
              </w:rPr>
              <w:t>R$ 14.000</w:t>
            </w:r>
          </w:p>
        </w:tc>
      </w:tr>
      <w:tr w:rsidR="0018482E" w:rsidRPr="00BE585F" w14:paraId="34740311" w14:textId="77777777" w:rsidTr="0018482E">
        <w:trPr>
          <w:trHeight w:val="810"/>
        </w:trPr>
        <w:tc>
          <w:tcPr>
            <w:tcW w:w="709" w:type="dxa"/>
            <w:shd w:val="clear" w:color="auto" w:fill="auto"/>
            <w:noWrap/>
            <w:vAlign w:val="center"/>
          </w:tcPr>
          <w:p w14:paraId="3C4AB9FC" w14:textId="77777777" w:rsidR="00CA5B7E" w:rsidRPr="00BE585F" w:rsidRDefault="00CA5B7E" w:rsidP="0018482E">
            <w:pPr>
              <w:spacing w:line="240" w:lineRule="auto"/>
              <w:ind w:firstLine="0"/>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3</w:t>
            </w:r>
          </w:p>
        </w:tc>
        <w:tc>
          <w:tcPr>
            <w:tcW w:w="4112" w:type="dxa"/>
            <w:shd w:val="clear" w:color="auto" w:fill="auto"/>
            <w:vAlign w:val="center"/>
          </w:tcPr>
          <w:p w14:paraId="19CDDCCE" w14:textId="77777777" w:rsidR="00CA5B7E" w:rsidRPr="00AB5783" w:rsidRDefault="00CA5B7E" w:rsidP="0018482E">
            <w:pPr>
              <w:spacing w:line="240" w:lineRule="auto"/>
              <w:ind w:firstLine="0"/>
              <w:jc w:val="both"/>
              <w:rPr>
                <w:rFonts w:ascii="Times New Roman" w:eastAsia="Times New Roman" w:hAnsi="Times New Roman" w:cs="Times New Roman"/>
                <w:sz w:val="24"/>
                <w:szCs w:val="24"/>
                <w:lang w:eastAsia="pt-BR"/>
              </w:rPr>
            </w:pPr>
            <w:r w:rsidRPr="00AB5783">
              <w:rPr>
                <w:rFonts w:ascii="Times New Roman" w:eastAsia="Times New Roman" w:hAnsi="Times New Roman" w:cs="Times New Roman"/>
                <w:sz w:val="24"/>
                <w:szCs w:val="24"/>
                <w:lang w:eastAsia="pt-BR"/>
              </w:rPr>
              <w:t>As falhas de comunicação, poderá causar o não entendimento das espe</w:t>
            </w:r>
            <w:r>
              <w:rPr>
                <w:rFonts w:ascii="Times New Roman" w:eastAsia="Times New Roman" w:hAnsi="Times New Roman" w:cs="Times New Roman"/>
                <w:sz w:val="24"/>
                <w:szCs w:val="24"/>
                <w:lang w:eastAsia="pt-BR"/>
              </w:rPr>
              <w:t>ci</w:t>
            </w:r>
            <w:r w:rsidRPr="00AB5783">
              <w:rPr>
                <w:rFonts w:ascii="Times New Roman" w:eastAsia="Times New Roman" w:hAnsi="Times New Roman" w:cs="Times New Roman"/>
                <w:sz w:val="24"/>
                <w:szCs w:val="24"/>
                <w:lang w:eastAsia="pt-BR"/>
              </w:rPr>
              <w:t>ficações pela equipe técnica, gerando o não atendimento do escopo</w:t>
            </w:r>
          </w:p>
        </w:tc>
        <w:tc>
          <w:tcPr>
            <w:tcW w:w="1275" w:type="dxa"/>
            <w:shd w:val="clear" w:color="auto" w:fill="auto"/>
            <w:noWrap/>
            <w:vAlign w:val="center"/>
          </w:tcPr>
          <w:p w14:paraId="099C7FAA" w14:textId="77777777" w:rsidR="00CA5B7E" w:rsidRPr="00AB5783" w:rsidRDefault="00CA5B7E" w:rsidP="0018482E">
            <w:pPr>
              <w:spacing w:line="240" w:lineRule="auto"/>
              <w:ind w:firstLine="0"/>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R$ 7.000</w:t>
            </w:r>
          </w:p>
        </w:tc>
        <w:tc>
          <w:tcPr>
            <w:tcW w:w="2693" w:type="dxa"/>
            <w:shd w:val="clear" w:color="auto" w:fill="auto"/>
            <w:vAlign w:val="center"/>
          </w:tcPr>
          <w:p w14:paraId="53DA5268" w14:textId="77777777" w:rsidR="00CA5B7E" w:rsidRPr="006457C0" w:rsidRDefault="00B6632C" w:rsidP="0018482E">
            <w:pPr>
              <w:spacing w:line="240" w:lineRule="auto"/>
              <w:ind w:firstLine="0"/>
              <w:jc w:val="both"/>
              <w:rPr>
                <w:rFonts w:ascii="Times New Roman" w:eastAsia="Times New Roman" w:hAnsi="Times New Roman" w:cs="Times New Roman"/>
                <w:sz w:val="24"/>
                <w:szCs w:val="24"/>
                <w:lang w:eastAsia="pt-BR"/>
              </w:rPr>
            </w:pPr>
            <w:r w:rsidRPr="006457C0">
              <w:rPr>
                <w:rFonts w:ascii="Times New Roman" w:eastAsia="Times New Roman" w:hAnsi="Times New Roman" w:cs="Times New Roman"/>
                <w:sz w:val="24"/>
                <w:szCs w:val="24"/>
                <w:lang w:eastAsia="pt-BR"/>
              </w:rPr>
              <w:t>Realização de reuniões técnicas (</w:t>
            </w:r>
            <w:r w:rsidRPr="006457C0">
              <w:rPr>
                <w:rFonts w:ascii="Times New Roman" w:eastAsia="Times New Roman" w:hAnsi="Times New Roman" w:cs="Times New Roman"/>
                <w:i/>
                <w:sz w:val="24"/>
                <w:szCs w:val="24"/>
                <w:lang w:eastAsia="pt-BR"/>
              </w:rPr>
              <w:t>stand-</w:t>
            </w:r>
            <w:proofErr w:type="spellStart"/>
            <w:r w:rsidRPr="006457C0">
              <w:rPr>
                <w:rFonts w:ascii="Times New Roman" w:eastAsia="Times New Roman" w:hAnsi="Times New Roman" w:cs="Times New Roman"/>
                <w:i/>
                <w:sz w:val="24"/>
                <w:szCs w:val="24"/>
                <w:lang w:eastAsia="pt-BR"/>
              </w:rPr>
              <w:t>up</w:t>
            </w:r>
            <w:proofErr w:type="spellEnd"/>
            <w:r w:rsidRPr="006457C0">
              <w:rPr>
                <w:rFonts w:ascii="Times New Roman" w:eastAsia="Times New Roman" w:hAnsi="Times New Roman" w:cs="Times New Roman"/>
                <w:i/>
                <w:sz w:val="24"/>
                <w:szCs w:val="24"/>
                <w:lang w:eastAsia="pt-BR"/>
              </w:rPr>
              <w:t xml:space="preserve"> meeting</w:t>
            </w:r>
            <w:r w:rsidRPr="006457C0">
              <w:rPr>
                <w:rFonts w:ascii="Times New Roman" w:eastAsia="Times New Roman" w:hAnsi="Times New Roman" w:cs="Times New Roman"/>
                <w:sz w:val="24"/>
                <w:szCs w:val="24"/>
                <w:lang w:eastAsia="pt-BR"/>
              </w:rPr>
              <w:t>)</w:t>
            </w:r>
          </w:p>
        </w:tc>
        <w:tc>
          <w:tcPr>
            <w:tcW w:w="1276" w:type="dxa"/>
            <w:shd w:val="clear" w:color="auto" w:fill="auto"/>
            <w:vAlign w:val="center"/>
          </w:tcPr>
          <w:p w14:paraId="79983BB7" w14:textId="77777777" w:rsidR="00CA5B7E" w:rsidRPr="006457C0" w:rsidRDefault="00B26CB5" w:rsidP="0018482E">
            <w:pPr>
              <w:spacing w:line="240" w:lineRule="auto"/>
              <w:ind w:firstLine="0"/>
              <w:jc w:val="center"/>
              <w:rPr>
                <w:rFonts w:ascii="Times New Roman" w:eastAsia="Times New Roman" w:hAnsi="Times New Roman" w:cs="Times New Roman"/>
                <w:sz w:val="24"/>
                <w:szCs w:val="24"/>
                <w:lang w:eastAsia="pt-BR"/>
              </w:rPr>
            </w:pPr>
            <w:r w:rsidRPr="006457C0">
              <w:rPr>
                <w:rFonts w:ascii="Times New Roman" w:eastAsia="Times New Roman" w:hAnsi="Times New Roman" w:cs="Times New Roman"/>
                <w:sz w:val="24"/>
                <w:szCs w:val="24"/>
                <w:lang w:eastAsia="pt-BR"/>
              </w:rPr>
              <w:t>Mitigar</w:t>
            </w:r>
          </w:p>
        </w:tc>
        <w:tc>
          <w:tcPr>
            <w:tcW w:w="1275" w:type="dxa"/>
            <w:shd w:val="clear" w:color="auto" w:fill="auto"/>
            <w:vAlign w:val="center"/>
          </w:tcPr>
          <w:p w14:paraId="6037D6D0" w14:textId="77777777" w:rsidR="00CA5B7E" w:rsidRPr="006457C0" w:rsidRDefault="00B26CB5" w:rsidP="0018482E">
            <w:pPr>
              <w:spacing w:line="240" w:lineRule="auto"/>
              <w:ind w:firstLine="0"/>
              <w:jc w:val="center"/>
              <w:rPr>
                <w:rFonts w:ascii="Times New Roman" w:eastAsia="Times New Roman" w:hAnsi="Times New Roman" w:cs="Times New Roman"/>
                <w:sz w:val="24"/>
                <w:szCs w:val="24"/>
                <w:lang w:eastAsia="pt-BR"/>
              </w:rPr>
            </w:pPr>
            <w:r w:rsidRPr="006457C0">
              <w:rPr>
                <w:rFonts w:ascii="Times New Roman" w:eastAsia="Times New Roman" w:hAnsi="Times New Roman" w:cs="Times New Roman"/>
                <w:sz w:val="24"/>
                <w:szCs w:val="24"/>
                <w:lang w:eastAsia="pt-BR"/>
              </w:rPr>
              <w:t>R$ 2.000</w:t>
            </w:r>
          </w:p>
        </w:tc>
        <w:tc>
          <w:tcPr>
            <w:tcW w:w="1701" w:type="dxa"/>
            <w:shd w:val="clear" w:color="000000" w:fill="FFFFFF"/>
            <w:noWrap/>
            <w:vAlign w:val="center"/>
          </w:tcPr>
          <w:p w14:paraId="5938C2CD" w14:textId="77777777" w:rsidR="00CA5B7E" w:rsidRPr="006457C0" w:rsidRDefault="00B26CB5" w:rsidP="0018482E">
            <w:pPr>
              <w:spacing w:line="240" w:lineRule="auto"/>
              <w:ind w:firstLine="0"/>
              <w:jc w:val="center"/>
              <w:rPr>
                <w:rFonts w:ascii="Times New Roman" w:eastAsia="Times New Roman" w:hAnsi="Times New Roman" w:cs="Times New Roman"/>
                <w:b/>
                <w:bCs/>
                <w:sz w:val="24"/>
                <w:szCs w:val="24"/>
                <w:lang w:eastAsia="pt-BR"/>
              </w:rPr>
            </w:pPr>
            <w:r w:rsidRPr="006457C0">
              <w:rPr>
                <w:rFonts w:ascii="Times New Roman" w:eastAsia="Times New Roman" w:hAnsi="Times New Roman" w:cs="Times New Roman"/>
                <w:b/>
                <w:bCs/>
                <w:sz w:val="24"/>
                <w:szCs w:val="24"/>
                <w:lang w:eastAsia="pt-BR"/>
              </w:rPr>
              <w:t>30%</w:t>
            </w:r>
          </w:p>
        </w:tc>
        <w:tc>
          <w:tcPr>
            <w:tcW w:w="1276" w:type="dxa"/>
            <w:shd w:val="clear" w:color="000000" w:fill="FFFFFF"/>
            <w:vAlign w:val="center"/>
          </w:tcPr>
          <w:p w14:paraId="7196191F" w14:textId="77777777" w:rsidR="00CA5B7E" w:rsidRPr="006457C0" w:rsidRDefault="00B26CB5" w:rsidP="0018482E">
            <w:pPr>
              <w:spacing w:line="240" w:lineRule="auto"/>
              <w:ind w:firstLine="0"/>
              <w:jc w:val="center"/>
              <w:rPr>
                <w:rFonts w:ascii="Times New Roman" w:eastAsia="Times New Roman" w:hAnsi="Times New Roman" w:cs="Times New Roman"/>
                <w:bCs/>
                <w:sz w:val="24"/>
                <w:szCs w:val="24"/>
                <w:lang w:eastAsia="pt-BR"/>
              </w:rPr>
            </w:pPr>
            <w:r w:rsidRPr="006457C0">
              <w:rPr>
                <w:rFonts w:ascii="Times New Roman" w:eastAsia="Times New Roman" w:hAnsi="Times New Roman" w:cs="Times New Roman"/>
                <w:bCs/>
                <w:sz w:val="24"/>
                <w:szCs w:val="24"/>
                <w:lang w:eastAsia="pt-BR"/>
              </w:rPr>
              <w:t>R$ 5.000</w:t>
            </w:r>
          </w:p>
        </w:tc>
        <w:tc>
          <w:tcPr>
            <w:tcW w:w="1276" w:type="dxa"/>
            <w:shd w:val="clear" w:color="000000" w:fill="FFFFFF"/>
            <w:vAlign w:val="center"/>
          </w:tcPr>
          <w:p w14:paraId="264EB49F" w14:textId="77777777" w:rsidR="00CA5B7E" w:rsidRPr="006457C0" w:rsidRDefault="00B26CB5" w:rsidP="0018482E">
            <w:pPr>
              <w:spacing w:line="240" w:lineRule="auto"/>
              <w:ind w:firstLine="0"/>
              <w:jc w:val="center"/>
              <w:rPr>
                <w:rFonts w:ascii="Times New Roman" w:eastAsia="Times New Roman" w:hAnsi="Times New Roman" w:cs="Times New Roman"/>
                <w:bCs/>
                <w:sz w:val="24"/>
                <w:szCs w:val="24"/>
                <w:lang w:eastAsia="pt-BR"/>
              </w:rPr>
            </w:pPr>
            <w:r w:rsidRPr="006457C0">
              <w:rPr>
                <w:rFonts w:ascii="Times New Roman" w:eastAsia="Times New Roman" w:hAnsi="Times New Roman" w:cs="Times New Roman"/>
                <w:bCs/>
                <w:sz w:val="24"/>
                <w:szCs w:val="24"/>
                <w:lang w:eastAsia="pt-BR"/>
              </w:rPr>
              <w:t>R$ 1.500</w:t>
            </w:r>
          </w:p>
        </w:tc>
      </w:tr>
      <w:tr w:rsidR="0018482E" w:rsidRPr="00BE585F" w14:paraId="617A3DCF" w14:textId="77777777" w:rsidTr="0018482E">
        <w:trPr>
          <w:trHeight w:val="810"/>
        </w:trPr>
        <w:tc>
          <w:tcPr>
            <w:tcW w:w="709" w:type="dxa"/>
            <w:shd w:val="clear" w:color="auto" w:fill="auto"/>
            <w:noWrap/>
            <w:vAlign w:val="center"/>
            <w:hideMark/>
          </w:tcPr>
          <w:p w14:paraId="61A66BB4" w14:textId="77777777" w:rsidR="00CA5B7E" w:rsidRPr="00DF6721" w:rsidRDefault="00CA5B7E" w:rsidP="0018482E">
            <w:pPr>
              <w:spacing w:line="240" w:lineRule="auto"/>
              <w:ind w:firstLine="0"/>
              <w:jc w:val="center"/>
              <w:rPr>
                <w:rFonts w:ascii="Times New Roman" w:eastAsia="Times New Roman" w:hAnsi="Times New Roman" w:cs="Times New Roman"/>
                <w:sz w:val="24"/>
                <w:szCs w:val="24"/>
                <w:lang w:eastAsia="pt-BR"/>
              </w:rPr>
            </w:pPr>
            <w:r w:rsidRPr="00DF6721">
              <w:rPr>
                <w:rFonts w:ascii="Times New Roman" w:eastAsia="Times New Roman" w:hAnsi="Times New Roman" w:cs="Times New Roman"/>
                <w:sz w:val="24"/>
                <w:szCs w:val="24"/>
                <w:lang w:eastAsia="pt-BR"/>
              </w:rPr>
              <w:t>4</w:t>
            </w:r>
          </w:p>
        </w:tc>
        <w:tc>
          <w:tcPr>
            <w:tcW w:w="4112" w:type="dxa"/>
            <w:shd w:val="clear" w:color="auto" w:fill="auto"/>
            <w:vAlign w:val="center"/>
            <w:hideMark/>
          </w:tcPr>
          <w:p w14:paraId="487ED200" w14:textId="77777777" w:rsidR="00CA5B7E" w:rsidRPr="00DF6721" w:rsidRDefault="00CA5B7E" w:rsidP="0018482E">
            <w:pPr>
              <w:spacing w:line="240" w:lineRule="auto"/>
              <w:ind w:firstLine="0"/>
              <w:jc w:val="both"/>
              <w:rPr>
                <w:rFonts w:ascii="Times New Roman" w:eastAsia="Times New Roman" w:hAnsi="Times New Roman" w:cs="Times New Roman"/>
                <w:sz w:val="24"/>
                <w:szCs w:val="24"/>
                <w:lang w:eastAsia="pt-BR"/>
              </w:rPr>
            </w:pPr>
            <w:r w:rsidRPr="00DF6721">
              <w:rPr>
                <w:rFonts w:ascii="Times New Roman" w:eastAsia="Times New Roman" w:hAnsi="Times New Roman" w:cs="Times New Roman"/>
                <w:sz w:val="24"/>
                <w:szCs w:val="24"/>
                <w:lang w:eastAsia="pt-BR"/>
              </w:rPr>
              <w:t xml:space="preserve">A Indisponibilidade de treinamentos </w:t>
            </w:r>
            <w:r w:rsidRPr="00BE585F">
              <w:rPr>
                <w:rFonts w:ascii="Times New Roman" w:eastAsia="Times New Roman" w:hAnsi="Times New Roman" w:cs="Times New Roman"/>
                <w:sz w:val="24"/>
                <w:szCs w:val="24"/>
                <w:lang w:eastAsia="pt-BR"/>
              </w:rPr>
              <w:t>específicos</w:t>
            </w:r>
            <w:r w:rsidRPr="00DF6721">
              <w:rPr>
                <w:rFonts w:ascii="Times New Roman" w:eastAsia="Times New Roman" w:hAnsi="Times New Roman" w:cs="Times New Roman"/>
                <w:sz w:val="24"/>
                <w:szCs w:val="24"/>
                <w:lang w:eastAsia="pt-BR"/>
              </w:rPr>
              <w:t xml:space="preserve"> na região, poderá ocasionar na falta de mão-de-obra qualificada, impactando negativamente nas metas de qualidade</w:t>
            </w:r>
          </w:p>
        </w:tc>
        <w:tc>
          <w:tcPr>
            <w:tcW w:w="1275" w:type="dxa"/>
            <w:shd w:val="clear" w:color="auto" w:fill="auto"/>
            <w:noWrap/>
            <w:vAlign w:val="center"/>
            <w:hideMark/>
          </w:tcPr>
          <w:p w14:paraId="444B1C45" w14:textId="77777777" w:rsidR="00CA5B7E" w:rsidRPr="00DF6721" w:rsidRDefault="00CA5B7E" w:rsidP="0018482E">
            <w:pPr>
              <w:spacing w:line="240" w:lineRule="auto"/>
              <w:ind w:firstLine="0"/>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R$ 5.000</w:t>
            </w:r>
          </w:p>
        </w:tc>
        <w:tc>
          <w:tcPr>
            <w:tcW w:w="2693" w:type="dxa"/>
            <w:shd w:val="clear" w:color="auto" w:fill="auto"/>
            <w:vAlign w:val="center"/>
          </w:tcPr>
          <w:p w14:paraId="10886DD8" w14:textId="5B4145D2" w:rsidR="00CA5B7E" w:rsidRPr="006457C0" w:rsidRDefault="00B6632C" w:rsidP="0018482E">
            <w:pPr>
              <w:spacing w:line="240" w:lineRule="auto"/>
              <w:ind w:firstLine="0"/>
              <w:jc w:val="both"/>
              <w:rPr>
                <w:rFonts w:ascii="Times New Roman" w:eastAsia="Times New Roman" w:hAnsi="Times New Roman" w:cs="Times New Roman"/>
                <w:sz w:val="24"/>
                <w:szCs w:val="24"/>
                <w:lang w:eastAsia="pt-BR"/>
              </w:rPr>
            </w:pPr>
            <w:r w:rsidRPr="006457C0">
              <w:rPr>
                <w:rFonts w:ascii="Times New Roman" w:eastAsia="Times New Roman" w:hAnsi="Times New Roman" w:cs="Times New Roman"/>
                <w:sz w:val="24"/>
                <w:szCs w:val="24"/>
                <w:lang w:eastAsia="pt-BR"/>
              </w:rPr>
              <w:t>Realização de treinamentos específicos</w:t>
            </w:r>
          </w:p>
        </w:tc>
        <w:tc>
          <w:tcPr>
            <w:tcW w:w="1276" w:type="dxa"/>
            <w:shd w:val="clear" w:color="auto" w:fill="auto"/>
            <w:vAlign w:val="center"/>
          </w:tcPr>
          <w:p w14:paraId="5CEAA4B9" w14:textId="6D4C9278" w:rsidR="00CA5B7E" w:rsidRPr="006457C0" w:rsidRDefault="00922D98" w:rsidP="0018482E">
            <w:pPr>
              <w:spacing w:line="240" w:lineRule="auto"/>
              <w:ind w:firstLine="0"/>
              <w:jc w:val="center"/>
              <w:rPr>
                <w:rFonts w:ascii="Times New Roman" w:eastAsia="Times New Roman" w:hAnsi="Times New Roman" w:cs="Times New Roman"/>
                <w:sz w:val="24"/>
                <w:szCs w:val="24"/>
                <w:lang w:eastAsia="pt-BR"/>
              </w:rPr>
            </w:pPr>
            <w:r w:rsidRPr="006457C0">
              <w:rPr>
                <w:rFonts w:ascii="Times New Roman" w:eastAsia="Times New Roman" w:hAnsi="Times New Roman" w:cs="Times New Roman"/>
                <w:sz w:val="24"/>
                <w:szCs w:val="24"/>
                <w:lang w:eastAsia="pt-BR"/>
              </w:rPr>
              <w:t>Eliminar</w:t>
            </w:r>
          </w:p>
        </w:tc>
        <w:tc>
          <w:tcPr>
            <w:tcW w:w="1275" w:type="dxa"/>
            <w:shd w:val="clear" w:color="auto" w:fill="auto"/>
            <w:vAlign w:val="center"/>
          </w:tcPr>
          <w:p w14:paraId="30BE4252" w14:textId="77777777" w:rsidR="00CA5B7E" w:rsidRPr="006457C0" w:rsidRDefault="00B26CB5" w:rsidP="0018482E">
            <w:pPr>
              <w:spacing w:line="240" w:lineRule="auto"/>
              <w:ind w:firstLine="0"/>
              <w:jc w:val="center"/>
              <w:rPr>
                <w:rFonts w:ascii="Times New Roman" w:eastAsia="Times New Roman" w:hAnsi="Times New Roman" w:cs="Times New Roman"/>
                <w:sz w:val="24"/>
                <w:szCs w:val="24"/>
                <w:lang w:eastAsia="pt-BR"/>
              </w:rPr>
            </w:pPr>
            <w:r w:rsidRPr="006457C0">
              <w:rPr>
                <w:rFonts w:ascii="Times New Roman" w:eastAsia="Times New Roman" w:hAnsi="Times New Roman" w:cs="Times New Roman"/>
                <w:sz w:val="24"/>
                <w:szCs w:val="24"/>
                <w:lang w:eastAsia="pt-BR"/>
              </w:rPr>
              <w:t>R$ 2.000</w:t>
            </w:r>
          </w:p>
        </w:tc>
        <w:tc>
          <w:tcPr>
            <w:tcW w:w="1701" w:type="dxa"/>
            <w:shd w:val="clear" w:color="000000" w:fill="FFFFFF"/>
            <w:noWrap/>
            <w:vAlign w:val="center"/>
          </w:tcPr>
          <w:p w14:paraId="0E0319F6" w14:textId="2D9BF1A4" w:rsidR="00CA5B7E" w:rsidRPr="006457C0" w:rsidRDefault="00B26CB5" w:rsidP="0018482E">
            <w:pPr>
              <w:spacing w:line="240" w:lineRule="auto"/>
              <w:ind w:firstLine="0"/>
              <w:jc w:val="center"/>
              <w:rPr>
                <w:rFonts w:ascii="Times New Roman" w:eastAsia="Times New Roman" w:hAnsi="Times New Roman" w:cs="Times New Roman"/>
                <w:b/>
                <w:bCs/>
                <w:sz w:val="24"/>
                <w:szCs w:val="24"/>
                <w:lang w:eastAsia="pt-BR"/>
              </w:rPr>
            </w:pPr>
            <w:r w:rsidRPr="006457C0">
              <w:rPr>
                <w:rFonts w:ascii="Times New Roman" w:eastAsia="Times New Roman" w:hAnsi="Times New Roman" w:cs="Times New Roman"/>
                <w:b/>
                <w:bCs/>
                <w:sz w:val="24"/>
                <w:szCs w:val="24"/>
                <w:lang w:eastAsia="pt-BR"/>
              </w:rPr>
              <w:t>0%</w:t>
            </w:r>
          </w:p>
        </w:tc>
        <w:tc>
          <w:tcPr>
            <w:tcW w:w="1276" w:type="dxa"/>
            <w:shd w:val="clear" w:color="000000" w:fill="FFFFFF"/>
            <w:vAlign w:val="center"/>
          </w:tcPr>
          <w:p w14:paraId="2807A180" w14:textId="77777777" w:rsidR="00CA5B7E" w:rsidRPr="006457C0" w:rsidRDefault="00B26CB5" w:rsidP="0018482E">
            <w:pPr>
              <w:spacing w:line="240" w:lineRule="auto"/>
              <w:ind w:firstLine="0"/>
              <w:jc w:val="center"/>
              <w:rPr>
                <w:rFonts w:ascii="Times New Roman" w:eastAsia="Times New Roman" w:hAnsi="Times New Roman" w:cs="Times New Roman"/>
                <w:bCs/>
                <w:sz w:val="24"/>
                <w:szCs w:val="24"/>
                <w:lang w:eastAsia="pt-BR"/>
              </w:rPr>
            </w:pPr>
            <w:r w:rsidRPr="006457C0">
              <w:rPr>
                <w:rFonts w:ascii="Times New Roman" w:eastAsia="Times New Roman" w:hAnsi="Times New Roman" w:cs="Times New Roman"/>
                <w:bCs/>
                <w:sz w:val="24"/>
                <w:szCs w:val="24"/>
                <w:lang w:eastAsia="pt-BR"/>
              </w:rPr>
              <w:t>R$ 7.000</w:t>
            </w:r>
          </w:p>
        </w:tc>
        <w:tc>
          <w:tcPr>
            <w:tcW w:w="1276" w:type="dxa"/>
            <w:shd w:val="clear" w:color="000000" w:fill="FFFFFF"/>
            <w:vAlign w:val="center"/>
          </w:tcPr>
          <w:p w14:paraId="47CB68A4" w14:textId="44D93133" w:rsidR="00CA5B7E" w:rsidRPr="006457C0" w:rsidRDefault="00922D98" w:rsidP="0018482E">
            <w:pPr>
              <w:spacing w:line="240" w:lineRule="auto"/>
              <w:ind w:firstLine="0"/>
              <w:jc w:val="center"/>
              <w:rPr>
                <w:rFonts w:ascii="Times New Roman" w:eastAsia="Times New Roman" w:hAnsi="Times New Roman" w:cs="Times New Roman"/>
                <w:bCs/>
                <w:sz w:val="24"/>
                <w:szCs w:val="24"/>
                <w:lang w:eastAsia="pt-BR"/>
              </w:rPr>
            </w:pPr>
            <w:r w:rsidRPr="006457C0">
              <w:rPr>
                <w:rFonts w:ascii="Times New Roman" w:eastAsia="Times New Roman" w:hAnsi="Times New Roman" w:cs="Times New Roman"/>
                <w:bCs/>
                <w:sz w:val="24"/>
                <w:szCs w:val="24"/>
                <w:lang w:eastAsia="pt-BR"/>
              </w:rPr>
              <w:t xml:space="preserve">R$ </w:t>
            </w:r>
            <w:r w:rsidR="00B26CB5" w:rsidRPr="006457C0">
              <w:rPr>
                <w:rFonts w:ascii="Times New Roman" w:eastAsia="Times New Roman" w:hAnsi="Times New Roman" w:cs="Times New Roman"/>
                <w:bCs/>
                <w:sz w:val="24"/>
                <w:szCs w:val="24"/>
                <w:lang w:eastAsia="pt-BR"/>
              </w:rPr>
              <w:t>0</w:t>
            </w:r>
          </w:p>
        </w:tc>
      </w:tr>
      <w:tr w:rsidR="0018482E" w:rsidRPr="00BE585F" w14:paraId="1B8BFEAF" w14:textId="77777777" w:rsidTr="0018482E">
        <w:trPr>
          <w:trHeight w:val="570"/>
        </w:trPr>
        <w:tc>
          <w:tcPr>
            <w:tcW w:w="709" w:type="dxa"/>
            <w:shd w:val="clear" w:color="auto" w:fill="auto"/>
            <w:noWrap/>
            <w:vAlign w:val="center"/>
            <w:hideMark/>
          </w:tcPr>
          <w:p w14:paraId="29A20D0F" w14:textId="77777777" w:rsidR="00CA5B7E" w:rsidRPr="00DF6721" w:rsidRDefault="00CA5B7E" w:rsidP="0018482E">
            <w:pPr>
              <w:spacing w:line="240" w:lineRule="auto"/>
              <w:ind w:firstLine="0"/>
              <w:jc w:val="center"/>
              <w:rPr>
                <w:rFonts w:ascii="Times New Roman" w:eastAsia="Times New Roman" w:hAnsi="Times New Roman" w:cs="Times New Roman"/>
                <w:sz w:val="24"/>
                <w:szCs w:val="24"/>
                <w:lang w:eastAsia="pt-BR"/>
              </w:rPr>
            </w:pPr>
            <w:r w:rsidRPr="00DF6721">
              <w:rPr>
                <w:rFonts w:ascii="Times New Roman" w:eastAsia="Times New Roman" w:hAnsi="Times New Roman" w:cs="Times New Roman"/>
                <w:sz w:val="24"/>
                <w:szCs w:val="24"/>
                <w:lang w:eastAsia="pt-BR"/>
              </w:rPr>
              <w:t>5</w:t>
            </w:r>
          </w:p>
        </w:tc>
        <w:tc>
          <w:tcPr>
            <w:tcW w:w="4112" w:type="dxa"/>
            <w:shd w:val="clear" w:color="auto" w:fill="auto"/>
            <w:vAlign w:val="center"/>
            <w:hideMark/>
          </w:tcPr>
          <w:p w14:paraId="48DBD0A4" w14:textId="77777777" w:rsidR="00CA5B7E" w:rsidRPr="00DF6721" w:rsidRDefault="00CA5B7E" w:rsidP="0018482E">
            <w:pPr>
              <w:spacing w:line="240" w:lineRule="auto"/>
              <w:ind w:firstLine="0"/>
              <w:jc w:val="both"/>
              <w:rPr>
                <w:rFonts w:ascii="Times New Roman" w:eastAsia="Times New Roman" w:hAnsi="Times New Roman" w:cs="Times New Roman"/>
                <w:sz w:val="24"/>
                <w:szCs w:val="24"/>
                <w:lang w:eastAsia="pt-BR"/>
              </w:rPr>
            </w:pPr>
            <w:r w:rsidRPr="00DF6721">
              <w:rPr>
                <w:rFonts w:ascii="Times New Roman" w:eastAsia="Times New Roman" w:hAnsi="Times New Roman" w:cs="Times New Roman"/>
                <w:sz w:val="24"/>
                <w:szCs w:val="24"/>
                <w:lang w:eastAsia="pt-BR"/>
              </w:rPr>
              <w:t>Poucos fornecedores na região, poderá gerar atraso na entrega de equipamentos, ocasionando atraso no cronograma</w:t>
            </w:r>
          </w:p>
        </w:tc>
        <w:tc>
          <w:tcPr>
            <w:tcW w:w="1275" w:type="dxa"/>
            <w:shd w:val="clear" w:color="auto" w:fill="auto"/>
            <w:noWrap/>
            <w:vAlign w:val="center"/>
            <w:hideMark/>
          </w:tcPr>
          <w:p w14:paraId="33DFF567" w14:textId="77777777" w:rsidR="00CA5B7E" w:rsidRPr="00DF6721" w:rsidRDefault="00CA5B7E" w:rsidP="0018482E">
            <w:pPr>
              <w:spacing w:line="240" w:lineRule="auto"/>
              <w:ind w:firstLine="0"/>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R$ 8.250</w:t>
            </w:r>
          </w:p>
        </w:tc>
        <w:tc>
          <w:tcPr>
            <w:tcW w:w="2693" w:type="dxa"/>
            <w:shd w:val="clear" w:color="auto" w:fill="auto"/>
            <w:vAlign w:val="center"/>
          </w:tcPr>
          <w:p w14:paraId="31D63162" w14:textId="77777777" w:rsidR="00CA5B7E" w:rsidRPr="006457C0" w:rsidRDefault="00B6632C" w:rsidP="0018482E">
            <w:pPr>
              <w:spacing w:line="240" w:lineRule="auto"/>
              <w:ind w:firstLine="0"/>
              <w:jc w:val="both"/>
              <w:rPr>
                <w:rFonts w:ascii="Times New Roman" w:eastAsia="Times New Roman" w:hAnsi="Times New Roman" w:cs="Times New Roman"/>
                <w:sz w:val="24"/>
                <w:szCs w:val="24"/>
                <w:lang w:eastAsia="pt-BR"/>
              </w:rPr>
            </w:pPr>
            <w:r w:rsidRPr="006457C0">
              <w:rPr>
                <w:rFonts w:ascii="Times New Roman" w:eastAsia="Times New Roman" w:hAnsi="Times New Roman" w:cs="Times New Roman"/>
                <w:sz w:val="24"/>
                <w:szCs w:val="24"/>
                <w:lang w:eastAsia="pt-BR"/>
              </w:rPr>
              <w:t>Antecipação da compra dos equipamentos</w:t>
            </w:r>
          </w:p>
        </w:tc>
        <w:tc>
          <w:tcPr>
            <w:tcW w:w="1276" w:type="dxa"/>
            <w:shd w:val="clear" w:color="auto" w:fill="auto"/>
            <w:vAlign w:val="center"/>
          </w:tcPr>
          <w:p w14:paraId="01314297" w14:textId="77777777" w:rsidR="00CA5B7E" w:rsidRPr="006457C0" w:rsidRDefault="00B26CB5" w:rsidP="0018482E">
            <w:pPr>
              <w:spacing w:line="240" w:lineRule="auto"/>
              <w:ind w:firstLine="0"/>
              <w:jc w:val="center"/>
              <w:rPr>
                <w:rFonts w:ascii="Times New Roman" w:eastAsia="Times New Roman" w:hAnsi="Times New Roman" w:cs="Times New Roman"/>
                <w:sz w:val="24"/>
                <w:szCs w:val="24"/>
                <w:lang w:eastAsia="pt-BR"/>
              </w:rPr>
            </w:pPr>
            <w:r w:rsidRPr="006457C0">
              <w:rPr>
                <w:rFonts w:ascii="Times New Roman" w:eastAsia="Times New Roman" w:hAnsi="Times New Roman" w:cs="Times New Roman"/>
                <w:sz w:val="24"/>
                <w:szCs w:val="24"/>
                <w:lang w:eastAsia="pt-BR"/>
              </w:rPr>
              <w:t>Mitigar</w:t>
            </w:r>
          </w:p>
        </w:tc>
        <w:tc>
          <w:tcPr>
            <w:tcW w:w="1275" w:type="dxa"/>
            <w:shd w:val="clear" w:color="auto" w:fill="auto"/>
            <w:vAlign w:val="center"/>
          </w:tcPr>
          <w:p w14:paraId="59D440FE" w14:textId="77777777" w:rsidR="00CA5B7E" w:rsidRPr="006457C0" w:rsidRDefault="00B26CB5" w:rsidP="0018482E">
            <w:pPr>
              <w:spacing w:line="240" w:lineRule="auto"/>
              <w:ind w:firstLine="0"/>
              <w:jc w:val="center"/>
              <w:rPr>
                <w:rFonts w:ascii="Times New Roman" w:eastAsia="Times New Roman" w:hAnsi="Times New Roman" w:cs="Times New Roman"/>
                <w:sz w:val="24"/>
                <w:szCs w:val="24"/>
                <w:lang w:eastAsia="pt-BR"/>
              </w:rPr>
            </w:pPr>
            <w:r w:rsidRPr="006457C0">
              <w:rPr>
                <w:rFonts w:ascii="Times New Roman" w:eastAsia="Times New Roman" w:hAnsi="Times New Roman" w:cs="Times New Roman"/>
                <w:sz w:val="24"/>
                <w:szCs w:val="24"/>
                <w:lang w:eastAsia="pt-BR"/>
              </w:rPr>
              <w:t>R$ 0</w:t>
            </w:r>
          </w:p>
        </w:tc>
        <w:tc>
          <w:tcPr>
            <w:tcW w:w="1701" w:type="dxa"/>
            <w:shd w:val="clear" w:color="000000" w:fill="FFFFFF"/>
            <w:noWrap/>
            <w:vAlign w:val="center"/>
          </w:tcPr>
          <w:p w14:paraId="3ECE3B93" w14:textId="77777777" w:rsidR="00CA5B7E" w:rsidRPr="006457C0" w:rsidRDefault="00B26CB5" w:rsidP="0018482E">
            <w:pPr>
              <w:spacing w:line="240" w:lineRule="auto"/>
              <w:ind w:firstLine="0"/>
              <w:jc w:val="center"/>
              <w:rPr>
                <w:rFonts w:ascii="Times New Roman" w:eastAsia="Times New Roman" w:hAnsi="Times New Roman" w:cs="Times New Roman"/>
                <w:b/>
                <w:bCs/>
                <w:sz w:val="24"/>
                <w:szCs w:val="24"/>
                <w:lang w:eastAsia="pt-BR"/>
              </w:rPr>
            </w:pPr>
            <w:r w:rsidRPr="006457C0">
              <w:rPr>
                <w:rFonts w:ascii="Times New Roman" w:eastAsia="Times New Roman" w:hAnsi="Times New Roman" w:cs="Times New Roman"/>
                <w:b/>
                <w:bCs/>
                <w:sz w:val="24"/>
                <w:szCs w:val="24"/>
                <w:lang w:eastAsia="pt-BR"/>
              </w:rPr>
              <w:t>30%</w:t>
            </w:r>
          </w:p>
        </w:tc>
        <w:tc>
          <w:tcPr>
            <w:tcW w:w="1276" w:type="dxa"/>
            <w:shd w:val="clear" w:color="000000" w:fill="FFFFFF"/>
            <w:vAlign w:val="center"/>
          </w:tcPr>
          <w:p w14:paraId="08D0398B" w14:textId="77777777" w:rsidR="00CA5B7E" w:rsidRPr="006457C0" w:rsidRDefault="00B26CB5" w:rsidP="0018482E">
            <w:pPr>
              <w:spacing w:line="240" w:lineRule="auto"/>
              <w:ind w:firstLine="0"/>
              <w:jc w:val="center"/>
              <w:rPr>
                <w:rFonts w:ascii="Times New Roman" w:eastAsia="Times New Roman" w:hAnsi="Times New Roman" w:cs="Times New Roman"/>
                <w:bCs/>
                <w:sz w:val="24"/>
                <w:szCs w:val="24"/>
                <w:lang w:eastAsia="pt-BR"/>
              </w:rPr>
            </w:pPr>
            <w:r w:rsidRPr="006457C0">
              <w:rPr>
                <w:rFonts w:ascii="Times New Roman" w:eastAsia="Times New Roman" w:hAnsi="Times New Roman" w:cs="Times New Roman"/>
                <w:bCs/>
                <w:sz w:val="24"/>
                <w:szCs w:val="24"/>
                <w:lang w:eastAsia="pt-BR"/>
              </w:rPr>
              <w:t>R$ 12.000</w:t>
            </w:r>
          </w:p>
        </w:tc>
        <w:tc>
          <w:tcPr>
            <w:tcW w:w="1276" w:type="dxa"/>
            <w:shd w:val="clear" w:color="000000" w:fill="FFFFFF"/>
            <w:vAlign w:val="center"/>
          </w:tcPr>
          <w:p w14:paraId="373C3362" w14:textId="77777777" w:rsidR="00CA5B7E" w:rsidRPr="006457C0" w:rsidRDefault="00B26CB5" w:rsidP="0018482E">
            <w:pPr>
              <w:spacing w:line="240" w:lineRule="auto"/>
              <w:ind w:firstLine="0"/>
              <w:jc w:val="center"/>
              <w:rPr>
                <w:rFonts w:ascii="Times New Roman" w:eastAsia="Times New Roman" w:hAnsi="Times New Roman" w:cs="Times New Roman"/>
                <w:bCs/>
                <w:sz w:val="24"/>
                <w:szCs w:val="24"/>
                <w:lang w:eastAsia="pt-BR"/>
              </w:rPr>
            </w:pPr>
            <w:r w:rsidRPr="006457C0">
              <w:rPr>
                <w:rFonts w:ascii="Times New Roman" w:eastAsia="Times New Roman" w:hAnsi="Times New Roman" w:cs="Times New Roman"/>
                <w:bCs/>
                <w:sz w:val="24"/>
                <w:szCs w:val="24"/>
                <w:lang w:eastAsia="pt-BR"/>
              </w:rPr>
              <w:t>R$ 3.600</w:t>
            </w:r>
          </w:p>
        </w:tc>
      </w:tr>
      <w:tr w:rsidR="0018482E" w:rsidRPr="00BE585F" w14:paraId="5C3FE5BA" w14:textId="77777777" w:rsidTr="0018482E">
        <w:trPr>
          <w:trHeight w:val="705"/>
        </w:trPr>
        <w:tc>
          <w:tcPr>
            <w:tcW w:w="709" w:type="dxa"/>
            <w:shd w:val="clear" w:color="auto" w:fill="auto"/>
            <w:noWrap/>
            <w:vAlign w:val="center"/>
            <w:hideMark/>
          </w:tcPr>
          <w:p w14:paraId="64B64F5F" w14:textId="77777777" w:rsidR="00CA5B7E" w:rsidRPr="00DF6721" w:rsidRDefault="00CA5B7E" w:rsidP="0018482E">
            <w:pPr>
              <w:spacing w:line="240" w:lineRule="auto"/>
              <w:ind w:firstLine="0"/>
              <w:jc w:val="center"/>
              <w:rPr>
                <w:rFonts w:ascii="Times New Roman" w:eastAsia="Times New Roman" w:hAnsi="Times New Roman" w:cs="Times New Roman"/>
                <w:sz w:val="24"/>
                <w:szCs w:val="24"/>
                <w:lang w:eastAsia="pt-BR"/>
              </w:rPr>
            </w:pPr>
            <w:r w:rsidRPr="00DF6721">
              <w:rPr>
                <w:rFonts w:ascii="Times New Roman" w:eastAsia="Times New Roman" w:hAnsi="Times New Roman" w:cs="Times New Roman"/>
                <w:sz w:val="24"/>
                <w:szCs w:val="24"/>
                <w:lang w:eastAsia="pt-BR"/>
              </w:rPr>
              <w:t>6</w:t>
            </w:r>
          </w:p>
        </w:tc>
        <w:tc>
          <w:tcPr>
            <w:tcW w:w="4112" w:type="dxa"/>
            <w:shd w:val="clear" w:color="auto" w:fill="auto"/>
            <w:vAlign w:val="center"/>
            <w:hideMark/>
          </w:tcPr>
          <w:p w14:paraId="410FDA82" w14:textId="77777777" w:rsidR="00CA5B7E" w:rsidRPr="00DF6721" w:rsidRDefault="00CA5B7E" w:rsidP="0018482E">
            <w:pPr>
              <w:spacing w:line="240" w:lineRule="auto"/>
              <w:ind w:firstLine="0"/>
              <w:jc w:val="both"/>
              <w:rPr>
                <w:rFonts w:ascii="Times New Roman" w:eastAsia="Times New Roman" w:hAnsi="Times New Roman" w:cs="Times New Roman"/>
                <w:sz w:val="24"/>
                <w:szCs w:val="24"/>
                <w:lang w:eastAsia="pt-BR"/>
              </w:rPr>
            </w:pPr>
            <w:r w:rsidRPr="00DF6721">
              <w:rPr>
                <w:rFonts w:ascii="Times New Roman" w:eastAsia="Times New Roman" w:hAnsi="Times New Roman" w:cs="Times New Roman"/>
                <w:sz w:val="24"/>
                <w:szCs w:val="24"/>
                <w:lang w:eastAsia="pt-BR"/>
              </w:rPr>
              <w:t>A falta de mão-de-obra qualificada, poderá acarretar em erros de execução da obra, ocasionando elevação de custos</w:t>
            </w:r>
          </w:p>
        </w:tc>
        <w:tc>
          <w:tcPr>
            <w:tcW w:w="1275" w:type="dxa"/>
            <w:shd w:val="clear" w:color="auto" w:fill="auto"/>
            <w:noWrap/>
            <w:vAlign w:val="center"/>
            <w:hideMark/>
          </w:tcPr>
          <w:p w14:paraId="183E95C1" w14:textId="77777777" w:rsidR="00CA5B7E" w:rsidRPr="00DF6721" w:rsidRDefault="00CA5B7E" w:rsidP="0018482E">
            <w:pPr>
              <w:spacing w:line="240" w:lineRule="auto"/>
              <w:ind w:firstLine="0"/>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R$ 5.250</w:t>
            </w:r>
          </w:p>
        </w:tc>
        <w:tc>
          <w:tcPr>
            <w:tcW w:w="2693" w:type="dxa"/>
            <w:shd w:val="clear" w:color="auto" w:fill="auto"/>
            <w:vAlign w:val="center"/>
          </w:tcPr>
          <w:p w14:paraId="3403CF80" w14:textId="3CEC5069" w:rsidR="00CA5B7E" w:rsidRPr="006457C0" w:rsidRDefault="00922D98" w:rsidP="0018482E">
            <w:pPr>
              <w:spacing w:line="240" w:lineRule="auto"/>
              <w:ind w:firstLine="0"/>
              <w:jc w:val="both"/>
              <w:rPr>
                <w:rFonts w:ascii="Times New Roman" w:eastAsia="Times New Roman" w:hAnsi="Times New Roman" w:cs="Times New Roman"/>
                <w:sz w:val="24"/>
                <w:szCs w:val="24"/>
                <w:lang w:eastAsia="pt-BR"/>
              </w:rPr>
            </w:pPr>
            <w:r w:rsidRPr="006457C0">
              <w:rPr>
                <w:rFonts w:ascii="Times New Roman" w:eastAsia="Times New Roman" w:hAnsi="Times New Roman" w:cs="Times New Roman"/>
                <w:sz w:val="24"/>
                <w:szCs w:val="24"/>
                <w:lang w:eastAsia="pt-BR"/>
              </w:rPr>
              <w:t>Será utilizada a mesma resposta do risco nº 4</w:t>
            </w:r>
          </w:p>
        </w:tc>
        <w:tc>
          <w:tcPr>
            <w:tcW w:w="1276" w:type="dxa"/>
            <w:shd w:val="clear" w:color="auto" w:fill="auto"/>
            <w:vAlign w:val="center"/>
          </w:tcPr>
          <w:p w14:paraId="113C38CB" w14:textId="77777777" w:rsidR="00CA5B7E" w:rsidRPr="006457C0" w:rsidRDefault="00B26CB5" w:rsidP="0018482E">
            <w:pPr>
              <w:spacing w:line="240" w:lineRule="auto"/>
              <w:ind w:firstLine="0"/>
              <w:jc w:val="center"/>
              <w:rPr>
                <w:rFonts w:ascii="Times New Roman" w:eastAsia="Times New Roman" w:hAnsi="Times New Roman" w:cs="Times New Roman"/>
                <w:sz w:val="24"/>
                <w:szCs w:val="24"/>
                <w:lang w:eastAsia="pt-BR"/>
              </w:rPr>
            </w:pPr>
            <w:r w:rsidRPr="006457C0">
              <w:rPr>
                <w:rFonts w:ascii="Times New Roman" w:eastAsia="Times New Roman" w:hAnsi="Times New Roman" w:cs="Times New Roman"/>
                <w:sz w:val="24"/>
                <w:szCs w:val="24"/>
                <w:lang w:eastAsia="pt-BR"/>
              </w:rPr>
              <w:t>Mitigar</w:t>
            </w:r>
          </w:p>
        </w:tc>
        <w:tc>
          <w:tcPr>
            <w:tcW w:w="1275" w:type="dxa"/>
            <w:shd w:val="clear" w:color="auto" w:fill="auto"/>
            <w:vAlign w:val="center"/>
          </w:tcPr>
          <w:p w14:paraId="4E5B8EAD" w14:textId="6118B2A9" w:rsidR="00CA5B7E" w:rsidRPr="006457C0" w:rsidRDefault="00B26CB5" w:rsidP="0018482E">
            <w:pPr>
              <w:spacing w:line="240" w:lineRule="auto"/>
              <w:ind w:firstLine="0"/>
              <w:jc w:val="center"/>
              <w:rPr>
                <w:rFonts w:ascii="Times New Roman" w:eastAsia="Times New Roman" w:hAnsi="Times New Roman" w:cs="Times New Roman"/>
                <w:sz w:val="24"/>
                <w:szCs w:val="24"/>
                <w:lang w:eastAsia="pt-BR"/>
              </w:rPr>
            </w:pPr>
            <w:r w:rsidRPr="006457C0">
              <w:rPr>
                <w:rFonts w:ascii="Times New Roman" w:eastAsia="Times New Roman" w:hAnsi="Times New Roman" w:cs="Times New Roman"/>
                <w:sz w:val="24"/>
                <w:szCs w:val="24"/>
                <w:lang w:eastAsia="pt-BR"/>
              </w:rPr>
              <w:t>R$ 0</w:t>
            </w:r>
          </w:p>
        </w:tc>
        <w:tc>
          <w:tcPr>
            <w:tcW w:w="1701" w:type="dxa"/>
            <w:shd w:val="clear" w:color="000000" w:fill="FFFFFF"/>
            <w:noWrap/>
            <w:vAlign w:val="center"/>
          </w:tcPr>
          <w:p w14:paraId="297D4EE7" w14:textId="77777777" w:rsidR="00CA5B7E" w:rsidRPr="006457C0" w:rsidRDefault="00B26CB5" w:rsidP="0018482E">
            <w:pPr>
              <w:spacing w:line="240" w:lineRule="auto"/>
              <w:ind w:firstLine="0"/>
              <w:jc w:val="center"/>
              <w:rPr>
                <w:rFonts w:ascii="Times New Roman" w:eastAsia="Times New Roman" w:hAnsi="Times New Roman" w:cs="Times New Roman"/>
                <w:b/>
                <w:bCs/>
                <w:sz w:val="24"/>
                <w:szCs w:val="24"/>
                <w:lang w:eastAsia="pt-BR"/>
              </w:rPr>
            </w:pPr>
            <w:r w:rsidRPr="006457C0">
              <w:rPr>
                <w:rFonts w:ascii="Times New Roman" w:eastAsia="Times New Roman" w:hAnsi="Times New Roman" w:cs="Times New Roman"/>
                <w:b/>
                <w:bCs/>
                <w:sz w:val="24"/>
                <w:szCs w:val="24"/>
                <w:lang w:eastAsia="pt-BR"/>
              </w:rPr>
              <w:t>30%</w:t>
            </w:r>
          </w:p>
        </w:tc>
        <w:tc>
          <w:tcPr>
            <w:tcW w:w="1276" w:type="dxa"/>
            <w:shd w:val="clear" w:color="000000" w:fill="FFFFFF"/>
            <w:vAlign w:val="center"/>
          </w:tcPr>
          <w:p w14:paraId="4748B568" w14:textId="77777777" w:rsidR="00CA5B7E" w:rsidRPr="006457C0" w:rsidRDefault="00B26CB5" w:rsidP="0018482E">
            <w:pPr>
              <w:spacing w:line="240" w:lineRule="auto"/>
              <w:ind w:firstLine="0"/>
              <w:jc w:val="center"/>
              <w:rPr>
                <w:rFonts w:ascii="Times New Roman" w:eastAsia="Times New Roman" w:hAnsi="Times New Roman" w:cs="Times New Roman"/>
                <w:bCs/>
                <w:sz w:val="24"/>
                <w:szCs w:val="24"/>
                <w:lang w:eastAsia="pt-BR"/>
              </w:rPr>
            </w:pPr>
            <w:r w:rsidRPr="006457C0">
              <w:rPr>
                <w:rFonts w:ascii="Times New Roman" w:eastAsia="Times New Roman" w:hAnsi="Times New Roman" w:cs="Times New Roman"/>
                <w:bCs/>
                <w:sz w:val="24"/>
                <w:szCs w:val="24"/>
                <w:lang w:eastAsia="pt-BR"/>
              </w:rPr>
              <w:t>R$ 10.000</w:t>
            </w:r>
          </w:p>
        </w:tc>
        <w:tc>
          <w:tcPr>
            <w:tcW w:w="1276" w:type="dxa"/>
            <w:shd w:val="clear" w:color="000000" w:fill="FFFFFF"/>
            <w:vAlign w:val="center"/>
          </w:tcPr>
          <w:p w14:paraId="4B64272E" w14:textId="77777777" w:rsidR="00CA5B7E" w:rsidRPr="006457C0" w:rsidRDefault="00B26CB5" w:rsidP="0018482E">
            <w:pPr>
              <w:spacing w:line="240" w:lineRule="auto"/>
              <w:ind w:firstLine="0"/>
              <w:jc w:val="center"/>
              <w:rPr>
                <w:rFonts w:ascii="Times New Roman" w:eastAsia="Times New Roman" w:hAnsi="Times New Roman" w:cs="Times New Roman"/>
                <w:bCs/>
                <w:sz w:val="24"/>
                <w:szCs w:val="24"/>
                <w:lang w:eastAsia="pt-BR"/>
              </w:rPr>
            </w:pPr>
            <w:r w:rsidRPr="006457C0">
              <w:rPr>
                <w:rFonts w:ascii="Times New Roman" w:eastAsia="Times New Roman" w:hAnsi="Times New Roman" w:cs="Times New Roman"/>
                <w:bCs/>
                <w:sz w:val="24"/>
                <w:szCs w:val="24"/>
                <w:lang w:eastAsia="pt-BR"/>
              </w:rPr>
              <w:t>R$ 3.000</w:t>
            </w:r>
          </w:p>
        </w:tc>
      </w:tr>
      <w:tr w:rsidR="0018482E" w:rsidRPr="00BE585F" w14:paraId="001CF184" w14:textId="77777777" w:rsidTr="0018482E">
        <w:trPr>
          <w:trHeight w:val="795"/>
        </w:trPr>
        <w:tc>
          <w:tcPr>
            <w:tcW w:w="709" w:type="dxa"/>
            <w:shd w:val="clear" w:color="auto" w:fill="auto"/>
            <w:noWrap/>
            <w:vAlign w:val="center"/>
            <w:hideMark/>
          </w:tcPr>
          <w:p w14:paraId="1A5CFE7E" w14:textId="77777777" w:rsidR="00CA5B7E" w:rsidRPr="00DF6721" w:rsidRDefault="00CA5B7E" w:rsidP="0018482E">
            <w:pPr>
              <w:spacing w:line="240" w:lineRule="auto"/>
              <w:ind w:firstLine="0"/>
              <w:jc w:val="center"/>
              <w:rPr>
                <w:rFonts w:ascii="Times New Roman" w:eastAsia="Times New Roman" w:hAnsi="Times New Roman" w:cs="Times New Roman"/>
                <w:sz w:val="24"/>
                <w:szCs w:val="24"/>
                <w:lang w:eastAsia="pt-BR"/>
              </w:rPr>
            </w:pPr>
            <w:r w:rsidRPr="00DF6721">
              <w:rPr>
                <w:rFonts w:ascii="Times New Roman" w:eastAsia="Times New Roman" w:hAnsi="Times New Roman" w:cs="Times New Roman"/>
                <w:sz w:val="24"/>
                <w:szCs w:val="24"/>
                <w:lang w:eastAsia="pt-BR"/>
              </w:rPr>
              <w:t>7</w:t>
            </w:r>
          </w:p>
        </w:tc>
        <w:tc>
          <w:tcPr>
            <w:tcW w:w="4112" w:type="dxa"/>
            <w:shd w:val="clear" w:color="auto" w:fill="auto"/>
            <w:vAlign w:val="center"/>
            <w:hideMark/>
          </w:tcPr>
          <w:p w14:paraId="7C9BED27" w14:textId="77777777" w:rsidR="00CA5B7E" w:rsidRPr="00DF6721" w:rsidRDefault="00CA5B7E" w:rsidP="0018482E">
            <w:pPr>
              <w:spacing w:line="240" w:lineRule="auto"/>
              <w:ind w:firstLine="0"/>
              <w:jc w:val="both"/>
              <w:rPr>
                <w:rFonts w:ascii="Times New Roman" w:eastAsia="Times New Roman" w:hAnsi="Times New Roman" w:cs="Times New Roman"/>
                <w:sz w:val="24"/>
                <w:szCs w:val="24"/>
                <w:lang w:eastAsia="pt-BR"/>
              </w:rPr>
            </w:pPr>
            <w:r w:rsidRPr="00DF6721">
              <w:rPr>
                <w:rFonts w:ascii="Times New Roman" w:eastAsia="Times New Roman" w:hAnsi="Times New Roman" w:cs="Times New Roman"/>
                <w:sz w:val="24"/>
                <w:szCs w:val="24"/>
                <w:lang w:eastAsia="pt-BR"/>
              </w:rPr>
              <w:t>O não cumprimento das normas do corpo de bombeiros, poderá causar atraso na liberação do projeto, gerando atraso no cronograma</w:t>
            </w:r>
          </w:p>
        </w:tc>
        <w:tc>
          <w:tcPr>
            <w:tcW w:w="1275" w:type="dxa"/>
            <w:shd w:val="clear" w:color="auto" w:fill="auto"/>
            <w:noWrap/>
            <w:vAlign w:val="center"/>
            <w:hideMark/>
          </w:tcPr>
          <w:p w14:paraId="04E5F904" w14:textId="77777777" w:rsidR="00CA5B7E" w:rsidRPr="00DF6721" w:rsidRDefault="00CA5B7E" w:rsidP="0018482E">
            <w:pPr>
              <w:spacing w:line="240" w:lineRule="auto"/>
              <w:ind w:firstLine="0"/>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R$ 3.000</w:t>
            </w:r>
          </w:p>
        </w:tc>
        <w:tc>
          <w:tcPr>
            <w:tcW w:w="2693" w:type="dxa"/>
            <w:shd w:val="clear" w:color="auto" w:fill="auto"/>
            <w:vAlign w:val="center"/>
          </w:tcPr>
          <w:p w14:paraId="058ECE12" w14:textId="77777777" w:rsidR="00CA5B7E" w:rsidRPr="00DF6721" w:rsidRDefault="00B6632C" w:rsidP="0018482E">
            <w:pPr>
              <w:spacing w:line="240" w:lineRule="auto"/>
              <w:ind w:firstLine="0"/>
              <w:jc w:val="both"/>
              <w:rPr>
                <w:rFonts w:ascii="Times New Roman" w:eastAsia="Times New Roman" w:hAnsi="Times New Roman" w:cs="Times New Roman"/>
                <w:sz w:val="24"/>
                <w:szCs w:val="24"/>
                <w:lang w:eastAsia="pt-BR"/>
              </w:rPr>
            </w:pPr>
            <w:r w:rsidRPr="00B6632C">
              <w:rPr>
                <w:rFonts w:ascii="Times New Roman" w:eastAsia="Times New Roman" w:hAnsi="Times New Roman" w:cs="Times New Roman"/>
                <w:sz w:val="24"/>
                <w:szCs w:val="24"/>
                <w:lang w:eastAsia="pt-BR"/>
              </w:rPr>
              <w:t>Contratação de um profissional com maior senioridade para condução do projeto</w:t>
            </w:r>
          </w:p>
        </w:tc>
        <w:tc>
          <w:tcPr>
            <w:tcW w:w="1276" w:type="dxa"/>
            <w:shd w:val="clear" w:color="auto" w:fill="auto"/>
            <w:vAlign w:val="center"/>
          </w:tcPr>
          <w:p w14:paraId="5284442E" w14:textId="77777777" w:rsidR="00CA5B7E" w:rsidRPr="00DF6721" w:rsidRDefault="00B26CB5" w:rsidP="0018482E">
            <w:pPr>
              <w:spacing w:line="240" w:lineRule="auto"/>
              <w:ind w:firstLine="0"/>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Mitigar</w:t>
            </w:r>
          </w:p>
        </w:tc>
        <w:tc>
          <w:tcPr>
            <w:tcW w:w="1275" w:type="dxa"/>
            <w:shd w:val="clear" w:color="auto" w:fill="auto"/>
            <w:vAlign w:val="center"/>
          </w:tcPr>
          <w:p w14:paraId="37388908" w14:textId="77777777" w:rsidR="00CA5B7E" w:rsidRPr="00DF6721" w:rsidRDefault="00B26CB5" w:rsidP="0018482E">
            <w:pPr>
              <w:spacing w:line="240" w:lineRule="auto"/>
              <w:ind w:firstLine="0"/>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R$ 1.000</w:t>
            </w:r>
          </w:p>
        </w:tc>
        <w:tc>
          <w:tcPr>
            <w:tcW w:w="1701" w:type="dxa"/>
            <w:shd w:val="clear" w:color="000000" w:fill="FFFFFF"/>
            <w:noWrap/>
            <w:vAlign w:val="center"/>
          </w:tcPr>
          <w:p w14:paraId="0EEDB61A" w14:textId="77777777" w:rsidR="00CA5B7E" w:rsidRPr="00DF6721" w:rsidRDefault="00B26CB5" w:rsidP="0018482E">
            <w:pPr>
              <w:spacing w:line="240" w:lineRule="auto"/>
              <w:ind w:firstLine="0"/>
              <w:jc w:val="center"/>
              <w:rPr>
                <w:rFonts w:ascii="Times New Roman" w:eastAsia="Times New Roman" w:hAnsi="Times New Roman" w:cs="Times New Roman"/>
                <w:b/>
                <w:bCs/>
                <w:sz w:val="24"/>
                <w:szCs w:val="24"/>
                <w:lang w:eastAsia="pt-BR"/>
              </w:rPr>
            </w:pPr>
            <w:r>
              <w:rPr>
                <w:rFonts w:ascii="Times New Roman" w:eastAsia="Times New Roman" w:hAnsi="Times New Roman" w:cs="Times New Roman"/>
                <w:b/>
                <w:bCs/>
                <w:sz w:val="24"/>
                <w:szCs w:val="24"/>
                <w:lang w:eastAsia="pt-BR"/>
              </w:rPr>
              <w:t>10%</w:t>
            </w:r>
          </w:p>
        </w:tc>
        <w:tc>
          <w:tcPr>
            <w:tcW w:w="1276" w:type="dxa"/>
            <w:shd w:val="clear" w:color="000000" w:fill="FFFFFF"/>
            <w:vAlign w:val="center"/>
          </w:tcPr>
          <w:p w14:paraId="506FADC7" w14:textId="77777777" w:rsidR="00CA5B7E" w:rsidRPr="00B26CB5" w:rsidRDefault="00B26CB5" w:rsidP="0018482E">
            <w:pPr>
              <w:spacing w:line="240" w:lineRule="auto"/>
              <w:ind w:firstLine="0"/>
              <w:jc w:val="center"/>
              <w:rPr>
                <w:rFonts w:ascii="Times New Roman" w:eastAsia="Times New Roman" w:hAnsi="Times New Roman" w:cs="Times New Roman"/>
                <w:bCs/>
                <w:sz w:val="24"/>
                <w:szCs w:val="24"/>
                <w:lang w:eastAsia="pt-BR"/>
              </w:rPr>
            </w:pPr>
            <w:r>
              <w:rPr>
                <w:rFonts w:ascii="Times New Roman" w:eastAsia="Times New Roman" w:hAnsi="Times New Roman" w:cs="Times New Roman"/>
                <w:bCs/>
                <w:sz w:val="24"/>
                <w:szCs w:val="24"/>
                <w:lang w:eastAsia="pt-BR"/>
              </w:rPr>
              <w:t>R$ 5.000</w:t>
            </w:r>
          </w:p>
        </w:tc>
        <w:tc>
          <w:tcPr>
            <w:tcW w:w="1276" w:type="dxa"/>
            <w:shd w:val="clear" w:color="000000" w:fill="FFFFFF"/>
            <w:vAlign w:val="center"/>
          </w:tcPr>
          <w:p w14:paraId="676A9D2F" w14:textId="77777777" w:rsidR="00CA5B7E" w:rsidRPr="00B26CB5" w:rsidRDefault="00B26CB5" w:rsidP="0018482E">
            <w:pPr>
              <w:spacing w:line="240" w:lineRule="auto"/>
              <w:ind w:firstLine="0"/>
              <w:jc w:val="center"/>
              <w:rPr>
                <w:rFonts w:ascii="Times New Roman" w:eastAsia="Times New Roman" w:hAnsi="Times New Roman" w:cs="Times New Roman"/>
                <w:bCs/>
                <w:sz w:val="24"/>
                <w:szCs w:val="24"/>
                <w:lang w:eastAsia="pt-BR"/>
              </w:rPr>
            </w:pPr>
            <w:r>
              <w:rPr>
                <w:rFonts w:ascii="Times New Roman" w:eastAsia="Times New Roman" w:hAnsi="Times New Roman" w:cs="Times New Roman"/>
                <w:bCs/>
                <w:sz w:val="24"/>
                <w:szCs w:val="24"/>
                <w:lang w:eastAsia="pt-BR"/>
              </w:rPr>
              <w:t>R$ 500</w:t>
            </w:r>
          </w:p>
        </w:tc>
      </w:tr>
      <w:tr w:rsidR="0018482E" w:rsidRPr="00BE585F" w14:paraId="57B80C44" w14:textId="77777777" w:rsidTr="0018482E">
        <w:trPr>
          <w:trHeight w:val="795"/>
        </w:trPr>
        <w:tc>
          <w:tcPr>
            <w:tcW w:w="709" w:type="dxa"/>
            <w:shd w:val="clear" w:color="auto" w:fill="auto"/>
            <w:noWrap/>
            <w:vAlign w:val="center"/>
          </w:tcPr>
          <w:p w14:paraId="7169F578" w14:textId="77777777" w:rsidR="00CA5B7E" w:rsidRPr="00DF6721" w:rsidRDefault="00CA5B7E" w:rsidP="0018482E">
            <w:pPr>
              <w:spacing w:line="240" w:lineRule="auto"/>
              <w:ind w:firstLine="0"/>
              <w:jc w:val="center"/>
              <w:rPr>
                <w:rFonts w:ascii="Times New Roman" w:eastAsia="Times New Roman" w:hAnsi="Times New Roman" w:cs="Times New Roman"/>
                <w:sz w:val="24"/>
                <w:szCs w:val="24"/>
                <w:lang w:eastAsia="pt-BR"/>
              </w:rPr>
            </w:pPr>
            <w:r w:rsidRPr="00DF6721">
              <w:rPr>
                <w:rFonts w:ascii="Times New Roman" w:eastAsia="Times New Roman" w:hAnsi="Times New Roman" w:cs="Times New Roman"/>
                <w:sz w:val="24"/>
                <w:szCs w:val="24"/>
                <w:lang w:eastAsia="pt-BR"/>
              </w:rPr>
              <w:lastRenderedPageBreak/>
              <w:t>8</w:t>
            </w:r>
          </w:p>
        </w:tc>
        <w:tc>
          <w:tcPr>
            <w:tcW w:w="4112" w:type="dxa"/>
            <w:shd w:val="clear" w:color="auto" w:fill="auto"/>
            <w:vAlign w:val="center"/>
          </w:tcPr>
          <w:p w14:paraId="08FAF65B" w14:textId="77777777" w:rsidR="00CA5B7E" w:rsidRPr="00DF6721" w:rsidRDefault="00CA5B7E" w:rsidP="0018482E">
            <w:pPr>
              <w:spacing w:line="240" w:lineRule="auto"/>
              <w:ind w:firstLine="0"/>
              <w:jc w:val="both"/>
              <w:rPr>
                <w:rFonts w:ascii="Times New Roman" w:eastAsia="Times New Roman" w:hAnsi="Times New Roman" w:cs="Times New Roman"/>
                <w:sz w:val="24"/>
                <w:szCs w:val="24"/>
                <w:lang w:eastAsia="pt-BR"/>
              </w:rPr>
            </w:pPr>
            <w:r w:rsidRPr="00DF6721">
              <w:rPr>
                <w:rFonts w:ascii="Times New Roman" w:eastAsia="Times New Roman" w:hAnsi="Times New Roman" w:cs="Times New Roman"/>
                <w:sz w:val="24"/>
                <w:szCs w:val="24"/>
                <w:lang w:eastAsia="pt-BR"/>
              </w:rPr>
              <w:t>A falta de experiência da equipe de gestão de projeto, poderá necessitar do uso de consultoria externa, causando aumento de custos</w:t>
            </w:r>
          </w:p>
        </w:tc>
        <w:tc>
          <w:tcPr>
            <w:tcW w:w="1275" w:type="dxa"/>
            <w:shd w:val="clear" w:color="auto" w:fill="auto"/>
            <w:noWrap/>
            <w:vAlign w:val="center"/>
          </w:tcPr>
          <w:p w14:paraId="1EC9C95E" w14:textId="77777777" w:rsidR="00CA5B7E" w:rsidRPr="00DF6721" w:rsidRDefault="00CA5B7E" w:rsidP="0018482E">
            <w:pPr>
              <w:spacing w:line="240" w:lineRule="auto"/>
              <w:ind w:firstLine="0"/>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R$ 2.400</w:t>
            </w:r>
          </w:p>
        </w:tc>
        <w:tc>
          <w:tcPr>
            <w:tcW w:w="2693" w:type="dxa"/>
            <w:shd w:val="clear" w:color="auto" w:fill="auto"/>
            <w:vAlign w:val="center"/>
          </w:tcPr>
          <w:p w14:paraId="3E3ED97D" w14:textId="77777777" w:rsidR="00CA5B7E" w:rsidRDefault="00CA5B7E" w:rsidP="0018482E">
            <w:pPr>
              <w:spacing w:line="240" w:lineRule="auto"/>
              <w:ind w:firstLine="0"/>
              <w:jc w:val="both"/>
              <w:rPr>
                <w:rFonts w:ascii="Times New Roman" w:eastAsia="Times New Roman" w:hAnsi="Times New Roman" w:cs="Times New Roman"/>
                <w:sz w:val="24"/>
                <w:szCs w:val="24"/>
                <w:lang w:eastAsia="pt-BR"/>
              </w:rPr>
            </w:pPr>
          </w:p>
        </w:tc>
        <w:tc>
          <w:tcPr>
            <w:tcW w:w="1276" w:type="dxa"/>
            <w:shd w:val="clear" w:color="auto" w:fill="auto"/>
            <w:vAlign w:val="center"/>
          </w:tcPr>
          <w:p w14:paraId="0C2A6F0C" w14:textId="77777777" w:rsidR="00CA5B7E" w:rsidRPr="00DF6721" w:rsidRDefault="00B26CB5" w:rsidP="0018482E">
            <w:pPr>
              <w:spacing w:line="240" w:lineRule="auto"/>
              <w:ind w:firstLine="0"/>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Aceitar Ativa</w:t>
            </w:r>
          </w:p>
        </w:tc>
        <w:tc>
          <w:tcPr>
            <w:tcW w:w="1275" w:type="dxa"/>
            <w:shd w:val="clear" w:color="auto" w:fill="auto"/>
            <w:vAlign w:val="center"/>
          </w:tcPr>
          <w:p w14:paraId="52F2E2A5" w14:textId="77777777" w:rsidR="00CA5B7E" w:rsidRPr="00DF6721" w:rsidRDefault="00B26CB5" w:rsidP="0018482E">
            <w:pPr>
              <w:spacing w:line="240" w:lineRule="auto"/>
              <w:ind w:firstLine="0"/>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R$ 0</w:t>
            </w:r>
          </w:p>
        </w:tc>
        <w:tc>
          <w:tcPr>
            <w:tcW w:w="1701" w:type="dxa"/>
            <w:shd w:val="clear" w:color="000000" w:fill="FFFFFF"/>
            <w:noWrap/>
            <w:vAlign w:val="center"/>
          </w:tcPr>
          <w:p w14:paraId="4AEDB220" w14:textId="77777777" w:rsidR="00CA5B7E" w:rsidRPr="00DF6721" w:rsidRDefault="00B26CB5" w:rsidP="0018482E">
            <w:pPr>
              <w:spacing w:line="240" w:lineRule="auto"/>
              <w:ind w:firstLine="0"/>
              <w:jc w:val="center"/>
              <w:rPr>
                <w:rFonts w:ascii="Times New Roman" w:eastAsia="Times New Roman" w:hAnsi="Times New Roman" w:cs="Times New Roman"/>
                <w:b/>
                <w:bCs/>
                <w:sz w:val="24"/>
                <w:szCs w:val="24"/>
                <w:lang w:eastAsia="pt-BR"/>
              </w:rPr>
            </w:pPr>
            <w:r>
              <w:rPr>
                <w:rFonts w:ascii="Times New Roman" w:eastAsia="Times New Roman" w:hAnsi="Times New Roman" w:cs="Times New Roman"/>
                <w:b/>
                <w:bCs/>
                <w:sz w:val="24"/>
                <w:szCs w:val="24"/>
                <w:lang w:eastAsia="pt-BR"/>
              </w:rPr>
              <w:t>30%</w:t>
            </w:r>
          </w:p>
        </w:tc>
        <w:tc>
          <w:tcPr>
            <w:tcW w:w="1276" w:type="dxa"/>
            <w:shd w:val="clear" w:color="000000" w:fill="FFFFFF"/>
            <w:vAlign w:val="center"/>
          </w:tcPr>
          <w:p w14:paraId="1BD75BD4" w14:textId="77777777" w:rsidR="00CA5B7E" w:rsidRPr="00B26CB5" w:rsidRDefault="00B26CB5" w:rsidP="0018482E">
            <w:pPr>
              <w:spacing w:line="240" w:lineRule="auto"/>
              <w:ind w:firstLine="0"/>
              <w:jc w:val="center"/>
              <w:rPr>
                <w:rFonts w:ascii="Times New Roman" w:eastAsia="Times New Roman" w:hAnsi="Times New Roman" w:cs="Times New Roman"/>
                <w:bCs/>
                <w:sz w:val="24"/>
                <w:szCs w:val="24"/>
                <w:lang w:eastAsia="pt-BR"/>
              </w:rPr>
            </w:pPr>
            <w:r>
              <w:rPr>
                <w:rFonts w:ascii="Times New Roman" w:eastAsia="Times New Roman" w:hAnsi="Times New Roman" w:cs="Times New Roman"/>
                <w:bCs/>
                <w:sz w:val="24"/>
                <w:szCs w:val="24"/>
                <w:lang w:eastAsia="pt-BR"/>
              </w:rPr>
              <w:t>R$ 8.000</w:t>
            </w:r>
          </w:p>
        </w:tc>
        <w:tc>
          <w:tcPr>
            <w:tcW w:w="1276" w:type="dxa"/>
            <w:shd w:val="clear" w:color="000000" w:fill="FFFFFF"/>
            <w:vAlign w:val="center"/>
          </w:tcPr>
          <w:p w14:paraId="2FEAA491" w14:textId="77777777" w:rsidR="00CA5B7E" w:rsidRPr="00B26CB5" w:rsidRDefault="00B26CB5" w:rsidP="0018482E">
            <w:pPr>
              <w:spacing w:line="240" w:lineRule="auto"/>
              <w:ind w:firstLine="0"/>
              <w:jc w:val="center"/>
              <w:rPr>
                <w:rFonts w:ascii="Times New Roman" w:eastAsia="Times New Roman" w:hAnsi="Times New Roman" w:cs="Times New Roman"/>
                <w:bCs/>
                <w:sz w:val="24"/>
                <w:szCs w:val="24"/>
                <w:lang w:eastAsia="pt-BR"/>
              </w:rPr>
            </w:pPr>
            <w:r>
              <w:rPr>
                <w:rFonts w:ascii="Times New Roman" w:eastAsia="Times New Roman" w:hAnsi="Times New Roman" w:cs="Times New Roman"/>
                <w:bCs/>
                <w:sz w:val="24"/>
                <w:szCs w:val="24"/>
                <w:lang w:eastAsia="pt-BR"/>
              </w:rPr>
              <w:t>R$ 2.400</w:t>
            </w:r>
          </w:p>
        </w:tc>
      </w:tr>
      <w:tr w:rsidR="0018482E" w:rsidRPr="00BE585F" w14:paraId="556321A9" w14:textId="77777777" w:rsidTr="0018482E">
        <w:trPr>
          <w:trHeight w:val="795"/>
        </w:trPr>
        <w:tc>
          <w:tcPr>
            <w:tcW w:w="709" w:type="dxa"/>
            <w:shd w:val="clear" w:color="auto" w:fill="auto"/>
            <w:noWrap/>
            <w:vAlign w:val="center"/>
          </w:tcPr>
          <w:p w14:paraId="4ABB7261" w14:textId="77777777" w:rsidR="00CA5B7E" w:rsidRPr="00DF6721" w:rsidRDefault="00CA5B7E" w:rsidP="0018482E">
            <w:pPr>
              <w:spacing w:line="240" w:lineRule="auto"/>
              <w:ind w:firstLine="0"/>
              <w:jc w:val="center"/>
              <w:rPr>
                <w:rFonts w:ascii="Times New Roman" w:eastAsia="Times New Roman" w:hAnsi="Times New Roman" w:cs="Times New Roman"/>
                <w:sz w:val="24"/>
                <w:szCs w:val="24"/>
                <w:lang w:eastAsia="pt-BR"/>
              </w:rPr>
            </w:pPr>
            <w:r w:rsidRPr="00DF6721">
              <w:rPr>
                <w:rFonts w:ascii="Times New Roman" w:eastAsia="Times New Roman" w:hAnsi="Times New Roman" w:cs="Times New Roman"/>
                <w:sz w:val="24"/>
                <w:szCs w:val="24"/>
                <w:lang w:eastAsia="pt-BR"/>
              </w:rPr>
              <w:t>9</w:t>
            </w:r>
          </w:p>
        </w:tc>
        <w:tc>
          <w:tcPr>
            <w:tcW w:w="4112" w:type="dxa"/>
            <w:shd w:val="clear" w:color="auto" w:fill="auto"/>
            <w:vAlign w:val="center"/>
          </w:tcPr>
          <w:p w14:paraId="141FDFBD" w14:textId="77777777" w:rsidR="00CA5B7E" w:rsidRPr="00DF6721" w:rsidRDefault="00CA5B7E" w:rsidP="0018482E">
            <w:pPr>
              <w:spacing w:line="240" w:lineRule="auto"/>
              <w:ind w:firstLine="0"/>
              <w:jc w:val="both"/>
              <w:rPr>
                <w:rFonts w:ascii="Times New Roman" w:eastAsia="Times New Roman" w:hAnsi="Times New Roman" w:cs="Times New Roman"/>
                <w:sz w:val="24"/>
                <w:szCs w:val="24"/>
                <w:lang w:eastAsia="pt-BR"/>
              </w:rPr>
            </w:pPr>
            <w:r w:rsidRPr="00DF6721">
              <w:rPr>
                <w:rFonts w:ascii="Times New Roman" w:eastAsia="Times New Roman" w:hAnsi="Times New Roman" w:cs="Times New Roman"/>
                <w:sz w:val="24"/>
                <w:szCs w:val="24"/>
                <w:lang w:eastAsia="pt-BR"/>
              </w:rPr>
              <w:t>(Secundário) A antecipação da compra dos equipamentos, poderá aumentar o valor dos equipamentos devido a alteração do dólar, gerando um impacto nos custos</w:t>
            </w:r>
          </w:p>
        </w:tc>
        <w:tc>
          <w:tcPr>
            <w:tcW w:w="1275" w:type="dxa"/>
            <w:shd w:val="clear" w:color="auto" w:fill="auto"/>
            <w:noWrap/>
            <w:vAlign w:val="center"/>
          </w:tcPr>
          <w:p w14:paraId="25D709BD" w14:textId="77777777" w:rsidR="00CA5B7E" w:rsidRPr="00DF6721" w:rsidRDefault="00CA5B7E" w:rsidP="0018482E">
            <w:pPr>
              <w:spacing w:line="240" w:lineRule="auto"/>
              <w:ind w:firstLine="0"/>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R$ 6.000</w:t>
            </w:r>
          </w:p>
        </w:tc>
        <w:tc>
          <w:tcPr>
            <w:tcW w:w="2693" w:type="dxa"/>
            <w:shd w:val="clear" w:color="auto" w:fill="auto"/>
            <w:vAlign w:val="center"/>
          </w:tcPr>
          <w:p w14:paraId="459D545A" w14:textId="77777777" w:rsidR="00CA5B7E" w:rsidRDefault="00CA5B7E" w:rsidP="0018482E">
            <w:pPr>
              <w:spacing w:line="240" w:lineRule="auto"/>
              <w:ind w:firstLine="0"/>
              <w:jc w:val="both"/>
              <w:rPr>
                <w:rFonts w:ascii="Times New Roman" w:eastAsia="Times New Roman" w:hAnsi="Times New Roman" w:cs="Times New Roman"/>
                <w:sz w:val="24"/>
                <w:szCs w:val="24"/>
                <w:lang w:eastAsia="pt-BR"/>
              </w:rPr>
            </w:pPr>
          </w:p>
        </w:tc>
        <w:tc>
          <w:tcPr>
            <w:tcW w:w="1276" w:type="dxa"/>
            <w:shd w:val="clear" w:color="auto" w:fill="auto"/>
            <w:vAlign w:val="center"/>
          </w:tcPr>
          <w:p w14:paraId="3FB9DF7B" w14:textId="77777777" w:rsidR="00CA5B7E" w:rsidRDefault="00B26CB5" w:rsidP="0018482E">
            <w:pPr>
              <w:spacing w:line="240" w:lineRule="auto"/>
              <w:ind w:firstLine="0"/>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Aceitar Ativa</w:t>
            </w:r>
          </w:p>
        </w:tc>
        <w:tc>
          <w:tcPr>
            <w:tcW w:w="1275" w:type="dxa"/>
            <w:shd w:val="clear" w:color="auto" w:fill="auto"/>
            <w:vAlign w:val="center"/>
          </w:tcPr>
          <w:p w14:paraId="58BF42E8" w14:textId="77777777" w:rsidR="00CA5B7E" w:rsidRPr="00DF6721" w:rsidRDefault="00B26CB5" w:rsidP="0018482E">
            <w:pPr>
              <w:spacing w:line="240" w:lineRule="auto"/>
              <w:ind w:firstLine="0"/>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R$ 0</w:t>
            </w:r>
          </w:p>
        </w:tc>
        <w:tc>
          <w:tcPr>
            <w:tcW w:w="1701" w:type="dxa"/>
            <w:shd w:val="clear" w:color="000000" w:fill="FFFFFF"/>
            <w:noWrap/>
            <w:vAlign w:val="center"/>
          </w:tcPr>
          <w:p w14:paraId="3C769439" w14:textId="77777777" w:rsidR="00CA5B7E" w:rsidRPr="00DF6721" w:rsidRDefault="00B26CB5" w:rsidP="0018482E">
            <w:pPr>
              <w:spacing w:line="240" w:lineRule="auto"/>
              <w:ind w:firstLine="0"/>
              <w:jc w:val="center"/>
              <w:rPr>
                <w:rFonts w:ascii="Times New Roman" w:eastAsia="Times New Roman" w:hAnsi="Times New Roman" w:cs="Times New Roman"/>
                <w:b/>
                <w:bCs/>
                <w:sz w:val="24"/>
                <w:szCs w:val="24"/>
                <w:lang w:eastAsia="pt-BR"/>
              </w:rPr>
            </w:pPr>
            <w:r>
              <w:rPr>
                <w:rFonts w:ascii="Times New Roman" w:eastAsia="Times New Roman" w:hAnsi="Times New Roman" w:cs="Times New Roman"/>
                <w:b/>
                <w:bCs/>
                <w:sz w:val="24"/>
                <w:szCs w:val="24"/>
                <w:lang w:eastAsia="pt-BR"/>
              </w:rPr>
              <w:t>30%</w:t>
            </w:r>
          </w:p>
        </w:tc>
        <w:tc>
          <w:tcPr>
            <w:tcW w:w="1276" w:type="dxa"/>
            <w:shd w:val="clear" w:color="000000" w:fill="FFFFFF"/>
            <w:vAlign w:val="center"/>
          </w:tcPr>
          <w:p w14:paraId="2C2135A9" w14:textId="77777777" w:rsidR="00CA5B7E" w:rsidRPr="00B26CB5" w:rsidRDefault="00B26CB5" w:rsidP="0018482E">
            <w:pPr>
              <w:spacing w:line="240" w:lineRule="auto"/>
              <w:ind w:firstLine="0"/>
              <w:jc w:val="center"/>
              <w:rPr>
                <w:rFonts w:ascii="Times New Roman" w:eastAsia="Times New Roman" w:hAnsi="Times New Roman" w:cs="Times New Roman"/>
                <w:bCs/>
                <w:sz w:val="24"/>
                <w:szCs w:val="24"/>
                <w:lang w:eastAsia="pt-BR"/>
              </w:rPr>
            </w:pPr>
            <w:r>
              <w:rPr>
                <w:rFonts w:ascii="Times New Roman" w:eastAsia="Times New Roman" w:hAnsi="Times New Roman" w:cs="Times New Roman"/>
                <w:bCs/>
                <w:sz w:val="24"/>
                <w:szCs w:val="24"/>
                <w:lang w:eastAsia="pt-BR"/>
              </w:rPr>
              <w:t>R$ 20.000</w:t>
            </w:r>
          </w:p>
        </w:tc>
        <w:tc>
          <w:tcPr>
            <w:tcW w:w="1276" w:type="dxa"/>
            <w:shd w:val="clear" w:color="000000" w:fill="FFFFFF"/>
            <w:vAlign w:val="center"/>
          </w:tcPr>
          <w:p w14:paraId="11145DE7" w14:textId="77777777" w:rsidR="00CA5B7E" w:rsidRPr="00B26CB5" w:rsidRDefault="00B26CB5" w:rsidP="0018482E">
            <w:pPr>
              <w:spacing w:line="240" w:lineRule="auto"/>
              <w:ind w:firstLine="0"/>
              <w:jc w:val="center"/>
              <w:rPr>
                <w:rFonts w:ascii="Times New Roman" w:eastAsia="Times New Roman" w:hAnsi="Times New Roman" w:cs="Times New Roman"/>
                <w:bCs/>
                <w:sz w:val="24"/>
                <w:szCs w:val="24"/>
                <w:lang w:eastAsia="pt-BR"/>
              </w:rPr>
            </w:pPr>
            <w:r>
              <w:rPr>
                <w:rFonts w:ascii="Times New Roman" w:eastAsia="Times New Roman" w:hAnsi="Times New Roman" w:cs="Times New Roman"/>
                <w:bCs/>
                <w:sz w:val="24"/>
                <w:szCs w:val="24"/>
                <w:lang w:eastAsia="pt-BR"/>
              </w:rPr>
              <w:t>R$ 6.000</w:t>
            </w:r>
          </w:p>
        </w:tc>
      </w:tr>
      <w:tr w:rsidR="0018482E" w:rsidRPr="00BE585F" w14:paraId="28D87704" w14:textId="77777777" w:rsidTr="0018482E">
        <w:trPr>
          <w:trHeight w:val="795"/>
        </w:trPr>
        <w:tc>
          <w:tcPr>
            <w:tcW w:w="709" w:type="dxa"/>
            <w:shd w:val="clear" w:color="auto" w:fill="auto"/>
            <w:noWrap/>
            <w:vAlign w:val="center"/>
          </w:tcPr>
          <w:p w14:paraId="570F39D1" w14:textId="77777777" w:rsidR="00CA5B7E" w:rsidRPr="00DF6721" w:rsidRDefault="00CA5B7E" w:rsidP="0018482E">
            <w:pPr>
              <w:spacing w:line="240" w:lineRule="auto"/>
              <w:ind w:firstLine="0"/>
              <w:jc w:val="center"/>
              <w:rPr>
                <w:rFonts w:ascii="Times New Roman" w:eastAsia="Times New Roman" w:hAnsi="Times New Roman" w:cs="Times New Roman"/>
                <w:sz w:val="24"/>
                <w:szCs w:val="24"/>
                <w:lang w:eastAsia="pt-BR"/>
              </w:rPr>
            </w:pPr>
            <w:r w:rsidRPr="00DF6721">
              <w:rPr>
                <w:rFonts w:ascii="Times New Roman" w:eastAsia="Times New Roman" w:hAnsi="Times New Roman" w:cs="Times New Roman"/>
                <w:sz w:val="24"/>
                <w:szCs w:val="24"/>
                <w:lang w:eastAsia="pt-BR"/>
              </w:rPr>
              <w:t>10</w:t>
            </w:r>
          </w:p>
        </w:tc>
        <w:tc>
          <w:tcPr>
            <w:tcW w:w="4112" w:type="dxa"/>
            <w:shd w:val="clear" w:color="auto" w:fill="auto"/>
            <w:vAlign w:val="center"/>
          </w:tcPr>
          <w:p w14:paraId="7E29F691" w14:textId="77777777" w:rsidR="00CA5B7E" w:rsidRPr="00DF6721" w:rsidRDefault="00CA5B7E" w:rsidP="0018482E">
            <w:pPr>
              <w:spacing w:line="240" w:lineRule="auto"/>
              <w:ind w:firstLine="0"/>
              <w:jc w:val="both"/>
              <w:rPr>
                <w:rFonts w:ascii="Times New Roman" w:eastAsia="Times New Roman" w:hAnsi="Times New Roman" w:cs="Times New Roman"/>
                <w:sz w:val="24"/>
                <w:szCs w:val="24"/>
                <w:lang w:eastAsia="pt-BR"/>
              </w:rPr>
            </w:pPr>
            <w:r w:rsidRPr="00DF6721">
              <w:rPr>
                <w:rFonts w:ascii="Times New Roman" w:eastAsia="Times New Roman" w:hAnsi="Times New Roman" w:cs="Times New Roman"/>
                <w:sz w:val="24"/>
                <w:szCs w:val="24"/>
                <w:lang w:eastAsia="pt-BR"/>
              </w:rPr>
              <w:t>A falta de mão-de-obra qualificada, poderá acarretar em acidentes de trabalho, impactando os custos e no prazo</w:t>
            </w:r>
          </w:p>
        </w:tc>
        <w:tc>
          <w:tcPr>
            <w:tcW w:w="1275" w:type="dxa"/>
            <w:shd w:val="clear" w:color="auto" w:fill="auto"/>
            <w:noWrap/>
            <w:vAlign w:val="center"/>
          </w:tcPr>
          <w:p w14:paraId="2AE50B3E" w14:textId="77777777" w:rsidR="00CA5B7E" w:rsidRPr="00DF6721" w:rsidRDefault="00CA5B7E" w:rsidP="0018482E">
            <w:pPr>
              <w:spacing w:line="240" w:lineRule="auto"/>
              <w:ind w:firstLine="0"/>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R$ 6.000</w:t>
            </w:r>
          </w:p>
        </w:tc>
        <w:tc>
          <w:tcPr>
            <w:tcW w:w="2693" w:type="dxa"/>
            <w:shd w:val="clear" w:color="auto" w:fill="auto"/>
            <w:vAlign w:val="center"/>
          </w:tcPr>
          <w:p w14:paraId="2FED1906" w14:textId="2CFD60DD" w:rsidR="00CA5B7E" w:rsidRDefault="00B6632C" w:rsidP="0018482E">
            <w:pPr>
              <w:spacing w:line="240" w:lineRule="auto"/>
              <w:ind w:firstLine="0"/>
              <w:jc w:val="both"/>
              <w:rPr>
                <w:rFonts w:ascii="Times New Roman" w:eastAsia="Times New Roman" w:hAnsi="Times New Roman" w:cs="Times New Roman"/>
                <w:sz w:val="24"/>
                <w:szCs w:val="24"/>
                <w:lang w:eastAsia="pt-BR"/>
              </w:rPr>
            </w:pPr>
            <w:r w:rsidRPr="006457C0">
              <w:rPr>
                <w:rFonts w:ascii="Times New Roman" w:eastAsia="Times New Roman" w:hAnsi="Times New Roman" w:cs="Times New Roman"/>
                <w:sz w:val="24"/>
                <w:szCs w:val="24"/>
                <w:lang w:eastAsia="pt-BR"/>
              </w:rPr>
              <w:t xml:space="preserve">Será utilizada a mesma resposta do risco </w:t>
            </w:r>
            <w:r w:rsidR="00922D98" w:rsidRPr="006457C0">
              <w:rPr>
                <w:rFonts w:ascii="Times New Roman" w:eastAsia="Times New Roman" w:hAnsi="Times New Roman" w:cs="Times New Roman"/>
                <w:sz w:val="24"/>
                <w:szCs w:val="24"/>
                <w:lang w:eastAsia="pt-BR"/>
              </w:rPr>
              <w:t>nº 4</w:t>
            </w:r>
          </w:p>
        </w:tc>
        <w:tc>
          <w:tcPr>
            <w:tcW w:w="1276" w:type="dxa"/>
            <w:shd w:val="clear" w:color="auto" w:fill="auto"/>
            <w:vAlign w:val="center"/>
          </w:tcPr>
          <w:p w14:paraId="35E5CA4E" w14:textId="77777777" w:rsidR="00CA5B7E" w:rsidRDefault="00B26CB5" w:rsidP="0018482E">
            <w:pPr>
              <w:spacing w:line="240" w:lineRule="auto"/>
              <w:ind w:firstLine="0"/>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Mitigar</w:t>
            </w:r>
          </w:p>
        </w:tc>
        <w:tc>
          <w:tcPr>
            <w:tcW w:w="1275" w:type="dxa"/>
            <w:shd w:val="clear" w:color="auto" w:fill="auto"/>
            <w:vAlign w:val="center"/>
          </w:tcPr>
          <w:p w14:paraId="4B8EE4FB" w14:textId="77777777" w:rsidR="00CA5B7E" w:rsidRPr="00DF6721" w:rsidRDefault="00B26CB5" w:rsidP="0018482E">
            <w:pPr>
              <w:spacing w:line="240" w:lineRule="auto"/>
              <w:ind w:firstLine="0"/>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R$ 0</w:t>
            </w:r>
          </w:p>
        </w:tc>
        <w:tc>
          <w:tcPr>
            <w:tcW w:w="1701" w:type="dxa"/>
            <w:shd w:val="clear" w:color="000000" w:fill="FFFFFF"/>
            <w:noWrap/>
            <w:vAlign w:val="center"/>
          </w:tcPr>
          <w:p w14:paraId="43F3586F" w14:textId="77777777" w:rsidR="00CA5B7E" w:rsidRPr="00DF6721" w:rsidRDefault="00B26CB5" w:rsidP="0018482E">
            <w:pPr>
              <w:spacing w:line="240" w:lineRule="auto"/>
              <w:ind w:firstLine="0"/>
              <w:jc w:val="center"/>
              <w:rPr>
                <w:rFonts w:ascii="Times New Roman" w:eastAsia="Times New Roman" w:hAnsi="Times New Roman" w:cs="Times New Roman"/>
                <w:b/>
                <w:bCs/>
                <w:sz w:val="24"/>
                <w:szCs w:val="24"/>
                <w:lang w:eastAsia="pt-BR"/>
              </w:rPr>
            </w:pPr>
            <w:r>
              <w:rPr>
                <w:rFonts w:ascii="Times New Roman" w:eastAsia="Times New Roman" w:hAnsi="Times New Roman" w:cs="Times New Roman"/>
                <w:b/>
                <w:bCs/>
                <w:sz w:val="24"/>
                <w:szCs w:val="24"/>
                <w:lang w:eastAsia="pt-BR"/>
              </w:rPr>
              <w:t>10%</w:t>
            </w:r>
          </w:p>
        </w:tc>
        <w:tc>
          <w:tcPr>
            <w:tcW w:w="1276" w:type="dxa"/>
            <w:shd w:val="clear" w:color="000000" w:fill="FFFFFF"/>
            <w:vAlign w:val="center"/>
          </w:tcPr>
          <w:p w14:paraId="69947FB3" w14:textId="77777777" w:rsidR="00CA5B7E" w:rsidRPr="00B26CB5" w:rsidRDefault="00B26CB5" w:rsidP="0018482E">
            <w:pPr>
              <w:spacing w:line="240" w:lineRule="auto"/>
              <w:ind w:firstLine="0"/>
              <w:jc w:val="center"/>
              <w:rPr>
                <w:rFonts w:ascii="Times New Roman" w:eastAsia="Times New Roman" w:hAnsi="Times New Roman" w:cs="Times New Roman"/>
                <w:bCs/>
                <w:sz w:val="24"/>
                <w:szCs w:val="24"/>
                <w:lang w:eastAsia="pt-BR"/>
              </w:rPr>
            </w:pPr>
            <w:r>
              <w:rPr>
                <w:rFonts w:ascii="Times New Roman" w:eastAsia="Times New Roman" w:hAnsi="Times New Roman" w:cs="Times New Roman"/>
                <w:bCs/>
                <w:sz w:val="24"/>
                <w:szCs w:val="24"/>
                <w:lang w:eastAsia="pt-BR"/>
              </w:rPr>
              <w:t>R$ 12.000</w:t>
            </w:r>
          </w:p>
        </w:tc>
        <w:tc>
          <w:tcPr>
            <w:tcW w:w="1276" w:type="dxa"/>
            <w:shd w:val="clear" w:color="000000" w:fill="FFFFFF"/>
            <w:vAlign w:val="center"/>
          </w:tcPr>
          <w:p w14:paraId="00F3ED05" w14:textId="77777777" w:rsidR="00CA5B7E" w:rsidRPr="00B26CB5" w:rsidRDefault="00B26CB5" w:rsidP="0018482E">
            <w:pPr>
              <w:spacing w:line="240" w:lineRule="auto"/>
              <w:ind w:firstLine="0"/>
              <w:jc w:val="center"/>
              <w:rPr>
                <w:rFonts w:ascii="Times New Roman" w:eastAsia="Times New Roman" w:hAnsi="Times New Roman" w:cs="Times New Roman"/>
                <w:bCs/>
                <w:sz w:val="24"/>
                <w:szCs w:val="24"/>
                <w:lang w:eastAsia="pt-BR"/>
              </w:rPr>
            </w:pPr>
            <w:r>
              <w:rPr>
                <w:rFonts w:ascii="Times New Roman" w:eastAsia="Times New Roman" w:hAnsi="Times New Roman" w:cs="Times New Roman"/>
                <w:bCs/>
                <w:sz w:val="24"/>
                <w:szCs w:val="24"/>
                <w:lang w:eastAsia="pt-BR"/>
              </w:rPr>
              <w:t>R$ 1.200</w:t>
            </w:r>
          </w:p>
        </w:tc>
      </w:tr>
      <w:tr w:rsidR="0018482E" w:rsidRPr="00BE585F" w14:paraId="57183446" w14:textId="77777777" w:rsidTr="0018482E">
        <w:trPr>
          <w:trHeight w:val="795"/>
        </w:trPr>
        <w:tc>
          <w:tcPr>
            <w:tcW w:w="709" w:type="dxa"/>
            <w:shd w:val="clear" w:color="auto" w:fill="auto"/>
            <w:noWrap/>
            <w:vAlign w:val="center"/>
          </w:tcPr>
          <w:p w14:paraId="135A8FA7" w14:textId="77777777" w:rsidR="00CA5B7E" w:rsidRPr="00DF6721" w:rsidRDefault="00CA5B7E" w:rsidP="0018482E">
            <w:pPr>
              <w:spacing w:line="240" w:lineRule="auto"/>
              <w:ind w:firstLine="0"/>
              <w:jc w:val="center"/>
              <w:rPr>
                <w:rFonts w:ascii="Times New Roman" w:eastAsia="Times New Roman" w:hAnsi="Times New Roman" w:cs="Times New Roman"/>
                <w:sz w:val="24"/>
                <w:szCs w:val="24"/>
                <w:lang w:eastAsia="pt-BR"/>
              </w:rPr>
            </w:pPr>
            <w:r w:rsidRPr="00DF6721">
              <w:rPr>
                <w:rFonts w:ascii="Times New Roman" w:eastAsia="Times New Roman" w:hAnsi="Times New Roman" w:cs="Times New Roman"/>
                <w:sz w:val="24"/>
                <w:szCs w:val="24"/>
                <w:lang w:eastAsia="pt-BR"/>
              </w:rPr>
              <w:t>11</w:t>
            </w:r>
          </w:p>
        </w:tc>
        <w:tc>
          <w:tcPr>
            <w:tcW w:w="4112" w:type="dxa"/>
            <w:shd w:val="clear" w:color="auto" w:fill="auto"/>
            <w:vAlign w:val="center"/>
          </w:tcPr>
          <w:p w14:paraId="1445A551" w14:textId="77777777" w:rsidR="00CA5B7E" w:rsidRPr="00DF6721" w:rsidRDefault="00CA5B7E" w:rsidP="0018482E">
            <w:pPr>
              <w:spacing w:line="240" w:lineRule="auto"/>
              <w:ind w:firstLine="0"/>
              <w:jc w:val="both"/>
              <w:rPr>
                <w:rFonts w:ascii="Times New Roman" w:eastAsia="Times New Roman" w:hAnsi="Times New Roman" w:cs="Times New Roman"/>
                <w:sz w:val="24"/>
                <w:szCs w:val="24"/>
                <w:lang w:eastAsia="pt-BR"/>
              </w:rPr>
            </w:pPr>
            <w:r w:rsidRPr="00DF6721">
              <w:rPr>
                <w:rFonts w:ascii="Times New Roman" w:eastAsia="Times New Roman" w:hAnsi="Times New Roman" w:cs="Times New Roman"/>
                <w:sz w:val="24"/>
                <w:szCs w:val="24"/>
                <w:lang w:eastAsia="pt-BR"/>
              </w:rPr>
              <w:t>A saída de integrantes da equipe de gerenciamento do projeto, poderá acarretar na sobrecarga de outros integrantes, impactando na qualidade do projeto</w:t>
            </w:r>
          </w:p>
        </w:tc>
        <w:tc>
          <w:tcPr>
            <w:tcW w:w="1275" w:type="dxa"/>
            <w:shd w:val="clear" w:color="auto" w:fill="auto"/>
            <w:noWrap/>
            <w:vAlign w:val="center"/>
          </w:tcPr>
          <w:p w14:paraId="4EE3D3A1" w14:textId="77777777" w:rsidR="00CA5B7E" w:rsidRPr="00DF6721" w:rsidRDefault="00CA5B7E" w:rsidP="0018482E">
            <w:pPr>
              <w:spacing w:line="240" w:lineRule="auto"/>
              <w:ind w:firstLine="0"/>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R$ 4.000</w:t>
            </w:r>
          </w:p>
        </w:tc>
        <w:tc>
          <w:tcPr>
            <w:tcW w:w="2693" w:type="dxa"/>
            <w:shd w:val="clear" w:color="auto" w:fill="auto"/>
            <w:vAlign w:val="center"/>
          </w:tcPr>
          <w:p w14:paraId="153A965A" w14:textId="77777777" w:rsidR="00CA5B7E" w:rsidRDefault="00CA5B7E" w:rsidP="0018482E">
            <w:pPr>
              <w:spacing w:line="240" w:lineRule="auto"/>
              <w:ind w:firstLine="0"/>
              <w:jc w:val="both"/>
              <w:rPr>
                <w:rFonts w:ascii="Times New Roman" w:eastAsia="Times New Roman" w:hAnsi="Times New Roman" w:cs="Times New Roman"/>
                <w:sz w:val="24"/>
                <w:szCs w:val="24"/>
                <w:lang w:eastAsia="pt-BR"/>
              </w:rPr>
            </w:pPr>
          </w:p>
        </w:tc>
        <w:tc>
          <w:tcPr>
            <w:tcW w:w="1276" w:type="dxa"/>
            <w:shd w:val="clear" w:color="auto" w:fill="auto"/>
            <w:vAlign w:val="center"/>
          </w:tcPr>
          <w:p w14:paraId="03A6C82D" w14:textId="77777777" w:rsidR="00CA5B7E" w:rsidRDefault="00B26CB5" w:rsidP="0018482E">
            <w:pPr>
              <w:spacing w:line="240" w:lineRule="auto"/>
              <w:ind w:firstLine="0"/>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Aceitar Ativa</w:t>
            </w:r>
          </w:p>
        </w:tc>
        <w:tc>
          <w:tcPr>
            <w:tcW w:w="1275" w:type="dxa"/>
            <w:shd w:val="clear" w:color="auto" w:fill="auto"/>
            <w:vAlign w:val="center"/>
          </w:tcPr>
          <w:p w14:paraId="305A12C8" w14:textId="77777777" w:rsidR="00CA5B7E" w:rsidRPr="00DF6721" w:rsidRDefault="00B26CB5" w:rsidP="0018482E">
            <w:pPr>
              <w:spacing w:line="240" w:lineRule="auto"/>
              <w:ind w:firstLine="0"/>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R$ 0</w:t>
            </w:r>
          </w:p>
        </w:tc>
        <w:tc>
          <w:tcPr>
            <w:tcW w:w="1701" w:type="dxa"/>
            <w:shd w:val="clear" w:color="000000" w:fill="FFFFFF"/>
            <w:noWrap/>
            <w:vAlign w:val="center"/>
          </w:tcPr>
          <w:p w14:paraId="0A8F517C" w14:textId="77777777" w:rsidR="00CA5B7E" w:rsidRPr="00DF6721" w:rsidRDefault="00B26CB5" w:rsidP="0018482E">
            <w:pPr>
              <w:spacing w:line="240" w:lineRule="auto"/>
              <w:ind w:firstLine="0"/>
              <w:jc w:val="center"/>
              <w:rPr>
                <w:rFonts w:ascii="Times New Roman" w:eastAsia="Times New Roman" w:hAnsi="Times New Roman" w:cs="Times New Roman"/>
                <w:b/>
                <w:bCs/>
                <w:sz w:val="24"/>
                <w:szCs w:val="24"/>
                <w:lang w:eastAsia="pt-BR"/>
              </w:rPr>
            </w:pPr>
            <w:r>
              <w:rPr>
                <w:rFonts w:ascii="Times New Roman" w:eastAsia="Times New Roman" w:hAnsi="Times New Roman" w:cs="Times New Roman"/>
                <w:b/>
                <w:bCs/>
                <w:sz w:val="24"/>
                <w:szCs w:val="24"/>
                <w:lang w:eastAsia="pt-BR"/>
              </w:rPr>
              <w:t>50%</w:t>
            </w:r>
          </w:p>
        </w:tc>
        <w:tc>
          <w:tcPr>
            <w:tcW w:w="1276" w:type="dxa"/>
            <w:shd w:val="clear" w:color="000000" w:fill="FFFFFF"/>
            <w:vAlign w:val="center"/>
          </w:tcPr>
          <w:p w14:paraId="3735B8D2" w14:textId="77777777" w:rsidR="00CA5B7E" w:rsidRPr="00B26CB5" w:rsidRDefault="00B26CB5" w:rsidP="0018482E">
            <w:pPr>
              <w:spacing w:line="240" w:lineRule="auto"/>
              <w:ind w:firstLine="0"/>
              <w:jc w:val="center"/>
              <w:rPr>
                <w:rFonts w:ascii="Times New Roman" w:eastAsia="Times New Roman" w:hAnsi="Times New Roman" w:cs="Times New Roman"/>
                <w:bCs/>
                <w:sz w:val="24"/>
                <w:szCs w:val="24"/>
                <w:lang w:eastAsia="pt-BR"/>
              </w:rPr>
            </w:pPr>
            <w:r>
              <w:rPr>
                <w:rFonts w:ascii="Times New Roman" w:eastAsia="Times New Roman" w:hAnsi="Times New Roman" w:cs="Times New Roman"/>
                <w:bCs/>
                <w:sz w:val="24"/>
                <w:szCs w:val="24"/>
                <w:lang w:eastAsia="pt-BR"/>
              </w:rPr>
              <w:t>R$ 8.000</w:t>
            </w:r>
          </w:p>
        </w:tc>
        <w:tc>
          <w:tcPr>
            <w:tcW w:w="1276" w:type="dxa"/>
            <w:shd w:val="clear" w:color="000000" w:fill="FFFFFF"/>
            <w:vAlign w:val="center"/>
          </w:tcPr>
          <w:p w14:paraId="230021AA" w14:textId="77777777" w:rsidR="00CA5B7E" w:rsidRPr="00B26CB5" w:rsidRDefault="00B26CB5" w:rsidP="0018482E">
            <w:pPr>
              <w:spacing w:line="240" w:lineRule="auto"/>
              <w:ind w:firstLine="0"/>
              <w:jc w:val="center"/>
              <w:rPr>
                <w:rFonts w:ascii="Times New Roman" w:eastAsia="Times New Roman" w:hAnsi="Times New Roman" w:cs="Times New Roman"/>
                <w:bCs/>
                <w:sz w:val="24"/>
                <w:szCs w:val="24"/>
                <w:lang w:eastAsia="pt-BR"/>
              </w:rPr>
            </w:pPr>
            <w:r>
              <w:rPr>
                <w:rFonts w:ascii="Times New Roman" w:eastAsia="Times New Roman" w:hAnsi="Times New Roman" w:cs="Times New Roman"/>
                <w:bCs/>
                <w:sz w:val="24"/>
                <w:szCs w:val="24"/>
                <w:lang w:eastAsia="pt-BR"/>
              </w:rPr>
              <w:t>R$ 4.000</w:t>
            </w:r>
          </w:p>
        </w:tc>
      </w:tr>
      <w:tr w:rsidR="0018482E" w:rsidRPr="00BE585F" w14:paraId="05923731" w14:textId="77777777" w:rsidTr="0018482E">
        <w:trPr>
          <w:trHeight w:val="795"/>
        </w:trPr>
        <w:tc>
          <w:tcPr>
            <w:tcW w:w="709" w:type="dxa"/>
            <w:tcBorders>
              <w:bottom w:val="single" w:sz="12" w:space="0" w:color="auto"/>
            </w:tcBorders>
            <w:shd w:val="clear" w:color="auto" w:fill="auto"/>
            <w:noWrap/>
            <w:vAlign w:val="center"/>
          </w:tcPr>
          <w:p w14:paraId="569A4023" w14:textId="77777777" w:rsidR="00CA5B7E" w:rsidRPr="00DF6721" w:rsidRDefault="00CA5B7E" w:rsidP="0018482E">
            <w:pPr>
              <w:spacing w:line="240" w:lineRule="auto"/>
              <w:ind w:firstLine="0"/>
              <w:jc w:val="center"/>
              <w:rPr>
                <w:rFonts w:ascii="Times New Roman" w:eastAsia="Times New Roman" w:hAnsi="Times New Roman" w:cs="Times New Roman"/>
                <w:sz w:val="24"/>
                <w:szCs w:val="24"/>
                <w:lang w:eastAsia="pt-BR"/>
              </w:rPr>
            </w:pPr>
            <w:r w:rsidRPr="00DF6721">
              <w:rPr>
                <w:rFonts w:ascii="Times New Roman" w:eastAsia="Times New Roman" w:hAnsi="Times New Roman" w:cs="Times New Roman"/>
                <w:sz w:val="24"/>
                <w:szCs w:val="24"/>
                <w:lang w:eastAsia="pt-BR"/>
              </w:rPr>
              <w:t>12</w:t>
            </w:r>
          </w:p>
        </w:tc>
        <w:tc>
          <w:tcPr>
            <w:tcW w:w="4112" w:type="dxa"/>
            <w:tcBorders>
              <w:bottom w:val="single" w:sz="12" w:space="0" w:color="auto"/>
            </w:tcBorders>
            <w:shd w:val="clear" w:color="auto" w:fill="auto"/>
            <w:vAlign w:val="center"/>
          </w:tcPr>
          <w:p w14:paraId="769B6F54" w14:textId="77777777" w:rsidR="00CA5B7E" w:rsidRPr="00DF6721" w:rsidRDefault="00CA5B7E" w:rsidP="0018482E">
            <w:pPr>
              <w:spacing w:line="240" w:lineRule="auto"/>
              <w:ind w:firstLine="0"/>
              <w:jc w:val="both"/>
              <w:rPr>
                <w:rFonts w:ascii="Times New Roman" w:eastAsia="Times New Roman" w:hAnsi="Times New Roman" w:cs="Times New Roman"/>
                <w:sz w:val="24"/>
                <w:szCs w:val="24"/>
                <w:lang w:eastAsia="pt-BR"/>
              </w:rPr>
            </w:pPr>
            <w:r w:rsidRPr="00DF6721">
              <w:rPr>
                <w:rFonts w:ascii="Times New Roman" w:eastAsia="Times New Roman" w:hAnsi="Times New Roman" w:cs="Times New Roman"/>
                <w:sz w:val="24"/>
                <w:szCs w:val="24"/>
                <w:lang w:eastAsia="pt-BR"/>
              </w:rPr>
              <w:t>A falta de compatibilidade entre o projeto básico, executivo e especificações, poderá causar divergências durante a execução da obra, afetando no cumprimento do escopo, atingimento das metas de qualidade, custos e prazos</w:t>
            </w:r>
          </w:p>
        </w:tc>
        <w:tc>
          <w:tcPr>
            <w:tcW w:w="1275" w:type="dxa"/>
            <w:tcBorders>
              <w:bottom w:val="single" w:sz="12" w:space="0" w:color="auto"/>
            </w:tcBorders>
            <w:shd w:val="clear" w:color="auto" w:fill="auto"/>
            <w:noWrap/>
            <w:vAlign w:val="center"/>
          </w:tcPr>
          <w:p w14:paraId="440AE9F1" w14:textId="77777777" w:rsidR="00CA5B7E" w:rsidRPr="00DF6721" w:rsidRDefault="00CA5B7E" w:rsidP="0018482E">
            <w:pPr>
              <w:spacing w:line="240" w:lineRule="auto"/>
              <w:ind w:firstLine="0"/>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R$ 10.000</w:t>
            </w:r>
          </w:p>
        </w:tc>
        <w:tc>
          <w:tcPr>
            <w:tcW w:w="2693" w:type="dxa"/>
            <w:tcBorders>
              <w:bottom w:val="single" w:sz="12" w:space="0" w:color="auto"/>
            </w:tcBorders>
            <w:shd w:val="clear" w:color="auto" w:fill="auto"/>
            <w:vAlign w:val="center"/>
          </w:tcPr>
          <w:p w14:paraId="71BDA946" w14:textId="77777777" w:rsidR="00CA5B7E" w:rsidRDefault="00B26CB5" w:rsidP="0018482E">
            <w:pPr>
              <w:spacing w:line="240" w:lineRule="auto"/>
              <w:ind w:firstLine="0"/>
              <w:jc w:val="both"/>
              <w:rPr>
                <w:rFonts w:ascii="Times New Roman" w:eastAsia="Times New Roman" w:hAnsi="Times New Roman" w:cs="Times New Roman"/>
                <w:sz w:val="24"/>
                <w:szCs w:val="24"/>
                <w:lang w:eastAsia="pt-BR"/>
              </w:rPr>
            </w:pPr>
            <w:r w:rsidRPr="00B26CB5">
              <w:rPr>
                <w:rFonts w:ascii="Times New Roman" w:eastAsia="Times New Roman" w:hAnsi="Times New Roman" w:cs="Times New Roman"/>
                <w:sz w:val="24"/>
                <w:szCs w:val="24"/>
                <w:lang w:eastAsia="pt-BR"/>
              </w:rPr>
              <w:t>Realizar reuniões com todos os projetistas e engenheiro responsável pela obra frequentemente para alinhamentos</w:t>
            </w:r>
          </w:p>
        </w:tc>
        <w:tc>
          <w:tcPr>
            <w:tcW w:w="1276" w:type="dxa"/>
            <w:tcBorders>
              <w:bottom w:val="single" w:sz="12" w:space="0" w:color="auto"/>
            </w:tcBorders>
            <w:shd w:val="clear" w:color="auto" w:fill="auto"/>
            <w:vAlign w:val="center"/>
          </w:tcPr>
          <w:p w14:paraId="1413E3C2" w14:textId="77777777" w:rsidR="00CA5B7E" w:rsidRDefault="00B26CB5" w:rsidP="0018482E">
            <w:pPr>
              <w:spacing w:line="240" w:lineRule="auto"/>
              <w:ind w:firstLine="0"/>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Mitigar</w:t>
            </w:r>
          </w:p>
        </w:tc>
        <w:tc>
          <w:tcPr>
            <w:tcW w:w="1275" w:type="dxa"/>
            <w:tcBorders>
              <w:bottom w:val="single" w:sz="12" w:space="0" w:color="auto"/>
            </w:tcBorders>
            <w:shd w:val="clear" w:color="auto" w:fill="auto"/>
            <w:vAlign w:val="center"/>
          </w:tcPr>
          <w:p w14:paraId="5A1550BB" w14:textId="77777777" w:rsidR="00CA5B7E" w:rsidRPr="00DF6721" w:rsidRDefault="00B26CB5" w:rsidP="0018482E">
            <w:pPr>
              <w:spacing w:line="240" w:lineRule="auto"/>
              <w:ind w:firstLine="0"/>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R$ 5.000</w:t>
            </w:r>
          </w:p>
        </w:tc>
        <w:tc>
          <w:tcPr>
            <w:tcW w:w="1701" w:type="dxa"/>
            <w:tcBorders>
              <w:bottom w:val="single" w:sz="12" w:space="0" w:color="auto"/>
            </w:tcBorders>
            <w:shd w:val="clear" w:color="000000" w:fill="FFFFFF"/>
            <w:noWrap/>
            <w:vAlign w:val="center"/>
          </w:tcPr>
          <w:p w14:paraId="7EC70C2B" w14:textId="77777777" w:rsidR="00CA5B7E" w:rsidRPr="00DF6721" w:rsidRDefault="00B26CB5" w:rsidP="0018482E">
            <w:pPr>
              <w:spacing w:line="240" w:lineRule="auto"/>
              <w:ind w:firstLine="0"/>
              <w:jc w:val="center"/>
              <w:rPr>
                <w:rFonts w:ascii="Times New Roman" w:eastAsia="Times New Roman" w:hAnsi="Times New Roman" w:cs="Times New Roman"/>
                <w:b/>
                <w:bCs/>
                <w:sz w:val="24"/>
                <w:szCs w:val="24"/>
                <w:lang w:eastAsia="pt-BR"/>
              </w:rPr>
            </w:pPr>
            <w:r>
              <w:rPr>
                <w:rFonts w:ascii="Times New Roman" w:eastAsia="Times New Roman" w:hAnsi="Times New Roman" w:cs="Times New Roman"/>
                <w:b/>
                <w:bCs/>
                <w:sz w:val="24"/>
                <w:szCs w:val="24"/>
                <w:lang w:eastAsia="pt-BR"/>
              </w:rPr>
              <w:t>30%</w:t>
            </w:r>
          </w:p>
        </w:tc>
        <w:tc>
          <w:tcPr>
            <w:tcW w:w="1276" w:type="dxa"/>
            <w:tcBorders>
              <w:bottom w:val="single" w:sz="12" w:space="0" w:color="auto"/>
            </w:tcBorders>
            <w:shd w:val="clear" w:color="000000" w:fill="FFFFFF"/>
            <w:vAlign w:val="center"/>
          </w:tcPr>
          <w:p w14:paraId="352ABF97" w14:textId="77777777" w:rsidR="00CA5B7E" w:rsidRPr="00B26CB5" w:rsidRDefault="00B26CB5" w:rsidP="0018482E">
            <w:pPr>
              <w:spacing w:line="240" w:lineRule="auto"/>
              <w:ind w:firstLine="0"/>
              <w:jc w:val="center"/>
              <w:rPr>
                <w:rFonts w:ascii="Times New Roman" w:eastAsia="Times New Roman" w:hAnsi="Times New Roman" w:cs="Times New Roman"/>
                <w:bCs/>
                <w:sz w:val="24"/>
                <w:szCs w:val="24"/>
                <w:lang w:eastAsia="pt-BR"/>
              </w:rPr>
            </w:pPr>
            <w:r>
              <w:rPr>
                <w:rFonts w:ascii="Times New Roman" w:eastAsia="Times New Roman" w:hAnsi="Times New Roman" w:cs="Times New Roman"/>
                <w:bCs/>
                <w:sz w:val="24"/>
                <w:szCs w:val="24"/>
                <w:lang w:eastAsia="pt-BR"/>
              </w:rPr>
              <w:t>R$ 10.000</w:t>
            </w:r>
          </w:p>
        </w:tc>
        <w:tc>
          <w:tcPr>
            <w:tcW w:w="1276" w:type="dxa"/>
            <w:tcBorders>
              <w:bottom w:val="single" w:sz="12" w:space="0" w:color="auto"/>
            </w:tcBorders>
            <w:shd w:val="clear" w:color="000000" w:fill="FFFFFF"/>
            <w:vAlign w:val="center"/>
          </w:tcPr>
          <w:p w14:paraId="4404C1F9" w14:textId="77777777" w:rsidR="00CA5B7E" w:rsidRPr="00B26CB5" w:rsidRDefault="00B26CB5" w:rsidP="0018482E">
            <w:pPr>
              <w:spacing w:line="240" w:lineRule="auto"/>
              <w:ind w:firstLine="0"/>
              <w:jc w:val="center"/>
              <w:rPr>
                <w:rFonts w:ascii="Times New Roman" w:eastAsia="Times New Roman" w:hAnsi="Times New Roman" w:cs="Times New Roman"/>
                <w:bCs/>
                <w:sz w:val="24"/>
                <w:szCs w:val="24"/>
                <w:lang w:eastAsia="pt-BR"/>
              </w:rPr>
            </w:pPr>
            <w:r>
              <w:rPr>
                <w:rFonts w:ascii="Times New Roman" w:eastAsia="Times New Roman" w:hAnsi="Times New Roman" w:cs="Times New Roman"/>
                <w:bCs/>
                <w:sz w:val="24"/>
                <w:szCs w:val="24"/>
                <w:lang w:eastAsia="pt-BR"/>
              </w:rPr>
              <w:t>R$ 3.000</w:t>
            </w:r>
          </w:p>
        </w:tc>
      </w:tr>
    </w:tbl>
    <w:p w14:paraId="555BFC16" w14:textId="77777777" w:rsidR="00CA5B7E" w:rsidRDefault="00CA5B7E" w:rsidP="00CA5B7E">
      <w:pPr>
        <w:spacing w:line="360" w:lineRule="auto"/>
        <w:jc w:val="both"/>
        <w:rPr>
          <w:rFonts w:ascii="Times New Roman" w:hAnsi="Times New Roman" w:cs="Times New Roman"/>
          <w:sz w:val="24"/>
          <w:szCs w:val="24"/>
        </w:rPr>
      </w:pPr>
    </w:p>
    <w:p w14:paraId="1C9BE76C" w14:textId="60F376C9" w:rsidR="00922D98" w:rsidRPr="00773B4D" w:rsidRDefault="00922D98" w:rsidP="00922D98">
      <w:pPr>
        <w:spacing w:line="360" w:lineRule="auto"/>
        <w:jc w:val="both"/>
        <w:rPr>
          <w:rFonts w:ascii="Times New Roman" w:hAnsi="Times New Roman" w:cs="Times New Roman"/>
          <w:b/>
          <w:sz w:val="24"/>
          <w:szCs w:val="24"/>
        </w:rPr>
      </w:pPr>
      <w:r w:rsidRPr="00773B4D">
        <w:rPr>
          <w:rFonts w:ascii="Times New Roman" w:hAnsi="Times New Roman" w:cs="Times New Roman"/>
          <w:b/>
          <w:sz w:val="24"/>
          <w:szCs w:val="24"/>
        </w:rPr>
        <w:t>Observações:</w:t>
      </w:r>
    </w:p>
    <w:p w14:paraId="264FDD8F" w14:textId="3EAA4BED" w:rsidR="00922D98" w:rsidRPr="006457C0" w:rsidRDefault="00922D98" w:rsidP="00922D98">
      <w:pPr>
        <w:spacing w:line="360" w:lineRule="auto"/>
        <w:jc w:val="both"/>
        <w:rPr>
          <w:rFonts w:ascii="Times New Roman" w:hAnsi="Times New Roman" w:cs="Times New Roman"/>
          <w:sz w:val="24"/>
          <w:szCs w:val="24"/>
        </w:rPr>
      </w:pPr>
      <w:r w:rsidRPr="006457C0">
        <w:rPr>
          <w:rFonts w:ascii="Times New Roman" w:hAnsi="Times New Roman" w:cs="Times New Roman"/>
          <w:sz w:val="24"/>
          <w:szCs w:val="24"/>
        </w:rPr>
        <w:t>Ao darmos uma resposta para o risco nº 2, identificamos que o valor da resposta somado ao novo valor esperado fica muito próximo ao valor original esperado do risco, porém, ao tratarmos esse risco identi</w:t>
      </w:r>
      <w:r w:rsidR="00773B4D" w:rsidRPr="006457C0">
        <w:rPr>
          <w:rFonts w:ascii="Times New Roman" w:hAnsi="Times New Roman" w:cs="Times New Roman"/>
          <w:sz w:val="24"/>
          <w:szCs w:val="24"/>
        </w:rPr>
        <w:t>fi</w:t>
      </w:r>
      <w:r w:rsidRPr="006457C0">
        <w:rPr>
          <w:rFonts w:ascii="Times New Roman" w:hAnsi="Times New Roman" w:cs="Times New Roman"/>
          <w:sz w:val="24"/>
          <w:szCs w:val="24"/>
        </w:rPr>
        <w:t>camos dois riscos secundários, uma ameaça e uma oportunidade, sendo o valor esperado da oportunidade maior do que o valor esperado da ameaça. Dessa maneira, concluídos que, neste caso, vale a pena utilizarmos a resposta para este risco.</w:t>
      </w:r>
    </w:p>
    <w:p w14:paraId="4848A47D" w14:textId="1DBF7005" w:rsidR="00CA5B7E" w:rsidRDefault="00CA5B7E" w:rsidP="00293682">
      <w:pPr>
        <w:pStyle w:val="Legenda"/>
        <w:keepNext/>
        <w:spacing w:after="0"/>
        <w:ind w:firstLine="0"/>
        <w:jc w:val="center"/>
        <w:rPr>
          <w:rFonts w:ascii="Times New Roman" w:hAnsi="Times New Roman" w:cs="Times New Roman"/>
          <w:sz w:val="24"/>
          <w:szCs w:val="24"/>
        </w:rPr>
      </w:pPr>
      <w:r w:rsidRPr="00A5144F">
        <w:rPr>
          <w:rFonts w:ascii="Times New Roman" w:hAnsi="Times New Roman" w:cs="Times New Roman"/>
          <w:color w:val="000000" w:themeColor="text1"/>
          <w:sz w:val="24"/>
          <w:szCs w:val="24"/>
        </w:rPr>
        <w:lastRenderedPageBreak/>
        <w:t xml:space="preserve">Tabela </w:t>
      </w:r>
      <w:r w:rsidRPr="00A5144F">
        <w:rPr>
          <w:rFonts w:ascii="Times New Roman" w:hAnsi="Times New Roman" w:cs="Times New Roman"/>
          <w:color w:val="000000" w:themeColor="text1"/>
          <w:sz w:val="24"/>
          <w:szCs w:val="24"/>
        </w:rPr>
        <w:fldChar w:fldCharType="begin"/>
      </w:r>
      <w:r w:rsidRPr="00A5144F">
        <w:rPr>
          <w:rFonts w:ascii="Times New Roman" w:hAnsi="Times New Roman" w:cs="Times New Roman"/>
          <w:color w:val="000000" w:themeColor="text1"/>
          <w:sz w:val="24"/>
          <w:szCs w:val="24"/>
        </w:rPr>
        <w:instrText xml:space="preserve"> SEQ Tabela \* ARABIC </w:instrText>
      </w:r>
      <w:r w:rsidRPr="00A5144F">
        <w:rPr>
          <w:rFonts w:ascii="Times New Roman" w:hAnsi="Times New Roman" w:cs="Times New Roman"/>
          <w:color w:val="000000" w:themeColor="text1"/>
          <w:sz w:val="24"/>
          <w:szCs w:val="24"/>
        </w:rPr>
        <w:fldChar w:fldCharType="separate"/>
      </w:r>
      <w:r w:rsidR="00524D9D">
        <w:rPr>
          <w:rFonts w:ascii="Times New Roman" w:hAnsi="Times New Roman" w:cs="Times New Roman"/>
          <w:noProof/>
          <w:color w:val="000000" w:themeColor="text1"/>
          <w:sz w:val="24"/>
          <w:szCs w:val="24"/>
        </w:rPr>
        <w:t>12</w:t>
      </w:r>
      <w:r w:rsidRPr="00A5144F">
        <w:rPr>
          <w:rFonts w:ascii="Times New Roman" w:hAnsi="Times New Roman" w:cs="Times New Roman"/>
          <w:color w:val="000000" w:themeColor="text1"/>
          <w:sz w:val="24"/>
          <w:szCs w:val="24"/>
        </w:rPr>
        <w:fldChar w:fldCharType="end"/>
      </w:r>
      <w:r>
        <w:rPr>
          <w:rFonts w:ascii="Times New Roman" w:hAnsi="Times New Roman" w:cs="Times New Roman"/>
          <w:color w:val="000000" w:themeColor="text1"/>
          <w:sz w:val="24"/>
          <w:szCs w:val="24"/>
        </w:rPr>
        <w:t xml:space="preserve"> – </w:t>
      </w:r>
      <w:r w:rsidR="00B6632C">
        <w:rPr>
          <w:rFonts w:ascii="Times New Roman" w:hAnsi="Times New Roman" w:cs="Times New Roman"/>
          <w:color w:val="000000" w:themeColor="text1"/>
          <w:sz w:val="24"/>
          <w:szCs w:val="24"/>
        </w:rPr>
        <w:t>Respostas</w:t>
      </w:r>
      <w:r>
        <w:rPr>
          <w:rFonts w:ascii="Times New Roman" w:hAnsi="Times New Roman" w:cs="Times New Roman"/>
          <w:color w:val="000000" w:themeColor="text1"/>
          <w:sz w:val="24"/>
          <w:szCs w:val="24"/>
        </w:rPr>
        <w:t xml:space="preserve"> dos riscos de oportunidades do projeto</w:t>
      </w:r>
    </w:p>
    <w:tbl>
      <w:tblPr>
        <w:tblW w:w="15026" w:type="dxa"/>
        <w:tblInd w:w="-284" w:type="dxa"/>
        <w:tblBorders>
          <w:top w:val="single" w:sz="4" w:space="0" w:color="auto"/>
          <w:bottom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709"/>
        <w:gridCol w:w="3827"/>
        <w:gridCol w:w="1276"/>
        <w:gridCol w:w="1843"/>
        <w:gridCol w:w="1559"/>
        <w:gridCol w:w="1418"/>
        <w:gridCol w:w="1701"/>
        <w:gridCol w:w="1275"/>
        <w:gridCol w:w="1418"/>
      </w:tblGrid>
      <w:tr w:rsidR="00293682" w14:paraId="1CC7CFBC" w14:textId="77777777" w:rsidTr="00D567DA">
        <w:trPr>
          <w:trHeight w:val="810"/>
        </w:trPr>
        <w:tc>
          <w:tcPr>
            <w:tcW w:w="709" w:type="dxa"/>
            <w:tcBorders>
              <w:top w:val="single" w:sz="12" w:space="0" w:color="auto"/>
              <w:bottom w:val="single" w:sz="12" w:space="0" w:color="auto"/>
            </w:tcBorders>
            <w:shd w:val="clear" w:color="auto" w:fill="auto"/>
            <w:noWrap/>
            <w:vAlign w:val="center"/>
          </w:tcPr>
          <w:p w14:paraId="38DC7657" w14:textId="77777777" w:rsidR="00293682" w:rsidRPr="00A5144F" w:rsidRDefault="00293682" w:rsidP="003C680F">
            <w:pPr>
              <w:spacing w:line="240" w:lineRule="auto"/>
              <w:ind w:firstLine="0"/>
              <w:jc w:val="center"/>
              <w:rPr>
                <w:rFonts w:ascii="Times New Roman" w:eastAsia="Times New Roman" w:hAnsi="Times New Roman" w:cs="Times New Roman"/>
                <w:b/>
                <w:color w:val="000000" w:themeColor="text1"/>
                <w:sz w:val="24"/>
                <w:szCs w:val="24"/>
                <w:lang w:eastAsia="pt-BR"/>
              </w:rPr>
            </w:pPr>
            <w:r w:rsidRPr="00A5144F">
              <w:rPr>
                <w:rFonts w:ascii="Times New Roman" w:eastAsia="Times New Roman" w:hAnsi="Times New Roman" w:cs="Times New Roman"/>
                <w:b/>
                <w:bCs/>
                <w:color w:val="000000" w:themeColor="text1"/>
                <w:sz w:val="24"/>
                <w:szCs w:val="24"/>
                <w:lang w:eastAsia="pt-BR"/>
              </w:rPr>
              <w:t>Nº</w:t>
            </w:r>
          </w:p>
        </w:tc>
        <w:tc>
          <w:tcPr>
            <w:tcW w:w="3827" w:type="dxa"/>
            <w:tcBorders>
              <w:top w:val="single" w:sz="12" w:space="0" w:color="auto"/>
              <w:bottom w:val="single" w:sz="12" w:space="0" w:color="auto"/>
            </w:tcBorders>
            <w:shd w:val="clear" w:color="auto" w:fill="auto"/>
            <w:vAlign w:val="center"/>
          </w:tcPr>
          <w:p w14:paraId="7CB4C7E3" w14:textId="1A02CD66" w:rsidR="00293682" w:rsidRPr="006457C0" w:rsidRDefault="00293682" w:rsidP="002E716E">
            <w:pPr>
              <w:spacing w:line="240" w:lineRule="auto"/>
              <w:ind w:firstLine="0"/>
              <w:jc w:val="center"/>
              <w:rPr>
                <w:rFonts w:ascii="Times New Roman" w:eastAsia="Times New Roman" w:hAnsi="Times New Roman" w:cs="Times New Roman"/>
                <w:b/>
                <w:color w:val="000000" w:themeColor="text1"/>
                <w:sz w:val="24"/>
                <w:szCs w:val="24"/>
                <w:lang w:eastAsia="pt-BR"/>
              </w:rPr>
            </w:pPr>
            <w:r w:rsidRPr="006457C0">
              <w:rPr>
                <w:rFonts w:ascii="Times New Roman" w:eastAsia="Times New Roman" w:hAnsi="Times New Roman" w:cs="Times New Roman"/>
                <w:b/>
                <w:bCs/>
                <w:sz w:val="24"/>
                <w:szCs w:val="24"/>
                <w:lang w:eastAsia="pt-BR"/>
              </w:rPr>
              <w:t xml:space="preserve">Evento de </w:t>
            </w:r>
            <w:r w:rsidR="002E716E" w:rsidRPr="006457C0">
              <w:rPr>
                <w:rFonts w:ascii="Times New Roman" w:eastAsia="Times New Roman" w:hAnsi="Times New Roman" w:cs="Times New Roman"/>
                <w:b/>
                <w:bCs/>
                <w:sz w:val="24"/>
                <w:szCs w:val="24"/>
                <w:lang w:eastAsia="pt-BR"/>
              </w:rPr>
              <w:t>Oportunidade</w:t>
            </w:r>
          </w:p>
        </w:tc>
        <w:tc>
          <w:tcPr>
            <w:tcW w:w="1276" w:type="dxa"/>
            <w:tcBorders>
              <w:top w:val="single" w:sz="12" w:space="0" w:color="auto"/>
              <w:bottom w:val="single" w:sz="12" w:space="0" w:color="auto"/>
            </w:tcBorders>
            <w:shd w:val="clear" w:color="auto" w:fill="auto"/>
            <w:noWrap/>
            <w:vAlign w:val="center"/>
          </w:tcPr>
          <w:p w14:paraId="3E6538F7" w14:textId="77777777" w:rsidR="00293682" w:rsidRPr="00A5144F" w:rsidRDefault="00293682" w:rsidP="003C680F">
            <w:pPr>
              <w:spacing w:line="240" w:lineRule="auto"/>
              <w:ind w:firstLine="0"/>
              <w:jc w:val="center"/>
              <w:rPr>
                <w:rFonts w:ascii="Times New Roman" w:eastAsia="Times New Roman" w:hAnsi="Times New Roman" w:cs="Times New Roman"/>
                <w:b/>
                <w:bCs/>
                <w:color w:val="000000" w:themeColor="text1"/>
                <w:sz w:val="24"/>
                <w:szCs w:val="24"/>
                <w:lang w:eastAsia="pt-BR"/>
              </w:rPr>
            </w:pPr>
            <w:r>
              <w:rPr>
                <w:rFonts w:ascii="Times New Roman" w:eastAsia="Times New Roman" w:hAnsi="Times New Roman" w:cs="Times New Roman"/>
                <w:b/>
                <w:bCs/>
                <w:color w:val="000000" w:themeColor="text1"/>
                <w:sz w:val="24"/>
                <w:szCs w:val="24"/>
                <w:lang w:eastAsia="pt-BR"/>
              </w:rPr>
              <w:t>Valor Esperado</w:t>
            </w:r>
          </w:p>
        </w:tc>
        <w:tc>
          <w:tcPr>
            <w:tcW w:w="1843" w:type="dxa"/>
            <w:tcBorders>
              <w:top w:val="single" w:sz="12" w:space="0" w:color="auto"/>
              <w:bottom w:val="single" w:sz="12" w:space="0" w:color="auto"/>
            </w:tcBorders>
            <w:shd w:val="clear" w:color="auto" w:fill="auto"/>
            <w:vAlign w:val="center"/>
          </w:tcPr>
          <w:p w14:paraId="4C472BFA" w14:textId="77777777" w:rsidR="00293682" w:rsidRPr="00A5144F" w:rsidRDefault="00293682" w:rsidP="003C680F">
            <w:pPr>
              <w:spacing w:line="240" w:lineRule="auto"/>
              <w:ind w:firstLine="0"/>
              <w:jc w:val="center"/>
              <w:rPr>
                <w:rFonts w:ascii="Times New Roman" w:eastAsia="Times New Roman" w:hAnsi="Times New Roman" w:cs="Times New Roman"/>
                <w:b/>
                <w:color w:val="000000" w:themeColor="text1"/>
                <w:sz w:val="24"/>
                <w:szCs w:val="24"/>
                <w:lang w:eastAsia="pt-BR"/>
              </w:rPr>
            </w:pPr>
            <w:r>
              <w:rPr>
                <w:rFonts w:ascii="Times New Roman" w:eastAsia="Times New Roman" w:hAnsi="Times New Roman" w:cs="Times New Roman"/>
                <w:b/>
                <w:color w:val="000000" w:themeColor="text1"/>
                <w:sz w:val="24"/>
                <w:szCs w:val="24"/>
                <w:lang w:eastAsia="pt-BR"/>
              </w:rPr>
              <w:t>Resposta</w:t>
            </w:r>
          </w:p>
        </w:tc>
        <w:tc>
          <w:tcPr>
            <w:tcW w:w="1559" w:type="dxa"/>
            <w:tcBorders>
              <w:top w:val="single" w:sz="12" w:space="0" w:color="auto"/>
              <w:bottom w:val="single" w:sz="12" w:space="0" w:color="auto"/>
            </w:tcBorders>
            <w:shd w:val="clear" w:color="auto" w:fill="auto"/>
            <w:vAlign w:val="center"/>
          </w:tcPr>
          <w:p w14:paraId="616F0443" w14:textId="77777777" w:rsidR="00293682" w:rsidRPr="00A5144F" w:rsidRDefault="00293682" w:rsidP="003C680F">
            <w:pPr>
              <w:spacing w:line="240" w:lineRule="auto"/>
              <w:ind w:firstLine="0"/>
              <w:jc w:val="center"/>
              <w:rPr>
                <w:rFonts w:ascii="Times New Roman" w:eastAsia="Times New Roman" w:hAnsi="Times New Roman" w:cs="Times New Roman"/>
                <w:b/>
                <w:color w:val="000000" w:themeColor="text1"/>
                <w:sz w:val="24"/>
                <w:szCs w:val="24"/>
                <w:lang w:eastAsia="pt-BR"/>
              </w:rPr>
            </w:pPr>
            <w:r>
              <w:rPr>
                <w:rFonts w:ascii="Times New Roman" w:eastAsia="Times New Roman" w:hAnsi="Times New Roman" w:cs="Times New Roman"/>
                <w:b/>
                <w:color w:val="000000" w:themeColor="text1"/>
                <w:sz w:val="24"/>
                <w:szCs w:val="24"/>
                <w:lang w:eastAsia="pt-BR"/>
              </w:rPr>
              <w:t>Estratégia</w:t>
            </w:r>
          </w:p>
        </w:tc>
        <w:tc>
          <w:tcPr>
            <w:tcW w:w="1418" w:type="dxa"/>
            <w:tcBorders>
              <w:top w:val="single" w:sz="12" w:space="0" w:color="auto"/>
              <w:bottom w:val="single" w:sz="12" w:space="0" w:color="auto"/>
            </w:tcBorders>
            <w:shd w:val="clear" w:color="auto" w:fill="auto"/>
            <w:vAlign w:val="center"/>
          </w:tcPr>
          <w:p w14:paraId="7B037480" w14:textId="77777777" w:rsidR="00293682" w:rsidRPr="00A5144F" w:rsidRDefault="00293682" w:rsidP="003C680F">
            <w:pPr>
              <w:spacing w:line="240" w:lineRule="auto"/>
              <w:ind w:firstLine="0"/>
              <w:jc w:val="center"/>
              <w:rPr>
                <w:rFonts w:ascii="Times New Roman" w:eastAsia="Times New Roman" w:hAnsi="Times New Roman" w:cs="Times New Roman"/>
                <w:b/>
                <w:color w:val="000000" w:themeColor="text1"/>
                <w:sz w:val="24"/>
                <w:szCs w:val="24"/>
                <w:lang w:eastAsia="pt-BR"/>
              </w:rPr>
            </w:pPr>
            <w:r>
              <w:rPr>
                <w:rFonts w:ascii="Times New Roman" w:eastAsia="Times New Roman" w:hAnsi="Times New Roman" w:cs="Times New Roman"/>
                <w:b/>
                <w:color w:val="000000" w:themeColor="text1"/>
                <w:sz w:val="24"/>
                <w:szCs w:val="24"/>
                <w:lang w:eastAsia="pt-BR"/>
              </w:rPr>
              <w:t>Custo da Resposta</w:t>
            </w:r>
          </w:p>
        </w:tc>
        <w:tc>
          <w:tcPr>
            <w:tcW w:w="1701" w:type="dxa"/>
            <w:tcBorders>
              <w:top w:val="single" w:sz="12" w:space="0" w:color="auto"/>
              <w:bottom w:val="single" w:sz="12" w:space="0" w:color="auto"/>
            </w:tcBorders>
            <w:shd w:val="clear" w:color="auto" w:fill="auto"/>
            <w:noWrap/>
            <w:vAlign w:val="center"/>
          </w:tcPr>
          <w:p w14:paraId="4E993D7F" w14:textId="77777777" w:rsidR="00293682" w:rsidRPr="00975A9F" w:rsidRDefault="00293682" w:rsidP="003C680F">
            <w:pPr>
              <w:spacing w:line="240" w:lineRule="auto"/>
              <w:ind w:firstLine="0"/>
              <w:jc w:val="center"/>
              <w:rPr>
                <w:rFonts w:ascii="Times New Roman" w:eastAsia="Times New Roman" w:hAnsi="Times New Roman" w:cs="Times New Roman"/>
                <w:b/>
                <w:color w:val="000000" w:themeColor="text1"/>
                <w:sz w:val="24"/>
                <w:szCs w:val="24"/>
                <w:lang w:eastAsia="pt-BR"/>
              </w:rPr>
            </w:pPr>
            <w:r>
              <w:rPr>
                <w:rFonts w:ascii="Times New Roman" w:eastAsia="Times New Roman" w:hAnsi="Times New Roman" w:cs="Times New Roman"/>
                <w:b/>
                <w:color w:val="000000" w:themeColor="text1"/>
                <w:sz w:val="24"/>
                <w:szCs w:val="24"/>
                <w:lang w:eastAsia="pt-BR"/>
              </w:rPr>
              <w:t>Nova Probabilidade (%)</w:t>
            </w:r>
          </w:p>
        </w:tc>
        <w:tc>
          <w:tcPr>
            <w:tcW w:w="1275" w:type="dxa"/>
            <w:tcBorders>
              <w:top w:val="single" w:sz="12" w:space="0" w:color="auto"/>
              <w:bottom w:val="single" w:sz="12" w:space="0" w:color="auto"/>
            </w:tcBorders>
          </w:tcPr>
          <w:p w14:paraId="67D919A9" w14:textId="77777777" w:rsidR="00293682" w:rsidRDefault="00293682" w:rsidP="003C680F">
            <w:pPr>
              <w:spacing w:line="240" w:lineRule="auto"/>
              <w:ind w:firstLine="0"/>
              <w:jc w:val="center"/>
              <w:rPr>
                <w:rFonts w:ascii="Times New Roman" w:eastAsia="Times New Roman" w:hAnsi="Times New Roman" w:cs="Times New Roman"/>
                <w:b/>
                <w:color w:val="000000" w:themeColor="text1"/>
                <w:sz w:val="24"/>
                <w:szCs w:val="24"/>
                <w:lang w:eastAsia="pt-BR"/>
              </w:rPr>
            </w:pPr>
            <w:r>
              <w:rPr>
                <w:rFonts w:ascii="Times New Roman" w:eastAsia="Times New Roman" w:hAnsi="Times New Roman" w:cs="Times New Roman"/>
                <w:b/>
                <w:color w:val="000000" w:themeColor="text1"/>
                <w:sz w:val="24"/>
                <w:szCs w:val="24"/>
                <w:lang w:eastAsia="pt-BR"/>
              </w:rPr>
              <w:t>Novo Impacto</w:t>
            </w:r>
          </w:p>
        </w:tc>
        <w:tc>
          <w:tcPr>
            <w:tcW w:w="1418" w:type="dxa"/>
            <w:tcBorders>
              <w:top w:val="single" w:sz="12" w:space="0" w:color="auto"/>
              <w:bottom w:val="single" w:sz="12" w:space="0" w:color="auto"/>
            </w:tcBorders>
          </w:tcPr>
          <w:p w14:paraId="0EBA5126" w14:textId="77777777" w:rsidR="00293682" w:rsidRDefault="00293682" w:rsidP="003C680F">
            <w:pPr>
              <w:spacing w:line="240" w:lineRule="auto"/>
              <w:ind w:firstLine="0"/>
              <w:jc w:val="center"/>
              <w:rPr>
                <w:rFonts w:ascii="Times New Roman" w:eastAsia="Times New Roman" w:hAnsi="Times New Roman" w:cs="Times New Roman"/>
                <w:b/>
                <w:color w:val="000000" w:themeColor="text1"/>
                <w:sz w:val="24"/>
                <w:szCs w:val="24"/>
                <w:lang w:eastAsia="pt-BR"/>
              </w:rPr>
            </w:pPr>
            <w:r>
              <w:rPr>
                <w:rFonts w:ascii="Times New Roman" w:eastAsia="Times New Roman" w:hAnsi="Times New Roman" w:cs="Times New Roman"/>
                <w:b/>
                <w:color w:val="000000" w:themeColor="text1"/>
                <w:sz w:val="24"/>
                <w:szCs w:val="24"/>
                <w:lang w:eastAsia="pt-BR"/>
              </w:rPr>
              <w:t>Novo Valor Esperado</w:t>
            </w:r>
          </w:p>
        </w:tc>
      </w:tr>
      <w:tr w:rsidR="00293682" w:rsidRPr="00B26CB5" w14:paraId="75211028" w14:textId="77777777" w:rsidTr="00D567DA">
        <w:trPr>
          <w:trHeight w:val="810"/>
        </w:trPr>
        <w:tc>
          <w:tcPr>
            <w:tcW w:w="709" w:type="dxa"/>
            <w:tcBorders>
              <w:top w:val="single" w:sz="12" w:space="0" w:color="auto"/>
            </w:tcBorders>
            <w:shd w:val="clear" w:color="auto" w:fill="auto"/>
            <w:noWrap/>
            <w:vAlign w:val="center"/>
          </w:tcPr>
          <w:p w14:paraId="38792A3A" w14:textId="77777777" w:rsidR="00293682" w:rsidRPr="00BE585F" w:rsidRDefault="00293682" w:rsidP="00293682">
            <w:pPr>
              <w:spacing w:line="240" w:lineRule="auto"/>
              <w:ind w:firstLine="0"/>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1</w:t>
            </w:r>
          </w:p>
        </w:tc>
        <w:tc>
          <w:tcPr>
            <w:tcW w:w="3827" w:type="dxa"/>
            <w:tcBorders>
              <w:top w:val="single" w:sz="12" w:space="0" w:color="auto"/>
            </w:tcBorders>
            <w:shd w:val="clear" w:color="auto" w:fill="auto"/>
            <w:vAlign w:val="center"/>
          </w:tcPr>
          <w:p w14:paraId="1B55BF20" w14:textId="7938C0B3" w:rsidR="00293682" w:rsidRPr="00AB5783" w:rsidRDefault="00293682" w:rsidP="00293682">
            <w:pPr>
              <w:spacing w:line="240" w:lineRule="auto"/>
              <w:ind w:firstLine="0"/>
              <w:jc w:val="both"/>
              <w:rPr>
                <w:rFonts w:ascii="Times New Roman" w:eastAsia="Times New Roman" w:hAnsi="Times New Roman" w:cs="Times New Roman"/>
                <w:sz w:val="24"/>
                <w:szCs w:val="24"/>
                <w:lang w:eastAsia="pt-BR"/>
              </w:rPr>
            </w:pPr>
            <w:r w:rsidRPr="00BE585F">
              <w:rPr>
                <w:rFonts w:ascii="Times New Roman" w:eastAsia="Times New Roman" w:hAnsi="Times New Roman" w:cs="Times New Roman"/>
                <w:sz w:val="24"/>
                <w:szCs w:val="24"/>
                <w:lang w:eastAsia="pt-BR"/>
              </w:rPr>
              <w:t>(Secundário) A antecipação da compra dos equipamentos, poderá diminuir o valor dos equipamentos devido a alteração do dólar, gerando um impacto nos custos</w:t>
            </w:r>
          </w:p>
        </w:tc>
        <w:tc>
          <w:tcPr>
            <w:tcW w:w="1276" w:type="dxa"/>
            <w:tcBorders>
              <w:top w:val="single" w:sz="12" w:space="0" w:color="auto"/>
            </w:tcBorders>
            <w:shd w:val="clear" w:color="auto" w:fill="auto"/>
            <w:noWrap/>
            <w:vAlign w:val="center"/>
          </w:tcPr>
          <w:p w14:paraId="4391F01D" w14:textId="6D027954" w:rsidR="00293682" w:rsidRPr="00AB5783" w:rsidRDefault="00707024" w:rsidP="00293682">
            <w:pPr>
              <w:spacing w:line="240" w:lineRule="auto"/>
              <w:ind w:firstLine="0"/>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R$ 10.000</w:t>
            </w:r>
          </w:p>
        </w:tc>
        <w:tc>
          <w:tcPr>
            <w:tcW w:w="1843" w:type="dxa"/>
            <w:tcBorders>
              <w:top w:val="single" w:sz="12" w:space="0" w:color="auto"/>
            </w:tcBorders>
            <w:shd w:val="clear" w:color="auto" w:fill="auto"/>
            <w:vAlign w:val="center"/>
          </w:tcPr>
          <w:p w14:paraId="50B558EF" w14:textId="3E9E35D0" w:rsidR="00293682" w:rsidRPr="00AB5783" w:rsidRDefault="0018482E" w:rsidP="0018482E">
            <w:pPr>
              <w:spacing w:line="240" w:lineRule="auto"/>
              <w:ind w:firstLine="0"/>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w:t>
            </w:r>
          </w:p>
        </w:tc>
        <w:tc>
          <w:tcPr>
            <w:tcW w:w="1559" w:type="dxa"/>
            <w:tcBorders>
              <w:top w:val="single" w:sz="12" w:space="0" w:color="auto"/>
            </w:tcBorders>
            <w:shd w:val="clear" w:color="auto" w:fill="auto"/>
            <w:vAlign w:val="center"/>
          </w:tcPr>
          <w:p w14:paraId="58219ED7" w14:textId="62F6C506" w:rsidR="00293682" w:rsidRPr="00AB5783" w:rsidRDefault="00707024" w:rsidP="00293682">
            <w:pPr>
              <w:spacing w:line="240" w:lineRule="auto"/>
              <w:ind w:firstLine="0"/>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Aceitar</w:t>
            </w:r>
          </w:p>
        </w:tc>
        <w:tc>
          <w:tcPr>
            <w:tcW w:w="1418" w:type="dxa"/>
            <w:tcBorders>
              <w:top w:val="single" w:sz="12" w:space="0" w:color="auto"/>
            </w:tcBorders>
            <w:shd w:val="clear" w:color="auto" w:fill="auto"/>
            <w:vAlign w:val="center"/>
          </w:tcPr>
          <w:p w14:paraId="1CD78C07" w14:textId="23D721C7" w:rsidR="00293682" w:rsidRPr="00AB5783" w:rsidRDefault="00707024" w:rsidP="00293682">
            <w:pPr>
              <w:spacing w:line="240" w:lineRule="auto"/>
              <w:ind w:firstLine="0"/>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R$ 0</w:t>
            </w:r>
          </w:p>
        </w:tc>
        <w:tc>
          <w:tcPr>
            <w:tcW w:w="1701" w:type="dxa"/>
            <w:tcBorders>
              <w:top w:val="single" w:sz="12" w:space="0" w:color="auto"/>
            </w:tcBorders>
            <w:shd w:val="clear" w:color="000000" w:fill="FFFFFF"/>
            <w:noWrap/>
            <w:vAlign w:val="center"/>
          </w:tcPr>
          <w:p w14:paraId="1423ADEE" w14:textId="0F3796C7" w:rsidR="00293682" w:rsidRPr="00BE585F" w:rsidRDefault="00707024" w:rsidP="00293682">
            <w:pPr>
              <w:spacing w:line="240" w:lineRule="auto"/>
              <w:ind w:firstLine="0"/>
              <w:jc w:val="center"/>
              <w:rPr>
                <w:rFonts w:ascii="Times New Roman" w:eastAsia="Times New Roman" w:hAnsi="Times New Roman" w:cs="Times New Roman"/>
                <w:b/>
                <w:bCs/>
                <w:sz w:val="24"/>
                <w:szCs w:val="24"/>
                <w:lang w:eastAsia="pt-BR"/>
              </w:rPr>
            </w:pPr>
            <w:r>
              <w:rPr>
                <w:rFonts w:ascii="Times New Roman" w:eastAsia="Times New Roman" w:hAnsi="Times New Roman" w:cs="Times New Roman"/>
                <w:b/>
                <w:bCs/>
                <w:sz w:val="24"/>
                <w:szCs w:val="24"/>
                <w:lang w:eastAsia="pt-BR"/>
              </w:rPr>
              <w:t>50%</w:t>
            </w:r>
          </w:p>
        </w:tc>
        <w:tc>
          <w:tcPr>
            <w:tcW w:w="1275" w:type="dxa"/>
            <w:tcBorders>
              <w:top w:val="single" w:sz="12" w:space="0" w:color="auto"/>
            </w:tcBorders>
            <w:shd w:val="clear" w:color="000000" w:fill="FFFFFF"/>
            <w:vAlign w:val="center"/>
          </w:tcPr>
          <w:p w14:paraId="37D43E95" w14:textId="2156798E" w:rsidR="00293682" w:rsidRPr="00B26CB5" w:rsidRDefault="00707024" w:rsidP="00293682">
            <w:pPr>
              <w:spacing w:line="240" w:lineRule="auto"/>
              <w:ind w:firstLine="0"/>
              <w:jc w:val="center"/>
              <w:rPr>
                <w:rFonts w:ascii="Times New Roman" w:eastAsia="Times New Roman" w:hAnsi="Times New Roman" w:cs="Times New Roman"/>
                <w:bCs/>
                <w:sz w:val="24"/>
                <w:szCs w:val="24"/>
                <w:lang w:eastAsia="pt-BR"/>
              </w:rPr>
            </w:pPr>
            <w:r>
              <w:rPr>
                <w:rFonts w:ascii="Times New Roman" w:eastAsia="Times New Roman" w:hAnsi="Times New Roman" w:cs="Times New Roman"/>
                <w:bCs/>
                <w:sz w:val="24"/>
                <w:szCs w:val="24"/>
                <w:lang w:eastAsia="pt-BR"/>
              </w:rPr>
              <w:t>R$ 20.000</w:t>
            </w:r>
          </w:p>
        </w:tc>
        <w:tc>
          <w:tcPr>
            <w:tcW w:w="1418" w:type="dxa"/>
            <w:tcBorders>
              <w:top w:val="single" w:sz="12" w:space="0" w:color="auto"/>
            </w:tcBorders>
            <w:shd w:val="clear" w:color="000000" w:fill="FFFFFF"/>
            <w:vAlign w:val="center"/>
          </w:tcPr>
          <w:p w14:paraId="647199AB" w14:textId="0D82068B" w:rsidR="00293682" w:rsidRPr="00B26CB5" w:rsidRDefault="00707024" w:rsidP="00293682">
            <w:pPr>
              <w:spacing w:line="240" w:lineRule="auto"/>
              <w:ind w:firstLine="0"/>
              <w:jc w:val="center"/>
              <w:rPr>
                <w:rFonts w:ascii="Times New Roman" w:eastAsia="Times New Roman" w:hAnsi="Times New Roman" w:cs="Times New Roman"/>
                <w:bCs/>
                <w:sz w:val="24"/>
                <w:szCs w:val="24"/>
                <w:lang w:eastAsia="pt-BR"/>
              </w:rPr>
            </w:pPr>
            <w:r>
              <w:rPr>
                <w:rFonts w:ascii="Times New Roman" w:eastAsia="Times New Roman" w:hAnsi="Times New Roman" w:cs="Times New Roman"/>
                <w:bCs/>
                <w:sz w:val="24"/>
                <w:szCs w:val="24"/>
                <w:lang w:eastAsia="pt-BR"/>
              </w:rPr>
              <w:t>R$ 10.000</w:t>
            </w:r>
          </w:p>
        </w:tc>
      </w:tr>
      <w:tr w:rsidR="00293682" w:rsidRPr="00B26CB5" w14:paraId="28654B6E" w14:textId="77777777" w:rsidTr="00D567DA">
        <w:trPr>
          <w:trHeight w:val="810"/>
        </w:trPr>
        <w:tc>
          <w:tcPr>
            <w:tcW w:w="709" w:type="dxa"/>
            <w:shd w:val="clear" w:color="auto" w:fill="auto"/>
            <w:noWrap/>
            <w:vAlign w:val="center"/>
          </w:tcPr>
          <w:p w14:paraId="1075C2F9" w14:textId="77777777" w:rsidR="00293682" w:rsidRPr="00BE585F" w:rsidRDefault="00293682" w:rsidP="00293682">
            <w:pPr>
              <w:spacing w:line="240" w:lineRule="auto"/>
              <w:ind w:firstLine="0"/>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2</w:t>
            </w:r>
          </w:p>
        </w:tc>
        <w:tc>
          <w:tcPr>
            <w:tcW w:w="3827" w:type="dxa"/>
            <w:shd w:val="clear" w:color="auto" w:fill="auto"/>
            <w:vAlign w:val="center"/>
          </w:tcPr>
          <w:p w14:paraId="10C5886D" w14:textId="11459628" w:rsidR="00293682" w:rsidRPr="00AB5783" w:rsidRDefault="00293682" w:rsidP="00293682">
            <w:pPr>
              <w:spacing w:line="240" w:lineRule="auto"/>
              <w:ind w:firstLine="0"/>
              <w:jc w:val="both"/>
              <w:rPr>
                <w:rFonts w:ascii="Times New Roman" w:eastAsia="Times New Roman" w:hAnsi="Times New Roman" w:cs="Times New Roman"/>
                <w:sz w:val="24"/>
                <w:szCs w:val="24"/>
                <w:lang w:eastAsia="pt-BR"/>
              </w:rPr>
            </w:pPr>
            <w:r w:rsidRPr="00BE585F">
              <w:rPr>
                <w:rFonts w:ascii="Times New Roman" w:eastAsia="Times New Roman" w:hAnsi="Times New Roman" w:cs="Times New Roman"/>
                <w:sz w:val="24"/>
                <w:szCs w:val="24"/>
                <w:lang w:eastAsia="pt-BR"/>
              </w:rPr>
              <w:t>A desaceleração da economia, poderá causar o aumento da disponibilidade de equipamentos e mão-de-obra, gerando redução de custos</w:t>
            </w:r>
          </w:p>
        </w:tc>
        <w:tc>
          <w:tcPr>
            <w:tcW w:w="1276" w:type="dxa"/>
            <w:shd w:val="clear" w:color="auto" w:fill="auto"/>
            <w:noWrap/>
            <w:vAlign w:val="center"/>
          </w:tcPr>
          <w:p w14:paraId="050F7965" w14:textId="12F5886D" w:rsidR="00293682" w:rsidRPr="00AB5783" w:rsidRDefault="00707024" w:rsidP="00293682">
            <w:pPr>
              <w:spacing w:line="240" w:lineRule="auto"/>
              <w:ind w:firstLine="0"/>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R$ 3.000</w:t>
            </w:r>
          </w:p>
        </w:tc>
        <w:tc>
          <w:tcPr>
            <w:tcW w:w="1843" w:type="dxa"/>
            <w:shd w:val="clear" w:color="auto" w:fill="auto"/>
            <w:vAlign w:val="center"/>
          </w:tcPr>
          <w:p w14:paraId="3DB0C938" w14:textId="56833CBC" w:rsidR="00293682" w:rsidRPr="00AB5783" w:rsidRDefault="0018482E" w:rsidP="0018482E">
            <w:pPr>
              <w:spacing w:line="240" w:lineRule="auto"/>
              <w:ind w:firstLine="0"/>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w:t>
            </w:r>
          </w:p>
        </w:tc>
        <w:tc>
          <w:tcPr>
            <w:tcW w:w="1559" w:type="dxa"/>
            <w:shd w:val="clear" w:color="auto" w:fill="auto"/>
            <w:vAlign w:val="center"/>
          </w:tcPr>
          <w:p w14:paraId="422445A8" w14:textId="2FF15750" w:rsidR="00293682" w:rsidRPr="00AB5783" w:rsidRDefault="00707024" w:rsidP="00293682">
            <w:pPr>
              <w:spacing w:line="240" w:lineRule="auto"/>
              <w:ind w:firstLine="0"/>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Aceitar</w:t>
            </w:r>
          </w:p>
        </w:tc>
        <w:tc>
          <w:tcPr>
            <w:tcW w:w="1418" w:type="dxa"/>
            <w:shd w:val="clear" w:color="auto" w:fill="auto"/>
            <w:vAlign w:val="center"/>
          </w:tcPr>
          <w:p w14:paraId="04910F7B" w14:textId="655909BA" w:rsidR="00293682" w:rsidRPr="00AB5783" w:rsidRDefault="00707024" w:rsidP="00293682">
            <w:pPr>
              <w:spacing w:line="240" w:lineRule="auto"/>
              <w:ind w:firstLine="0"/>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R$ 0</w:t>
            </w:r>
          </w:p>
        </w:tc>
        <w:tc>
          <w:tcPr>
            <w:tcW w:w="1701" w:type="dxa"/>
            <w:shd w:val="clear" w:color="000000" w:fill="FFFFFF"/>
            <w:noWrap/>
            <w:vAlign w:val="center"/>
          </w:tcPr>
          <w:p w14:paraId="4C0BA62B" w14:textId="62A00EB5" w:rsidR="00293682" w:rsidRPr="00BE585F" w:rsidRDefault="00707024" w:rsidP="00293682">
            <w:pPr>
              <w:spacing w:line="240" w:lineRule="auto"/>
              <w:ind w:firstLine="0"/>
              <w:jc w:val="center"/>
              <w:rPr>
                <w:rFonts w:ascii="Times New Roman" w:eastAsia="Times New Roman" w:hAnsi="Times New Roman" w:cs="Times New Roman"/>
                <w:b/>
                <w:bCs/>
                <w:sz w:val="24"/>
                <w:szCs w:val="24"/>
                <w:lang w:eastAsia="pt-BR"/>
              </w:rPr>
            </w:pPr>
            <w:r>
              <w:rPr>
                <w:rFonts w:ascii="Times New Roman" w:eastAsia="Times New Roman" w:hAnsi="Times New Roman" w:cs="Times New Roman"/>
                <w:b/>
                <w:bCs/>
                <w:sz w:val="24"/>
                <w:szCs w:val="24"/>
                <w:lang w:eastAsia="pt-BR"/>
              </w:rPr>
              <w:t>30%</w:t>
            </w:r>
          </w:p>
        </w:tc>
        <w:tc>
          <w:tcPr>
            <w:tcW w:w="1275" w:type="dxa"/>
            <w:shd w:val="clear" w:color="000000" w:fill="FFFFFF"/>
            <w:vAlign w:val="center"/>
          </w:tcPr>
          <w:p w14:paraId="75F29A35" w14:textId="7F23F40C" w:rsidR="00293682" w:rsidRPr="00B26CB5" w:rsidRDefault="00707024" w:rsidP="00293682">
            <w:pPr>
              <w:spacing w:line="240" w:lineRule="auto"/>
              <w:ind w:firstLine="0"/>
              <w:jc w:val="center"/>
              <w:rPr>
                <w:rFonts w:ascii="Times New Roman" w:eastAsia="Times New Roman" w:hAnsi="Times New Roman" w:cs="Times New Roman"/>
                <w:bCs/>
                <w:sz w:val="24"/>
                <w:szCs w:val="24"/>
                <w:lang w:eastAsia="pt-BR"/>
              </w:rPr>
            </w:pPr>
            <w:r>
              <w:rPr>
                <w:rFonts w:ascii="Times New Roman" w:eastAsia="Times New Roman" w:hAnsi="Times New Roman" w:cs="Times New Roman"/>
                <w:bCs/>
                <w:sz w:val="24"/>
                <w:szCs w:val="24"/>
                <w:lang w:eastAsia="pt-BR"/>
              </w:rPr>
              <w:t>R$ 10.000</w:t>
            </w:r>
          </w:p>
        </w:tc>
        <w:tc>
          <w:tcPr>
            <w:tcW w:w="1418" w:type="dxa"/>
            <w:shd w:val="clear" w:color="000000" w:fill="FFFFFF"/>
            <w:vAlign w:val="center"/>
          </w:tcPr>
          <w:p w14:paraId="7712D43E" w14:textId="5041C0B0" w:rsidR="00293682" w:rsidRPr="00B26CB5" w:rsidRDefault="00707024" w:rsidP="00293682">
            <w:pPr>
              <w:spacing w:line="240" w:lineRule="auto"/>
              <w:ind w:firstLine="0"/>
              <w:jc w:val="center"/>
              <w:rPr>
                <w:rFonts w:ascii="Times New Roman" w:eastAsia="Times New Roman" w:hAnsi="Times New Roman" w:cs="Times New Roman"/>
                <w:bCs/>
                <w:sz w:val="24"/>
                <w:szCs w:val="24"/>
                <w:lang w:eastAsia="pt-BR"/>
              </w:rPr>
            </w:pPr>
            <w:r>
              <w:rPr>
                <w:rFonts w:ascii="Times New Roman" w:eastAsia="Times New Roman" w:hAnsi="Times New Roman" w:cs="Times New Roman"/>
                <w:bCs/>
                <w:sz w:val="24"/>
                <w:szCs w:val="24"/>
                <w:lang w:eastAsia="pt-BR"/>
              </w:rPr>
              <w:t>R$ 3.000</w:t>
            </w:r>
          </w:p>
        </w:tc>
      </w:tr>
      <w:tr w:rsidR="00293682" w:rsidRPr="00B26CB5" w14:paraId="39FC43BD" w14:textId="77777777" w:rsidTr="00D567DA">
        <w:trPr>
          <w:trHeight w:val="810"/>
        </w:trPr>
        <w:tc>
          <w:tcPr>
            <w:tcW w:w="709" w:type="dxa"/>
            <w:tcBorders>
              <w:bottom w:val="single" w:sz="12" w:space="0" w:color="auto"/>
            </w:tcBorders>
            <w:shd w:val="clear" w:color="auto" w:fill="auto"/>
            <w:noWrap/>
            <w:vAlign w:val="center"/>
          </w:tcPr>
          <w:p w14:paraId="510B8D02" w14:textId="77777777" w:rsidR="00293682" w:rsidRPr="00BE585F" w:rsidRDefault="00293682" w:rsidP="00293682">
            <w:pPr>
              <w:spacing w:line="240" w:lineRule="auto"/>
              <w:ind w:firstLine="0"/>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3</w:t>
            </w:r>
          </w:p>
        </w:tc>
        <w:tc>
          <w:tcPr>
            <w:tcW w:w="3827" w:type="dxa"/>
            <w:tcBorders>
              <w:bottom w:val="single" w:sz="12" w:space="0" w:color="auto"/>
            </w:tcBorders>
            <w:shd w:val="clear" w:color="auto" w:fill="auto"/>
            <w:vAlign w:val="center"/>
          </w:tcPr>
          <w:p w14:paraId="432D5B98" w14:textId="359E2B36" w:rsidR="00293682" w:rsidRPr="00AB5783" w:rsidRDefault="00293682" w:rsidP="00293682">
            <w:pPr>
              <w:spacing w:line="240" w:lineRule="auto"/>
              <w:ind w:firstLine="0"/>
              <w:jc w:val="both"/>
              <w:rPr>
                <w:rFonts w:ascii="Times New Roman" w:eastAsia="Times New Roman" w:hAnsi="Times New Roman" w:cs="Times New Roman"/>
                <w:sz w:val="24"/>
                <w:szCs w:val="24"/>
                <w:lang w:eastAsia="pt-BR"/>
              </w:rPr>
            </w:pPr>
            <w:r w:rsidRPr="00BE585F">
              <w:rPr>
                <w:rFonts w:ascii="Times New Roman" w:eastAsia="Times New Roman" w:hAnsi="Times New Roman" w:cs="Times New Roman"/>
                <w:sz w:val="24"/>
                <w:szCs w:val="24"/>
                <w:lang w:eastAsia="pt-BR"/>
              </w:rPr>
              <w:t>A desaceleração da economia, poderá causar o aumento da disponibilidade de imóveis, gerando redução de custos</w:t>
            </w:r>
          </w:p>
        </w:tc>
        <w:tc>
          <w:tcPr>
            <w:tcW w:w="1276" w:type="dxa"/>
            <w:tcBorders>
              <w:bottom w:val="single" w:sz="12" w:space="0" w:color="auto"/>
            </w:tcBorders>
            <w:shd w:val="clear" w:color="auto" w:fill="auto"/>
            <w:noWrap/>
            <w:vAlign w:val="center"/>
          </w:tcPr>
          <w:p w14:paraId="3E1FB634" w14:textId="707F6947" w:rsidR="00293682" w:rsidRPr="00AB5783" w:rsidRDefault="00707024" w:rsidP="00293682">
            <w:pPr>
              <w:spacing w:line="240" w:lineRule="auto"/>
              <w:ind w:firstLine="0"/>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R$ 1.350</w:t>
            </w:r>
          </w:p>
        </w:tc>
        <w:tc>
          <w:tcPr>
            <w:tcW w:w="1843" w:type="dxa"/>
            <w:tcBorders>
              <w:bottom w:val="single" w:sz="12" w:space="0" w:color="auto"/>
            </w:tcBorders>
            <w:shd w:val="clear" w:color="auto" w:fill="auto"/>
            <w:vAlign w:val="center"/>
          </w:tcPr>
          <w:p w14:paraId="619DB684" w14:textId="03BDDFC7" w:rsidR="00293682" w:rsidRPr="00AB5783" w:rsidRDefault="0018482E" w:rsidP="0018482E">
            <w:pPr>
              <w:spacing w:line="240" w:lineRule="auto"/>
              <w:ind w:firstLine="0"/>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w:t>
            </w:r>
          </w:p>
        </w:tc>
        <w:tc>
          <w:tcPr>
            <w:tcW w:w="1559" w:type="dxa"/>
            <w:tcBorders>
              <w:bottom w:val="single" w:sz="12" w:space="0" w:color="auto"/>
            </w:tcBorders>
            <w:shd w:val="clear" w:color="auto" w:fill="auto"/>
            <w:vAlign w:val="center"/>
          </w:tcPr>
          <w:p w14:paraId="7A6FC6AF" w14:textId="58AF73A0" w:rsidR="00293682" w:rsidRPr="00AB5783" w:rsidRDefault="00707024" w:rsidP="00293682">
            <w:pPr>
              <w:spacing w:line="240" w:lineRule="auto"/>
              <w:ind w:firstLine="0"/>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Aceitar</w:t>
            </w:r>
          </w:p>
        </w:tc>
        <w:tc>
          <w:tcPr>
            <w:tcW w:w="1418" w:type="dxa"/>
            <w:tcBorders>
              <w:bottom w:val="single" w:sz="12" w:space="0" w:color="auto"/>
            </w:tcBorders>
            <w:shd w:val="clear" w:color="auto" w:fill="auto"/>
            <w:vAlign w:val="center"/>
          </w:tcPr>
          <w:p w14:paraId="2D261485" w14:textId="5DF3999D" w:rsidR="00293682" w:rsidRPr="00AB5783" w:rsidRDefault="00707024" w:rsidP="00293682">
            <w:pPr>
              <w:spacing w:line="240" w:lineRule="auto"/>
              <w:ind w:firstLine="0"/>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R$ 0</w:t>
            </w:r>
          </w:p>
        </w:tc>
        <w:tc>
          <w:tcPr>
            <w:tcW w:w="1701" w:type="dxa"/>
            <w:tcBorders>
              <w:bottom w:val="single" w:sz="12" w:space="0" w:color="auto"/>
            </w:tcBorders>
            <w:shd w:val="clear" w:color="000000" w:fill="FFFFFF"/>
            <w:noWrap/>
            <w:vAlign w:val="center"/>
          </w:tcPr>
          <w:p w14:paraId="28EE105A" w14:textId="31611B5C" w:rsidR="00293682" w:rsidRPr="00BE585F" w:rsidRDefault="00707024" w:rsidP="00293682">
            <w:pPr>
              <w:spacing w:line="240" w:lineRule="auto"/>
              <w:ind w:firstLine="0"/>
              <w:jc w:val="center"/>
              <w:rPr>
                <w:rFonts w:ascii="Times New Roman" w:eastAsia="Times New Roman" w:hAnsi="Times New Roman" w:cs="Times New Roman"/>
                <w:b/>
                <w:bCs/>
                <w:sz w:val="24"/>
                <w:szCs w:val="24"/>
                <w:lang w:eastAsia="pt-BR"/>
              </w:rPr>
            </w:pPr>
            <w:r>
              <w:rPr>
                <w:rFonts w:ascii="Times New Roman" w:eastAsia="Times New Roman" w:hAnsi="Times New Roman" w:cs="Times New Roman"/>
                <w:b/>
                <w:bCs/>
                <w:sz w:val="24"/>
                <w:szCs w:val="24"/>
                <w:lang w:eastAsia="pt-BR"/>
              </w:rPr>
              <w:t>30%</w:t>
            </w:r>
          </w:p>
        </w:tc>
        <w:tc>
          <w:tcPr>
            <w:tcW w:w="1275" w:type="dxa"/>
            <w:tcBorders>
              <w:bottom w:val="single" w:sz="12" w:space="0" w:color="auto"/>
            </w:tcBorders>
            <w:shd w:val="clear" w:color="000000" w:fill="FFFFFF"/>
            <w:vAlign w:val="center"/>
          </w:tcPr>
          <w:p w14:paraId="4FF624F6" w14:textId="75635795" w:rsidR="00293682" w:rsidRPr="00B26CB5" w:rsidRDefault="00707024" w:rsidP="00293682">
            <w:pPr>
              <w:spacing w:line="240" w:lineRule="auto"/>
              <w:ind w:firstLine="0"/>
              <w:jc w:val="center"/>
              <w:rPr>
                <w:rFonts w:ascii="Times New Roman" w:eastAsia="Times New Roman" w:hAnsi="Times New Roman" w:cs="Times New Roman"/>
                <w:bCs/>
                <w:sz w:val="24"/>
                <w:szCs w:val="24"/>
                <w:lang w:eastAsia="pt-BR"/>
              </w:rPr>
            </w:pPr>
            <w:r>
              <w:rPr>
                <w:rFonts w:ascii="Times New Roman" w:eastAsia="Times New Roman" w:hAnsi="Times New Roman" w:cs="Times New Roman"/>
                <w:bCs/>
                <w:sz w:val="24"/>
                <w:szCs w:val="24"/>
                <w:lang w:eastAsia="pt-BR"/>
              </w:rPr>
              <w:t>R$ 4.500</w:t>
            </w:r>
          </w:p>
        </w:tc>
        <w:tc>
          <w:tcPr>
            <w:tcW w:w="1418" w:type="dxa"/>
            <w:tcBorders>
              <w:bottom w:val="single" w:sz="12" w:space="0" w:color="auto"/>
            </w:tcBorders>
            <w:shd w:val="clear" w:color="000000" w:fill="FFFFFF"/>
            <w:vAlign w:val="center"/>
          </w:tcPr>
          <w:p w14:paraId="30F4CA29" w14:textId="0589F0A4" w:rsidR="00293682" w:rsidRPr="00B26CB5" w:rsidRDefault="00707024" w:rsidP="00293682">
            <w:pPr>
              <w:spacing w:line="240" w:lineRule="auto"/>
              <w:ind w:firstLine="0"/>
              <w:jc w:val="center"/>
              <w:rPr>
                <w:rFonts w:ascii="Times New Roman" w:eastAsia="Times New Roman" w:hAnsi="Times New Roman" w:cs="Times New Roman"/>
                <w:bCs/>
                <w:sz w:val="24"/>
                <w:szCs w:val="24"/>
                <w:lang w:eastAsia="pt-BR"/>
              </w:rPr>
            </w:pPr>
            <w:r>
              <w:rPr>
                <w:rFonts w:ascii="Times New Roman" w:eastAsia="Times New Roman" w:hAnsi="Times New Roman" w:cs="Times New Roman"/>
                <w:bCs/>
                <w:sz w:val="24"/>
                <w:szCs w:val="24"/>
                <w:lang w:eastAsia="pt-BR"/>
              </w:rPr>
              <w:t>R$ 1.350</w:t>
            </w:r>
          </w:p>
        </w:tc>
      </w:tr>
    </w:tbl>
    <w:p w14:paraId="7413DB99" w14:textId="77777777" w:rsidR="00293682" w:rsidRDefault="00293682" w:rsidP="009F0495">
      <w:pPr>
        <w:spacing w:line="360" w:lineRule="auto"/>
        <w:ind w:firstLine="0"/>
        <w:jc w:val="both"/>
        <w:rPr>
          <w:rFonts w:ascii="Times New Roman" w:hAnsi="Times New Roman" w:cs="Times New Roman"/>
          <w:sz w:val="24"/>
          <w:szCs w:val="24"/>
        </w:rPr>
        <w:sectPr w:rsidR="00293682" w:rsidSect="003E4AD9">
          <w:headerReference w:type="default" r:id="rId17"/>
          <w:pgSz w:w="16838" w:h="11906" w:orient="landscape" w:code="9"/>
          <w:pgMar w:top="1134" w:right="1701" w:bottom="1701" w:left="1134" w:header="709" w:footer="709" w:gutter="0"/>
          <w:pgNumType w:start="19"/>
          <w:cols w:space="708"/>
          <w:docGrid w:linePitch="360"/>
        </w:sectPr>
      </w:pPr>
    </w:p>
    <w:p w14:paraId="0B7BB664" w14:textId="1030335F" w:rsidR="009F0495" w:rsidRDefault="009F0495" w:rsidP="00D567DA">
      <w:pPr>
        <w:pStyle w:val="Ttulo3"/>
        <w:numPr>
          <w:ilvl w:val="2"/>
          <w:numId w:val="2"/>
        </w:numPr>
        <w:spacing w:before="0" w:line="360" w:lineRule="auto"/>
        <w:ind w:left="0" w:firstLine="0"/>
        <w:rPr>
          <w:color w:val="auto"/>
        </w:rPr>
      </w:pPr>
      <w:bookmarkStart w:id="21" w:name="_Toc430783180"/>
      <w:r>
        <w:rPr>
          <w:color w:val="auto"/>
        </w:rPr>
        <w:lastRenderedPageBreak/>
        <w:t>Resultado da Análise Inicial Pós – Reação</w:t>
      </w:r>
      <w:bookmarkEnd w:id="21"/>
    </w:p>
    <w:p w14:paraId="145DC238" w14:textId="77777777" w:rsidR="00D567DA" w:rsidRPr="00D567DA" w:rsidRDefault="00D567DA" w:rsidP="00D567DA">
      <w:pPr>
        <w:spacing w:line="360" w:lineRule="auto"/>
        <w:rPr>
          <w:sz w:val="24"/>
          <w:szCs w:val="24"/>
        </w:rPr>
      </w:pPr>
    </w:p>
    <w:p w14:paraId="54DDB575" w14:textId="767F7285" w:rsidR="005A0560" w:rsidRPr="00DC5696" w:rsidRDefault="005A0560" w:rsidP="005A0560">
      <w:pPr>
        <w:pStyle w:val="Legenda"/>
        <w:keepNext/>
        <w:spacing w:after="0"/>
        <w:ind w:left="360" w:firstLine="0"/>
        <w:jc w:val="center"/>
        <w:rPr>
          <w:rFonts w:ascii="Times New Roman" w:hAnsi="Times New Roman" w:cs="Times New Roman"/>
          <w:color w:val="auto"/>
          <w:sz w:val="24"/>
          <w:szCs w:val="24"/>
        </w:rPr>
      </w:pPr>
      <w:r w:rsidRPr="00DC5696">
        <w:rPr>
          <w:rFonts w:ascii="Times New Roman" w:hAnsi="Times New Roman" w:cs="Times New Roman"/>
          <w:color w:val="auto"/>
          <w:sz w:val="24"/>
          <w:szCs w:val="24"/>
        </w:rPr>
        <w:t xml:space="preserve">Tabela </w:t>
      </w:r>
      <w:r w:rsidRPr="00DC5696">
        <w:rPr>
          <w:rFonts w:ascii="Times New Roman" w:hAnsi="Times New Roman" w:cs="Times New Roman"/>
          <w:color w:val="auto"/>
          <w:sz w:val="24"/>
          <w:szCs w:val="24"/>
        </w:rPr>
        <w:fldChar w:fldCharType="begin"/>
      </w:r>
      <w:r w:rsidRPr="00DC5696">
        <w:rPr>
          <w:rFonts w:ascii="Times New Roman" w:hAnsi="Times New Roman" w:cs="Times New Roman"/>
          <w:color w:val="auto"/>
          <w:sz w:val="24"/>
          <w:szCs w:val="24"/>
        </w:rPr>
        <w:instrText xml:space="preserve"> SEQ Tabela \* ARABIC </w:instrText>
      </w:r>
      <w:r w:rsidRPr="00DC5696">
        <w:rPr>
          <w:rFonts w:ascii="Times New Roman" w:hAnsi="Times New Roman" w:cs="Times New Roman"/>
          <w:color w:val="auto"/>
          <w:sz w:val="24"/>
          <w:szCs w:val="24"/>
        </w:rPr>
        <w:fldChar w:fldCharType="separate"/>
      </w:r>
      <w:r w:rsidR="00524D9D">
        <w:rPr>
          <w:rFonts w:ascii="Times New Roman" w:hAnsi="Times New Roman" w:cs="Times New Roman"/>
          <w:noProof/>
          <w:color w:val="auto"/>
          <w:sz w:val="24"/>
          <w:szCs w:val="24"/>
        </w:rPr>
        <w:t>13</w:t>
      </w:r>
      <w:r w:rsidRPr="00DC5696">
        <w:rPr>
          <w:rFonts w:ascii="Times New Roman" w:hAnsi="Times New Roman" w:cs="Times New Roman"/>
          <w:color w:val="auto"/>
          <w:sz w:val="24"/>
          <w:szCs w:val="24"/>
        </w:rPr>
        <w:fldChar w:fldCharType="end"/>
      </w:r>
      <w:r w:rsidRPr="00DC5696">
        <w:rPr>
          <w:rFonts w:ascii="Times New Roman" w:hAnsi="Times New Roman" w:cs="Times New Roman"/>
          <w:color w:val="auto"/>
          <w:sz w:val="24"/>
          <w:szCs w:val="24"/>
        </w:rPr>
        <w:t xml:space="preserve"> </w:t>
      </w:r>
      <w:r>
        <w:rPr>
          <w:rFonts w:ascii="Times New Roman" w:hAnsi="Times New Roman" w:cs="Times New Roman"/>
          <w:color w:val="auto"/>
          <w:sz w:val="24"/>
          <w:szCs w:val="24"/>
        </w:rPr>
        <w:t>–</w:t>
      </w:r>
      <w:r w:rsidRPr="00DC5696">
        <w:rPr>
          <w:rFonts w:ascii="Times New Roman" w:hAnsi="Times New Roman" w:cs="Times New Roman"/>
          <w:color w:val="auto"/>
          <w:sz w:val="24"/>
          <w:szCs w:val="24"/>
        </w:rPr>
        <w:t xml:space="preserve"> </w:t>
      </w:r>
      <w:r>
        <w:rPr>
          <w:rFonts w:ascii="Times New Roman" w:hAnsi="Times New Roman" w:cs="Times New Roman"/>
          <w:color w:val="auto"/>
          <w:sz w:val="24"/>
          <w:szCs w:val="24"/>
        </w:rPr>
        <w:t xml:space="preserve">Valor esperado do projeto </w:t>
      </w:r>
      <w:r w:rsidR="00387AF6">
        <w:rPr>
          <w:rFonts w:ascii="Times New Roman" w:hAnsi="Times New Roman" w:cs="Times New Roman"/>
          <w:color w:val="auto"/>
          <w:sz w:val="24"/>
          <w:szCs w:val="24"/>
        </w:rPr>
        <w:t>após respostas</w:t>
      </w:r>
    </w:p>
    <w:tbl>
      <w:tblPr>
        <w:tblW w:w="10937" w:type="dxa"/>
        <w:jc w:val="center"/>
        <w:tblLayout w:type="fixed"/>
        <w:tblCellMar>
          <w:left w:w="70" w:type="dxa"/>
          <w:right w:w="70" w:type="dxa"/>
        </w:tblCellMar>
        <w:tblLook w:val="04A0" w:firstRow="1" w:lastRow="0" w:firstColumn="1" w:lastColumn="0" w:noHBand="0" w:noVBand="1"/>
      </w:tblPr>
      <w:tblGrid>
        <w:gridCol w:w="3365"/>
        <w:gridCol w:w="1441"/>
        <w:gridCol w:w="1194"/>
        <w:gridCol w:w="2326"/>
        <w:gridCol w:w="1417"/>
        <w:gridCol w:w="1194"/>
      </w:tblGrid>
      <w:tr w:rsidR="003C680F" w:rsidRPr="0036365E" w14:paraId="3976B657" w14:textId="43662DF9" w:rsidTr="00D567DA">
        <w:trPr>
          <w:trHeight w:val="135"/>
          <w:jc w:val="center"/>
        </w:trPr>
        <w:tc>
          <w:tcPr>
            <w:tcW w:w="3365" w:type="dxa"/>
            <w:vMerge w:val="restart"/>
            <w:tcBorders>
              <w:top w:val="single" w:sz="12" w:space="0" w:color="auto"/>
              <w:right w:val="single" w:sz="4" w:space="0" w:color="auto"/>
            </w:tcBorders>
            <w:shd w:val="clear" w:color="auto" w:fill="auto"/>
            <w:noWrap/>
            <w:vAlign w:val="center"/>
            <w:hideMark/>
          </w:tcPr>
          <w:p w14:paraId="58871F72" w14:textId="77777777" w:rsidR="003C680F" w:rsidRPr="00E32A46" w:rsidRDefault="003C680F" w:rsidP="003C680F">
            <w:pPr>
              <w:spacing w:line="240" w:lineRule="auto"/>
              <w:ind w:firstLine="0"/>
              <w:jc w:val="center"/>
              <w:rPr>
                <w:rFonts w:ascii="Times New Roman" w:eastAsia="Times New Roman" w:hAnsi="Times New Roman" w:cs="Times New Roman"/>
                <w:sz w:val="24"/>
                <w:szCs w:val="24"/>
                <w:lang w:eastAsia="pt-BR"/>
              </w:rPr>
            </w:pPr>
            <w:r>
              <w:rPr>
                <w:rFonts w:ascii="Times New Roman" w:eastAsia="Times New Roman" w:hAnsi="Times New Roman" w:cs="Times New Roman"/>
                <w:b/>
                <w:bCs/>
                <w:sz w:val="24"/>
                <w:szCs w:val="24"/>
                <w:lang w:eastAsia="pt-BR"/>
              </w:rPr>
              <w:t>Análise de Custos</w:t>
            </w:r>
          </w:p>
        </w:tc>
        <w:tc>
          <w:tcPr>
            <w:tcW w:w="1441" w:type="dxa"/>
            <w:vMerge w:val="restart"/>
            <w:tcBorders>
              <w:top w:val="single" w:sz="12" w:space="0" w:color="auto"/>
              <w:left w:val="nil"/>
              <w:right w:val="single" w:sz="4" w:space="0" w:color="auto"/>
            </w:tcBorders>
            <w:shd w:val="clear" w:color="auto" w:fill="auto"/>
            <w:noWrap/>
            <w:vAlign w:val="center"/>
            <w:hideMark/>
          </w:tcPr>
          <w:p w14:paraId="52CE3F5D" w14:textId="77777777" w:rsidR="003C680F" w:rsidRPr="00E32A46" w:rsidRDefault="003C680F" w:rsidP="003C680F">
            <w:pPr>
              <w:spacing w:line="240" w:lineRule="auto"/>
              <w:ind w:firstLine="0"/>
              <w:jc w:val="center"/>
              <w:rPr>
                <w:rFonts w:ascii="Times New Roman" w:eastAsia="Times New Roman" w:hAnsi="Times New Roman" w:cs="Times New Roman"/>
                <w:sz w:val="24"/>
                <w:szCs w:val="24"/>
                <w:lang w:eastAsia="pt-BR"/>
              </w:rPr>
            </w:pPr>
            <w:r>
              <w:rPr>
                <w:rFonts w:ascii="Times New Roman" w:eastAsia="Times New Roman" w:hAnsi="Times New Roman" w:cs="Times New Roman"/>
                <w:b/>
                <w:bCs/>
                <w:sz w:val="24"/>
                <w:szCs w:val="24"/>
                <w:lang w:eastAsia="pt-BR"/>
              </w:rPr>
              <w:t>Valores</w:t>
            </w:r>
          </w:p>
        </w:tc>
        <w:tc>
          <w:tcPr>
            <w:tcW w:w="1194" w:type="dxa"/>
            <w:vMerge w:val="restart"/>
            <w:tcBorders>
              <w:top w:val="single" w:sz="12" w:space="0" w:color="auto"/>
              <w:left w:val="nil"/>
              <w:right w:val="single" w:sz="4" w:space="0" w:color="auto"/>
            </w:tcBorders>
            <w:shd w:val="clear" w:color="auto" w:fill="auto"/>
            <w:vAlign w:val="center"/>
            <w:hideMark/>
          </w:tcPr>
          <w:p w14:paraId="4D61C2A7" w14:textId="77777777" w:rsidR="003C680F" w:rsidRPr="00E32A46" w:rsidRDefault="003C680F" w:rsidP="003C680F">
            <w:pPr>
              <w:spacing w:line="240" w:lineRule="auto"/>
              <w:ind w:firstLine="0"/>
              <w:jc w:val="center"/>
              <w:rPr>
                <w:rFonts w:ascii="Times New Roman" w:eastAsia="Times New Roman" w:hAnsi="Times New Roman" w:cs="Times New Roman"/>
                <w:b/>
                <w:bCs/>
                <w:sz w:val="24"/>
                <w:szCs w:val="24"/>
                <w:lang w:eastAsia="pt-BR"/>
              </w:rPr>
            </w:pPr>
            <w:r>
              <w:rPr>
                <w:rFonts w:ascii="Times New Roman" w:eastAsia="Times New Roman" w:hAnsi="Times New Roman" w:cs="Times New Roman"/>
                <w:b/>
                <w:bCs/>
                <w:sz w:val="24"/>
                <w:szCs w:val="24"/>
                <w:lang w:eastAsia="pt-BR"/>
              </w:rPr>
              <w:t>Variação</w:t>
            </w:r>
          </w:p>
        </w:tc>
        <w:tc>
          <w:tcPr>
            <w:tcW w:w="2326" w:type="dxa"/>
            <w:vMerge w:val="restart"/>
            <w:tcBorders>
              <w:top w:val="single" w:sz="12" w:space="0" w:color="auto"/>
              <w:left w:val="single" w:sz="4" w:space="0" w:color="auto"/>
              <w:right w:val="single" w:sz="12" w:space="0" w:color="auto"/>
            </w:tcBorders>
            <w:shd w:val="clear" w:color="auto" w:fill="auto"/>
            <w:vAlign w:val="center"/>
          </w:tcPr>
          <w:p w14:paraId="3A7561C7" w14:textId="77777777" w:rsidR="003C680F" w:rsidRPr="00E32A46" w:rsidRDefault="003C680F" w:rsidP="003C680F">
            <w:pPr>
              <w:spacing w:line="240" w:lineRule="auto"/>
              <w:ind w:firstLine="0"/>
              <w:jc w:val="center"/>
              <w:rPr>
                <w:rFonts w:ascii="Times New Roman" w:eastAsia="Times New Roman" w:hAnsi="Times New Roman" w:cs="Times New Roman"/>
                <w:b/>
                <w:bCs/>
                <w:sz w:val="24"/>
                <w:szCs w:val="24"/>
                <w:lang w:eastAsia="pt-BR"/>
              </w:rPr>
            </w:pPr>
            <w:r>
              <w:rPr>
                <w:rFonts w:ascii="Times New Roman" w:eastAsia="Times New Roman" w:hAnsi="Times New Roman" w:cs="Times New Roman"/>
                <w:b/>
                <w:bCs/>
                <w:sz w:val="24"/>
                <w:szCs w:val="24"/>
                <w:lang w:eastAsia="pt-BR"/>
              </w:rPr>
              <w:t>Observação</w:t>
            </w:r>
          </w:p>
        </w:tc>
        <w:tc>
          <w:tcPr>
            <w:tcW w:w="2611" w:type="dxa"/>
            <w:gridSpan w:val="2"/>
            <w:tcBorders>
              <w:top w:val="single" w:sz="12" w:space="0" w:color="auto"/>
              <w:left w:val="single" w:sz="12" w:space="0" w:color="auto"/>
              <w:bottom w:val="single" w:sz="4" w:space="0" w:color="auto"/>
            </w:tcBorders>
            <w:shd w:val="clear" w:color="auto" w:fill="D9D9D9" w:themeFill="background1" w:themeFillShade="D9"/>
            <w:vAlign w:val="center"/>
          </w:tcPr>
          <w:p w14:paraId="41FE6F11" w14:textId="1AD22BCF" w:rsidR="003C680F" w:rsidRDefault="003C680F" w:rsidP="003C680F">
            <w:pPr>
              <w:spacing w:line="240" w:lineRule="auto"/>
              <w:ind w:firstLine="0"/>
              <w:jc w:val="center"/>
              <w:rPr>
                <w:rFonts w:ascii="Times New Roman" w:eastAsia="Times New Roman" w:hAnsi="Times New Roman" w:cs="Times New Roman"/>
                <w:b/>
                <w:bCs/>
                <w:sz w:val="24"/>
                <w:szCs w:val="24"/>
                <w:lang w:eastAsia="pt-BR"/>
              </w:rPr>
            </w:pPr>
            <w:r>
              <w:rPr>
                <w:rFonts w:ascii="Times New Roman" w:eastAsia="Times New Roman" w:hAnsi="Times New Roman" w:cs="Times New Roman"/>
                <w:b/>
                <w:bCs/>
                <w:sz w:val="24"/>
                <w:szCs w:val="24"/>
                <w:lang w:eastAsia="pt-BR"/>
              </w:rPr>
              <w:t>Antes das Respostas</w:t>
            </w:r>
          </w:p>
        </w:tc>
      </w:tr>
      <w:tr w:rsidR="003C680F" w:rsidRPr="0036365E" w14:paraId="1B1247F1" w14:textId="77777777" w:rsidTr="00D567DA">
        <w:trPr>
          <w:trHeight w:val="135"/>
          <w:jc w:val="center"/>
        </w:trPr>
        <w:tc>
          <w:tcPr>
            <w:tcW w:w="3365" w:type="dxa"/>
            <w:vMerge/>
            <w:tcBorders>
              <w:bottom w:val="single" w:sz="12" w:space="0" w:color="auto"/>
              <w:right w:val="single" w:sz="4" w:space="0" w:color="auto"/>
            </w:tcBorders>
            <w:shd w:val="clear" w:color="auto" w:fill="auto"/>
            <w:noWrap/>
            <w:vAlign w:val="center"/>
          </w:tcPr>
          <w:p w14:paraId="267E7636" w14:textId="77777777" w:rsidR="003C680F" w:rsidRDefault="003C680F" w:rsidP="003C680F">
            <w:pPr>
              <w:spacing w:line="240" w:lineRule="auto"/>
              <w:ind w:firstLine="0"/>
              <w:jc w:val="center"/>
              <w:rPr>
                <w:rFonts w:ascii="Times New Roman" w:eastAsia="Times New Roman" w:hAnsi="Times New Roman" w:cs="Times New Roman"/>
                <w:b/>
                <w:bCs/>
                <w:sz w:val="24"/>
                <w:szCs w:val="24"/>
                <w:lang w:eastAsia="pt-BR"/>
              </w:rPr>
            </w:pPr>
          </w:p>
        </w:tc>
        <w:tc>
          <w:tcPr>
            <w:tcW w:w="1441" w:type="dxa"/>
            <w:vMerge/>
            <w:tcBorders>
              <w:left w:val="nil"/>
              <w:bottom w:val="single" w:sz="12" w:space="0" w:color="auto"/>
              <w:right w:val="single" w:sz="4" w:space="0" w:color="auto"/>
            </w:tcBorders>
            <w:shd w:val="clear" w:color="auto" w:fill="auto"/>
            <w:noWrap/>
            <w:vAlign w:val="center"/>
          </w:tcPr>
          <w:p w14:paraId="5C89C7D0" w14:textId="77777777" w:rsidR="003C680F" w:rsidRDefault="003C680F" w:rsidP="003C680F">
            <w:pPr>
              <w:spacing w:line="240" w:lineRule="auto"/>
              <w:ind w:firstLine="0"/>
              <w:jc w:val="center"/>
              <w:rPr>
                <w:rFonts w:ascii="Times New Roman" w:eastAsia="Times New Roman" w:hAnsi="Times New Roman" w:cs="Times New Roman"/>
                <w:b/>
                <w:bCs/>
                <w:sz w:val="24"/>
                <w:szCs w:val="24"/>
                <w:lang w:eastAsia="pt-BR"/>
              </w:rPr>
            </w:pPr>
          </w:p>
        </w:tc>
        <w:tc>
          <w:tcPr>
            <w:tcW w:w="1194" w:type="dxa"/>
            <w:vMerge/>
            <w:tcBorders>
              <w:left w:val="nil"/>
              <w:bottom w:val="single" w:sz="12" w:space="0" w:color="auto"/>
              <w:right w:val="single" w:sz="4" w:space="0" w:color="auto"/>
            </w:tcBorders>
            <w:shd w:val="clear" w:color="auto" w:fill="auto"/>
            <w:vAlign w:val="center"/>
          </w:tcPr>
          <w:p w14:paraId="2CC35A5E" w14:textId="77777777" w:rsidR="003C680F" w:rsidRDefault="003C680F" w:rsidP="003C680F">
            <w:pPr>
              <w:spacing w:line="240" w:lineRule="auto"/>
              <w:ind w:firstLine="0"/>
              <w:jc w:val="center"/>
              <w:rPr>
                <w:rFonts w:ascii="Times New Roman" w:eastAsia="Times New Roman" w:hAnsi="Times New Roman" w:cs="Times New Roman"/>
                <w:b/>
                <w:bCs/>
                <w:sz w:val="24"/>
                <w:szCs w:val="24"/>
                <w:lang w:eastAsia="pt-BR"/>
              </w:rPr>
            </w:pPr>
          </w:p>
        </w:tc>
        <w:tc>
          <w:tcPr>
            <w:tcW w:w="2326" w:type="dxa"/>
            <w:vMerge/>
            <w:tcBorders>
              <w:left w:val="single" w:sz="4" w:space="0" w:color="auto"/>
              <w:bottom w:val="single" w:sz="12" w:space="0" w:color="auto"/>
              <w:right w:val="single" w:sz="12" w:space="0" w:color="auto"/>
            </w:tcBorders>
            <w:shd w:val="clear" w:color="auto" w:fill="auto"/>
            <w:vAlign w:val="center"/>
          </w:tcPr>
          <w:p w14:paraId="5D6E9FE3" w14:textId="77777777" w:rsidR="003C680F" w:rsidRDefault="003C680F" w:rsidP="003C680F">
            <w:pPr>
              <w:spacing w:line="240" w:lineRule="auto"/>
              <w:ind w:firstLine="0"/>
              <w:jc w:val="center"/>
              <w:rPr>
                <w:rFonts w:ascii="Times New Roman" w:eastAsia="Times New Roman" w:hAnsi="Times New Roman" w:cs="Times New Roman"/>
                <w:b/>
                <w:bCs/>
                <w:sz w:val="24"/>
                <w:szCs w:val="24"/>
                <w:lang w:eastAsia="pt-BR"/>
              </w:rPr>
            </w:pPr>
          </w:p>
        </w:tc>
        <w:tc>
          <w:tcPr>
            <w:tcW w:w="1417" w:type="dxa"/>
            <w:tcBorders>
              <w:top w:val="single" w:sz="4" w:space="0" w:color="auto"/>
              <w:left w:val="single" w:sz="12" w:space="0" w:color="auto"/>
              <w:bottom w:val="single" w:sz="12" w:space="0" w:color="auto"/>
              <w:right w:val="single" w:sz="4" w:space="0" w:color="auto"/>
            </w:tcBorders>
            <w:shd w:val="clear" w:color="auto" w:fill="D9D9D9" w:themeFill="background1" w:themeFillShade="D9"/>
            <w:vAlign w:val="center"/>
          </w:tcPr>
          <w:p w14:paraId="77F8BC33" w14:textId="0BE77640" w:rsidR="003C680F" w:rsidRDefault="003C680F" w:rsidP="003C680F">
            <w:pPr>
              <w:spacing w:line="240" w:lineRule="auto"/>
              <w:ind w:firstLine="0"/>
              <w:jc w:val="center"/>
              <w:rPr>
                <w:rFonts w:ascii="Times New Roman" w:eastAsia="Times New Roman" w:hAnsi="Times New Roman" w:cs="Times New Roman"/>
                <w:b/>
                <w:bCs/>
                <w:sz w:val="24"/>
                <w:szCs w:val="24"/>
                <w:lang w:eastAsia="pt-BR"/>
              </w:rPr>
            </w:pPr>
            <w:r>
              <w:rPr>
                <w:rFonts w:ascii="Times New Roman" w:eastAsia="Times New Roman" w:hAnsi="Times New Roman" w:cs="Times New Roman"/>
                <w:b/>
                <w:bCs/>
                <w:sz w:val="24"/>
                <w:szCs w:val="24"/>
                <w:lang w:eastAsia="pt-BR"/>
              </w:rPr>
              <w:t>Valores</w:t>
            </w:r>
          </w:p>
        </w:tc>
        <w:tc>
          <w:tcPr>
            <w:tcW w:w="1194" w:type="dxa"/>
            <w:tcBorders>
              <w:top w:val="single" w:sz="4" w:space="0" w:color="auto"/>
              <w:left w:val="single" w:sz="4" w:space="0" w:color="auto"/>
              <w:bottom w:val="single" w:sz="12" w:space="0" w:color="auto"/>
            </w:tcBorders>
            <w:shd w:val="clear" w:color="auto" w:fill="D9D9D9" w:themeFill="background1" w:themeFillShade="D9"/>
            <w:vAlign w:val="center"/>
          </w:tcPr>
          <w:p w14:paraId="1C58F095" w14:textId="057EE01A" w:rsidR="003C680F" w:rsidRDefault="003C680F" w:rsidP="003C680F">
            <w:pPr>
              <w:spacing w:line="240" w:lineRule="auto"/>
              <w:ind w:firstLine="0"/>
              <w:jc w:val="center"/>
              <w:rPr>
                <w:rFonts w:ascii="Times New Roman" w:eastAsia="Times New Roman" w:hAnsi="Times New Roman" w:cs="Times New Roman"/>
                <w:b/>
                <w:bCs/>
                <w:sz w:val="24"/>
                <w:szCs w:val="24"/>
                <w:lang w:eastAsia="pt-BR"/>
              </w:rPr>
            </w:pPr>
            <w:r>
              <w:rPr>
                <w:rFonts w:ascii="Times New Roman" w:eastAsia="Times New Roman" w:hAnsi="Times New Roman" w:cs="Times New Roman"/>
                <w:b/>
                <w:bCs/>
                <w:sz w:val="24"/>
                <w:szCs w:val="24"/>
                <w:lang w:eastAsia="pt-BR"/>
              </w:rPr>
              <w:t>Variação</w:t>
            </w:r>
          </w:p>
        </w:tc>
      </w:tr>
      <w:tr w:rsidR="003C680F" w:rsidRPr="0036365E" w14:paraId="269B72A6" w14:textId="58F7AF33" w:rsidTr="00D567DA">
        <w:trPr>
          <w:trHeight w:val="22"/>
          <w:jc w:val="center"/>
        </w:trPr>
        <w:tc>
          <w:tcPr>
            <w:tcW w:w="3365" w:type="dxa"/>
            <w:tcBorders>
              <w:top w:val="single" w:sz="12" w:space="0" w:color="auto"/>
              <w:bottom w:val="single" w:sz="4" w:space="0" w:color="auto"/>
              <w:right w:val="single" w:sz="4" w:space="0" w:color="auto"/>
            </w:tcBorders>
            <w:shd w:val="clear" w:color="auto" w:fill="auto"/>
            <w:noWrap/>
            <w:vAlign w:val="center"/>
            <w:hideMark/>
          </w:tcPr>
          <w:p w14:paraId="1A3DF3CF" w14:textId="528B3215" w:rsidR="003C680F" w:rsidRPr="00E32A46" w:rsidRDefault="003C680F" w:rsidP="00D567DA">
            <w:pPr>
              <w:spacing w:line="240" w:lineRule="auto"/>
              <w:ind w:firstLine="0"/>
              <w:jc w:val="center"/>
              <w:rPr>
                <w:rFonts w:ascii="Times New Roman" w:eastAsia="Times New Roman" w:hAnsi="Times New Roman" w:cs="Times New Roman"/>
                <w:sz w:val="24"/>
                <w:szCs w:val="24"/>
                <w:lang w:eastAsia="pt-BR"/>
              </w:rPr>
            </w:pPr>
            <w:r w:rsidRPr="003C680F">
              <w:rPr>
                <w:rFonts w:ascii="Times New Roman" w:eastAsia="Times New Roman" w:hAnsi="Times New Roman" w:cs="Times New Roman"/>
                <w:sz w:val="24"/>
                <w:szCs w:val="24"/>
                <w:lang w:eastAsia="pt-BR"/>
              </w:rPr>
              <w:t>Valor Base do Projeto - Original</w:t>
            </w:r>
          </w:p>
        </w:tc>
        <w:tc>
          <w:tcPr>
            <w:tcW w:w="1441" w:type="dxa"/>
            <w:tcBorders>
              <w:top w:val="single" w:sz="12" w:space="0" w:color="auto"/>
              <w:left w:val="nil"/>
              <w:bottom w:val="single" w:sz="4" w:space="0" w:color="auto"/>
              <w:right w:val="single" w:sz="4" w:space="0" w:color="auto"/>
            </w:tcBorders>
            <w:shd w:val="clear" w:color="auto" w:fill="auto"/>
            <w:noWrap/>
            <w:vAlign w:val="center"/>
            <w:hideMark/>
          </w:tcPr>
          <w:p w14:paraId="55BF1B9F" w14:textId="5D046410" w:rsidR="003C680F" w:rsidRPr="00E32A46" w:rsidRDefault="003C680F" w:rsidP="00D567DA">
            <w:pPr>
              <w:spacing w:line="240" w:lineRule="auto"/>
              <w:ind w:firstLine="0"/>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R</w:t>
            </w:r>
            <w:r w:rsidRPr="003C680F">
              <w:rPr>
                <w:rFonts w:ascii="Times New Roman" w:eastAsia="Times New Roman" w:hAnsi="Times New Roman" w:cs="Times New Roman"/>
                <w:sz w:val="24"/>
                <w:szCs w:val="24"/>
                <w:lang w:eastAsia="pt-BR"/>
              </w:rPr>
              <w:t>$</w:t>
            </w:r>
            <w:r>
              <w:rPr>
                <w:rFonts w:ascii="Times New Roman" w:eastAsia="Times New Roman" w:hAnsi="Times New Roman" w:cs="Times New Roman"/>
                <w:sz w:val="24"/>
                <w:szCs w:val="24"/>
                <w:lang w:eastAsia="pt-BR"/>
              </w:rPr>
              <w:t xml:space="preserve"> </w:t>
            </w:r>
            <w:r w:rsidRPr="003C680F">
              <w:rPr>
                <w:rFonts w:ascii="Times New Roman" w:eastAsia="Times New Roman" w:hAnsi="Times New Roman" w:cs="Times New Roman"/>
                <w:sz w:val="24"/>
                <w:szCs w:val="24"/>
                <w:lang w:eastAsia="pt-BR"/>
              </w:rPr>
              <w:t>500.000</w:t>
            </w:r>
          </w:p>
        </w:tc>
        <w:tc>
          <w:tcPr>
            <w:tcW w:w="1194" w:type="dxa"/>
            <w:tcBorders>
              <w:top w:val="single" w:sz="12" w:space="0" w:color="auto"/>
              <w:left w:val="nil"/>
              <w:bottom w:val="single" w:sz="4" w:space="0" w:color="auto"/>
              <w:right w:val="single" w:sz="4" w:space="0" w:color="auto"/>
            </w:tcBorders>
            <w:shd w:val="clear" w:color="auto" w:fill="auto"/>
            <w:vAlign w:val="center"/>
            <w:hideMark/>
          </w:tcPr>
          <w:p w14:paraId="1F939149" w14:textId="260D1B77" w:rsidR="003C680F" w:rsidRPr="00E32A46" w:rsidRDefault="003C680F" w:rsidP="00D567DA">
            <w:pPr>
              <w:spacing w:line="240" w:lineRule="auto"/>
              <w:ind w:firstLine="0"/>
              <w:jc w:val="center"/>
              <w:rPr>
                <w:rFonts w:ascii="Times New Roman" w:eastAsia="Times New Roman" w:hAnsi="Times New Roman" w:cs="Times New Roman"/>
                <w:sz w:val="24"/>
                <w:szCs w:val="24"/>
                <w:lang w:eastAsia="pt-BR"/>
              </w:rPr>
            </w:pPr>
            <w:r w:rsidRPr="003C680F">
              <w:rPr>
                <w:rFonts w:ascii="Times New Roman" w:eastAsia="Times New Roman" w:hAnsi="Times New Roman" w:cs="Times New Roman"/>
                <w:sz w:val="24"/>
                <w:szCs w:val="24"/>
                <w:lang w:eastAsia="pt-BR"/>
              </w:rPr>
              <w:t>100%</w:t>
            </w:r>
          </w:p>
        </w:tc>
        <w:tc>
          <w:tcPr>
            <w:tcW w:w="2326" w:type="dxa"/>
            <w:tcBorders>
              <w:top w:val="single" w:sz="12" w:space="0" w:color="auto"/>
              <w:left w:val="nil"/>
              <w:bottom w:val="single" w:sz="4" w:space="0" w:color="auto"/>
              <w:right w:val="single" w:sz="12" w:space="0" w:color="auto"/>
            </w:tcBorders>
            <w:shd w:val="clear" w:color="auto" w:fill="auto"/>
            <w:vAlign w:val="center"/>
          </w:tcPr>
          <w:p w14:paraId="7B394DEC" w14:textId="67BBD752" w:rsidR="003C680F" w:rsidRPr="00E32A46" w:rsidRDefault="003C680F" w:rsidP="00D567DA">
            <w:pPr>
              <w:spacing w:line="240" w:lineRule="auto"/>
              <w:ind w:firstLine="0"/>
              <w:jc w:val="center"/>
              <w:rPr>
                <w:rFonts w:ascii="Times New Roman" w:eastAsia="Times New Roman" w:hAnsi="Times New Roman" w:cs="Times New Roman"/>
                <w:sz w:val="24"/>
                <w:szCs w:val="24"/>
                <w:lang w:eastAsia="pt-BR"/>
              </w:rPr>
            </w:pPr>
            <w:r w:rsidRPr="003C680F">
              <w:rPr>
                <w:rFonts w:ascii="Times New Roman" w:eastAsia="Times New Roman" w:hAnsi="Times New Roman" w:cs="Times New Roman"/>
                <w:sz w:val="24"/>
                <w:szCs w:val="24"/>
                <w:lang w:eastAsia="pt-BR"/>
              </w:rPr>
              <w:t>Sem Riscos</w:t>
            </w:r>
          </w:p>
        </w:tc>
        <w:tc>
          <w:tcPr>
            <w:tcW w:w="1417" w:type="dxa"/>
            <w:tcBorders>
              <w:top w:val="single" w:sz="12" w:space="0" w:color="auto"/>
              <w:left w:val="single" w:sz="12" w:space="0" w:color="auto"/>
              <w:bottom w:val="single" w:sz="4" w:space="0" w:color="auto"/>
              <w:right w:val="single" w:sz="4" w:space="0" w:color="auto"/>
            </w:tcBorders>
            <w:shd w:val="clear" w:color="auto" w:fill="D9D9D9" w:themeFill="background1" w:themeFillShade="D9"/>
            <w:vAlign w:val="center"/>
          </w:tcPr>
          <w:p w14:paraId="606F3D9C" w14:textId="55A364DF" w:rsidR="003C680F" w:rsidRDefault="003C680F" w:rsidP="00D567DA">
            <w:pPr>
              <w:spacing w:line="240" w:lineRule="auto"/>
              <w:ind w:firstLine="0"/>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R</w:t>
            </w:r>
            <w:r w:rsidRPr="003C680F">
              <w:rPr>
                <w:rFonts w:ascii="Times New Roman" w:eastAsia="Times New Roman" w:hAnsi="Times New Roman" w:cs="Times New Roman"/>
                <w:sz w:val="24"/>
                <w:szCs w:val="24"/>
                <w:lang w:eastAsia="pt-BR"/>
              </w:rPr>
              <w:t>$</w:t>
            </w:r>
            <w:r>
              <w:rPr>
                <w:rFonts w:ascii="Times New Roman" w:eastAsia="Times New Roman" w:hAnsi="Times New Roman" w:cs="Times New Roman"/>
                <w:sz w:val="24"/>
                <w:szCs w:val="24"/>
                <w:lang w:eastAsia="pt-BR"/>
              </w:rPr>
              <w:t xml:space="preserve"> </w:t>
            </w:r>
            <w:r w:rsidRPr="003C680F">
              <w:rPr>
                <w:rFonts w:ascii="Times New Roman" w:eastAsia="Times New Roman" w:hAnsi="Times New Roman" w:cs="Times New Roman"/>
                <w:sz w:val="24"/>
                <w:szCs w:val="24"/>
                <w:lang w:eastAsia="pt-BR"/>
              </w:rPr>
              <w:t>500.000</w:t>
            </w:r>
          </w:p>
        </w:tc>
        <w:tc>
          <w:tcPr>
            <w:tcW w:w="1194" w:type="dxa"/>
            <w:tcBorders>
              <w:top w:val="single" w:sz="12" w:space="0" w:color="auto"/>
              <w:left w:val="single" w:sz="4" w:space="0" w:color="auto"/>
              <w:bottom w:val="single" w:sz="4" w:space="0" w:color="auto"/>
            </w:tcBorders>
            <w:shd w:val="clear" w:color="auto" w:fill="D9D9D9" w:themeFill="background1" w:themeFillShade="D9"/>
            <w:vAlign w:val="center"/>
          </w:tcPr>
          <w:p w14:paraId="31091111" w14:textId="6C22F7F8" w:rsidR="003C680F" w:rsidRDefault="003C680F" w:rsidP="00D567DA">
            <w:pPr>
              <w:spacing w:line="240" w:lineRule="auto"/>
              <w:ind w:firstLine="0"/>
              <w:jc w:val="center"/>
              <w:rPr>
                <w:rFonts w:ascii="Times New Roman" w:eastAsia="Times New Roman" w:hAnsi="Times New Roman" w:cs="Times New Roman"/>
                <w:sz w:val="24"/>
                <w:szCs w:val="24"/>
                <w:lang w:eastAsia="pt-BR"/>
              </w:rPr>
            </w:pPr>
            <w:r w:rsidRPr="003C680F">
              <w:rPr>
                <w:rFonts w:ascii="Times New Roman" w:eastAsia="Times New Roman" w:hAnsi="Times New Roman" w:cs="Times New Roman"/>
                <w:sz w:val="24"/>
                <w:szCs w:val="24"/>
                <w:lang w:eastAsia="pt-BR"/>
              </w:rPr>
              <w:t>100%</w:t>
            </w:r>
          </w:p>
        </w:tc>
      </w:tr>
      <w:tr w:rsidR="003C680F" w:rsidRPr="0036365E" w14:paraId="6748CF3D" w14:textId="43E09556" w:rsidTr="00D567DA">
        <w:trPr>
          <w:trHeight w:val="22"/>
          <w:jc w:val="center"/>
        </w:trPr>
        <w:tc>
          <w:tcPr>
            <w:tcW w:w="3365" w:type="dxa"/>
            <w:tcBorders>
              <w:top w:val="single" w:sz="4" w:space="0" w:color="auto"/>
              <w:bottom w:val="single" w:sz="4" w:space="0" w:color="auto"/>
              <w:right w:val="single" w:sz="4" w:space="0" w:color="auto"/>
            </w:tcBorders>
            <w:shd w:val="clear" w:color="auto" w:fill="auto"/>
            <w:noWrap/>
            <w:vAlign w:val="center"/>
            <w:hideMark/>
          </w:tcPr>
          <w:p w14:paraId="348A1024" w14:textId="31390F8D" w:rsidR="003C680F" w:rsidRPr="00E32A46" w:rsidRDefault="003C680F" w:rsidP="00D567DA">
            <w:pPr>
              <w:spacing w:line="240" w:lineRule="auto"/>
              <w:ind w:firstLine="0"/>
              <w:jc w:val="center"/>
              <w:rPr>
                <w:rFonts w:ascii="Times New Roman" w:eastAsia="Times New Roman" w:hAnsi="Times New Roman" w:cs="Times New Roman"/>
                <w:sz w:val="24"/>
                <w:szCs w:val="24"/>
                <w:lang w:eastAsia="pt-BR"/>
              </w:rPr>
            </w:pPr>
            <w:r w:rsidRPr="003C680F">
              <w:rPr>
                <w:rFonts w:ascii="Times New Roman" w:eastAsia="Times New Roman" w:hAnsi="Times New Roman" w:cs="Times New Roman"/>
                <w:sz w:val="24"/>
                <w:szCs w:val="24"/>
                <w:lang w:eastAsia="pt-BR"/>
              </w:rPr>
              <w:t>Custo das Respostas - Ameaças</w:t>
            </w:r>
          </w:p>
        </w:tc>
        <w:tc>
          <w:tcPr>
            <w:tcW w:w="1441" w:type="dxa"/>
            <w:tcBorders>
              <w:top w:val="nil"/>
              <w:left w:val="nil"/>
              <w:bottom w:val="single" w:sz="4" w:space="0" w:color="auto"/>
              <w:right w:val="single" w:sz="4" w:space="0" w:color="auto"/>
            </w:tcBorders>
            <w:shd w:val="clear" w:color="auto" w:fill="auto"/>
            <w:noWrap/>
            <w:vAlign w:val="center"/>
            <w:hideMark/>
          </w:tcPr>
          <w:p w14:paraId="2F99F3A5" w14:textId="0C7F983A" w:rsidR="003C680F" w:rsidRPr="00E32A46" w:rsidRDefault="003C680F" w:rsidP="00D567DA">
            <w:pPr>
              <w:spacing w:line="240" w:lineRule="auto"/>
              <w:ind w:firstLine="0"/>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R</w:t>
            </w:r>
            <w:r w:rsidRPr="003C680F">
              <w:rPr>
                <w:rFonts w:ascii="Times New Roman" w:eastAsia="Times New Roman" w:hAnsi="Times New Roman" w:cs="Times New Roman"/>
                <w:sz w:val="24"/>
                <w:szCs w:val="24"/>
                <w:lang w:eastAsia="pt-BR"/>
              </w:rPr>
              <w:t>$</w:t>
            </w:r>
            <w:r>
              <w:rPr>
                <w:rFonts w:ascii="Times New Roman" w:eastAsia="Times New Roman" w:hAnsi="Times New Roman" w:cs="Times New Roman"/>
                <w:sz w:val="24"/>
                <w:szCs w:val="24"/>
                <w:lang w:eastAsia="pt-BR"/>
              </w:rPr>
              <w:t xml:space="preserve"> </w:t>
            </w:r>
            <w:r w:rsidR="003A088E">
              <w:rPr>
                <w:rFonts w:ascii="Times New Roman" w:eastAsia="Times New Roman" w:hAnsi="Times New Roman" w:cs="Times New Roman"/>
                <w:sz w:val="24"/>
                <w:szCs w:val="24"/>
                <w:lang w:eastAsia="pt-BR"/>
              </w:rPr>
              <w:t>15</w:t>
            </w:r>
            <w:r w:rsidRPr="003C680F">
              <w:rPr>
                <w:rFonts w:ascii="Times New Roman" w:eastAsia="Times New Roman" w:hAnsi="Times New Roman" w:cs="Times New Roman"/>
                <w:sz w:val="24"/>
                <w:szCs w:val="24"/>
                <w:lang w:eastAsia="pt-BR"/>
              </w:rPr>
              <w:t>.000</w:t>
            </w:r>
          </w:p>
        </w:tc>
        <w:tc>
          <w:tcPr>
            <w:tcW w:w="1194" w:type="dxa"/>
            <w:tcBorders>
              <w:top w:val="nil"/>
              <w:left w:val="nil"/>
              <w:bottom w:val="single" w:sz="4" w:space="0" w:color="auto"/>
              <w:right w:val="single" w:sz="4" w:space="0" w:color="auto"/>
            </w:tcBorders>
            <w:shd w:val="clear" w:color="auto" w:fill="auto"/>
            <w:vAlign w:val="center"/>
            <w:hideMark/>
          </w:tcPr>
          <w:p w14:paraId="4024CE1E" w14:textId="74738844" w:rsidR="003C680F" w:rsidRPr="00E32A46" w:rsidRDefault="003C680F" w:rsidP="00D567DA">
            <w:pPr>
              <w:spacing w:line="240" w:lineRule="auto"/>
              <w:ind w:firstLine="0"/>
              <w:jc w:val="center"/>
              <w:rPr>
                <w:rFonts w:ascii="Times New Roman" w:eastAsia="Times New Roman" w:hAnsi="Times New Roman" w:cs="Times New Roman"/>
                <w:sz w:val="24"/>
                <w:szCs w:val="24"/>
                <w:lang w:eastAsia="pt-BR"/>
              </w:rPr>
            </w:pPr>
          </w:p>
        </w:tc>
        <w:tc>
          <w:tcPr>
            <w:tcW w:w="2326" w:type="dxa"/>
            <w:vMerge w:val="restart"/>
            <w:tcBorders>
              <w:top w:val="single" w:sz="4" w:space="0" w:color="auto"/>
              <w:left w:val="nil"/>
              <w:right w:val="single" w:sz="12" w:space="0" w:color="auto"/>
            </w:tcBorders>
            <w:shd w:val="clear" w:color="auto" w:fill="auto"/>
            <w:vAlign w:val="center"/>
          </w:tcPr>
          <w:p w14:paraId="5F04322F" w14:textId="03762D7D" w:rsidR="003C680F" w:rsidRPr="00E32A46" w:rsidRDefault="003C680F" w:rsidP="00D567DA">
            <w:pPr>
              <w:spacing w:line="240" w:lineRule="auto"/>
              <w:ind w:firstLine="0"/>
              <w:jc w:val="center"/>
              <w:rPr>
                <w:rFonts w:ascii="Times New Roman" w:eastAsia="Times New Roman" w:hAnsi="Times New Roman" w:cs="Times New Roman"/>
                <w:sz w:val="24"/>
                <w:szCs w:val="24"/>
                <w:lang w:eastAsia="pt-BR"/>
              </w:rPr>
            </w:pPr>
            <w:r w:rsidRPr="003C680F">
              <w:rPr>
                <w:rFonts w:ascii="Times New Roman" w:eastAsia="Times New Roman" w:hAnsi="Times New Roman" w:cs="Times New Roman"/>
                <w:sz w:val="24"/>
                <w:szCs w:val="24"/>
                <w:lang w:eastAsia="pt-BR"/>
              </w:rPr>
              <w:t>% em relação ao valor</w:t>
            </w:r>
            <w:r>
              <w:rPr>
                <w:rFonts w:ascii="Times New Roman" w:eastAsia="Times New Roman" w:hAnsi="Times New Roman" w:cs="Times New Roman"/>
                <w:sz w:val="24"/>
                <w:szCs w:val="24"/>
                <w:lang w:eastAsia="pt-BR"/>
              </w:rPr>
              <w:t xml:space="preserve"> </w:t>
            </w:r>
            <w:r w:rsidRPr="003C680F">
              <w:rPr>
                <w:rFonts w:ascii="Times New Roman" w:eastAsia="Times New Roman" w:hAnsi="Times New Roman" w:cs="Times New Roman"/>
                <w:sz w:val="24"/>
                <w:szCs w:val="24"/>
                <w:lang w:eastAsia="pt-BR"/>
              </w:rPr>
              <w:t>original do projeto</w:t>
            </w:r>
          </w:p>
        </w:tc>
        <w:tc>
          <w:tcPr>
            <w:tcW w:w="1417" w:type="dxa"/>
            <w:tcBorders>
              <w:top w:val="single" w:sz="4" w:space="0" w:color="auto"/>
              <w:left w:val="single" w:sz="12" w:space="0" w:color="auto"/>
              <w:bottom w:val="single" w:sz="4" w:space="0" w:color="auto"/>
              <w:right w:val="single" w:sz="4" w:space="0" w:color="auto"/>
            </w:tcBorders>
            <w:shd w:val="clear" w:color="auto" w:fill="D9D9D9" w:themeFill="background1" w:themeFillShade="D9"/>
            <w:vAlign w:val="center"/>
          </w:tcPr>
          <w:p w14:paraId="3F061462" w14:textId="03D825AE" w:rsidR="003C680F" w:rsidRPr="004909E6" w:rsidRDefault="003C680F" w:rsidP="00D567DA">
            <w:pPr>
              <w:spacing w:line="240" w:lineRule="auto"/>
              <w:ind w:firstLine="0"/>
              <w:jc w:val="center"/>
              <w:rPr>
                <w:rFonts w:ascii="Times New Roman" w:eastAsia="Times New Roman" w:hAnsi="Times New Roman" w:cs="Times New Roman"/>
                <w:sz w:val="24"/>
                <w:szCs w:val="24"/>
                <w:lang w:eastAsia="pt-BR"/>
              </w:rPr>
            </w:pPr>
          </w:p>
        </w:tc>
        <w:tc>
          <w:tcPr>
            <w:tcW w:w="1194" w:type="dxa"/>
            <w:tcBorders>
              <w:top w:val="single" w:sz="4" w:space="0" w:color="auto"/>
              <w:left w:val="single" w:sz="4" w:space="0" w:color="auto"/>
              <w:bottom w:val="single" w:sz="4" w:space="0" w:color="auto"/>
            </w:tcBorders>
            <w:shd w:val="clear" w:color="auto" w:fill="D9D9D9" w:themeFill="background1" w:themeFillShade="D9"/>
            <w:vAlign w:val="center"/>
          </w:tcPr>
          <w:p w14:paraId="19CDEE1E" w14:textId="162A43E7" w:rsidR="003C680F" w:rsidRPr="004909E6" w:rsidRDefault="003C680F" w:rsidP="00D567DA">
            <w:pPr>
              <w:spacing w:line="240" w:lineRule="auto"/>
              <w:ind w:firstLine="0"/>
              <w:jc w:val="center"/>
              <w:rPr>
                <w:rFonts w:ascii="Times New Roman" w:eastAsia="Times New Roman" w:hAnsi="Times New Roman" w:cs="Times New Roman"/>
                <w:sz w:val="24"/>
                <w:szCs w:val="24"/>
                <w:lang w:eastAsia="pt-BR"/>
              </w:rPr>
            </w:pPr>
          </w:p>
        </w:tc>
      </w:tr>
      <w:tr w:rsidR="003C680F" w:rsidRPr="0036365E" w14:paraId="3F877860" w14:textId="0C34C1A1" w:rsidTr="00D567DA">
        <w:trPr>
          <w:trHeight w:val="22"/>
          <w:jc w:val="center"/>
        </w:trPr>
        <w:tc>
          <w:tcPr>
            <w:tcW w:w="3365" w:type="dxa"/>
            <w:tcBorders>
              <w:top w:val="single" w:sz="4" w:space="0" w:color="auto"/>
              <w:bottom w:val="single" w:sz="4" w:space="0" w:color="auto"/>
              <w:right w:val="single" w:sz="4" w:space="0" w:color="auto"/>
            </w:tcBorders>
            <w:shd w:val="clear" w:color="auto" w:fill="auto"/>
            <w:noWrap/>
            <w:vAlign w:val="center"/>
            <w:hideMark/>
          </w:tcPr>
          <w:p w14:paraId="6F43369E" w14:textId="5F57BB6E" w:rsidR="003C680F" w:rsidRPr="00E32A46" w:rsidRDefault="003C680F" w:rsidP="00D567DA">
            <w:pPr>
              <w:spacing w:line="240" w:lineRule="auto"/>
              <w:ind w:firstLine="0"/>
              <w:jc w:val="center"/>
              <w:rPr>
                <w:rFonts w:ascii="Times New Roman" w:eastAsia="Times New Roman" w:hAnsi="Times New Roman" w:cs="Times New Roman"/>
                <w:sz w:val="24"/>
                <w:szCs w:val="24"/>
                <w:lang w:eastAsia="pt-BR"/>
              </w:rPr>
            </w:pPr>
            <w:r w:rsidRPr="003C680F">
              <w:rPr>
                <w:rFonts w:ascii="Times New Roman" w:eastAsia="Times New Roman" w:hAnsi="Times New Roman" w:cs="Times New Roman"/>
                <w:sz w:val="24"/>
                <w:szCs w:val="24"/>
                <w:lang w:eastAsia="pt-BR"/>
              </w:rPr>
              <w:t>Custo das Respostas - Oportunidades</w:t>
            </w:r>
          </w:p>
        </w:tc>
        <w:tc>
          <w:tcPr>
            <w:tcW w:w="1441" w:type="dxa"/>
            <w:tcBorders>
              <w:top w:val="nil"/>
              <w:left w:val="nil"/>
              <w:bottom w:val="single" w:sz="4" w:space="0" w:color="auto"/>
              <w:right w:val="single" w:sz="4" w:space="0" w:color="auto"/>
            </w:tcBorders>
            <w:shd w:val="clear" w:color="auto" w:fill="auto"/>
            <w:noWrap/>
            <w:vAlign w:val="center"/>
            <w:hideMark/>
          </w:tcPr>
          <w:p w14:paraId="009334FA" w14:textId="15FF9774" w:rsidR="003C680F" w:rsidRPr="00E32A46" w:rsidRDefault="003C680F" w:rsidP="00D567DA">
            <w:pPr>
              <w:spacing w:line="240" w:lineRule="auto"/>
              <w:ind w:firstLine="0"/>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R</w:t>
            </w:r>
            <w:r w:rsidRPr="003C680F">
              <w:rPr>
                <w:rFonts w:ascii="Times New Roman" w:eastAsia="Times New Roman" w:hAnsi="Times New Roman" w:cs="Times New Roman"/>
                <w:sz w:val="24"/>
                <w:szCs w:val="24"/>
                <w:lang w:eastAsia="pt-BR"/>
              </w:rPr>
              <w:t>$</w:t>
            </w:r>
            <w:r>
              <w:rPr>
                <w:rFonts w:ascii="Times New Roman" w:eastAsia="Times New Roman" w:hAnsi="Times New Roman" w:cs="Times New Roman"/>
                <w:sz w:val="24"/>
                <w:szCs w:val="24"/>
                <w:lang w:eastAsia="pt-BR"/>
              </w:rPr>
              <w:t xml:space="preserve"> </w:t>
            </w:r>
            <w:r w:rsidRPr="003C680F">
              <w:rPr>
                <w:rFonts w:ascii="Times New Roman" w:eastAsia="Times New Roman" w:hAnsi="Times New Roman" w:cs="Times New Roman"/>
                <w:sz w:val="24"/>
                <w:szCs w:val="24"/>
                <w:lang w:eastAsia="pt-BR"/>
              </w:rPr>
              <w:t>0</w:t>
            </w:r>
          </w:p>
        </w:tc>
        <w:tc>
          <w:tcPr>
            <w:tcW w:w="1194" w:type="dxa"/>
            <w:tcBorders>
              <w:top w:val="nil"/>
              <w:left w:val="nil"/>
              <w:bottom w:val="single" w:sz="4" w:space="0" w:color="auto"/>
              <w:right w:val="single" w:sz="4" w:space="0" w:color="auto"/>
            </w:tcBorders>
            <w:shd w:val="clear" w:color="auto" w:fill="auto"/>
            <w:vAlign w:val="center"/>
            <w:hideMark/>
          </w:tcPr>
          <w:p w14:paraId="2A640BC0" w14:textId="0F3F9157" w:rsidR="003C680F" w:rsidRPr="00E32A46" w:rsidRDefault="003C680F" w:rsidP="00D567DA">
            <w:pPr>
              <w:spacing w:line="240" w:lineRule="auto"/>
              <w:ind w:firstLine="0"/>
              <w:jc w:val="center"/>
              <w:rPr>
                <w:rFonts w:ascii="Times New Roman" w:eastAsia="Times New Roman" w:hAnsi="Times New Roman" w:cs="Times New Roman"/>
                <w:sz w:val="24"/>
                <w:szCs w:val="24"/>
                <w:lang w:eastAsia="pt-BR"/>
              </w:rPr>
            </w:pPr>
          </w:p>
        </w:tc>
        <w:tc>
          <w:tcPr>
            <w:tcW w:w="2326" w:type="dxa"/>
            <w:vMerge/>
            <w:tcBorders>
              <w:left w:val="nil"/>
              <w:bottom w:val="single" w:sz="4" w:space="0" w:color="auto"/>
              <w:right w:val="single" w:sz="12" w:space="0" w:color="auto"/>
            </w:tcBorders>
            <w:shd w:val="clear" w:color="auto" w:fill="auto"/>
            <w:vAlign w:val="center"/>
          </w:tcPr>
          <w:p w14:paraId="5B238FAE" w14:textId="24E44E1A" w:rsidR="003C680F" w:rsidRPr="00E32A46" w:rsidRDefault="003C680F" w:rsidP="00D567DA">
            <w:pPr>
              <w:spacing w:line="240" w:lineRule="auto"/>
              <w:ind w:firstLine="0"/>
              <w:jc w:val="center"/>
              <w:rPr>
                <w:rFonts w:ascii="Times New Roman" w:eastAsia="Times New Roman" w:hAnsi="Times New Roman" w:cs="Times New Roman"/>
                <w:sz w:val="24"/>
                <w:szCs w:val="24"/>
                <w:lang w:eastAsia="pt-BR"/>
              </w:rPr>
            </w:pPr>
          </w:p>
        </w:tc>
        <w:tc>
          <w:tcPr>
            <w:tcW w:w="1417" w:type="dxa"/>
            <w:tcBorders>
              <w:top w:val="single" w:sz="4" w:space="0" w:color="auto"/>
              <w:left w:val="single" w:sz="12" w:space="0" w:color="auto"/>
              <w:bottom w:val="single" w:sz="4" w:space="0" w:color="auto"/>
              <w:right w:val="single" w:sz="4" w:space="0" w:color="auto"/>
            </w:tcBorders>
            <w:shd w:val="clear" w:color="auto" w:fill="D9D9D9" w:themeFill="background1" w:themeFillShade="D9"/>
            <w:vAlign w:val="center"/>
          </w:tcPr>
          <w:p w14:paraId="7E4BDDC3" w14:textId="6E7BB787" w:rsidR="003C680F" w:rsidRPr="004909E6" w:rsidRDefault="003C680F" w:rsidP="00D567DA">
            <w:pPr>
              <w:spacing w:line="240" w:lineRule="auto"/>
              <w:ind w:firstLine="0"/>
              <w:jc w:val="center"/>
              <w:rPr>
                <w:rFonts w:ascii="Times New Roman" w:eastAsia="Times New Roman" w:hAnsi="Times New Roman" w:cs="Times New Roman"/>
                <w:sz w:val="24"/>
                <w:szCs w:val="24"/>
                <w:lang w:eastAsia="pt-BR"/>
              </w:rPr>
            </w:pPr>
          </w:p>
        </w:tc>
        <w:tc>
          <w:tcPr>
            <w:tcW w:w="1194" w:type="dxa"/>
            <w:tcBorders>
              <w:top w:val="single" w:sz="4" w:space="0" w:color="auto"/>
              <w:left w:val="single" w:sz="4" w:space="0" w:color="auto"/>
              <w:bottom w:val="single" w:sz="4" w:space="0" w:color="auto"/>
            </w:tcBorders>
            <w:shd w:val="clear" w:color="auto" w:fill="D9D9D9" w:themeFill="background1" w:themeFillShade="D9"/>
            <w:vAlign w:val="center"/>
          </w:tcPr>
          <w:p w14:paraId="5EF4F0F6" w14:textId="1B3CA23E" w:rsidR="003C680F" w:rsidRPr="004909E6" w:rsidRDefault="003C680F" w:rsidP="00D567DA">
            <w:pPr>
              <w:spacing w:line="240" w:lineRule="auto"/>
              <w:ind w:firstLine="0"/>
              <w:jc w:val="center"/>
              <w:rPr>
                <w:rFonts w:ascii="Times New Roman" w:eastAsia="Times New Roman" w:hAnsi="Times New Roman" w:cs="Times New Roman"/>
                <w:sz w:val="24"/>
                <w:szCs w:val="24"/>
                <w:lang w:eastAsia="pt-BR"/>
              </w:rPr>
            </w:pPr>
          </w:p>
        </w:tc>
      </w:tr>
      <w:tr w:rsidR="003C680F" w:rsidRPr="0036365E" w14:paraId="470CC71A" w14:textId="75CD0566" w:rsidTr="00D567DA">
        <w:trPr>
          <w:trHeight w:val="22"/>
          <w:jc w:val="center"/>
        </w:trPr>
        <w:tc>
          <w:tcPr>
            <w:tcW w:w="3365" w:type="dxa"/>
            <w:tcBorders>
              <w:top w:val="single" w:sz="4" w:space="0" w:color="auto"/>
              <w:bottom w:val="single" w:sz="4" w:space="0" w:color="auto"/>
              <w:right w:val="single" w:sz="4" w:space="0" w:color="auto"/>
            </w:tcBorders>
            <w:shd w:val="clear" w:color="auto" w:fill="auto"/>
            <w:noWrap/>
            <w:vAlign w:val="center"/>
            <w:hideMark/>
          </w:tcPr>
          <w:p w14:paraId="4B21E280" w14:textId="09620154" w:rsidR="003C680F" w:rsidRPr="003C680F" w:rsidRDefault="003C680F" w:rsidP="00D567DA">
            <w:pPr>
              <w:spacing w:line="240" w:lineRule="auto"/>
              <w:ind w:firstLine="0"/>
              <w:jc w:val="center"/>
              <w:rPr>
                <w:rFonts w:ascii="Times New Roman" w:eastAsia="Times New Roman" w:hAnsi="Times New Roman" w:cs="Times New Roman"/>
                <w:sz w:val="24"/>
                <w:szCs w:val="24"/>
                <w:lang w:eastAsia="pt-BR"/>
              </w:rPr>
            </w:pPr>
            <w:r w:rsidRPr="003C680F">
              <w:rPr>
                <w:rFonts w:ascii="Times New Roman" w:eastAsia="Times New Roman" w:hAnsi="Times New Roman" w:cs="Times New Roman"/>
                <w:sz w:val="24"/>
                <w:szCs w:val="24"/>
                <w:lang w:eastAsia="pt-BR"/>
              </w:rPr>
              <w:t>Novo Valor Base do Projeto</w:t>
            </w:r>
          </w:p>
        </w:tc>
        <w:tc>
          <w:tcPr>
            <w:tcW w:w="1441" w:type="dxa"/>
            <w:tcBorders>
              <w:top w:val="nil"/>
              <w:left w:val="nil"/>
              <w:bottom w:val="single" w:sz="4" w:space="0" w:color="auto"/>
              <w:right w:val="single" w:sz="4" w:space="0" w:color="auto"/>
            </w:tcBorders>
            <w:shd w:val="clear" w:color="auto" w:fill="auto"/>
            <w:noWrap/>
            <w:vAlign w:val="center"/>
            <w:hideMark/>
          </w:tcPr>
          <w:p w14:paraId="6DFB2A5B" w14:textId="0FD9B23C" w:rsidR="003C680F" w:rsidRPr="003C680F" w:rsidRDefault="003C680F" w:rsidP="00D567DA">
            <w:pPr>
              <w:spacing w:line="240" w:lineRule="auto"/>
              <w:ind w:firstLine="0"/>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R</w:t>
            </w:r>
            <w:r w:rsidRPr="003C680F">
              <w:rPr>
                <w:rFonts w:ascii="Times New Roman" w:eastAsia="Times New Roman" w:hAnsi="Times New Roman" w:cs="Times New Roman"/>
                <w:sz w:val="24"/>
                <w:szCs w:val="24"/>
                <w:lang w:eastAsia="pt-BR"/>
              </w:rPr>
              <w:t>$</w:t>
            </w:r>
            <w:r>
              <w:rPr>
                <w:rFonts w:ascii="Times New Roman" w:eastAsia="Times New Roman" w:hAnsi="Times New Roman" w:cs="Times New Roman"/>
                <w:sz w:val="24"/>
                <w:szCs w:val="24"/>
                <w:lang w:eastAsia="pt-BR"/>
              </w:rPr>
              <w:t xml:space="preserve"> </w:t>
            </w:r>
            <w:r w:rsidR="003A088E">
              <w:rPr>
                <w:rFonts w:ascii="Times New Roman" w:eastAsia="Times New Roman" w:hAnsi="Times New Roman" w:cs="Times New Roman"/>
                <w:sz w:val="24"/>
                <w:szCs w:val="24"/>
                <w:lang w:eastAsia="pt-BR"/>
              </w:rPr>
              <w:t>515</w:t>
            </w:r>
            <w:r w:rsidRPr="003C680F">
              <w:rPr>
                <w:rFonts w:ascii="Times New Roman" w:eastAsia="Times New Roman" w:hAnsi="Times New Roman" w:cs="Times New Roman"/>
                <w:sz w:val="24"/>
                <w:szCs w:val="24"/>
                <w:lang w:eastAsia="pt-BR"/>
              </w:rPr>
              <w:t>.000</w:t>
            </w:r>
          </w:p>
        </w:tc>
        <w:tc>
          <w:tcPr>
            <w:tcW w:w="1194" w:type="dxa"/>
            <w:tcBorders>
              <w:top w:val="nil"/>
              <w:left w:val="nil"/>
              <w:bottom w:val="single" w:sz="4" w:space="0" w:color="auto"/>
              <w:right w:val="single" w:sz="4" w:space="0" w:color="auto"/>
            </w:tcBorders>
            <w:shd w:val="clear" w:color="auto" w:fill="auto"/>
            <w:vAlign w:val="center"/>
            <w:hideMark/>
          </w:tcPr>
          <w:p w14:paraId="5794C770" w14:textId="6665B5ED" w:rsidR="003C680F" w:rsidRPr="003C680F" w:rsidRDefault="003A088E" w:rsidP="00D567DA">
            <w:pPr>
              <w:spacing w:line="240" w:lineRule="auto"/>
              <w:ind w:firstLine="0"/>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3,00</w:t>
            </w:r>
            <w:r w:rsidR="003C680F" w:rsidRPr="003C680F">
              <w:rPr>
                <w:rFonts w:ascii="Times New Roman" w:eastAsia="Times New Roman" w:hAnsi="Times New Roman" w:cs="Times New Roman"/>
                <w:sz w:val="24"/>
                <w:szCs w:val="24"/>
                <w:lang w:eastAsia="pt-BR"/>
              </w:rPr>
              <w:t>%</w:t>
            </w:r>
          </w:p>
        </w:tc>
        <w:tc>
          <w:tcPr>
            <w:tcW w:w="2326" w:type="dxa"/>
            <w:tcBorders>
              <w:top w:val="single" w:sz="4" w:space="0" w:color="auto"/>
              <w:left w:val="nil"/>
              <w:bottom w:val="single" w:sz="4" w:space="0" w:color="auto"/>
              <w:right w:val="single" w:sz="12" w:space="0" w:color="auto"/>
            </w:tcBorders>
            <w:shd w:val="clear" w:color="auto" w:fill="auto"/>
            <w:vAlign w:val="center"/>
          </w:tcPr>
          <w:p w14:paraId="01B40090" w14:textId="43DEAA8B" w:rsidR="003C680F" w:rsidRPr="003C680F" w:rsidRDefault="003C680F" w:rsidP="00D567DA">
            <w:pPr>
              <w:spacing w:line="240" w:lineRule="auto"/>
              <w:ind w:firstLine="0"/>
              <w:jc w:val="center"/>
              <w:rPr>
                <w:rFonts w:ascii="Times New Roman" w:eastAsia="Times New Roman" w:hAnsi="Times New Roman" w:cs="Times New Roman"/>
                <w:sz w:val="24"/>
                <w:szCs w:val="24"/>
                <w:lang w:eastAsia="pt-BR"/>
              </w:rPr>
            </w:pPr>
            <w:r w:rsidRPr="003C680F">
              <w:rPr>
                <w:rFonts w:ascii="Times New Roman" w:eastAsia="Times New Roman" w:hAnsi="Times New Roman" w:cs="Times New Roman"/>
                <w:sz w:val="24"/>
                <w:szCs w:val="24"/>
                <w:lang w:eastAsia="pt-BR"/>
              </w:rPr>
              <w:t>Com os custos das Respostas</w:t>
            </w:r>
          </w:p>
        </w:tc>
        <w:tc>
          <w:tcPr>
            <w:tcW w:w="1417" w:type="dxa"/>
            <w:tcBorders>
              <w:top w:val="single" w:sz="4" w:space="0" w:color="auto"/>
              <w:left w:val="single" w:sz="12" w:space="0" w:color="auto"/>
              <w:bottom w:val="single" w:sz="4" w:space="0" w:color="auto"/>
              <w:right w:val="single" w:sz="4" w:space="0" w:color="auto"/>
            </w:tcBorders>
            <w:shd w:val="clear" w:color="auto" w:fill="D9D9D9" w:themeFill="background1" w:themeFillShade="D9"/>
            <w:vAlign w:val="center"/>
          </w:tcPr>
          <w:p w14:paraId="718644DD" w14:textId="0028E318" w:rsidR="003C680F" w:rsidRPr="003C680F" w:rsidRDefault="003C680F" w:rsidP="00D567DA">
            <w:pPr>
              <w:spacing w:line="240" w:lineRule="auto"/>
              <w:ind w:firstLine="0"/>
              <w:jc w:val="center"/>
              <w:rPr>
                <w:rFonts w:ascii="Times New Roman" w:eastAsia="Times New Roman" w:hAnsi="Times New Roman" w:cs="Times New Roman"/>
                <w:sz w:val="24"/>
                <w:szCs w:val="24"/>
                <w:lang w:eastAsia="pt-BR"/>
              </w:rPr>
            </w:pPr>
          </w:p>
        </w:tc>
        <w:tc>
          <w:tcPr>
            <w:tcW w:w="1194" w:type="dxa"/>
            <w:tcBorders>
              <w:top w:val="single" w:sz="4" w:space="0" w:color="auto"/>
              <w:left w:val="single" w:sz="4" w:space="0" w:color="auto"/>
              <w:bottom w:val="single" w:sz="4" w:space="0" w:color="auto"/>
            </w:tcBorders>
            <w:shd w:val="clear" w:color="auto" w:fill="D9D9D9" w:themeFill="background1" w:themeFillShade="D9"/>
            <w:vAlign w:val="center"/>
          </w:tcPr>
          <w:p w14:paraId="555519CE" w14:textId="3B9CB688" w:rsidR="003C680F" w:rsidRPr="003C680F" w:rsidRDefault="003C680F" w:rsidP="00D567DA">
            <w:pPr>
              <w:spacing w:line="240" w:lineRule="auto"/>
              <w:ind w:firstLine="0"/>
              <w:jc w:val="center"/>
              <w:rPr>
                <w:rFonts w:ascii="Times New Roman" w:eastAsia="Times New Roman" w:hAnsi="Times New Roman" w:cs="Times New Roman"/>
                <w:sz w:val="24"/>
                <w:szCs w:val="24"/>
                <w:lang w:eastAsia="pt-BR"/>
              </w:rPr>
            </w:pPr>
          </w:p>
        </w:tc>
      </w:tr>
      <w:tr w:rsidR="003C680F" w:rsidRPr="0036365E" w14:paraId="3C5A4B41" w14:textId="3CCBE880" w:rsidTr="00D567DA">
        <w:trPr>
          <w:trHeight w:val="22"/>
          <w:jc w:val="center"/>
        </w:trPr>
        <w:tc>
          <w:tcPr>
            <w:tcW w:w="3365" w:type="dxa"/>
            <w:tcBorders>
              <w:top w:val="single" w:sz="4" w:space="0" w:color="auto"/>
              <w:bottom w:val="single" w:sz="4" w:space="0" w:color="auto"/>
              <w:right w:val="single" w:sz="4" w:space="0" w:color="auto"/>
            </w:tcBorders>
            <w:shd w:val="clear" w:color="auto" w:fill="auto"/>
            <w:noWrap/>
            <w:vAlign w:val="center"/>
            <w:hideMark/>
          </w:tcPr>
          <w:p w14:paraId="503F01BE" w14:textId="4DAC85BA" w:rsidR="003C680F" w:rsidRPr="00E32A46" w:rsidRDefault="003C680F" w:rsidP="00D567DA">
            <w:pPr>
              <w:spacing w:line="240" w:lineRule="auto"/>
              <w:ind w:firstLine="0"/>
              <w:jc w:val="center"/>
              <w:rPr>
                <w:rFonts w:ascii="Times New Roman" w:eastAsia="Times New Roman" w:hAnsi="Times New Roman" w:cs="Times New Roman"/>
                <w:sz w:val="24"/>
                <w:szCs w:val="24"/>
                <w:lang w:eastAsia="pt-BR"/>
              </w:rPr>
            </w:pPr>
            <w:r w:rsidRPr="003C680F">
              <w:rPr>
                <w:rFonts w:ascii="Times New Roman" w:eastAsia="Times New Roman" w:hAnsi="Times New Roman" w:cs="Times New Roman"/>
                <w:sz w:val="24"/>
                <w:szCs w:val="24"/>
                <w:lang w:eastAsia="pt-BR"/>
              </w:rPr>
              <w:t>Riscos - Ameaças</w:t>
            </w:r>
          </w:p>
        </w:tc>
        <w:tc>
          <w:tcPr>
            <w:tcW w:w="1441" w:type="dxa"/>
            <w:tcBorders>
              <w:top w:val="nil"/>
              <w:left w:val="nil"/>
              <w:bottom w:val="single" w:sz="4" w:space="0" w:color="auto"/>
              <w:right w:val="single" w:sz="4" w:space="0" w:color="auto"/>
            </w:tcBorders>
            <w:shd w:val="clear" w:color="auto" w:fill="auto"/>
            <w:noWrap/>
            <w:vAlign w:val="center"/>
            <w:hideMark/>
          </w:tcPr>
          <w:p w14:paraId="1C32B2F0" w14:textId="2D975C8C" w:rsidR="003C680F" w:rsidRPr="00E32A46" w:rsidRDefault="003C680F" w:rsidP="00D567DA">
            <w:pPr>
              <w:spacing w:line="240" w:lineRule="auto"/>
              <w:ind w:firstLine="0"/>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R</w:t>
            </w:r>
            <w:r w:rsidRPr="003C680F">
              <w:rPr>
                <w:rFonts w:ascii="Times New Roman" w:eastAsia="Times New Roman" w:hAnsi="Times New Roman" w:cs="Times New Roman"/>
                <w:sz w:val="24"/>
                <w:szCs w:val="24"/>
                <w:lang w:eastAsia="pt-BR"/>
              </w:rPr>
              <w:t>$</w:t>
            </w:r>
            <w:r>
              <w:rPr>
                <w:rFonts w:ascii="Times New Roman" w:eastAsia="Times New Roman" w:hAnsi="Times New Roman" w:cs="Times New Roman"/>
                <w:sz w:val="24"/>
                <w:szCs w:val="24"/>
                <w:lang w:eastAsia="pt-BR"/>
              </w:rPr>
              <w:t xml:space="preserve"> </w:t>
            </w:r>
            <w:r w:rsidR="003A088E">
              <w:rPr>
                <w:rFonts w:ascii="Times New Roman" w:eastAsia="Times New Roman" w:hAnsi="Times New Roman" w:cs="Times New Roman"/>
                <w:sz w:val="24"/>
                <w:szCs w:val="24"/>
                <w:lang w:eastAsia="pt-BR"/>
              </w:rPr>
              <w:t>44.7</w:t>
            </w:r>
            <w:r w:rsidRPr="003C680F">
              <w:rPr>
                <w:rFonts w:ascii="Times New Roman" w:eastAsia="Times New Roman" w:hAnsi="Times New Roman" w:cs="Times New Roman"/>
                <w:sz w:val="24"/>
                <w:szCs w:val="24"/>
                <w:lang w:eastAsia="pt-BR"/>
              </w:rPr>
              <w:t>00</w:t>
            </w:r>
          </w:p>
        </w:tc>
        <w:tc>
          <w:tcPr>
            <w:tcW w:w="1194" w:type="dxa"/>
            <w:tcBorders>
              <w:top w:val="nil"/>
              <w:left w:val="nil"/>
              <w:bottom w:val="single" w:sz="4" w:space="0" w:color="auto"/>
              <w:right w:val="single" w:sz="4" w:space="0" w:color="auto"/>
            </w:tcBorders>
            <w:shd w:val="clear" w:color="auto" w:fill="auto"/>
            <w:vAlign w:val="center"/>
            <w:hideMark/>
          </w:tcPr>
          <w:p w14:paraId="60075DA7" w14:textId="0FE118E0" w:rsidR="003C680F" w:rsidRPr="00E32A46" w:rsidRDefault="003A088E" w:rsidP="00D567DA">
            <w:pPr>
              <w:spacing w:line="240" w:lineRule="auto"/>
              <w:ind w:firstLine="0"/>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8,68</w:t>
            </w:r>
            <w:r w:rsidR="003C680F" w:rsidRPr="003C680F">
              <w:rPr>
                <w:rFonts w:ascii="Times New Roman" w:eastAsia="Times New Roman" w:hAnsi="Times New Roman" w:cs="Times New Roman"/>
                <w:sz w:val="24"/>
                <w:szCs w:val="24"/>
                <w:lang w:eastAsia="pt-BR"/>
              </w:rPr>
              <w:t>%</w:t>
            </w:r>
          </w:p>
        </w:tc>
        <w:tc>
          <w:tcPr>
            <w:tcW w:w="2326" w:type="dxa"/>
            <w:tcBorders>
              <w:top w:val="single" w:sz="4" w:space="0" w:color="auto"/>
              <w:left w:val="single" w:sz="4" w:space="0" w:color="auto"/>
              <w:bottom w:val="single" w:sz="4" w:space="0" w:color="auto"/>
              <w:right w:val="single" w:sz="12" w:space="0" w:color="auto"/>
            </w:tcBorders>
            <w:shd w:val="clear" w:color="auto" w:fill="FFFFFF" w:themeFill="background1"/>
            <w:vAlign w:val="center"/>
          </w:tcPr>
          <w:p w14:paraId="15A0BFEA" w14:textId="50416AB7" w:rsidR="003C680F" w:rsidRPr="003C680F" w:rsidRDefault="003C680F" w:rsidP="00D567DA">
            <w:pPr>
              <w:spacing w:line="240" w:lineRule="auto"/>
              <w:ind w:firstLine="0"/>
              <w:jc w:val="center"/>
              <w:rPr>
                <w:rFonts w:ascii="Times New Roman" w:eastAsia="Times New Roman" w:hAnsi="Times New Roman" w:cs="Times New Roman"/>
                <w:sz w:val="24"/>
                <w:szCs w:val="24"/>
                <w:lang w:eastAsia="pt-BR"/>
              </w:rPr>
            </w:pPr>
            <w:r w:rsidRPr="003C680F">
              <w:rPr>
                <w:rFonts w:ascii="Times New Roman" w:eastAsia="Times New Roman" w:hAnsi="Times New Roman" w:cs="Times New Roman"/>
                <w:sz w:val="24"/>
                <w:szCs w:val="24"/>
                <w:lang w:eastAsia="pt-BR"/>
              </w:rPr>
              <w:t>VME Ameaças (final)</w:t>
            </w:r>
          </w:p>
        </w:tc>
        <w:tc>
          <w:tcPr>
            <w:tcW w:w="1417" w:type="dxa"/>
            <w:tcBorders>
              <w:top w:val="single" w:sz="4" w:space="0" w:color="auto"/>
              <w:left w:val="single" w:sz="12" w:space="0" w:color="auto"/>
              <w:bottom w:val="single" w:sz="4" w:space="0" w:color="auto"/>
              <w:right w:val="single" w:sz="4" w:space="0" w:color="auto"/>
            </w:tcBorders>
            <w:shd w:val="clear" w:color="auto" w:fill="D9D9D9" w:themeFill="background1" w:themeFillShade="D9"/>
            <w:vAlign w:val="center"/>
          </w:tcPr>
          <w:p w14:paraId="52EF2B3B" w14:textId="54F220B1" w:rsidR="003C680F" w:rsidRPr="003C680F" w:rsidRDefault="003C680F" w:rsidP="00D567DA">
            <w:pPr>
              <w:spacing w:line="240" w:lineRule="auto"/>
              <w:ind w:firstLine="0"/>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R</w:t>
            </w:r>
            <w:r w:rsidRPr="003C680F">
              <w:rPr>
                <w:rFonts w:ascii="Times New Roman" w:eastAsia="Times New Roman" w:hAnsi="Times New Roman" w:cs="Times New Roman"/>
                <w:sz w:val="24"/>
                <w:szCs w:val="24"/>
                <w:lang w:eastAsia="pt-BR"/>
              </w:rPr>
              <w:t>$</w:t>
            </w:r>
            <w:r>
              <w:rPr>
                <w:rFonts w:ascii="Times New Roman" w:eastAsia="Times New Roman" w:hAnsi="Times New Roman" w:cs="Times New Roman"/>
                <w:sz w:val="24"/>
                <w:szCs w:val="24"/>
                <w:lang w:eastAsia="pt-BR"/>
              </w:rPr>
              <w:t xml:space="preserve"> </w:t>
            </w:r>
            <w:r w:rsidRPr="003C680F">
              <w:rPr>
                <w:rFonts w:ascii="Times New Roman" w:eastAsia="Times New Roman" w:hAnsi="Times New Roman" w:cs="Times New Roman"/>
                <w:sz w:val="24"/>
                <w:szCs w:val="24"/>
                <w:lang w:eastAsia="pt-BR"/>
              </w:rPr>
              <w:t>97.500</w:t>
            </w:r>
          </w:p>
        </w:tc>
        <w:tc>
          <w:tcPr>
            <w:tcW w:w="1194" w:type="dxa"/>
            <w:tcBorders>
              <w:top w:val="single" w:sz="4" w:space="0" w:color="auto"/>
              <w:left w:val="single" w:sz="4" w:space="0" w:color="auto"/>
              <w:bottom w:val="single" w:sz="4" w:space="0" w:color="auto"/>
            </w:tcBorders>
            <w:shd w:val="clear" w:color="auto" w:fill="D9D9D9" w:themeFill="background1" w:themeFillShade="D9"/>
            <w:vAlign w:val="center"/>
          </w:tcPr>
          <w:p w14:paraId="75A34938" w14:textId="31BC0187" w:rsidR="003C680F" w:rsidRPr="003C680F" w:rsidRDefault="003C680F" w:rsidP="00D567DA">
            <w:pPr>
              <w:spacing w:line="240" w:lineRule="auto"/>
              <w:ind w:firstLine="0"/>
              <w:jc w:val="center"/>
              <w:rPr>
                <w:rFonts w:ascii="Times New Roman" w:eastAsia="Times New Roman" w:hAnsi="Times New Roman" w:cs="Times New Roman"/>
                <w:sz w:val="24"/>
                <w:szCs w:val="24"/>
                <w:lang w:eastAsia="pt-BR"/>
              </w:rPr>
            </w:pPr>
            <w:r w:rsidRPr="003C680F">
              <w:rPr>
                <w:rFonts w:ascii="Times New Roman" w:eastAsia="Times New Roman" w:hAnsi="Times New Roman" w:cs="Times New Roman"/>
                <w:sz w:val="24"/>
                <w:szCs w:val="24"/>
                <w:lang w:eastAsia="pt-BR"/>
              </w:rPr>
              <w:t>20%</w:t>
            </w:r>
          </w:p>
        </w:tc>
      </w:tr>
      <w:tr w:rsidR="003C680F" w:rsidRPr="0036365E" w14:paraId="3E661524" w14:textId="143CD791" w:rsidTr="00D567DA">
        <w:trPr>
          <w:trHeight w:val="22"/>
          <w:jc w:val="center"/>
        </w:trPr>
        <w:tc>
          <w:tcPr>
            <w:tcW w:w="3365" w:type="dxa"/>
            <w:tcBorders>
              <w:top w:val="single" w:sz="4" w:space="0" w:color="auto"/>
              <w:bottom w:val="single" w:sz="4" w:space="0" w:color="auto"/>
              <w:right w:val="single" w:sz="4" w:space="0" w:color="auto"/>
            </w:tcBorders>
            <w:shd w:val="clear" w:color="auto" w:fill="auto"/>
            <w:noWrap/>
            <w:vAlign w:val="center"/>
          </w:tcPr>
          <w:p w14:paraId="6F05C7C4" w14:textId="1C61B488" w:rsidR="003C680F" w:rsidRPr="00E32A46" w:rsidRDefault="003C680F" w:rsidP="00D567DA">
            <w:pPr>
              <w:spacing w:line="240" w:lineRule="auto"/>
              <w:ind w:firstLine="0"/>
              <w:jc w:val="center"/>
              <w:rPr>
                <w:rFonts w:ascii="Times New Roman" w:eastAsia="Times New Roman" w:hAnsi="Times New Roman" w:cs="Times New Roman"/>
                <w:sz w:val="24"/>
                <w:szCs w:val="24"/>
                <w:lang w:eastAsia="pt-BR"/>
              </w:rPr>
            </w:pPr>
            <w:r w:rsidRPr="003C680F">
              <w:rPr>
                <w:rFonts w:ascii="Times New Roman" w:eastAsia="Times New Roman" w:hAnsi="Times New Roman" w:cs="Times New Roman"/>
                <w:sz w:val="24"/>
                <w:szCs w:val="24"/>
                <w:lang w:eastAsia="pt-BR"/>
              </w:rPr>
              <w:t>Riscos - Oportunidades</w:t>
            </w:r>
          </w:p>
        </w:tc>
        <w:tc>
          <w:tcPr>
            <w:tcW w:w="1441" w:type="dxa"/>
            <w:tcBorders>
              <w:top w:val="single" w:sz="4" w:space="0" w:color="auto"/>
              <w:left w:val="nil"/>
              <w:bottom w:val="single" w:sz="4" w:space="0" w:color="auto"/>
              <w:right w:val="single" w:sz="4" w:space="0" w:color="auto"/>
            </w:tcBorders>
            <w:shd w:val="clear" w:color="auto" w:fill="auto"/>
            <w:noWrap/>
            <w:vAlign w:val="center"/>
          </w:tcPr>
          <w:p w14:paraId="4BCD8B29" w14:textId="0E9EB9A0" w:rsidR="003C680F" w:rsidRPr="00E32A46" w:rsidRDefault="003C680F" w:rsidP="00D567DA">
            <w:pPr>
              <w:spacing w:line="240" w:lineRule="auto"/>
              <w:ind w:firstLine="0"/>
              <w:jc w:val="center"/>
              <w:rPr>
                <w:rFonts w:ascii="Times New Roman" w:eastAsia="Times New Roman" w:hAnsi="Times New Roman" w:cs="Times New Roman"/>
                <w:sz w:val="24"/>
                <w:szCs w:val="24"/>
                <w:lang w:eastAsia="pt-BR"/>
              </w:rPr>
            </w:pPr>
            <w:r w:rsidRPr="00387AF6">
              <w:rPr>
                <w:rFonts w:ascii="Times New Roman" w:eastAsia="Times New Roman" w:hAnsi="Times New Roman" w:cs="Times New Roman"/>
                <w:color w:val="FF0000"/>
                <w:sz w:val="24"/>
                <w:szCs w:val="24"/>
                <w:lang w:eastAsia="pt-BR"/>
              </w:rPr>
              <w:t>(R$ 14.350)</w:t>
            </w:r>
          </w:p>
        </w:tc>
        <w:tc>
          <w:tcPr>
            <w:tcW w:w="1194" w:type="dxa"/>
            <w:tcBorders>
              <w:top w:val="single" w:sz="4" w:space="0" w:color="auto"/>
              <w:left w:val="nil"/>
              <w:bottom w:val="single" w:sz="4" w:space="0" w:color="auto"/>
              <w:right w:val="single" w:sz="4" w:space="0" w:color="auto"/>
            </w:tcBorders>
            <w:shd w:val="clear" w:color="auto" w:fill="auto"/>
            <w:vAlign w:val="center"/>
          </w:tcPr>
          <w:p w14:paraId="27607F89" w14:textId="73B92588" w:rsidR="003C680F" w:rsidRPr="00E32A46" w:rsidRDefault="003A088E" w:rsidP="00D567DA">
            <w:pPr>
              <w:spacing w:line="240" w:lineRule="auto"/>
              <w:ind w:firstLine="0"/>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-2,79</w:t>
            </w:r>
            <w:r w:rsidR="003C680F" w:rsidRPr="003C680F">
              <w:rPr>
                <w:rFonts w:ascii="Times New Roman" w:eastAsia="Times New Roman" w:hAnsi="Times New Roman" w:cs="Times New Roman"/>
                <w:sz w:val="24"/>
                <w:szCs w:val="24"/>
                <w:lang w:eastAsia="pt-BR"/>
              </w:rPr>
              <w:t>%</w:t>
            </w:r>
          </w:p>
        </w:tc>
        <w:tc>
          <w:tcPr>
            <w:tcW w:w="2326" w:type="dxa"/>
            <w:tcBorders>
              <w:top w:val="single" w:sz="4" w:space="0" w:color="auto"/>
              <w:left w:val="single" w:sz="4" w:space="0" w:color="auto"/>
              <w:bottom w:val="single" w:sz="4" w:space="0" w:color="auto"/>
              <w:right w:val="single" w:sz="12" w:space="0" w:color="auto"/>
            </w:tcBorders>
            <w:shd w:val="clear" w:color="auto" w:fill="FFFFFF" w:themeFill="background1"/>
            <w:vAlign w:val="center"/>
          </w:tcPr>
          <w:p w14:paraId="3C0963DE" w14:textId="78A7CE9C" w:rsidR="003C680F" w:rsidRPr="003C680F" w:rsidRDefault="003C680F" w:rsidP="00D567DA">
            <w:pPr>
              <w:spacing w:line="240" w:lineRule="auto"/>
              <w:ind w:firstLine="0"/>
              <w:jc w:val="center"/>
              <w:rPr>
                <w:rFonts w:ascii="Times New Roman" w:eastAsia="Times New Roman" w:hAnsi="Times New Roman" w:cs="Times New Roman"/>
                <w:sz w:val="24"/>
                <w:szCs w:val="24"/>
                <w:lang w:eastAsia="pt-BR"/>
              </w:rPr>
            </w:pPr>
            <w:r w:rsidRPr="003C680F">
              <w:rPr>
                <w:rFonts w:ascii="Times New Roman" w:eastAsia="Times New Roman" w:hAnsi="Times New Roman" w:cs="Times New Roman"/>
                <w:sz w:val="24"/>
                <w:szCs w:val="24"/>
                <w:lang w:eastAsia="pt-BR"/>
              </w:rPr>
              <w:t>VME Oportunidades (final)</w:t>
            </w:r>
          </w:p>
        </w:tc>
        <w:tc>
          <w:tcPr>
            <w:tcW w:w="1417" w:type="dxa"/>
            <w:tcBorders>
              <w:top w:val="single" w:sz="4" w:space="0" w:color="auto"/>
              <w:left w:val="single" w:sz="12" w:space="0" w:color="auto"/>
              <w:bottom w:val="single" w:sz="4" w:space="0" w:color="auto"/>
              <w:right w:val="single" w:sz="4" w:space="0" w:color="auto"/>
            </w:tcBorders>
            <w:shd w:val="clear" w:color="auto" w:fill="D9D9D9" w:themeFill="background1" w:themeFillShade="D9"/>
            <w:vAlign w:val="center"/>
          </w:tcPr>
          <w:p w14:paraId="4F48FEDC" w14:textId="25B4273C" w:rsidR="003C680F" w:rsidRPr="003C680F" w:rsidRDefault="003C680F" w:rsidP="00D567DA">
            <w:pPr>
              <w:spacing w:line="240" w:lineRule="auto"/>
              <w:ind w:firstLine="0"/>
              <w:jc w:val="center"/>
              <w:rPr>
                <w:rFonts w:ascii="Times New Roman" w:eastAsia="Times New Roman" w:hAnsi="Times New Roman" w:cs="Times New Roman"/>
                <w:sz w:val="24"/>
                <w:szCs w:val="24"/>
                <w:lang w:eastAsia="pt-BR"/>
              </w:rPr>
            </w:pPr>
            <w:r w:rsidRPr="00387AF6">
              <w:rPr>
                <w:rFonts w:ascii="Times New Roman" w:eastAsia="Times New Roman" w:hAnsi="Times New Roman" w:cs="Times New Roman"/>
                <w:color w:val="FF0000"/>
                <w:sz w:val="24"/>
                <w:szCs w:val="24"/>
                <w:lang w:eastAsia="pt-BR"/>
              </w:rPr>
              <w:t>(R$ 14.350)</w:t>
            </w:r>
          </w:p>
        </w:tc>
        <w:tc>
          <w:tcPr>
            <w:tcW w:w="1194" w:type="dxa"/>
            <w:tcBorders>
              <w:top w:val="single" w:sz="4" w:space="0" w:color="auto"/>
              <w:left w:val="single" w:sz="4" w:space="0" w:color="auto"/>
              <w:bottom w:val="single" w:sz="4" w:space="0" w:color="auto"/>
            </w:tcBorders>
            <w:shd w:val="clear" w:color="auto" w:fill="D9D9D9" w:themeFill="background1" w:themeFillShade="D9"/>
            <w:vAlign w:val="center"/>
          </w:tcPr>
          <w:p w14:paraId="7D2690A4" w14:textId="74AD7D7D" w:rsidR="003C680F" w:rsidRPr="003C680F" w:rsidRDefault="003C680F" w:rsidP="00D567DA">
            <w:pPr>
              <w:spacing w:line="240" w:lineRule="auto"/>
              <w:ind w:firstLine="0"/>
              <w:jc w:val="center"/>
              <w:rPr>
                <w:rFonts w:ascii="Times New Roman" w:eastAsia="Times New Roman" w:hAnsi="Times New Roman" w:cs="Times New Roman"/>
                <w:sz w:val="24"/>
                <w:szCs w:val="24"/>
                <w:lang w:eastAsia="pt-BR"/>
              </w:rPr>
            </w:pPr>
            <w:r w:rsidRPr="003C680F">
              <w:rPr>
                <w:rFonts w:ascii="Times New Roman" w:eastAsia="Times New Roman" w:hAnsi="Times New Roman" w:cs="Times New Roman"/>
                <w:sz w:val="24"/>
                <w:szCs w:val="24"/>
                <w:lang w:eastAsia="pt-BR"/>
              </w:rPr>
              <w:t>-3%</w:t>
            </w:r>
          </w:p>
        </w:tc>
      </w:tr>
      <w:tr w:rsidR="003C680F" w:rsidRPr="0036365E" w14:paraId="605AD02A" w14:textId="77777777" w:rsidTr="00D567DA">
        <w:trPr>
          <w:trHeight w:val="22"/>
          <w:jc w:val="center"/>
        </w:trPr>
        <w:tc>
          <w:tcPr>
            <w:tcW w:w="3365" w:type="dxa"/>
            <w:tcBorders>
              <w:top w:val="single" w:sz="4" w:space="0" w:color="auto"/>
              <w:bottom w:val="single" w:sz="4" w:space="0" w:color="auto"/>
              <w:right w:val="single" w:sz="4" w:space="0" w:color="auto"/>
            </w:tcBorders>
            <w:shd w:val="clear" w:color="auto" w:fill="auto"/>
            <w:noWrap/>
            <w:vAlign w:val="center"/>
          </w:tcPr>
          <w:p w14:paraId="075D6FCF" w14:textId="6B578551" w:rsidR="003C680F" w:rsidRPr="004909E6" w:rsidRDefault="003C680F" w:rsidP="00D567DA">
            <w:pPr>
              <w:spacing w:line="240" w:lineRule="auto"/>
              <w:ind w:firstLine="0"/>
              <w:jc w:val="center"/>
              <w:rPr>
                <w:rFonts w:ascii="Times New Roman" w:eastAsia="Times New Roman" w:hAnsi="Times New Roman" w:cs="Times New Roman"/>
                <w:sz w:val="24"/>
                <w:szCs w:val="24"/>
                <w:lang w:eastAsia="pt-BR"/>
              </w:rPr>
            </w:pPr>
            <w:r w:rsidRPr="003C680F">
              <w:rPr>
                <w:rFonts w:ascii="Times New Roman" w:eastAsia="Times New Roman" w:hAnsi="Times New Roman" w:cs="Times New Roman"/>
                <w:sz w:val="24"/>
                <w:szCs w:val="24"/>
                <w:lang w:eastAsia="pt-BR"/>
              </w:rPr>
              <w:t>VME do Projeto com Riscos</w:t>
            </w:r>
          </w:p>
        </w:tc>
        <w:tc>
          <w:tcPr>
            <w:tcW w:w="1441" w:type="dxa"/>
            <w:tcBorders>
              <w:top w:val="single" w:sz="4" w:space="0" w:color="auto"/>
              <w:left w:val="nil"/>
              <w:bottom w:val="single" w:sz="4" w:space="0" w:color="auto"/>
              <w:right w:val="single" w:sz="4" w:space="0" w:color="auto"/>
            </w:tcBorders>
            <w:shd w:val="clear" w:color="auto" w:fill="auto"/>
            <w:noWrap/>
            <w:vAlign w:val="center"/>
          </w:tcPr>
          <w:p w14:paraId="26970BAD" w14:textId="22C63BE8" w:rsidR="003C680F" w:rsidRDefault="003C680F" w:rsidP="00D567DA">
            <w:pPr>
              <w:spacing w:line="240" w:lineRule="auto"/>
              <w:ind w:firstLine="0"/>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R</w:t>
            </w:r>
            <w:r w:rsidRPr="003C680F">
              <w:rPr>
                <w:rFonts w:ascii="Times New Roman" w:eastAsia="Times New Roman" w:hAnsi="Times New Roman" w:cs="Times New Roman"/>
                <w:sz w:val="24"/>
                <w:szCs w:val="24"/>
                <w:lang w:eastAsia="pt-BR"/>
              </w:rPr>
              <w:t>$</w:t>
            </w:r>
            <w:r>
              <w:rPr>
                <w:rFonts w:ascii="Times New Roman" w:eastAsia="Times New Roman" w:hAnsi="Times New Roman" w:cs="Times New Roman"/>
                <w:sz w:val="24"/>
                <w:szCs w:val="24"/>
                <w:lang w:eastAsia="pt-BR"/>
              </w:rPr>
              <w:t xml:space="preserve"> </w:t>
            </w:r>
            <w:r w:rsidR="003A088E">
              <w:rPr>
                <w:rFonts w:ascii="Times New Roman" w:eastAsia="Times New Roman" w:hAnsi="Times New Roman" w:cs="Times New Roman"/>
                <w:sz w:val="24"/>
                <w:szCs w:val="24"/>
                <w:lang w:eastAsia="pt-BR"/>
              </w:rPr>
              <w:t>545.35</w:t>
            </w:r>
            <w:r w:rsidRPr="003C680F">
              <w:rPr>
                <w:rFonts w:ascii="Times New Roman" w:eastAsia="Times New Roman" w:hAnsi="Times New Roman" w:cs="Times New Roman"/>
                <w:sz w:val="24"/>
                <w:szCs w:val="24"/>
                <w:lang w:eastAsia="pt-BR"/>
              </w:rPr>
              <w:t>0</w:t>
            </w:r>
          </w:p>
        </w:tc>
        <w:tc>
          <w:tcPr>
            <w:tcW w:w="1194" w:type="dxa"/>
            <w:tcBorders>
              <w:top w:val="single" w:sz="4" w:space="0" w:color="auto"/>
              <w:left w:val="nil"/>
              <w:bottom w:val="single" w:sz="4" w:space="0" w:color="auto"/>
              <w:right w:val="single" w:sz="4" w:space="0" w:color="auto"/>
            </w:tcBorders>
            <w:shd w:val="clear" w:color="auto" w:fill="auto"/>
            <w:vAlign w:val="center"/>
          </w:tcPr>
          <w:p w14:paraId="0BA7BD86" w14:textId="0CAB08DC" w:rsidR="003C680F" w:rsidRPr="004909E6" w:rsidRDefault="003A088E" w:rsidP="00D567DA">
            <w:pPr>
              <w:spacing w:line="240" w:lineRule="auto"/>
              <w:ind w:firstLine="0"/>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9,07</w:t>
            </w:r>
            <w:r w:rsidR="003C680F" w:rsidRPr="003C680F">
              <w:rPr>
                <w:rFonts w:ascii="Times New Roman" w:eastAsia="Times New Roman" w:hAnsi="Times New Roman" w:cs="Times New Roman"/>
                <w:sz w:val="24"/>
                <w:szCs w:val="24"/>
                <w:lang w:eastAsia="pt-BR"/>
              </w:rPr>
              <w:t>%</w:t>
            </w:r>
          </w:p>
        </w:tc>
        <w:tc>
          <w:tcPr>
            <w:tcW w:w="2326" w:type="dxa"/>
            <w:tcBorders>
              <w:top w:val="single" w:sz="4" w:space="0" w:color="auto"/>
              <w:left w:val="single" w:sz="4" w:space="0" w:color="auto"/>
              <w:bottom w:val="single" w:sz="4" w:space="0" w:color="auto"/>
              <w:right w:val="single" w:sz="12" w:space="0" w:color="auto"/>
            </w:tcBorders>
            <w:shd w:val="clear" w:color="auto" w:fill="FFFFFF" w:themeFill="background1"/>
            <w:vAlign w:val="center"/>
          </w:tcPr>
          <w:p w14:paraId="3D1E70B5" w14:textId="77777777" w:rsidR="003C680F" w:rsidRPr="004909E6" w:rsidRDefault="003C680F" w:rsidP="00D567DA">
            <w:pPr>
              <w:spacing w:line="240" w:lineRule="auto"/>
              <w:ind w:firstLine="0"/>
              <w:jc w:val="center"/>
              <w:rPr>
                <w:rFonts w:ascii="Times New Roman" w:eastAsia="Times New Roman" w:hAnsi="Times New Roman" w:cs="Times New Roman"/>
                <w:b/>
                <w:sz w:val="24"/>
                <w:szCs w:val="24"/>
                <w:lang w:eastAsia="pt-BR"/>
              </w:rPr>
            </w:pPr>
          </w:p>
        </w:tc>
        <w:tc>
          <w:tcPr>
            <w:tcW w:w="1417" w:type="dxa"/>
            <w:tcBorders>
              <w:top w:val="single" w:sz="4" w:space="0" w:color="auto"/>
              <w:left w:val="single" w:sz="12" w:space="0" w:color="auto"/>
              <w:bottom w:val="single" w:sz="4" w:space="0" w:color="auto"/>
              <w:right w:val="single" w:sz="4" w:space="0" w:color="auto"/>
            </w:tcBorders>
            <w:shd w:val="clear" w:color="auto" w:fill="D9D9D9" w:themeFill="background1" w:themeFillShade="D9"/>
            <w:vAlign w:val="center"/>
          </w:tcPr>
          <w:p w14:paraId="53D69DFA" w14:textId="5F0BF4A2" w:rsidR="003C680F" w:rsidRPr="003C680F" w:rsidRDefault="003C680F" w:rsidP="00D567DA">
            <w:pPr>
              <w:spacing w:line="240" w:lineRule="auto"/>
              <w:ind w:firstLine="0"/>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R</w:t>
            </w:r>
            <w:r w:rsidRPr="003C680F">
              <w:rPr>
                <w:rFonts w:ascii="Times New Roman" w:eastAsia="Times New Roman" w:hAnsi="Times New Roman" w:cs="Times New Roman"/>
                <w:sz w:val="24"/>
                <w:szCs w:val="24"/>
                <w:lang w:eastAsia="pt-BR"/>
              </w:rPr>
              <w:t>$</w:t>
            </w:r>
            <w:r>
              <w:rPr>
                <w:rFonts w:ascii="Times New Roman" w:eastAsia="Times New Roman" w:hAnsi="Times New Roman" w:cs="Times New Roman"/>
                <w:sz w:val="24"/>
                <w:szCs w:val="24"/>
                <w:lang w:eastAsia="pt-BR"/>
              </w:rPr>
              <w:t xml:space="preserve"> </w:t>
            </w:r>
            <w:r w:rsidRPr="003C680F">
              <w:rPr>
                <w:rFonts w:ascii="Times New Roman" w:eastAsia="Times New Roman" w:hAnsi="Times New Roman" w:cs="Times New Roman"/>
                <w:sz w:val="24"/>
                <w:szCs w:val="24"/>
                <w:lang w:eastAsia="pt-BR"/>
              </w:rPr>
              <w:t>583.150</w:t>
            </w:r>
          </w:p>
        </w:tc>
        <w:tc>
          <w:tcPr>
            <w:tcW w:w="1194" w:type="dxa"/>
            <w:tcBorders>
              <w:top w:val="single" w:sz="4" w:space="0" w:color="auto"/>
              <w:left w:val="single" w:sz="4" w:space="0" w:color="auto"/>
              <w:bottom w:val="single" w:sz="4" w:space="0" w:color="auto"/>
            </w:tcBorders>
            <w:shd w:val="clear" w:color="auto" w:fill="D9D9D9" w:themeFill="background1" w:themeFillShade="D9"/>
            <w:vAlign w:val="center"/>
          </w:tcPr>
          <w:p w14:paraId="6B7771EF" w14:textId="20E1C1B7" w:rsidR="003C680F" w:rsidRPr="003C680F" w:rsidRDefault="003C680F" w:rsidP="00D567DA">
            <w:pPr>
              <w:spacing w:line="240" w:lineRule="auto"/>
              <w:ind w:firstLine="0"/>
              <w:jc w:val="center"/>
              <w:rPr>
                <w:rFonts w:ascii="Times New Roman" w:eastAsia="Times New Roman" w:hAnsi="Times New Roman" w:cs="Times New Roman"/>
                <w:sz w:val="24"/>
                <w:szCs w:val="24"/>
                <w:lang w:eastAsia="pt-BR"/>
              </w:rPr>
            </w:pPr>
            <w:r w:rsidRPr="003C680F">
              <w:rPr>
                <w:rFonts w:ascii="Times New Roman" w:eastAsia="Times New Roman" w:hAnsi="Times New Roman" w:cs="Times New Roman"/>
                <w:sz w:val="24"/>
                <w:szCs w:val="24"/>
                <w:lang w:eastAsia="pt-BR"/>
              </w:rPr>
              <w:t>16,63%</w:t>
            </w:r>
          </w:p>
        </w:tc>
      </w:tr>
      <w:tr w:rsidR="003C680F" w:rsidRPr="0036365E" w14:paraId="0F945AB8" w14:textId="77777777" w:rsidTr="00D567DA">
        <w:trPr>
          <w:trHeight w:val="22"/>
          <w:jc w:val="center"/>
        </w:trPr>
        <w:tc>
          <w:tcPr>
            <w:tcW w:w="3365" w:type="dxa"/>
            <w:tcBorders>
              <w:top w:val="single" w:sz="4" w:space="0" w:color="auto"/>
              <w:bottom w:val="single" w:sz="4" w:space="0" w:color="auto"/>
              <w:right w:val="single" w:sz="4" w:space="0" w:color="auto"/>
            </w:tcBorders>
            <w:shd w:val="clear" w:color="auto" w:fill="auto"/>
            <w:noWrap/>
            <w:vAlign w:val="center"/>
          </w:tcPr>
          <w:p w14:paraId="4D3FF3F6" w14:textId="17A2724F" w:rsidR="003C680F" w:rsidRPr="004909E6" w:rsidRDefault="003C680F" w:rsidP="00D567DA">
            <w:pPr>
              <w:spacing w:line="240" w:lineRule="auto"/>
              <w:ind w:firstLine="0"/>
              <w:jc w:val="center"/>
              <w:rPr>
                <w:rFonts w:ascii="Times New Roman" w:eastAsia="Times New Roman" w:hAnsi="Times New Roman" w:cs="Times New Roman"/>
                <w:sz w:val="24"/>
                <w:szCs w:val="24"/>
                <w:lang w:eastAsia="pt-BR"/>
              </w:rPr>
            </w:pPr>
            <w:r w:rsidRPr="003C680F">
              <w:rPr>
                <w:rFonts w:ascii="Times New Roman" w:eastAsia="Times New Roman" w:hAnsi="Times New Roman" w:cs="Times New Roman"/>
                <w:sz w:val="24"/>
                <w:szCs w:val="24"/>
                <w:lang w:eastAsia="pt-BR"/>
              </w:rPr>
              <w:t>VME - Melhor Caso</w:t>
            </w:r>
          </w:p>
        </w:tc>
        <w:tc>
          <w:tcPr>
            <w:tcW w:w="1441" w:type="dxa"/>
            <w:tcBorders>
              <w:top w:val="single" w:sz="4" w:space="0" w:color="auto"/>
              <w:left w:val="nil"/>
              <w:bottom w:val="single" w:sz="4" w:space="0" w:color="auto"/>
              <w:right w:val="single" w:sz="4" w:space="0" w:color="auto"/>
            </w:tcBorders>
            <w:shd w:val="clear" w:color="auto" w:fill="auto"/>
            <w:noWrap/>
            <w:vAlign w:val="center"/>
          </w:tcPr>
          <w:p w14:paraId="297F05B3" w14:textId="29F4ECFA" w:rsidR="003C680F" w:rsidRDefault="003C680F" w:rsidP="00D567DA">
            <w:pPr>
              <w:spacing w:line="240" w:lineRule="auto"/>
              <w:ind w:firstLine="0"/>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R</w:t>
            </w:r>
            <w:r w:rsidRPr="003C680F">
              <w:rPr>
                <w:rFonts w:ascii="Times New Roman" w:eastAsia="Times New Roman" w:hAnsi="Times New Roman" w:cs="Times New Roman"/>
                <w:sz w:val="24"/>
                <w:szCs w:val="24"/>
                <w:lang w:eastAsia="pt-BR"/>
              </w:rPr>
              <w:t>$</w:t>
            </w:r>
            <w:r>
              <w:rPr>
                <w:rFonts w:ascii="Times New Roman" w:eastAsia="Times New Roman" w:hAnsi="Times New Roman" w:cs="Times New Roman"/>
                <w:sz w:val="24"/>
                <w:szCs w:val="24"/>
                <w:lang w:eastAsia="pt-BR"/>
              </w:rPr>
              <w:t xml:space="preserve"> </w:t>
            </w:r>
            <w:r w:rsidR="003A088E">
              <w:rPr>
                <w:rFonts w:ascii="Times New Roman" w:eastAsia="Times New Roman" w:hAnsi="Times New Roman" w:cs="Times New Roman"/>
                <w:sz w:val="24"/>
                <w:szCs w:val="24"/>
                <w:lang w:eastAsia="pt-BR"/>
              </w:rPr>
              <w:t>480</w:t>
            </w:r>
            <w:r w:rsidRPr="003C680F">
              <w:rPr>
                <w:rFonts w:ascii="Times New Roman" w:eastAsia="Times New Roman" w:hAnsi="Times New Roman" w:cs="Times New Roman"/>
                <w:sz w:val="24"/>
                <w:szCs w:val="24"/>
                <w:lang w:eastAsia="pt-BR"/>
              </w:rPr>
              <w:t>.500</w:t>
            </w:r>
          </w:p>
        </w:tc>
        <w:tc>
          <w:tcPr>
            <w:tcW w:w="1194" w:type="dxa"/>
            <w:tcBorders>
              <w:top w:val="single" w:sz="4" w:space="0" w:color="auto"/>
              <w:left w:val="nil"/>
              <w:bottom w:val="single" w:sz="4" w:space="0" w:color="auto"/>
              <w:right w:val="single" w:sz="4" w:space="0" w:color="auto"/>
            </w:tcBorders>
            <w:shd w:val="clear" w:color="auto" w:fill="auto"/>
            <w:vAlign w:val="center"/>
          </w:tcPr>
          <w:p w14:paraId="090A7BFF" w14:textId="63371AE8" w:rsidR="003C680F" w:rsidRPr="004909E6" w:rsidRDefault="003A088E" w:rsidP="00D567DA">
            <w:pPr>
              <w:spacing w:line="240" w:lineRule="auto"/>
              <w:ind w:firstLine="0"/>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-3,9</w:t>
            </w:r>
            <w:r w:rsidR="003C680F" w:rsidRPr="003C680F">
              <w:rPr>
                <w:rFonts w:ascii="Times New Roman" w:eastAsia="Times New Roman" w:hAnsi="Times New Roman" w:cs="Times New Roman"/>
                <w:sz w:val="24"/>
                <w:szCs w:val="24"/>
                <w:lang w:eastAsia="pt-BR"/>
              </w:rPr>
              <w:t>0%</w:t>
            </w:r>
          </w:p>
        </w:tc>
        <w:tc>
          <w:tcPr>
            <w:tcW w:w="2326" w:type="dxa"/>
            <w:tcBorders>
              <w:top w:val="single" w:sz="4" w:space="0" w:color="auto"/>
              <w:left w:val="single" w:sz="4" w:space="0" w:color="auto"/>
              <w:bottom w:val="single" w:sz="4" w:space="0" w:color="auto"/>
              <w:right w:val="single" w:sz="12" w:space="0" w:color="auto"/>
            </w:tcBorders>
            <w:shd w:val="clear" w:color="auto" w:fill="FFFFFF" w:themeFill="background1"/>
            <w:vAlign w:val="center"/>
          </w:tcPr>
          <w:p w14:paraId="7243A28D" w14:textId="77777777" w:rsidR="003C680F" w:rsidRPr="004909E6" w:rsidRDefault="003C680F" w:rsidP="00D567DA">
            <w:pPr>
              <w:spacing w:line="240" w:lineRule="auto"/>
              <w:ind w:firstLine="0"/>
              <w:jc w:val="center"/>
              <w:rPr>
                <w:rFonts w:ascii="Times New Roman" w:eastAsia="Times New Roman" w:hAnsi="Times New Roman" w:cs="Times New Roman"/>
                <w:b/>
                <w:sz w:val="24"/>
                <w:szCs w:val="24"/>
                <w:lang w:eastAsia="pt-BR"/>
              </w:rPr>
            </w:pPr>
          </w:p>
        </w:tc>
        <w:tc>
          <w:tcPr>
            <w:tcW w:w="1417" w:type="dxa"/>
            <w:tcBorders>
              <w:top w:val="single" w:sz="4" w:space="0" w:color="auto"/>
              <w:left w:val="single" w:sz="12" w:space="0" w:color="auto"/>
              <w:bottom w:val="single" w:sz="4" w:space="0" w:color="auto"/>
              <w:right w:val="single" w:sz="4" w:space="0" w:color="auto"/>
            </w:tcBorders>
            <w:shd w:val="clear" w:color="auto" w:fill="D9D9D9" w:themeFill="background1" w:themeFillShade="D9"/>
            <w:vAlign w:val="center"/>
          </w:tcPr>
          <w:p w14:paraId="27BFEEEA" w14:textId="7D76E31A" w:rsidR="003C680F" w:rsidRPr="003C680F" w:rsidRDefault="003C680F" w:rsidP="00D567DA">
            <w:pPr>
              <w:spacing w:line="240" w:lineRule="auto"/>
              <w:ind w:firstLine="0"/>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R</w:t>
            </w:r>
            <w:r w:rsidRPr="003C680F">
              <w:rPr>
                <w:rFonts w:ascii="Times New Roman" w:eastAsia="Times New Roman" w:hAnsi="Times New Roman" w:cs="Times New Roman"/>
                <w:sz w:val="24"/>
                <w:szCs w:val="24"/>
                <w:lang w:eastAsia="pt-BR"/>
              </w:rPr>
              <w:t>$</w:t>
            </w:r>
            <w:r>
              <w:rPr>
                <w:rFonts w:ascii="Times New Roman" w:eastAsia="Times New Roman" w:hAnsi="Times New Roman" w:cs="Times New Roman"/>
                <w:sz w:val="24"/>
                <w:szCs w:val="24"/>
                <w:lang w:eastAsia="pt-BR"/>
              </w:rPr>
              <w:t xml:space="preserve"> </w:t>
            </w:r>
            <w:r w:rsidRPr="003C680F">
              <w:rPr>
                <w:rFonts w:ascii="Times New Roman" w:eastAsia="Times New Roman" w:hAnsi="Times New Roman" w:cs="Times New Roman"/>
                <w:sz w:val="24"/>
                <w:szCs w:val="24"/>
                <w:lang w:eastAsia="pt-BR"/>
              </w:rPr>
              <w:t>465.500</w:t>
            </w:r>
          </w:p>
        </w:tc>
        <w:tc>
          <w:tcPr>
            <w:tcW w:w="1194" w:type="dxa"/>
            <w:tcBorders>
              <w:top w:val="single" w:sz="4" w:space="0" w:color="auto"/>
              <w:left w:val="single" w:sz="4" w:space="0" w:color="auto"/>
              <w:bottom w:val="single" w:sz="4" w:space="0" w:color="auto"/>
            </w:tcBorders>
            <w:shd w:val="clear" w:color="auto" w:fill="D9D9D9" w:themeFill="background1" w:themeFillShade="D9"/>
            <w:vAlign w:val="center"/>
          </w:tcPr>
          <w:p w14:paraId="093D4BDF" w14:textId="6E0A3BE6" w:rsidR="003C680F" w:rsidRPr="003C680F" w:rsidRDefault="003C680F" w:rsidP="00D567DA">
            <w:pPr>
              <w:spacing w:line="240" w:lineRule="auto"/>
              <w:ind w:firstLine="0"/>
              <w:jc w:val="center"/>
              <w:rPr>
                <w:rFonts w:ascii="Times New Roman" w:eastAsia="Times New Roman" w:hAnsi="Times New Roman" w:cs="Times New Roman"/>
                <w:sz w:val="24"/>
                <w:szCs w:val="24"/>
                <w:lang w:eastAsia="pt-BR"/>
              </w:rPr>
            </w:pPr>
            <w:r w:rsidRPr="003C680F">
              <w:rPr>
                <w:rFonts w:ascii="Times New Roman" w:eastAsia="Times New Roman" w:hAnsi="Times New Roman" w:cs="Times New Roman"/>
                <w:sz w:val="24"/>
                <w:szCs w:val="24"/>
                <w:lang w:eastAsia="pt-BR"/>
              </w:rPr>
              <w:t>-6,90%</w:t>
            </w:r>
          </w:p>
        </w:tc>
      </w:tr>
      <w:tr w:rsidR="00387AF6" w:rsidRPr="0036365E" w14:paraId="4E3D0EFC" w14:textId="77777777" w:rsidTr="00D567DA">
        <w:trPr>
          <w:trHeight w:val="22"/>
          <w:jc w:val="center"/>
        </w:trPr>
        <w:tc>
          <w:tcPr>
            <w:tcW w:w="3365" w:type="dxa"/>
            <w:tcBorders>
              <w:top w:val="single" w:sz="4" w:space="0" w:color="auto"/>
              <w:bottom w:val="single" w:sz="12" w:space="0" w:color="auto"/>
              <w:right w:val="single" w:sz="4" w:space="0" w:color="auto"/>
            </w:tcBorders>
            <w:shd w:val="clear" w:color="auto" w:fill="auto"/>
            <w:noWrap/>
            <w:vAlign w:val="center"/>
          </w:tcPr>
          <w:p w14:paraId="30BE414A" w14:textId="4E07FA2B" w:rsidR="003C680F" w:rsidRPr="004909E6" w:rsidRDefault="003C680F" w:rsidP="00D567DA">
            <w:pPr>
              <w:spacing w:line="240" w:lineRule="auto"/>
              <w:ind w:firstLine="0"/>
              <w:jc w:val="center"/>
              <w:rPr>
                <w:rFonts w:ascii="Times New Roman" w:eastAsia="Times New Roman" w:hAnsi="Times New Roman" w:cs="Times New Roman"/>
                <w:sz w:val="24"/>
                <w:szCs w:val="24"/>
                <w:lang w:eastAsia="pt-BR"/>
              </w:rPr>
            </w:pPr>
            <w:r w:rsidRPr="003C680F">
              <w:rPr>
                <w:rFonts w:ascii="Times New Roman" w:eastAsia="Times New Roman" w:hAnsi="Times New Roman" w:cs="Times New Roman"/>
                <w:sz w:val="24"/>
                <w:szCs w:val="24"/>
                <w:lang w:eastAsia="pt-BR"/>
              </w:rPr>
              <w:t>VME - Pior Caso</w:t>
            </w:r>
          </w:p>
        </w:tc>
        <w:tc>
          <w:tcPr>
            <w:tcW w:w="1441" w:type="dxa"/>
            <w:tcBorders>
              <w:top w:val="single" w:sz="4" w:space="0" w:color="auto"/>
              <w:left w:val="nil"/>
              <w:bottom w:val="single" w:sz="12" w:space="0" w:color="auto"/>
              <w:right w:val="single" w:sz="4" w:space="0" w:color="auto"/>
            </w:tcBorders>
            <w:shd w:val="clear" w:color="auto" w:fill="auto"/>
            <w:noWrap/>
            <w:vAlign w:val="center"/>
          </w:tcPr>
          <w:p w14:paraId="0DDB71ED" w14:textId="3434076A" w:rsidR="003C680F" w:rsidRDefault="003C680F" w:rsidP="00D567DA">
            <w:pPr>
              <w:spacing w:line="240" w:lineRule="auto"/>
              <w:ind w:firstLine="0"/>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R</w:t>
            </w:r>
            <w:r w:rsidRPr="003C680F">
              <w:rPr>
                <w:rFonts w:ascii="Times New Roman" w:eastAsia="Times New Roman" w:hAnsi="Times New Roman" w:cs="Times New Roman"/>
                <w:sz w:val="24"/>
                <w:szCs w:val="24"/>
                <w:lang w:eastAsia="pt-BR"/>
              </w:rPr>
              <w:t>$</w:t>
            </w:r>
            <w:r>
              <w:rPr>
                <w:rFonts w:ascii="Times New Roman" w:eastAsia="Times New Roman" w:hAnsi="Times New Roman" w:cs="Times New Roman"/>
                <w:sz w:val="24"/>
                <w:szCs w:val="24"/>
                <w:lang w:eastAsia="pt-BR"/>
              </w:rPr>
              <w:t xml:space="preserve"> </w:t>
            </w:r>
            <w:r w:rsidR="003A088E">
              <w:rPr>
                <w:rFonts w:ascii="Times New Roman" w:eastAsia="Times New Roman" w:hAnsi="Times New Roman" w:cs="Times New Roman"/>
                <w:sz w:val="24"/>
                <w:szCs w:val="24"/>
                <w:lang w:eastAsia="pt-BR"/>
              </w:rPr>
              <w:t>643</w:t>
            </w:r>
            <w:r w:rsidRPr="003C680F">
              <w:rPr>
                <w:rFonts w:ascii="Times New Roman" w:eastAsia="Times New Roman" w:hAnsi="Times New Roman" w:cs="Times New Roman"/>
                <w:sz w:val="24"/>
                <w:szCs w:val="24"/>
                <w:lang w:eastAsia="pt-BR"/>
              </w:rPr>
              <w:t>.000</w:t>
            </w:r>
          </w:p>
        </w:tc>
        <w:tc>
          <w:tcPr>
            <w:tcW w:w="1194" w:type="dxa"/>
            <w:tcBorders>
              <w:top w:val="single" w:sz="4" w:space="0" w:color="auto"/>
              <w:left w:val="nil"/>
              <w:bottom w:val="single" w:sz="12" w:space="0" w:color="auto"/>
              <w:right w:val="single" w:sz="4" w:space="0" w:color="auto"/>
            </w:tcBorders>
            <w:shd w:val="clear" w:color="auto" w:fill="auto"/>
            <w:vAlign w:val="center"/>
          </w:tcPr>
          <w:p w14:paraId="36AE53DC" w14:textId="52446610" w:rsidR="003C680F" w:rsidRPr="004909E6" w:rsidRDefault="003A088E" w:rsidP="00D567DA">
            <w:pPr>
              <w:spacing w:line="240" w:lineRule="auto"/>
              <w:ind w:firstLine="0"/>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28,6</w:t>
            </w:r>
            <w:r w:rsidR="003C680F" w:rsidRPr="003C680F">
              <w:rPr>
                <w:rFonts w:ascii="Times New Roman" w:eastAsia="Times New Roman" w:hAnsi="Times New Roman" w:cs="Times New Roman"/>
                <w:sz w:val="24"/>
                <w:szCs w:val="24"/>
                <w:lang w:eastAsia="pt-BR"/>
              </w:rPr>
              <w:t>0%</w:t>
            </w:r>
          </w:p>
        </w:tc>
        <w:tc>
          <w:tcPr>
            <w:tcW w:w="2326" w:type="dxa"/>
            <w:tcBorders>
              <w:top w:val="single" w:sz="4" w:space="0" w:color="auto"/>
              <w:left w:val="single" w:sz="4" w:space="0" w:color="auto"/>
              <w:bottom w:val="single" w:sz="12" w:space="0" w:color="auto"/>
              <w:right w:val="single" w:sz="12" w:space="0" w:color="auto"/>
            </w:tcBorders>
            <w:shd w:val="clear" w:color="auto" w:fill="FFFFFF" w:themeFill="background1"/>
            <w:vAlign w:val="center"/>
          </w:tcPr>
          <w:p w14:paraId="58D3F2B1" w14:textId="77777777" w:rsidR="003C680F" w:rsidRPr="004909E6" w:rsidRDefault="003C680F" w:rsidP="00D567DA">
            <w:pPr>
              <w:spacing w:line="240" w:lineRule="auto"/>
              <w:ind w:firstLine="0"/>
              <w:jc w:val="center"/>
              <w:rPr>
                <w:rFonts w:ascii="Times New Roman" w:eastAsia="Times New Roman" w:hAnsi="Times New Roman" w:cs="Times New Roman"/>
                <w:b/>
                <w:sz w:val="24"/>
                <w:szCs w:val="24"/>
                <w:lang w:eastAsia="pt-BR"/>
              </w:rPr>
            </w:pPr>
          </w:p>
        </w:tc>
        <w:tc>
          <w:tcPr>
            <w:tcW w:w="1417" w:type="dxa"/>
            <w:tcBorders>
              <w:top w:val="single" w:sz="4" w:space="0" w:color="auto"/>
              <w:left w:val="single" w:sz="12" w:space="0" w:color="auto"/>
              <w:bottom w:val="single" w:sz="12" w:space="0" w:color="auto"/>
              <w:right w:val="single" w:sz="4" w:space="0" w:color="auto"/>
            </w:tcBorders>
            <w:shd w:val="clear" w:color="auto" w:fill="D9D9D9" w:themeFill="background1" w:themeFillShade="D9"/>
            <w:vAlign w:val="center"/>
          </w:tcPr>
          <w:p w14:paraId="56124CFC" w14:textId="17755B36" w:rsidR="003C680F" w:rsidRPr="003C680F" w:rsidRDefault="003C680F" w:rsidP="00D567DA">
            <w:pPr>
              <w:spacing w:line="240" w:lineRule="auto"/>
              <w:ind w:firstLine="0"/>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R</w:t>
            </w:r>
            <w:r w:rsidRPr="003C680F">
              <w:rPr>
                <w:rFonts w:ascii="Times New Roman" w:eastAsia="Times New Roman" w:hAnsi="Times New Roman" w:cs="Times New Roman"/>
                <w:sz w:val="24"/>
                <w:szCs w:val="24"/>
                <w:lang w:eastAsia="pt-BR"/>
              </w:rPr>
              <w:t>$</w:t>
            </w:r>
            <w:r>
              <w:rPr>
                <w:rFonts w:ascii="Times New Roman" w:eastAsia="Times New Roman" w:hAnsi="Times New Roman" w:cs="Times New Roman"/>
                <w:sz w:val="24"/>
                <w:szCs w:val="24"/>
                <w:lang w:eastAsia="pt-BR"/>
              </w:rPr>
              <w:t xml:space="preserve"> </w:t>
            </w:r>
            <w:r w:rsidRPr="003C680F">
              <w:rPr>
                <w:rFonts w:ascii="Times New Roman" w:eastAsia="Times New Roman" w:hAnsi="Times New Roman" w:cs="Times New Roman"/>
                <w:sz w:val="24"/>
                <w:szCs w:val="24"/>
                <w:lang w:eastAsia="pt-BR"/>
              </w:rPr>
              <w:t>698.000</w:t>
            </w:r>
          </w:p>
        </w:tc>
        <w:tc>
          <w:tcPr>
            <w:tcW w:w="1194" w:type="dxa"/>
            <w:tcBorders>
              <w:top w:val="single" w:sz="4" w:space="0" w:color="auto"/>
              <w:left w:val="single" w:sz="4" w:space="0" w:color="auto"/>
              <w:bottom w:val="single" w:sz="12" w:space="0" w:color="auto"/>
            </w:tcBorders>
            <w:shd w:val="clear" w:color="auto" w:fill="D9D9D9" w:themeFill="background1" w:themeFillShade="D9"/>
            <w:vAlign w:val="center"/>
          </w:tcPr>
          <w:p w14:paraId="172053D7" w14:textId="7EAF5D65" w:rsidR="003C680F" w:rsidRPr="003C680F" w:rsidRDefault="003C680F" w:rsidP="00D567DA">
            <w:pPr>
              <w:spacing w:line="240" w:lineRule="auto"/>
              <w:ind w:firstLine="0"/>
              <w:jc w:val="center"/>
              <w:rPr>
                <w:rFonts w:ascii="Times New Roman" w:eastAsia="Times New Roman" w:hAnsi="Times New Roman" w:cs="Times New Roman"/>
                <w:sz w:val="24"/>
                <w:szCs w:val="24"/>
                <w:lang w:eastAsia="pt-BR"/>
              </w:rPr>
            </w:pPr>
            <w:r w:rsidRPr="003C680F">
              <w:rPr>
                <w:rFonts w:ascii="Times New Roman" w:eastAsia="Times New Roman" w:hAnsi="Times New Roman" w:cs="Times New Roman"/>
                <w:sz w:val="24"/>
                <w:szCs w:val="24"/>
                <w:lang w:eastAsia="pt-BR"/>
              </w:rPr>
              <w:t>39,60%</w:t>
            </w:r>
          </w:p>
        </w:tc>
      </w:tr>
    </w:tbl>
    <w:p w14:paraId="487EA83A" w14:textId="77777777" w:rsidR="009F0495" w:rsidRPr="00D567DA" w:rsidRDefault="009F0495" w:rsidP="00D567DA">
      <w:pPr>
        <w:spacing w:line="360" w:lineRule="auto"/>
        <w:rPr>
          <w:sz w:val="24"/>
          <w:szCs w:val="24"/>
        </w:rPr>
      </w:pPr>
    </w:p>
    <w:p w14:paraId="27E1FD15" w14:textId="5FD9BAB3" w:rsidR="00387AF6" w:rsidRPr="00387AF6" w:rsidRDefault="00387AF6" w:rsidP="00387AF6">
      <w:pPr>
        <w:pStyle w:val="Legenda"/>
        <w:keepNext/>
        <w:spacing w:after="0"/>
        <w:ind w:left="360" w:firstLine="0"/>
        <w:jc w:val="center"/>
        <w:rPr>
          <w:rFonts w:ascii="Times New Roman" w:hAnsi="Times New Roman" w:cs="Times New Roman"/>
          <w:color w:val="auto"/>
          <w:sz w:val="24"/>
          <w:szCs w:val="24"/>
        </w:rPr>
      </w:pPr>
      <w:r w:rsidRPr="00DC5696">
        <w:rPr>
          <w:rFonts w:ascii="Times New Roman" w:hAnsi="Times New Roman" w:cs="Times New Roman"/>
          <w:color w:val="auto"/>
          <w:sz w:val="24"/>
          <w:szCs w:val="24"/>
        </w:rPr>
        <w:t xml:space="preserve">Tabela </w:t>
      </w:r>
      <w:r w:rsidRPr="00DC5696">
        <w:rPr>
          <w:rFonts w:ascii="Times New Roman" w:hAnsi="Times New Roman" w:cs="Times New Roman"/>
          <w:color w:val="auto"/>
          <w:sz w:val="24"/>
          <w:szCs w:val="24"/>
        </w:rPr>
        <w:fldChar w:fldCharType="begin"/>
      </w:r>
      <w:r w:rsidRPr="00DC5696">
        <w:rPr>
          <w:rFonts w:ascii="Times New Roman" w:hAnsi="Times New Roman" w:cs="Times New Roman"/>
          <w:color w:val="auto"/>
          <w:sz w:val="24"/>
          <w:szCs w:val="24"/>
        </w:rPr>
        <w:instrText xml:space="preserve"> SEQ Tabela \* ARABIC </w:instrText>
      </w:r>
      <w:r w:rsidRPr="00DC5696">
        <w:rPr>
          <w:rFonts w:ascii="Times New Roman" w:hAnsi="Times New Roman" w:cs="Times New Roman"/>
          <w:color w:val="auto"/>
          <w:sz w:val="24"/>
          <w:szCs w:val="24"/>
        </w:rPr>
        <w:fldChar w:fldCharType="separate"/>
      </w:r>
      <w:r w:rsidR="00524D9D">
        <w:rPr>
          <w:rFonts w:ascii="Times New Roman" w:hAnsi="Times New Roman" w:cs="Times New Roman"/>
          <w:noProof/>
          <w:color w:val="auto"/>
          <w:sz w:val="24"/>
          <w:szCs w:val="24"/>
        </w:rPr>
        <w:t>14</w:t>
      </w:r>
      <w:r w:rsidRPr="00DC5696">
        <w:rPr>
          <w:rFonts w:ascii="Times New Roman" w:hAnsi="Times New Roman" w:cs="Times New Roman"/>
          <w:color w:val="auto"/>
          <w:sz w:val="24"/>
          <w:szCs w:val="24"/>
        </w:rPr>
        <w:fldChar w:fldCharType="end"/>
      </w:r>
      <w:r w:rsidRPr="00DC5696">
        <w:rPr>
          <w:rFonts w:ascii="Times New Roman" w:hAnsi="Times New Roman" w:cs="Times New Roman"/>
          <w:color w:val="auto"/>
          <w:sz w:val="24"/>
          <w:szCs w:val="24"/>
        </w:rPr>
        <w:t xml:space="preserve"> </w:t>
      </w:r>
      <w:r>
        <w:rPr>
          <w:rFonts w:ascii="Times New Roman" w:hAnsi="Times New Roman" w:cs="Times New Roman"/>
          <w:color w:val="auto"/>
          <w:sz w:val="24"/>
          <w:szCs w:val="24"/>
        </w:rPr>
        <w:t>–</w:t>
      </w:r>
      <w:r w:rsidRPr="00DC5696">
        <w:rPr>
          <w:rFonts w:ascii="Times New Roman" w:hAnsi="Times New Roman" w:cs="Times New Roman"/>
          <w:color w:val="auto"/>
          <w:sz w:val="24"/>
          <w:szCs w:val="24"/>
        </w:rPr>
        <w:t xml:space="preserve"> </w:t>
      </w:r>
      <w:r w:rsidR="00D567DA">
        <w:rPr>
          <w:rFonts w:ascii="Times New Roman" w:hAnsi="Times New Roman" w:cs="Times New Roman"/>
          <w:color w:val="auto"/>
          <w:sz w:val="24"/>
          <w:szCs w:val="24"/>
        </w:rPr>
        <w:t>Valores t</w:t>
      </w:r>
      <w:r>
        <w:rPr>
          <w:rFonts w:ascii="Times New Roman" w:hAnsi="Times New Roman" w:cs="Times New Roman"/>
          <w:color w:val="auto"/>
          <w:sz w:val="24"/>
          <w:szCs w:val="24"/>
        </w:rPr>
        <w:t>otais após respostas</w:t>
      </w:r>
    </w:p>
    <w:tbl>
      <w:tblPr>
        <w:tblW w:w="9923" w:type="dxa"/>
        <w:jc w:val="center"/>
        <w:tblLayout w:type="fixed"/>
        <w:tblCellMar>
          <w:left w:w="70" w:type="dxa"/>
          <w:right w:w="70" w:type="dxa"/>
        </w:tblCellMar>
        <w:tblLook w:val="04A0" w:firstRow="1" w:lastRow="0" w:firstColumn="1" w:lastColumn="0" w:noHBand="0" w:noVBand="1"/>
      </w:tblPr>
      <w:tblGrid>
        <w:gridCol w:w="3648"/>
        <w:gridCol w:w="1418"/>
        <w:gridCol w:w="1134"/>
        <w:gridCol w:w="3723"/>
      </w:tblGrid>
      <w:tr w:rsidR="00387AF6" w:rsidRPr="00387AF6" w14:paraId="0C68FE9B" w14:textId="77777777" w:rsidTr="00D567DA">
        <w:trPr>
          <w:trHeight w:val="22"/>
          <w:jc w:val="center"/>
        </w:trPr>
        <w:tc>
          <w:tcPr>
            <w:tcW w:w="3648" w:type="dxa"/>
            <w:tcBorders>
              <w:top w:val="single" w:sz="12" w:space="0" w:color="auto"/>
              <w:bottom w:val="single" w:sz="12" w:space="0" w:color="auto"/>
              <w:right w:val="single" w:sz="4" w:space="0" w:color="auto"/>
            </w:tcBorders>
            <w:shd w:val="clear" w:color="auto" w:fill="auto"/>
            <w:noWrap/>
            <w:vAlign w:val="center"/>
          </w:tcPr>
          <w:p w14:paraId="3A682B7F" w14:textId="2249AE4A" w:rsidR="00387AF6" w:rsidRPr="00387AF6" w:rsidRDefault="009A244E" w:rsidP="00D41E5F">
            <w:pPr>
              <w:spacing w:line="240" w:lineRule="auto"/>
              <w:ind w:firstLine="0"/>
              <w:jc w:val="center"/>
              <w:rPr>
                <w:rFonts w:ascii="Times New Roman" w:eastAsia="Times New Roman" w:hAnsi="Times New Roman" w:cs="Times New Roman"/>
                <w:b/>
                <w:sz w:val="24"/>
                <w:szCs w:val="24"/>
                <w:lang w:eastAsia="pt-BR"/>
              </w:rPr>
            </w:pPr>
            <w:r>
              <w:rPr>
                <w:rFonts w:ascii="Times New Roman" w:eastAsia="Times New Roman" w:hAnsi="Times New Roman" w:cs="Times New Roman"/>
                <w:b/>
                <w:sz w:val="24"/>
                <w:szCs w:val="24"/>
                <w:lang w:eastAsia="pt-BR"/>
              </w:rPr>
              <w:t>Totais</w:t>
            </w:r>
          </w:p>
        </w:tc>
        <w:tc>
          <w:tcPr>
            <w:tcW w:w="1418" w:type="dxa"/>
            <w:tcBorders>
              <w:top w:val="single" w:sz="12" w:space="0" w:color="auto"/>
              <w:left w:val="nil"/>
              <w:bottom w:val="single" w:sz="4" w:space="0" w:color="auto"/>
              <w:right w:val="single" w:sz="4" w:space="0" w:color="auto"/>
            </w:tcBorders>
            <w:shd w:val="clear" w:color="auto" w:fill="auto"/>
            <w:noWrap/>
            <w:vAlign w:val="center"/>
          </w:tcPr>
          <w:p w14:paraId="49596E8B" w14:textId="2015C38F" w:rsidR="00387AF6" w:rsidRPr="00387AF6" w:rsidRDefault="009A244E" w:rsidP="00D41E5F">
            <w:pPr>
              <w:spacing w:line="240" w:lineRule="auto"/>
              <w:ind w:firstLine="0"/>
              <w:jc w:val="center"/>
              <w:rPr>
                <w:rFonts w:ascii="Times New Roman" w:eastAsia="Times New Roman" w:hAnsi="Times New Roman" w:cs="Times New Roman"/>
                <w:b/>
                <w:sz w:val="24"/>
                <w:szCs w:val="24"/>
                <w:lang w:eastAsia="pt-BR"/>
              </w:rPr>
            </w:pPr>
            <w:r>
              <w:rPr>
                <w:rFonts w:ascii="Times New Roman" w:eastAsia="Times New Roman" w:hAnsi="Times New Roman" w:cs="Times New Roman"/>
                <w:b/>
                <w:sz w:val="24"/>
                <w:szCs w:val="24"/>
                <w:lang w:eastAsia="pt-BR"/>
              </w:rPr>
              <w:t>Valor Total</w:t>
            </w:r>
          </w:p>
        </w:tc>
        <w:tc>
          <w:tcPr>
            <w:tcW w:w="1134" w:type="dxa"/>
            <w:tcBorders>
              <w:top w:val="single" w:sz="12" w:space="0" w:color="auto"/>
              <w:left w:val="single" w:sz="4" w:space="0" w:color="auto"/>
              <w:bottom w:val="single" w:sz="12" w:space="0" w:color="auto"/>
              <w:right w:val="single" w:sz="4" w:space="0" w:color="auto"/>
            </w:tcBorders>
            <w:shd w:val="clear" w:color="auto" w:fill="FFFFFF" w:themeFill="background1"/>
            <w:vAlign w:val="center"/>
          </w:tcPr>
          <w:p w14:paraId="06F2A84F" w14:textId="3F02BB1D" w:rsidR="00387AF6" w:rsidRPr="00387AF6" w:rsidRDefault="009A244E" w:rsidP="00D41E5F">
            <w:pPr>
              <w:spacing w:line="240" w:lineRule="auto"/>
              <w:ind w:firstLine="0"/>
              <w:jc w:val="center"/>
              <w:rPr>
                <w:rFonts w:ascii="Times New Roman" w:eastAsia="Times New Roman" w:hAnsi="Times New Roman" w:cs="Times New Roman"/>
                <w:b/>
                <w:sz w:val="24"/>
                <w:szCs w:val="24"/>
                <w:lang w:eastAsia="pt-BR"/>
              </w:rPr>
            </w:pPr>
            <w:r>
              <w:rPr>
                <w:rFonts w:ascii="Times New Roman" w:eastAsia="Times New Roman" w:hAnsi="Times New Roman" w:cs="Times New Roman"/>
                <w:b/>
                <w:sz w:val="24"/>
                <w:szCs w:val="24"/>
                <w:lang w:eastAsia="pt-BR"/>
              </w:rPr>
              <w:t>Variação</w:t>
            </w:r>
          </w:p>
        </w:tc>
        <w:tc>
          <w:tcPr>
            <w:tcW w:w="3723" w:type="dxa"/>
            <w:tcBorders>
              <w:top w:val="single" w:sz="12" w:space="0" w:color="auto"/>
              <w:left w:val="single" w:sz="4" w:space="0" w:color="auto"/>
              <w:bottom w:val="single" w:sz="12" w:space="0" w:color="auto"/>
            </w:tcBorders>
            <w:shd w:val="clear" w:color="auto" w:fill="FFFFFF" w:themeFill="background1"/>
            <w:vAlign w:val="center"/>
          </w:tcPr>
          <w:p w14:paraId="262FA210" w14:textId="713A295C" w:rsidR="00387AF6" w:rsidRPr="00387AF6" w:rsidRDefault="009A244E" w:rsidP="00D41E5F">
            <w:pPr>
              <w:spacing w:line="240" w:lineRule="auto"/>
              <w:ind w:firstLine="0"/>
              <w:jc w:val="center"/>
              <w:rPr>
                <w:rFonts w:ascii="Times New Roman" w:eastAsia="Times New Roman" w:hAnsi="Times New Roman" w:cs="Times New Roman"/>
                <w:b/>
                <w:sz w:val="24"/>
                <w:szCs w:val="24"/>
                <w:lang w:eastAsia="pt-BR"/>
              </w:rPr>
            </w:pPr>
            <w:r>
              <w:rPr>
                <w:rFonts w:ascii="Times New Roman" w:eastAsia="Times New Roman" w:hAnsi="Times New Roman" w:cs="Times New Roman"/>
                <w:b/>
                <w:sz w:val="24"/>
                <w:szCs w:val="24"/>
                <w:lang w:eastAsia="pt-BR"/>
              </w:rPr>
              <w:t>Observação</w:t>
            </w:r>
          </w:p>
        </w:tc>
      </w:tr>
      <w:tr w:rsidR="00387AF6" w:rsidRPr="003C680F" w14:paraId="47CCFF63" w14:textId="77777777" w:rsidTr="00D567DA">
        <w:trPr>
          <w:trHeight w:val="22"/>
          <w:jc w:val="center"/>
        </w:trPr>
        <w:tc>
          <w:tcPr>
            <w:tcW w:w="3648" w:type="dxa"/>
            <w:tcBorders>
              <w:top w:val="single" w:sz="12" w:space="0" w:color="auto"/>
              <w:bottom w:val="single" w:sz="4" w:space="0" w:color="auto"/>
              <w:right w:val="single" w:sz="4" w:space="0" w:color="auto"/>
            </w:tcBorders>
            <w:shd w:val="clear" w:color="auto" w:fill="auto"/>
            <w:noWrap/>
            <w:vAlign w:val="center"/>
          </w:tcPr>
          <w:p w14:paraId="32FC3C07" w14:textId="77777777" w:rsidR="00387AF6" w:rsidRPr="003C680F" w:rsidRDefault="00387AF6" w:rsidP="00D567DA">
            <w:pPr>
              <w:spacing w:line="240" w:lineRule="auto"/>
              <w:ind w:firstLine="0"/>
              <w:jc w:val="center"/>
              <w:rPr>
                <w:rFonts w:ascii="Times New Roman" w:eastAsia="Times New Roman" w:hAnsi="Times New Roman" w:cs="Times New Roman"/>
                <w:sz w:val="24"/>
                <w:szCs w:val="24"/>
                <w:lang w:eastAsia="pt-BR"/>
              </w:rPr>
            </w:pPr>
            <w:r w:rsidRPr="00387AF6">
              <w:rPr>
                <w:rFonts w:ascii="Times New Roman" w:eastAsia="Times New Roman" w:hAnsi="Times New Roman" w:cs="Times New Roman"/>
                <w:sz w:val="24"/>
                <w:szCs w:val="24"/>
                <w:lang w:eastAsia="pt-BR"/>
              </w:rPr>
              <w:t>Ameaças</w:t>
            </w:r>
          </w:p>
        </w:tc>
        <w:tc>
          <w:tcPr>
            <w:tcW w:w="1418" w:type="dxa"/>
            <w:tcBorders>
              <w:top w:val="single" w:sz="12" w:space="0" w:color="auto"/>
              <w:left w:val="nil"/>
              <w:bottom w:val="single" w:sz="4" w:space="0" w:color="auto"/>
              <w:right w:val="single" w:sz="4" w:space="0" w:color="auto"/>
            </w:tcBorders>
            <w:shd w:val="clear" w:color="auto" w:fill="auto"/>
            <w:noWrap/>
            <w:vAlign w:val="center"/>
          </w:tcPr>
          <w:p w14:paraId="1197A978" w14:textId="70180D15" w:rsidR="00387AF6" w:rsidRPr="003C680F" w:rsidRDefault="009A244E" w:rsidP="00D567DA">
            <w:pPr>
              <w:spacing w:line="240" w:lineRule="auto"/>
              <w:ind w:firstLine="0"/>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R</w:t>
            </w:r>
            <w:r w:rsidR="00387AF6" w:rsidRPr="00387AF6">
              <w:rPr>
                <w:rFonts w:ascii="Times New Roman" w:eastAsia="Times New Roman" w:hAnsi="Times New Roman" w:cs="Times New Roman"/>
                <w:sz w:val="24"/>
                <w:szCs w:val="24"/>
                <w:lang w:eastAsia="pt-BR"/>
              </w:rPr>
              <w:t>$</w:t>
            </w:r>
            <w:r>
              <w:rPr>
                <w:rFonts w:ascii="Times New Roman" w:eastAsia="Times New Roman" w:hAnsi="Times New Roman" w:cs="Times New Roman"/>
                <w:sz w:val="24"/>
                <w:szCs w:val="24"/>
                <w:lang w:eastAsia="pt-BR"/>
              </w:rPr>
              <w:t xml:space="preserve"> </w:t>
            </w:r>
            <w:r w:rsidR="00387AF6" w:rsidRPr="00387AF6">
              <w:rPr>
                <w:rFonts w:ascii="Times New Roman" w:eastAsia="Times New Roman" w:hAnsi="Times New Roman" w:cs="Times New Roman"/>
                <w:sz w:val="24"/>
                <w:szCs w:val="24"/>
                <w:lang w:eastAsia="pt-BR"/>
              </w:rPr>
              <w:t>128.000</w:t>
            </w:r>
          </w:p>
        </w:tc>
        <w:tc>
          <w:tcPr>
            <w:tcW w:w="1134" w:type="dxa"/>
            <w:tcBorders>
              <w:top w:val="single" w:sz="12" w:space="0" w:color="auto"/>
              <w:left w:val="single" w:sz="4" w:space="0" w:color="auto"/>
              <w:bottom w:val="single" w:sz="4" w:space="0" w:color="auto"/>
              <w:right w:val="single" w:sz="4" w:space="0" w:color="auto"/>
            </w:tcBorders>
            <w:shd w:val="clear" w:color="auto" w:fill="FFFFFF" w:themeFill="background1"/>
            <w:vAlign w:val="center"/>
          </w:tcPr>
          <w:p w14:paraId="024D1AAB" w14:textId="77777777" w:rsidR="00387AF6" w:rsidRPr="00387AF6" w:rsidRDefault="00387AF6" w:rsidP="00D567DA">
            <w:pPr>
              <w:spacing w:line="240" w:lineRule="auto"/>
              <w:ind w:firstLine="0"/>
              <w:jc w:val="center"/>
              <w:rPr>
                <w:rFonts w:ascii="Times New Roman" w:eastAsia="Times New Roman" w:hAnsi="Times New Roman" w:cs="Times New Roman"/>
                <w:sz w:val="24"/>
                <w:szCs w:val="24"/>
                <w:lang w:eastAsia="pt-BR"/>
              </w:rPr>
            </w:pPr>
          </w:p>
        </w:tc>
        <w:tc>
          <w:tcPr>
            <w:tcW w:w="3723" w:type="dxa"/>
            <w:tcBorders>
              <w:top w:val="single" w:sz="12" w:space="0" w:color="auto"/>
              <w:left w:val="single" w:sz="4" w:space="0" w:color="auto"/>
              <w:bottom w:val="single" w:sz="4" w:space="0" w:color="auto"/>
            </w:tcBorders>
            <w:shd w:val="clear" w:color="auto" w:fill="FFFFFF" w:themeFill="background1"/>
            <w:vAlign w:val="center"/>
          </w:tcPr>
          <w:p w14:paraId="6304BCD4" w14:textId="77777777" w:rsidR="00387AF6" w:rsidRPr="003C680F" w:rsidRDefault="00387AF6" w:rsidP="00D567DA">
            <w:pPr>
              <w:spacing w:line="240" w:lineRule="auto"/>
              <w:ind w:firstLine="0"/>
              <w:jc w:val="center"/>
              <w:rPr>
                <w:rFonts w:ascii="Times New Roman" w:eastAsia="Times New Roman" w:hAnsi="Times New Roman" w:cs="Times New Roman"/>
                <w:sz w:val="24"/>
                <w:szCs w:val="24"/>
                <w:lang w:eastAsia="pt-BR"/>
              </w:rPr>
            </w:pPr>
          </w:p>
        </w:tc>
      </w:tr>
      <w:tr w:rsidR="00387AF6" w:rsidRPr="003C680F" w14:paraId="7EBA1865" w14:textId="77777777" w:rsidTr="00D567DA">
        <w:trPr>
          <w:trHeight w:val="22"/>
          <w:jc w:val="center"/>
        </w:trPr>
        <w:tc>
          <w:tcPr>
            <w:tcW w:w="3648" w:type="dxa"/>
            <w:tcBorders>
              <w:top w:val="single" w:sz="4" w:space="0" w:color="auto"/>
              <w:bottom w:val="single" w:sz="4" w:space="0" w:color="auto"/>
              <w:right w:val="single" w:sz="4" w:space="0" w:color="auto"/>
            </w:tcBorders>
            <w:shd w:val="clear" w:color="auto" w:fill="auto"/>
            <w:noWrap/>
            <w:vAlign w:val="center"/>
          </w:tcPr>
          <w:p w14:paraId="1E6E58CD" w14:textId="77777777" w:rsidR="00387AF6" w:rsidRPr="003C680F" w:rsidRDefault="00387AF6" w:rsidP="00D567DA">
            <w:pPr>
              <w:spacing w:line="240" w:lineRule="auto"/>
              <w:ind w:firstLine="0"/>
              <w:jc w:val="center"/>
              <w:rPr>
                <w:rFonts w:ascii="Times New Roman" w:eastAsia="Times New Roman" w:hAnsi="Times New Roman" w:cs="Times New Roman"/>
                <w:sz w:val="24"/>
                <w:szCs w:val="24"/>
                <w:lang w:eastAsia="pt-BR"/>
              </w:rPr>
            </w:pPr>
            <w:r w:rsidRPr="00387AF6">
              <w:rPr>
                <w:rFonts w:ascii="Times New Roman" w:eastAsia="Times New Roman" w:hAnsi="Times New Roman" w:cs="Times New Roman"/>
                <w:sz w:val="24"/>
                <w:szCs w:val="24"/>
                <w:lang w:eastAsia="pt-BR"/>
              </w:rPr>
              <w:t>Oportunidades</w:t>
            </w:r>
          </w:p>
        </w:tc>
        <w:tc>
          <w:tcPr>
            <w:tcW w:w="1418" w:type="dxa"/>
            <w:tcBorders>
              <w:top w:val="single" w:sz="4" w:space="0" w:color="auto"/>
              <w:left w:val="nil"/>
              <w:bottom w:val="single" w:sz="4" w:space="0" w:color="auto"/>
              <w:right w:val="single" w:sz="4" w:space="0" w:color="auto"/>
            </w:tcBorders>
            <w:shd w:val="clear" w:color="auto" w:fill="auto"/>
            <w:noWrap/>
            <w:vAlign w:val="center"/>
          </w:tcPr>
          <w:p w14:paraId="0A51702A" w14:textId="65BAD8E9" w:rsidR="00387AF6" w:rsidRPr="003C680F" w:rsidRDefault="009A244E" w:rsidP="00D567DA">
            <w:pPr>
              <w:spacing w:line="240" w:lineRule="auto"/>
              <w:ind w:firstLine="0"/>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R</w:t>
            </w:r>
            <w:r w:rsidR="00387AF6" w:rsidRPr="00387AF6">
              <w:rPr>
                <w:rFonts w:ascii="Times New Roman" w:eastAsia="Times New Roman" w:hAnsi="Times New Roman" w:cs="Times New Roman"/>
                <w:sz w:val="24"/>
                <w:szCs w:val="24"/>
                <w:lang w:eastAsia="pt-BR"/>
              </w:rPr>
              <w:t>$</w:t>
            </w:r>
            <w:r>
              <w:rPr>
                <w:rFonts w:ascii="Times New Roman" w:eastAsia="Times New Roman" w:hAnsi="Times New Roman" w:cs="Times New Roman"/>
                <w:sz w:val="24"/>
                <w:szCs w:val="24"/>
                <w:lang w:eastAsia="pt-BR"/>
              </w:rPr>
              <w:t xml:space="preserve"> </w:t>
            </w:r>
            <w:r w:rsidR="00387AF6" w:rsidRPr="00387AF6">
              <w:rPr>
                <w:rFonts w:ascii="Times New Roman" w:eastAsia="Times New Roman" w:hAnsi="Times New Roman" w:cs="Times New Roman"/>
                <w:sz w:val="24"/>
                <w:szCs w:val="24"/>
                <w:lang w:eastAsia="pt-BR"/>
              </w:rPr>
              <w:t>34.500</w:t>
            </w:r>
          </w:p>
        </w:tc>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148BDDE" w14:textId="77777777" w:rsidR="00387AF6" w:rsidRPr="00387AF6" w:rsidRDefault="00387AF6" w:rsidP="00D567DA">
            <w:pPr>
              <w:spacing w:line="240" w:lineRule="auto"/>
              <w:ind w:firstLine="0"/>
              <w:jc w:val="center"/>
              <w:rPr>
                <w:rFonts w:ascii="Times New Roman" w:eastAsia="Times New Roman" w:hAnsi="Times New Roman" w:cs="Times New Roman"/>
                <w:sz w:val="24"/>
                <w:szCs w:val="24"/>
                <w:lang w:eastAsia="pt-BR"/>
              </w:rPr>
            </w:pPr>
          </w:p>
        </w:tc>
        <w:tc>
          <w:tcPr>
            <w:tcW w:w="3723" w:type="dxa"/>
            <w:tcBorders>
              <w:top w:val="single" w:sz="4" w:space="0" w:color="auto"/>
              <w:left w:val="single" w:sz="4" w:space="0" w:color="auto"/>
              <w:bottom w:val="single" w:sz="4" w:space="0" w:color="auto"/>
            </w:tcBorders>
            <w:shd w:val="clear" w:color="auto" w:fill="FFFFFF" w:themeFill="background1"/>
            <w:vAlign w:val="center"/>
          </w:tcPr>
          <w:p w14:paraId="0EA8D9D9" w14:textId="77777777" w:rsidR="00387AF6" w:rsidRPr="003C680F" w:rsidRDefault="00387AF6" w:rsidP="00D567DA">
            <w:pPr>
              <w:spacing w:line="240" w:lineRule="auto"/>
              <w:ind w:firstLine="0"/>
              <w:jc w:val="center"/>
              <w:rPr>
                <w:rFonts w:ascii="Times New Roman" w:eastAsia="Times New Roman" w:hAnsi="Times New Roman" w:cs="Times New Roman"/>
                <w:sz w:val="24"/>
                <w:szCs w:val="24"/>
                <w:lang w:eastAsia="pt-BR"/>
              </w:rPr>
            </w:pPr>
          </w:p>
        </w:tc>
      </w:tr>
      <w:tr w:rsidR="00387AF6" w:rsidRPr="003C680F" w14:paraId="26A71E57" w14:textId="77777777" w:rsidTr="00D567DA">
        <w:trPr>
          <w:trHeight w:val="22"/>
          <w:jc w:val="center"/>
        </w:trPr>
        <w:tc>
          <w:tcPr>
            <w:tcW w:w="3648" w:type="dxa"/>
            <w:tcBorders>
              <w:top w:val="single" w:sz="4" w:space="0" w:color="auto"/>
              <w:bottom w:val="single" w:sz="4" w:space="0" w:color="auto"/>
              <w:right w:val="single" w:sz="4" w:space="0" w:color="auto"/>
            </w:tcBorders>
            <w:shd w:val="clear" w:color="auto" w:fill="auto"/>
            <w:noWrap/>
            <w:vAlign w:val="center"/>
          </w:tcPr>
          <w:p w14:paraId="4446CE3B" w14:textId="77777777" w:rsidR="00387AF6" w:rsidRPr="003C680F" w:rsidRDefault="00387AF6" w:rsidP="00D567DA">
            <w:pPr>
              <w:spacing w:line="240" w:lineRule="auto"/>
              <w:ind w:firstLine="0"/>
              <w:jc w:val="center"/>
              <w:rPr>
                <w:rFonts w:ascii="Times New Roman" w:eastAsia="Times New Roman" w:hAnsi="Times New Roman" w:cs="Times New Roman"/>
                <w:sz w:val="24"/>
                <w:szCs w:val="24"/>
                <w:lang w:eastAsia="pt-BR"/>
              </w:rPr>
            </w:pPr>
            <w:r w:rsidRPr="00387AF6">
              <w:rPr>
                <w:rFonts w:ascii="Times New Roman" w:eastAsia="Times New Roman" w:hAnsi="Times New Roman" w:cs="Times New Roman"/>
                <w:sz w:val="24"/>
                <w:szCs w:val="24"/>
                <w:lang w:eastAsia="pt-BR"/>
              </w:rPr>
              <w:t>Contingência Adicional</w:t>
            </w:r>
          </w:p>
        </w:tc>
        <w:tc>
          <w:tcPr>
            <w:tcW w:w="1418" w:type="dxa"/>
            <w:tcBorders>
              <w:top w:val="single" w:sz="4" w:space="0" w:color="auto"/>
              <w:left w:val="nil"/>
              <w:bottom w:val="single" w:sz="4" w:space="0" w:color="auto"/>
              <w:right w:val="single" w:sz="4" w:space="0" w:color="auto"/>
            </w:tcBorders>
            <w:shd w:val="clear" w:color="auto" w:fill="auto"/>
            <w:noWrap/>
            <w:vAlign w:val="center"/>
          </w:tcPr>
          <w:p w14:paraId="6B628ADE" w14:textId="4C204D44" w:rsidR="00387AF6" w:rsidRPr="003C680F" w:rsidRDefault="009A244E" w:rsidP="00D567DA">
            <w:pPr>
              <w:spacing w:line="240" w:lineRule="auto"/>
              <w:ind w:firstLine="0"/>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R</w:t>
            </w:r>
            <w:r w:rsidR="00387AF6" w:rsidRPr="00387AF6">
              <w:rPr>
                <w:rFonts w:ascii="Times New Roman" w:eastAsia="Times New Roman" w:hAnsi="Times New Roman" w:cs="Times New Roman"/>
                <w:sz w:val="24"/>
                <w:szCs w:val="24"/>
                <w:lang w:eastAsia="pt-BR"/>
              </w:rPr>
              <w:t>$</w:t>
            </w:r>
            <w:r>
              <w:rPr>
                <w:rFonts w:ascii="Times New Roman" w:eastAsia="Times New Roman" w:hAnsi="Times New Roman" w:cs="Times New Roman"/>
                <w:sz w:val="24"/>
                <w:szCs w:val="24"/>
                <w:lang w:eastAsia="pt-BR"/>
              </w:rPr>
              <w:t xml:space="preserve"> </w:t>
            </w:r>
            <w:r w:rsidR="00387AF6" w:rsidRPr="00387AF6">
              <w:rPr>
                <w:rFonts w:ascii="Times New Roman" w:eastAsia="Times New Roman" w:hAnsi="Times New Roman" w:cs="Times New Roman"/>
                <w:sz w:val="24"/>
                <w:szCs w:val="24"/>
                <w:lang w:eastAsia="pt-BR"/>
              </w:rPr>
              <w:t>0</w:t>
            </w:r>
          </w:p>
        </w:tc>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E7653E5" w14:textId="77777777" w:rsidR="00387AF6" w:rsidRPr="00387AF6" w:rsidRDefault="00387AF6" w:rsidP="00D567DA">
            <w:pPr>
              <w:spacing w:line="240" w:lineRule="auto"/>
              <w:ind w:firstLine="0"/>
              <w:jc w:val="center"/>
              <w:rPr>
                <w:rFonts w:ascii="Times New Roman" w:eastAsia="Times New Roman" w:hAnsi="Times New Roman" w:cs="Times New Roman"/>
                <w:sz w:val="24"/>
                <w:szCs w:val="24"/>
                <w:lang w:eastAsia="pt-BR"/>
              </w:rPr>
            </w:pPr>
            <w:r w:rsidRPr="00387AF6">
              <w:rPr>
                <w:rFonts w:ascii="Times New Roman" w:eastAsia="Times New Roman" w:hAnsi="Times New Roman" w:cs="Times New Roman"/>
                <w:sz w:val="24"/>
                <w:szCs w:val="24"/>
                <w:lang w:eastAsia="pt-BR"/>
              </w:rPr>
              <w:t>0,00%</w:t>
            </w:r>
          </w:p>
        </w:tc>
        <w:tc>
          <w:tcPr>
            <w:tcW w:w="3723" w:type="dxa"/>
            <w:tcBorders>
              <w:top w:val="single" w:sz="4" w:space="0" w:color="auto"/>
              <w:left w:val="single" w:sz="4" w:space="0" w:color="auto"/>
              <w:bottom w:val="single" w:sz="4" w:space="0" w:color="auto"/>
            </w:tcBorders>
            <w:shd w:val="clear" w:color="auto" w:fill="FFFFFF" w:themeFill="background1"/>
            <w:vAlign w:val="center"/>
          </w:tcPr>
          <w:p w14:paraId="5C7D4BBC" w14:textId="77777777" w:rsidR="00387AF6" w:rsidRPr="00387AF6" w:rsidRDefault="00387AF6" w:rsidP="00D567DA">
            <w:pPr>
              <w:ind w:firstLine="0"/>
              <w:jc w:val="center"/>
              <w:rPr>
                <w:rFonts w:ascii="Times New Roman" w:eastAsia="Times New Roman" w:hAnsi="Times New Roman" w:cs="Times New Roman"/>
                <w:sz w:val="24"/>
                <w:szCs w:val="24"/>
                <w:lang w:eastAsia="pt-BR"/>
              </w:rPr>
            </w:pPr>
            <w:r w:rsidRPr="00387AF6">
              <w:rPr>
                <w:rFonts w:ascii="Times New Roman" w:eastAsia="Times New Roman" w:hAnsi="Times New Roman" w:cs="Times New Roman"/>
                <w:sz w:val="24"/>
                <w:szCs w:val="24"/>
                <w:lang w:eastAsia="pt-BR"/>
              </w:rPr>
              <w:t>Somatório dos custos das ações de Contingência Adicional</w:t>
            </w:r>
          </w:p>
          <w:p w14:paraId="4DCF5971" w14:textId="77777777" w:rsidR="00387AF6" w:rsidRPr="003C680F" w:rsidRDefault="00387AF6" w:rsidP="00D567DA">
            <w:pPr>
              <w:spacing w:line="240" w:lineRule="auto"/>
              <w:ind w:firstLine="0"/>
              <w:jc w:val="center"/>
              <w:rPr>
                <w:rFonts w:ascii="Times New Roman" w:eastAsia="Times New Roman" w:hAnsi="Times New Roman" w:cs="Times New Roman"/>
                <w:sz w:val="24"/>
                <w:szCs w:val="24"/>
                <w:lang w:eastAsia="pt-BR"/>
              </w:rPr>
            </w:pPr>
          </w:p>
        </w:tc>
      </w:tr>
      <w:tr w:rsidR="00387AF6" w:rsidRPr="003C680F" w14:paraId="57AB04A4" w14:textId="77777777" w:rsidTr="00D567DA">
        <w:trPr>
          <w:trHeight w:val="22"/>
          <w:jc w:val="center"/>
        </w:trPr>
        <w:tc>
          <w:tcPr>
            <w:tcW w:w="3648" w:type="dxa"/>
            <w:tcBorders>
              <w:top w:val="single" w:sz="4" w:space="0" w:color="auto"/>
              <w:bottom w:val="single" w:sz="4" w:space="0" w:color="auto"/>
              <w:right w:val="single" w:sz="4" w:space="0" w:color="auto"/>
            </w:tcBorders>
            <w:shd w:val="clear" w:color="auto" w:fill="auto"/>
            <w:noWrap/>
            <w:vAlign w:val="center"/>
          </w:tcPr>
          <w:p w14:paraId="7443C4B9" w14:textId="77777777" w:rsidR="00387AF6" w:rsidRPr="003C680F" w:rsidRDefault="00387AF6" w:rsidP="00D567DA">
            <w:pPr>
              <w:spacing w:line="240" w:lineRule="auto"/>
              <w:ind w:firstLine="0"/>
              <w:jc w:val="center"/>
              <w:rPr>
                <w:rFonts w:ascii="Times New Roman" w:eastAsia="Times New Roman" w:hAnsi="Times New Roman" w:cs="Times New Roman"/>
                <w:sz w:val="24"/>
                <w:szCs w:val="24"/>
                <w:lang w:eastAsia="pt-BR"/>
              </w:rPr>
            </w:pPr>
            <w:r w:rsidRPr="00387AF6">
              <w:rPr>
                <w:rFonts w:ascii="Times New Roman" w:eastAsia="Times New Roman" w:hAnsi="Times New Roman" w:cs="Times New Roman"/>
                <w:sz w:val="24"/>
                <w:szCs w:val="24"/>
                <w:lang w:eastAsia="pt-BR"/>
              </w:rPr>
              <w:t>Reserva Gerencial</w:t>
            </w:r>
          </w:p>
        </w:tc>
        <w:tc>
          <w:tcPr>
            <w:tcW w:w="1418" w:type="dxa"/>
            <w:tcBorders>
              <w:top w:val="single" w:sz="4" w:space="0" w:color="auto"/>
              <w:left w:val="nil"/>
              <w:bottom w:val="single" w:sz="4" w:space="0" w:color="auto"/>
              <w:right w:val="single" w:sz="4" w:space="0" w:color="auto"/>
            </w:tcBorders>
            <w:shd w:val="clear" w:color="auto" w:fill="auto"/>
            <w:noWrap/>
            <w:vAlign w:val="center"/>
          </w:tcPr>
          <w:p w14:paraId="66DED43B" w14:textId="0E4115C1" w:rsidR="00387AF6" w:rsidRPr="003C680F" w:rsidRDefault="009A244E" w:rsidP="00D567DA">
            <w:pPr>
              <w:spacing w:line="240" w:lineRule="auto"/>
              <w:ind w:firstLine="0"/>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R</w:t>
            </w:r>
            <w:r w:rsidR="00387AF6" w:rsidRPr="00387AF6">
              <w:rPr>
                <w:rFonts w:ascii="Times New Roman" w:eastAsia="Times New Roman" w:hAnsi="Times New Roman" w:cs="Times New Roman"/>
                <w:sz w:val="24"/>
                <w:szCs w:val="24"/>
                <w:lang w:eastAsia="pt-BR"/>
              </w:rPr>
              <w:t>$</w:t>
            </w:r>
            <w:r>
              <w:rPr>
                <w:rFonts w:ascii="Times New Roman" w:eastAsia="Times New Roman" w:hAnsi="Times New Roman" w:cs="Times New Roman"/>
                <w:sz w:val="24"/>
                <w:szCs w:val="24"/>
                <w:lang w:eastAsia="pt-BR"/>
              </w:rPr>
              <w:t xml:space="preserve"> </w:t>
            </w:r>
            <w:r w:rsidR="00031D32">
              <w:rPr>
                <w:rFonts w:ascii="Times New Roman" w:eastAsia="Times New Roman" w:hAnsi="Times New Roman" w:cs="Times New Roman"/>
                <w:sz w:val="24"/>
                <w:szCs w:val="24"/>
                <w:lang w:eastAsia="pt-BR"/>
              </w:rPr>
              <w:t>25.750</w:t>
            </w:r>
          </w:p>
        </w:tc>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D80D259" w14:textId="12417F48" w:rsidR="00387AF6" w:rsidRPr="00387AF6" w:rsidRDefault="00031D32" w:rsidP="00D567DA">
            <w:pPr>
              <w:spacing w:line="240" w:lineRule="auto"/>
              <w:ind w:firstLine="0"/>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5</w:t>
            </w:r>
            <w:r w:rsidR="00387AF6" w:rsidRPr="00387AF6">
              <w:rPr>
                <w:rFonts w:ascii="Times New Roman" w:eastAsia="Times New Roman" w:hAnsi="Times New Roman" w:cs="Times New Roman"/>
                <w:sz w:val="24"/>
                <w:szCs w:val="24"/>
                <w:lang w:eastAsia="pt-BR"/>
              </w:rPr>
              <w:t>,00%</w:t>
            </w:r>
          </w:p>
        </w:tc>
        <w:tc>
          <w:tcPr>
            <w:tcW w:w="3723" w:type="dxa"/>
            <w:tcBorders>
              <w:top w:val="single" w:sz="4" w:space="0" w:color="auto"/>
              <w:left w:val="single" w:sz="4" w:space="0" w:color="auto"/>
              <w:bottom w:val="single" w:sz="4" w:space="0" w:color="auto"/>
            </w:tcBorders>
            <w:shd w:val="clear" w:color="auto" w:fill="FFFFFF" w:themeFill="background1"/>
            <w:vAlign w:val="center"/>
          </w:tcPr>
          <w:p w14:paraId="22125DED" w14:textId="242FDFD8" w:rsidR="00387AF6" w:rsidRPr="00387AF6" w:rsidRDefault="00387AF6" w:rsidP="00D567DA">
            <w:pPr>
              <w:ind w:firstLine="0"/>
              <w:jc w:val="center"/>
              <w:rPr>
                <w:rFonts w:ascii="Times New Roman" w:eastAsia="Times New Roman" w:hAnsi="Times New Roman" w:cs="Times New Roman"/>
                <w:sz w:val="24"/>
                <w:szCs w:val="24"/>
                <w:lang w:eastAsia="pt-BR"/>
              </w:rPr>
            </w:pPr>
            <w:r w:rsidRPr="00387AF6">
              <w:rPr>
                <w:rFonts w:ascii="Times New Roman" w:eastAsia="Times New Roman" w:hAnsi="Times New Roman" w:cs="Times New Roman"/>
                <w:sz w:val="24"/>
                <w:szCs w:val="24"/>
                <w:lang w:eastAsia="pt-BR"/>
              </w:rPr>
              <w:t>Valor Desejado (normalmente menor que os usuais 10%)</w:t>
            </w:r>
          </w:p>
          <w:p w14:paraId="35AA0C6A" w14:textId="77777777" w:rsidR="00387AF6" w:rsidRPr="003C680F" w:rsidRDefault="00387AF6" w:rsidP="00D567DA">
            <w:pPr>
              <w:spacing w:line="240" w:lineRule="auto"/>
              <w:ind w:firstLine="0"/>
              <w:jc w:val="center"/>
              <w:rPr>
                <w:rFonts w:ascii="Times New Roman" w:eastAsia="Times New Roman" w:hAnsi="Times New Roman" w:cs="Times New Roman"/>
                <w:sz w:val="24"/>
                <w:szCs w:val="24"/>
                <w:lang w:eastAsia="pt-BR"/>
              </w:rPr>
            </w:pPr>
          </w:p>
        </w:tc>
      </w:tr>
      <w:tr w:rsidR="009A244E" w:rsidRPr="003C680F" w14:paraId="71121F01" w14:textId="77777777" w:rsidTr="00D567DA">
        <w:trPr>
          <w:trHeight w:val="22"/>
          <w:jc w:val="center"/>
        </w:trPr>
        <w:tc>
          <w:tcPr>
            <w:tcW w:w="3648" w:type="dxa"/>
            <w:tcBorders>
              <w:top w:val="single" w:sz="4" w:space="0" w:color="auto"/>
              <w:bottom w:val="single" w:sz="8" w:space="0" w:color="auto"/>
              <w:right w:val="single" w:sz="4" w:space="0" w:color="auto"/>
            </w:tcBorders>
            <w:shd w:val="clear" w:color="auto" w:fill="auto"/>
            <w:noWrap/>
            <w:vAlign w:val="center"/>
          </w:tcPr>
          <w:p w14:paraId="56DDE204" w14:textId="2C801E38" w:rsidR="009A244E" w:rsidRPr="003C680F" w:rsidRDefault="009A244E" w:rsidP="00D567DA">
            <w:pPr>
              <w:spacing w:line="240" w:lineRule="auto"/>
              <w:ind w:firstLine="0"/>
              <w:jc w:val="center"/>
              <w:rPr>
                <w:rFonts w:ascii="Times New Roman" w:eastAsia="Times New Roman" w:hAnsi="Times New Roman" w:cs="Times New Roman"/>
                <w:sz w:val="24"/>
                <w:szCs w:val="24"/>
                <w:lang w:eastAsia="pt-BR"/>
              </w:rPr>
            </w:pPr>
            <w:r w:rsidRPr="009A244E">
              <w:rPr>
                <w:rFonts w:ascii="Times New Roman" w:eastAsia="Times New Roman" w:hAnsi="Times New Roman" w:cs="Times New Roman"/>
                <w:sz w:val="24"/>
                <w:szCs w:val="24"/>
                <w:lang w:eastAsia="pt-BR"/>
              </w:rPr>
              <w:t>Total das Reservas</w:t>
            </w:r>
          </w:p>
        </w:tc>
        <w:tc>
          <w:tcPr>
            <w:tcW w:w="1418" w:type="dxa"/>
            <w:tcBorders>
              <w:top w:val="single" w:sz="4" w:space="0" w:color="auto"/>
              <w:left w:val="nil"/>
              <w:bottom w:val="single" w:sz="8" w:space="0" w:color="auto"/>
              <w:right w:val="single" w:sz="4" w:space="0" w:color="auto"/>
            </w:tcBorders>
            <w:shd w:val="clear" w:color="auto" w:fill="auto"/>
            <w:noWrap/>
            <w:vAlign w:val="center"/>
          </w:tcPr>
          <w:p w14:paraId="19349683" w14:textId="71EC3DBD" w:rsidR="009A244E" w:rsidRPr="003C680F" w:rsidRDefault="009A244E" w:rsidP="00D567DA">
            <w:pPr>
              <w:spacing w:line="240" w:lineRule="auto"/>
              <w:ind w:firstLine="0"/>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R</w:t>
            </w:r>
            <w:r w:rsidRPr="009A244E">
              <w:rPr>
                <w:rFonts w:ascii="Times New Roman" w:eastAsia="Times New Roman" w:hAnsi="Times New Roman" w:cs="Times New Roman"/>
                <w:sz w:val="24"/>
                <w:szCs w:val="24"/>
                <w:lang w:eastAsia="pt-BR"/>
              </w:rPr>
              <w:t>$</w:t>
            </w:r>
            <w:r>
              <w:rPr>
                <w:rFonts w:ascii="Times New Roman" w:eastAsia="Times New Roman" w:hAnsi="Times New Roman" w:cs="Times New Roman"/>
                <w:sz w:val="24"/>
                <w:szCs w:val="24"/>
                <w:lang w:eastAsia="pt-BR"/>
              </w:rPr>
              <w:t xml:space="preserve"> </w:t>
            </w:r>
            <w:r w:rsidR="00031D32">
              <w:rPr>
                <w:rFonts w:ascii="Times New Roman" w:eastAsia="Times New Roman" w:hAnsi="Times New Roman" w:cs="Times New Roman"/>
                <w:sz w:val="24"/>
                <w:szCs w:val="24"/>
                <w:lang w:eastAsia="pt-BR"/>
              </w:rPr>
              <w:t>25.750</w:t>
            </w:r>
          </w:p>
        </w:tc>
        <w:tc>
          <w:tcPr>
            <w:tcW w:w="1134" w:type="dxa"/>
            <w:tcBorders>
              <w:top w:val="single" w:sz="4" w:space="0" w:color="auto"/>
              <w:left w:val="single" w:sz="4" w:space="0" w:color="auto"/>
              <w:bottom w:val="single" w:sz="8" w:space="0" w:color="auto"/>
              <w:right w:val="single" w:sz="4" w:space="0" w:color="auto"/>
            </w:tcBorders>
            <w:shd w:val="clear" w:color="auto" w:fill="FFFFFF" w:themeFill="background1"/>
            <w:vAlign w:val="center"/>
          </w:tcPr>
          <w:p w14:paraId="117ED804" w14:textId="4E776C44" w:rsidR="009A244E" w:rsidRPr="00387AF6" w:rsidRDefault="00031D32" w:rsidP="00D567DA">
            <w:pPr>
              <w:spacing w:line="240" w:lineRule="auto"/>
              <w:ind w:firstLine="0"/>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5</w:t>
            </w:r>
            <w:r w:rsidR="009A244E" w:rsidRPr="009A244E">
              <w:rPr>
                <w:rFonts w:ascii="Times New Roman" w:eastAsia="Times New Roman" w:hAnsi="Times New Roman" w:cs="Times New Roman"/>
                <w:sz w:val="24"/>
                <w:szCs w:val="24"/>
                <w:lang w:eastAsia="pt-BR"/>
              </w:rPr>
              <w:t>,00%</w:t>
            </w:r>
          </w:p>
        </w:tc>
        <w:tc>
          <w:tcPr>
            <w:tcW w:w="3723" w:type="dxa"/>
            <w:tcBorders>
              <w:top w:val="single" w:sz="4" w:space="0" w:color="auto"/>
              <w:left w:val="single" w:sz="4" w:space="0" w:color="auto"/>
              <w:bottom w:val="single" w:sz="8" w:space="0" w:color="auto"/>
            </w:tcBorders>
            <w:shd w:val="clear" w:color="auto" w:fill="FFFFFF" w:themeFill="background1"/>
            <w:vAlign w:val="center"/>
          </w:tcPr>
          <w:p w14:paraId="4A31BC50" w14:textId="178A2302" w:rsidR="009A244E" w:rsidRPr="003C680F" w:rsidRDefault="009A244E" w:rsidP="00D567DA">
            <w:pPr>
              <w:spacing w:line="240" w:lineRule="auto"/>
              <w:ind w:firstLine="0"/>
              <w:jc w:val="center"/>
              <w:rPr>
                <w:rFonts w:ascii="Times New Roman" w:eastAsia="Times New Roman" w:hAnsi="Times New Roman" w:cs="Times New Roman"/>
                <w:sz w:val="24"/>
                <w:szCs w:val="24"/>
                <w:lang w:eastAsia="pt-BR"/>
              </w:rPr>
            </w:pPr>
            <w:r w:rsidRPr="009A244E">
              <w:rPr>
                <w:rFonts w:ascii="Times New Roman" w:eastAsia="Times New Roman" w:hAnsi="Times New Roman" w:cs="Times New Roman"/>
                <w:sz w:val="24"/>
                <w:szCs w:val="24"/>
                <w:lang w:eastAsia="pt-BR"/>
              </w:rPr>
              <w:t>Para usar durante o Projeto</w:t>
            </w:r>
          </w:p>
        </w:tc>
      </w:tr>
      <w:tr w:rsidR="009A244E" w:rsidRPr="003C680F" w14:paraId="5FEAFF13" w14:textId="77777777" w:rsidTr="00D567DA">
        <w:trPr>
          <w:trHeight w:val="22"/>
          <w:jc w:val="center"/>
        </w:trPr>
        <w:tc>
          <w:tcPr>
            <w:tcW w:w="3648" w:type="dxa"/>
            <w:tcBorders>
              <w:top w:val="single" w:sz="8" w:space="0" w:color="auto"/>
              <w:bottom w:val="single" w:sz="8" w:space="0" w:color="auto"/>
              <w:right w:val="single" w:sz="4" w:space="0" w:color="auto"/>
            </w:tcBorders>
            <w:shd w:val="clear" w:color="auto" w:fill="auto"/>
            <w:noWrap/>
            <w:vAlign w:val="center"/>
          </w:tcPr>
          <w:p w14:paraId="65F345B3" w14:textId="5FB6FCA7" w:rsidR="009A244E" w:rsidRPr="009A244E" w:rsidRDefault="009A244E" w:rsidP="00D567DA">
            <w:pPr>
              <w:spacing w:line="240" w:lineRule="auto"/>
              <w:ind w:firstLine="0"/>
              <w:jc w:val="center"/>
              <w:rPr>
                <w:rFonts w:ascii="Times New Roman" w:eastAsia="Times New Roman" w:hAnsi="Times New Roman" w:cs="Times New Roman"/>
                <w:b/>
                <w:sz w:val="24"/>
                <w:szCs w:val="24"/>
                <w:lang w:eastAsia="pt-BR"/>
              </w:rPr>
            </w:pPr>
            <w:r w:rsidRPr="009A244E">
              <w:rPr>
                <w:rFonts w:ascii="Times New Roman" w:eastAsia="Times New Roman" w:hAnsi="Times New Roman" w:cs="Times New Roman"/>
                <w:b/>
                <w:sz w:val="24"/>
                <w:szCs w:val="24"/>
                <w:lang w:eastAsia="pt-BR"/>
              </w:rPr>
              <w:t>Valores Esperados com Reservas</w:t>
            </w:r>
          </w:p>
        </w:tc>
        <w:tc>
          <w:tcPr>
            <w:tcW w:w="1418" w:type="dxa"/>
            <w:tcBorders>
              <w:top w:val="single" w:sz="8" w:space="0" w:color="auto"/>
              <w:left w:val="nil"/>
              <w:bottom w:val="single" w:sz="8" w:space="0" w:color="auto"/>
              <w:right w:val="single" w:sz="4" w:space="0" w:color="auto"/>
            </w:tcBorders>
            <w:shd w:val="clear" w:color="auto" w:fill="auto"/>
            <w:noWrap/>
            <w:vAlign w:val="center"/>
          </w:tcPr>
          <w:p w14:paraId="40C5C309" w14:textId="0A076BB0" w:rsidR="009A244E" w:rsidRPr="009A244E" w:rsidRDefault="009A244E" w:rsidP="00D567DA">
            <w:pPr>
              <w:spacing w:line="240" w:lineRule="auto"/>
              <w:ind w:firstLine="0"/>
              <w:jc w:val="center"/>
              <w:rPr>
                <w:rFonts w:ascii="Times New Roman" w:eastAsia="Times New Roman" w:hAnsi="Times New Roman" w:cs="Times New Roman"/>
                <w:b/>
                <w:sz w:val="24"/>
                <w:szCs w:val="24"/>
                <w:lang w:eastAsia="pt-BR"/>
              </w:rPr>
            </w:pPr>
            <w:r w:rsidRPr="009A244E">
              <w:rPr>
                <w:rFonts w:ascii="Times New Roman" w:eastAsia="Times New Roman" w:hAnsi="Times New Roman" w:cs="Times New Roman"/>
                <w:b/>
                <w:sz w:val="24"/>
                <w:szCs w:val="24"/>
                <w:lang w:eastAsia="pt-BR"/>
              </w:rPr>
              <w:t>Valores</w:t>
            </w:r>
          </w:p>
        </w:tc>
        <w:tc>
          <w:tcPr>
            <w:tcW w:w="1134" w:type="dxa"/>
            <w:tcBorders>
              <w:top w:val="single" w:sz="8" w:space="0" w:color="auto"/>
              <w:left w:val="single" w:sz="4" w:space="0" w:color="auto"/>
              <w:bottom w:val="single" w:sz="8" w:space="0" w:color="auto"/>
              <w:right w:val="single" w:sz="4" w:space="0" w:color="auto"/>
            </w:tcBorders>
            <w:shd w:val="clear" w:color="auto" w:fill="FFFFFF" w:themeFill="background1"/>
            <w:vAlign w:val="center"/>
          </w:tcPr>
          <w:p w14:paraId="7DD81665" w14:textId="59BAEA52" w:rsidR="009A244E" w:rsidRPr="009A244E" w:rsidRDefault="009A244E" w:rsidP="00D567DA">
            <w:pPr>
              <w:spacing w:line="240" w:lineRule="auto"/>
              <w:ind w:firstLine="0"/>
              <w:jc w:val="center"/>
              <w:rPr>
                <w:rFonts w:ascii="Times New Roman" w:eastAsia="Times New Roman" w:hAnsi="Times New Roman" w:cs="Times New Roman"/>
                <w:b/>
                <w:sz w:val="24"/>
                <w:szCs w:val="24"/>
                <w:lang w:eastAsia="pt-BR"/>
              </w:rPr>
            </w:pPr>
            <w:r w:rsidRPr="009A244E">
              <w:rPr>
                <w:rFonts w:ascii="Times New Roman" w:eastAsia="Times New Roman" w:hAnsi="Times New Roman" w:cs="Times New Roman"/>
                <w:b/>
                <w:sz w:val="24"/>
                <w:szCs w:val="24"/>
                <w:lang w:eastAsia="pt-BR"/>
              </w:rPr>
              <w:t>Variação</w:t>
            </w:r>
          </w:p>
        </w:tc>
        <w:tc>
          <w:tcPr>
            <w:tcW w:w="3723" w:type="dxa"/>
            <w:tcBorders>
              <w:top w:val="single" w:sz="8" w:space="0" w:color="auto"/>
              <w:left w:val="single" w:sz="4" w:space="0" w:color="auto"/>
              <w:bottom w:val="single" w:sz="8" w:space="0" w:color="auto"/>
            </w:tcBorders>
            <w:shd w:val="clear" w:color="auto" w:fill="FFFFFF" w:themeFill="background1"/>
            <w:vAlign w:val="center"/>
          </w:tcPr>
          <w:p w14:paraId="65E010A2" w14:textId="77777777" w:rsidR="009A244E" w:rsidRPr="009A244E" w:rsidRDefault="009A244E" w:rsidP="00D567DA">
            <w:pPr>
              <w:spacing w:line="240" w:lineRule="auto"/>
              <w:ind w:firstLine="0"/>
              <w:jc w:val="center"/>
              <w:rPr>
                <w:rFonts w:ascii="Times New Roman" w:eastAsia="Times New Roman" w:hAnsi="Times New Roman" w:cs="Times New Roman"/>
                <w:sz w:val="24"/>
                <w:szCs w:val="24"/>
                <w:lang w:eastAsia="pt-BR"/>
              </w:rPr>
            </w:pPr>
          </w:p>
        </w:tc>
      </w:tr>
      <w:tr w:rsidR="009A244E" w:rsidRPr="003C680F" w14:paraId="338BEEC9" w14:textId="77777777" w:rsidTr="00D567DA">
        <w:trPr>
          <w:trHeight w:val="22"/>
          <w:jc w:val="center"/>
        </w:trPr>
        <w:tc>
          <w:tcPr>
            <w:tcW w:w="3648" w:type="dxa"/>
            <w:tcBorders>
              <w:top w:val="single" w:sz="8" w:space="0" w:color="auto"/>
              <w:bottom w:val="single" w:sz="4" w:space="0" w:color="auto"/>
              <w:right w:val="single" w:sz="4" w:space="0" w:color="auto"/>
            </w:tcBorders>
            <w:shd w:val="clear" w:color="auto" w:fill="auto"/>
            <w:noWrap/>
            <w:vAlign w:val="center"/>
          </w:tcPr>
          <w:p w14:paraId="089EF2E9" w14:textId="72BC2C25" w:rsidR="009A244E" w:rsidRPr="009A244E" w:rsidRDefault="009A244E" w:rsidP="00D567DA">
            <w:pPr>
              <w:spacing w:line="240" w:lineRule="auto"/>
              <w:ind w:firstLine="0"/>
              <w:jc w:val="center"/>
              <w:rPr>
                <w:rFonts w:ascii="Times New Roman" w:eastAsia="Times New Roman" w:hAnsi="Times New Roman" w:cs="Times New Roman"/>
                <w:sz w:val="24"/>
                <w:szCs w:val="24"/>
                <w:lang w:eastAsia="pt-BR"/>
              </w:rPr>
            </w:pPr>
            <w:r w:rsidRPr="009A244E">
              <w:rPr>
                <w:rFonts w:ascii="Times New Roman" w:eastAsia="Times New Roman" w:hAnsi="Times New Roman" w:cs="Times New Roman"/>
                <w:sz w:val="24"/>
                <w:szCs w:val="24"/>
                <w:lang w:eastAsia="pt-BR"/>
              </w:rPr>
              <w:t>VME do Projeto com Riscos</w:t>
            </w:r>
          </w:p>
        </w:tc>
        <w:tc>
          <w:tcPr>
            <w:tcW w:w="1418" w:type="dxa"/>
            <w:tcBorders>
              <w:top w:val="single" w:sz="8" w:space="0" w:color="auto"/>
              <w:left w:val="nil"/>
              <w:bottom w:val="single" w:sz="4" w:space="0" w:color="auto"/>
              <w:right w:val="single" w:sz="4" w:space="0" w:color="auto"/>
            </w:tcBorders>
            <w:shd w:val="clear" w:color="auto" w:fill="auto"/>
            <w:noWrap/>
            <w:vAlign w:val="center"/>
          </w:tcPr>
          <w:p w14:paraId="54D97756" w14:textId="0F097772" w:rsidR="009A244E" w:rsidRDefault="009A244E" w:rsidP="00D567DA">
            <w:pPr>
              <w:spacing w:line="240" w:lineRule="auto"/>
              <w:ind w:firstLine="0"/>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R</w:t>
            </w:r>
            <w:r w:rsidRPr="009A244E">
              <w:rPr>
                <w:rFonts w:ascii="Times New Roman" w:eastAsia="Times New Roman" w:hAnsi="Times New Roman" w:cs="Times New Roman"/>
                <w:sz w:val="24"/>
                <w:szCs w:val="24"/>
                <w:lang w:eastAsia="pt-BR"/>
              </w:rPr>
              <w:t>$</w:t>
            </w:r>
            <w:r>
              <w:rPr>
                <w:rFonts w:ascii="Times New Roman" w:eastAsia="Times New Roman" w:hAnsi="Times New Roman" w:cs="Times New Roman"/>
                <w:sz w:val="24"/>
                <w:szCs w:val="24"/>
                <w:lang w:eastAsia="pt-BR"/>
              </w:rPr>
              <w:t xml:space="preserve"> </w:t>
            </w:r>
            <w:r w:rsidR="00031D32">
              <w:rPr>
                <w:rFonts w:ascii="Times New Roman" w:eastAsia="Times New Roman" w:hAnsi="Times New Roman" w:cs="Times New Roman"/>
                <w:sz w:val="24"/>
                <w:szCs w:val="24"/>
                <w:lang w:eastAsia="pt-BR"/>
              </w:rPr>
              <w:t>571.10</w:t>
            </w:r>
            <w:r w:rsidRPr="009A244E">
              <w:rPr>
                <w:rFonts w:ascii="Times New Roman" w:eastAsia="Times New Roman" w:hAnsi="Times New Roman" w:cs="Times New Roman"/>
                <w:sz w:val="24"/>
                <w:szCs w:val="24"/>
                <w:lang w:eastAsia="pt-BR"/>
              </w:rPr>
              <w:t>0</w:t>
            </w:r>
          </w:p>
        </w:tc>
        <w:tc>
          <w:tcPr>
            <w:tcW w:w="1134" w:type="dxa"/>
            <w:tcBorders>
              <w:top w:val="single" w:sz="8" w:space="0" w:color="auto"/>
              <w:left w:val="single" w:sz="4" w:space="0" w:color="auto"/>
              <w:bottom w:val="single" w:sz="4" w:space="0" w:color="auto"/>
              <w:right w:val="single" w:sz="4" w:space="0" w:color="auto"/>
            </w:tcBorders>
            <w:shd w:val="clear" w:color="auto" w:fill="FFFFFF" w:themeFill="background1"/>
            <w:vAlign w:val="center"/>
          </w:tcPr>
          <w:p w14:paraId="35C3FBE7" w14:textId="706C83CE" w:rsidR="009A244E" w:rsidRPr="009A244E" w:rsidRDefault="00031D32" w:rsidP="00D567DA">
            <w:pPr>
              <w:spacing w:line="240" w:lineRule="auto"/>
              <w:ind w:firstLine="0"/>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14,22</w:t>
            </w:r>
            <w:r w:rsidR="009A244E" w:rsidRPr="009A244E">
              <w:rPr>
                <w:rFonts w:ascii="Times New Roman" w:eastAsia="Times New Roman" w:hAnsi="Times New Roman" w:cs="Times New Roman"/>
                <w:sz w:val="24"/>
                <w:szCs w:val="24"/>
                <w:lang w:eastAsia="pt-BR"/>
              </w:rPr>
              <w:t>%</w:t>
            </w:r>
          </w:p>
        </w:tc>
        <w:tc>
          <w:tcPr>
            <w:tcW w:w="3723" w:type="dxa"/>
            <w:tcBorders>
              <w:top w:val="single" w:sz="8" w:space="0" w:color="auto"/>
              <w:left w:val="single" w:sz="4" w:space="0" w:color="auto"/>
              <w:bottom w:val="single" w:sz="4" w:space="0" w:color="auto"/>
            </w:tcBorders>
            <w:shd w:val="clear" w:color="auto" w:fill="FFFFFF" w:themeFill="background1"/>
            <w:vAlign w:val="center"/>
          </w:tcPr>
          <w:p w14:paraId="3AA3A8B5" w14:textId="29B58F47" w:rsidR="009A244E" w:rsidRPr="009A244E" w:rsidRDefault="009A244E" w:rsidP="00D567DA">
            <w:pPr>
              <w:spacing w:line="240" w:lineRule="auto"/>
              <w:ind w:firstLine="0"/>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Valor </w:t>
            </w:r>
            <w:r w:rsidRPr="009A244E">
              <w:rPr>
                <w:rFonts w:ascii="Times New Roman" w:eastAsia="Times New Roman" w:hAnsi="Times New Roman" w:cs="Times New Roman"/>
                <w:sz w:val="24"/>
                <w:szCs w:val="24"/>
                <w:lang w:eastAsia="pt-BR"/>
              </w:rPr>
              <w:t>final do custo ou do resultado do projeto</w:t>
            </w:r>
          </w:p>
        </w:tc>
      </w:tr>
      <w:tr w:rsidR="009A244E" w:rsidRPr="003C680F" w14:paraId="6D73E090" w14:textId="77777777" w:rsidTr="00D567DA">
        <w:trPr>
          <w:trHeight w:val="22"/>
          <w:jc w:val="center"/>
        </w:trPr>
        <w:tc>
          <w:tcPr>
            <w:tcW w:w="3648" w:type="dxa"/>
            <w:tcBorders>
              <w:top w:val="single" w:sz="4" w:space="0" w:color="auto"/>
              <w:bottom w:val="single" w:sz="4" w:space="0" w:color="auto"/>
              <w:right w:val="single" w:sz="4" w:space="0" w:color="auto"/>
            </w:tcBorders>
            <w:shd w:val="clear" w:color="auto" w:fill="auto"/>
            <w:noWrap/>
            <w:vAlign w:val="center"/>
          </w:tcPr>
          <w:p w14:paraId="18317536" w14:textId="3FE4E142" w:rsidR="009A244E" w:rsidRPr="009A244E" w:rsidRDefault="009A244E" w:rsidP="00D567DA">
            <w:pPr>
              <w:spacing w:line="240" w:lineRule="auto"/>
              <w:ind w:firstLine="0"/>
              <w:jc w:val="center"/>
              <w:rPr>
                <w:rFonts w:ascii="Times New Roman" w:eastAsia="Times New Roman" w:hAnsi="Times New Roman" w:cs="Times New Roman"/>
                <w:sz w:val="24"/>
                <w:szCs w:val="24"/>
                <w:lang w:eastAsia="pt-BR"/>
              </w:rPr>
            </w:pPr>
            <w:r w:rsidRPr="009A244E">
              <w:rPr>
                <w:rFonts w:ascii="Times New Roman" w:eastAsia="Times New Roman" w:hAnsi="Times New Roman" w:cs="Times New Roman"/>
                <w:sz w:val="24"/>
                <w:szCs w:val="24"/>
                <w:lang w:eastAsia="pt-BR"/>
              </w:rPr>
              <w:t>VME - Melhor Caso</w:t>
            </w:r>
          </w:p>
        </w:tc>
        <w:tc>
          <w:tcPr>
            <w:tcW w:w="1418" w:type="dxa"/>
            <w:tcBorders>
              <w:top w:val="single" w:sz="4" w:space="0" w:color="auto"/>
              <w:left w:val="nil"/>
              <w:bottom w:val="single" w:sz="4" w:space="0" w:color="auto"/>
              <w:right w:val="single" w:sz="4" w:space="0" w:color="auto"/>
            </w:tcBorders>
            <w:shd w:val="clear" w:color="auto" w:fill="auto"/>
            <w:noWrap/>
            <w:vAlign w:val="center"/>
          </w:tcPr>
          <w:p w14:paraId="3C6A4952" w14:textId="315E51B9" w:rsidR="009A244E" w:rsidRDefault="009A244E" w:rsidP="00D567DA">
            <w:pPr>
              <w:spacing w:line="240" w:lineRule="auto"/>
              <w:ind w:firstLine="0"/>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R</w:t>
            </w:r>
            <w:r w:rsidRPr="009A244E">
              <w:rPr>
                <w:rFonts w:ascii="Times New Roman" w:eastAsia="Times New Roman" w:hAnsi="Times New Roman" w:cs="Times New Roman"/>
                <w:sz w:val="24"/>
                <w:szCs w:val="24"/>
                <w:lang w:eastAsia="pt-BR"/>
              </w:rPr>
              <w:t>$</w:t>
            </w:r>
            <w:r>
              <w:rPr>
                <w:rFonts w:ascii="Times New Roman" w:eastAsia="Times New Roman" w:hAnsi="Times New Roman" w:cs="Times New Roman"/>
                <w:sz w:val="24"/>
                <w:szCs w:val="24"/>
                <w:lang w:eastAsia="pt-BR"/>
              </w:rPr>
              <w:t xml:space="preserve"> </w:t>
            </w:r>
            <w:r w:rsidR="00031D32">
              <w:rPr>
                <w:rFonts w:ascii="Times New Roman" w:eastAsia="Times New Roman" w:hAnsi="Times New Roman" w:cs="Times New Roman"/>
                <w:sz w:val="24"/>
                <w:szCs w:val="24"/>
                <w:lang w:eastAsia="pt-BR"/>
              </w:rPr>
              <w:t>506.250</w:t>
            </w:r>
          </w:p>
        </w:tc>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48BAB2D" w14:textId="39C358C2" w:rsidR="009A244E" w:rsidRPr="009A244E" w:rsidRDefault="00031D32" w:rsidP="00D567DA">
            <w:pPr>
              <w:spacing w:line="240" w:lineRule="auto"/>
              <w:ind w:firstLine="0"/>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1,25</w:t>
            </w:r>
            <w:r w:rsidR="009A244E" w:rsidRPr="009A244E">
              <w:rPr>
                <w:rFonts w:ascii="Times New Roman" w:eastAsia="Times New Roman" w:hAnsi="Times New Roman" w:cs="Times New Roman"/>
                <w:sz w:val="24"/>
                <w:szCs w:val="24"/>
                <w:lang w:eastAsia="pt-BR"/>
              </w:rPr>
              <w:t>%</w:t>
            </w:r>
          </w:p>
        </w:tc>
        <w:tc>
          <w:tcPr>
            <w:tcW w:w="3723" w:type="dxa"/>
            <w:vMerge w:val="restart"/>
            <w:tcBorders>
              <w:top w:val="single" w:sz="4" w:space="0" w:color="auto"/>
              <w:left w:val="single" w:sz="4" w:space="0" w:color="auto"/>
            </w:tcBorders>
            <w:shd w:val="clear" w:color="auto" w:fill="FFFFFF" w:themeFill="background1"/>
            <w:vAlign w:val="center"/>
          </w:tcPr>
          <w:p w14:paraId="0D32B5C4" w14:textId="54929B17" w:rsidR="009A244E" w:rsidRPr="009A244E" w:rsidRDefault="009A244E" w:rsidP="00D567DA">
            <w:pPr>
              <w:spacing w:line="240" w:lineRule="auto"/>
              <w:ind w:firstLine="0"/>
              <w:jc w:val="center"/>
              <w:rPr>
                <w:rFonts w:ascii="Times New Roman" w:eastAsia="Times New Roman" w:hAnsi="Times New Roman" w:cs="Times New Roman"/>
                <w:sz w:val="24"/>
                <w:szCs w:val="24"/>
                <w:lang w:eastAsia="pt-BR"/>
              </w:rPr>
            </w:pPr>
            <w:r w:rsidRPr="009A244E">
              <w:rPr>
                <w:rFonts w:ascii="Times New Roman" w:eastAsia="Times New Roman" w:hAnsi="Times New Roman" w:cs="Times New Roman"/>
                <w:sz w:val="24"/>
                <w:szCs w:val="24"/>
                <w:lang w:eastAsia="pt-BR"/>
              </w:rPr>
              <w:t>Inclui as reservas de contingência e gerencial</w:t>
            </w:r>
          </w:p>
        </w:tc>
      </w:tr>
      <w:tr w:rsidR="009A244E" w:rsidRPr="003C680F" w14:paraId="1A692626" w14:textId="77777777" w:rsidTr="00D567DA">
        <w:trPr>
          <w:trHeight w:val="22"/>
          <w:jc w:val="center"/>
        </w:trPr>
        <w:tc>
          <w:tcPr>
            <w:tcW w:w="3648" w:type="dxa"/>
            <w:tcBorders>
              <w:top w:val="single" w:sz="4" w:space="0" w:color="auto"/>
              <w:bottom w:val="single" w:sz="12" w:space="0" w:color="auto"/>
              <w:right w:val="single" w:sz="4" w:space="0" w:color="auto"/>
            </w:tcBorders>
            <w:shd w:val="clear" w:color="auto" w:fill="auto"/>
            <w:noWrap/>
            <w:vAlign w:val="center"/>
          </w:tcPr>
          <w:p w14:paraId="7A9C4967" w14:textId="7218A9C6" w:rsidR="009A244E" w:rsidRPr="009A244E" w:rsidRDefault="009A244E" w:rsidP="009A244E">
            <w:pPr>
              <w:spacing w:line="240" w:lineRule="auto"/>
              <w:ind w:firstLine="0"/>
              <w:rPr>
                <w:rFonts w:ascii="Times New Roman" w:eastAsia="Times New Roman" w:hAnsi="Times New Roman" w:cs="Times New Roman"/>
                <w:sz w:val="24"/>
                <w:szCs w:val="24"/>
                <w:lang w:eastAsia="pt-BR"/>
              </w:rPr>
            </w:pPr>
            <w:r w:rsidRPr="009A244E">
              <w:rPr>
                <w:rFonts w:ascii="Times New Roman" w:eastAsia="Times New Roman" w:hAnsi="Times New Roman" w:cs="Times New Roman"/>
                <w:sz w:val="24"/>
                <w:szCs w:val="24"/>
                <w:lang w:eastAsia="pt-BR"/>
              </w:rPr>
              <w:t>VME - Pior Caso</w:t>
            </w:r>
          </w:p>
        </w:tc>
        <w:tc>
          <w:tcPr>
            <w:tcW w:w="1418" w:type="dxa"/>
            <w:tcBorders>
              <w:top w:val="single" w:sz="4" w:space="0" w:color="auto"/>
              <w:left w:val="nil"/>
              <w:bottom w:val="single" w:sz="12" w:space="0" w:color="auto"/>
              <w:right w:val="single" w:sz="4" w:space="0" w:color="auto"/>
            </w:tcBorders>
            <w:shd w:val="clear" w:color="auto" w:fill="auto"/>
            <w:noWrap/>
            <w:vAlign w:val="center"/>
          </w:tcPr>
          <w:p w14:paraId="58B8DD8B" w14:textId="5ED99A4E" w:rsidR="009A244E" w:rsidRDefault="009A244E" w:rsidP="00031D32">
            <w:pPr>
              <w:spacing w:line="240" w:lineRule="auto"/>
              <w:ind w:firstLine="0"/>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R</w:t>
            </w:r>
            <w:r w:rsidRPr="009A244E">
              <w:rPr>
                <w:rFonts w:ascii="Times New Roman" w:eastAsia="Times New Roman" w:hAnsi="Times New Roman" w:cs="Times New Roman"/>
                <w:sz w:val="24"/>
                <w:szCs w:val="24"/>
                <w:lang w:eastAsia="pt-BR"/>
              </w:rPr>
              <w:t>$</w:t>
            </w:r>
            <w:r>
              <w:rPr>
                <w:rFonts w:ascii="Times New Roman" w:eastAsia="Times New Roman" w:hAnsi="Times New Roman" w:cs="Times New Roman"/>
                <w:sz w:val="24"/>
                <w:szCs w:val="24"/>
                <w:lang w:eastAsia="pt-BR"/>
              </w:rPr>
              <w:t xml:space="preserve"> </w:t>
            </w:r>
            <w:r w:rsidR="00031D32">
              <w:rPr>
                <w:rFonts w:ascii="Times New Roman" w:eastAsia="Times New Roman" w:hAnsi="Times New Roman" w:cs="Times New Roman"/>
                <w:sz w:val="24"/>
                <w:szCs w:val="24"/>
                <w:lang w:eastAsia="pt-BR"/>
              </w:rPr>
              <w:t>668.750</w:t>
            </w:r>
          </w:p>
        </w:tc>
        <w:tc>
          <w:tcPr>
            <w:tcW w:w="1134" w:type="dxa"/>
            <w:tcBorders>
              <w:top w:val="single" w:sz="4" w:space="0" w:color="auto"/>
              <w:left w:val="single" w:sz="4" w:space="0" w:color="auto"/>
              <w:bottom w:val="single" w:sz="12" w:space="0" w:color="auto"/>
              <w:right w:val="single" w:sz="4" w:space="0" w:color="auto"/>
            </w:tcBorders>
            <w:shd w:val="clear" w:color="auto" w:fill="FFFFFF" w:themeFill="background1"/>
            <w:vAlign w:val="center"/>
          </w:tcPr>
          <w:p w14:paraId="4717F157" w14:textId="68DF9532" w:rsidR="009A244E" w:rsidRPr="009A244E" w:rsidRDefault="00031D32" w:rsidP="009A244E">
            <w:pPr>
              <w:spacing w:line="240" w:lineRule="auto"/>
              <w:ind w:firstLine="0"/>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33,75</w:t>
            </w:r>
            <w:r w:rsidR="009A244E" w:rsidRPr="009A244E">
              <w:rPr>
                <w:rFonts w:ascii="Times New Roman" w:eastAsia="Times New Roman" w:hAnsi="Times New Roman" w:cs="Times New Roman"/>
                <w:sz w:val="24"/>
                <w:szCs w:val="24"/>
                <w:lang w:eastAsia="pt-BR"/>
              </w:rPr>
              <w:t>%</w:t>
            </w:r>
          </w:p>
        </w:tc>
        <w:tc>
          <w:tcPr>
            <w:tcW w:w="3723" w:type="dxa"/>
            <w:vMerge/>
            <w:tcBorders>
              <w:left w:val="single" w:sz="4" w:space="0" w:color="auto"/>
              <w:bottom w:val="single" w:sz="12" w:space="0" w:color="auto"/>
            </w:tcBorders>
            <w:shd w:val="clear" w:color="auto" w:fill="FFFFFF" w:themeFill="background1"/>
            <w:vAlign w:val="center"/>
          </w:tcPr>
          <w:p w14:paraId="7C927A42" w14:textId="77777777" w:rsidR="009A244E" w:rsidRPr="009A244E" w:rsidRDefault="009A244E" w:rsidP="009A244E">
            <w:pPr>
              <w:spacing w:line="240" w:lineRule="auto"/>
              <w:ind w:firstLine="0"/>
              <w:rPr>
                <w:rFonts w:ascii="Times New Roman" w:eastAsia="Times New Roman" w:hAnsi="Times New Roman" w:cs="Times New Roman"/>
                <w:sz w:val="24"/>
                <w:szCs w:val="24"/>
                <w:lang w:eastAsia="pt-BR"/>
              </w:rPr>
            </w:pPr>
          </w:p>
        </w:tc>
      </w:tr>
    </w:tbl>
    <w:p w14:paraId="5B3A78C5" w14:textId="77777777" w:rsidR="00387AF6" w:rsidRPr="009A244E" w:rsidRDefault="00387AF6" w:rsidP="009F0495">
      <w:pPr>
        <w:rPr>
          <w:rFonts w:ascii="Times New Roman" w:hAnsi="Times New Roman" w:cs="Times New Roman"/>
          <w:sz w:val="24"/>
          <w:szCs w:val="24"/>
        </w:rPr>
      </w:pPr>
    </w:p>
    <w:p w14:paraId="22BA6BD8" w14:textId="5D018A1C" w:rsidR="009A244E" w:rsidRPr="009A244E" w:rsidRDefault="009A244E" w:rsidP="00D567DA">
      <w:pPr>
        <w:autoSpaceDE w:val="0"/>
        <w:autoSpaceDN w:val="0"/>
        <w:adjustRightInd w:val="0"/>
        <w:spacing w:line="360" w:lineRule="auto"/>
        <w:jc w:val="both"/>
        <w:rPr>
          <w:rFonts w:ascii="Times New Roman" w:hAnsi="Times New Roman" w:cs="Times New Roman"/>
          <w:sz w:val="24"/>
          <w:szCs w:val="24"/>
        </w:rPr>
      </w:pPr>
      <w:r w:rsidRPr="009A244E">
        <w:rPr>
          <w:rFonts w:ascii="Times New Roman" w:hAnsi="Times New Roman" w:cs="Times New Roman"/>
          <w:sz w:val="24"/>
          <w:szCs w:val="24"/>
        </w:rPr>
        <w:t>Com a análise dos riscos chegamos à conclusão</w:t>
      </w:r>
      <w:r w:rsidR="00031D32">
        <w:rPr>
          <w:rFonts w:ascii="Times New Roman" w:hAnsi="Times New Roman" w:cs="Times New Roman"/>
          <w:sz w:val="24"/>
          <w:szCs w:val="24"/>
        </w:rPr>
        <w:t xml:space="preserve"> de</w:t>
      </w:r>
      <w:r w:rsidRPr="009A244E">
        <w:rPr>
          <w:rFonts w:ascii="Times New Roman" w:hAnsi="Times New Roman" w:cs="Times New Roman"/>
          <w:sz w:val="24"/>
          <w:szCs w:val="24"/>
        </w:rPr>
        <w:t xml:space="preserve"> que o projeto é viáve</w:t>
      </w:r>
      <w:r>
        <w:rPr>
          <w:rFonts w:ascii="Times New Roman" w:hAnsi="Times New Roman" w:cs="Times New Roman"/>
          <w:sz w:val="24"/>
          <w:szCs w:val="24"/>
        </w:rPr>
        <w:t xml:space="preserve">l e pode ser executado conforme </w:t>
      </w:r>
      <w:r w:rsidRPr="009A244E">
        <w:rPr>
          <w:rFonts w:ascii="Times New Roman" w:hAnsi="Times New Roman" w:cs="Times New Roman"/>
          <w:sz w:val="24"/>
          <w:szCs w:val="24"/>
        </w:rPr>
        <w:t>planejado.</w:t>
      </w:r>
    </w:p>
    <w:p w14:paraId="6D37FA1A" w14:textId="77777777" w:rsidR="00387AF6" w:rsidRPr="009F0495" w:rsidRDefault="00387AF6" w:rsidP="009F0495"/>
    <w:p w14:paraId="25DB376A" w14:textId="4C85CF7E" w:rsidR="0028241D" w:rsidRDefault="009F0495" w:rsidP="00D567DA">
      <w:pPr>
        <w:pStyle w:val="Ttulo2"/>
        <w:numPr>
          <w:ilvl w:val="1"/>
          <w:numId w:val="2"/>
        </w:numPr>
        <w:spacing w:before="0" w:line="360" w:lineRule="auto"/>
        <w:ind w:left="0" w:firstLine="0"/>
      </w:pPr>
      <w:bookmarkStart w:id="22" w:name="_Toc430783181"/>
      <w:r>
        <w:t>MONITORAMENTO E CONTROLE DE RISCOS</w:t>
      </w:r>
      <w:bookmarkEnd w:id="22"/>
    </w:p>
    <w:p w14:paraId="65E9957A" w14:textId="77777777" w:rsidR="00E25F37" w:rsidRPr="00E25F37" w:rsidRDefault="00E25F37" w:rsidP="00E25F37"/>
    <w:p w14:paraId="4D185D75" w14:textId="77777777" w:rsidR="00E25F37" w:rsidRPr="00E25F37" w:rsidRDefault="00E25F37" w:rsidP="00E25F37">
      <w:pPr>
        <w:spacing w:line="360" w:lineRule="auto"/>
        <w:jc w:val="both"/>
        <w:rPr>
          <w:rFonts w:ascii="Times New Roman" w:hAnsi="Times New Roman" w:cs="Times New Roman"/>
          <w:sz w:val="24"/>
          <w:szCs w:val="24"/>
        </w:rPr>
      </w:pPr>
      <w:r w:rsidRPr="00E25F37">
        <w:rPr>
          <w:rFonts w:ascii="Times New Roman" w:hAnsi="Times New Roman" w:cs="Times New Roman"/>
          <w:sz w:val="24"/>
          <w:szCs w:val="24"/>
        </w:rPr>
        <w:t xml:space="preserve">A análise de risco sempre ocorre em momento pontual do empreendimento e considera um cenário pontual. Por isso, todas as etapas anteriores devem ser constantemente monitoradas e controladas no processo de implementação do empreendimento. O empreendedor deve estar </w:t>
      </w:r>
      <w:r w:rsidRPr="00E25F37">
        <w:rPr>
          <w:rFonts w:ascii="Times New Roman" w:hAnsi="Times New Roman" w:cs="Times New Roman"/>
          <w:sz w:val="24"/>
          <w:szCs w:val="24"/>
        </w:rPr>
        <w:lastRenderedPageBreak/>
        <w:t xml:space="preserve">sempre em alerta para as mudanças dos panoramas de riscos, atualizando constantemente as informações em seu ambiente. </w:t>
      </w:r>
    </w:p>
    <w:p w14:paraId="3AC6402C" w14:textId="77777777" w:rsidR="00E25F37" w:rsidRPr="00E25F37" w:rsidRDefault="00E25F37" w:rsidP="00E25F37">
      <w:pPr>
        <w:spacing w:line="360" w:lineRule="auto"/>
        <w:jc w:val="both"/>
        <w:rPr>
          <w:rFonts w:ascii="Times New Roman" w:hAnsi="Times New Roman" w:cs="Times New Roman"/>
          <w:sz w:val="24"/>
          <w:szCs w:val="24"/>
        </w:rPr>
      </w:pPr>
      <w:r w:rsidRPr="00E25F37">
        <w:rPr>
          <w:rFonts w:ascii="Times New Roman" w:hAnsi="Times New Roman" w:cs="Times New Roman"/>
          <w:sz w:val="24"/>
          <w:szCs w:val="24"/>
        </w:rPr>
        <w:t xml:space="preserve">O processo consiste em verificar se: </w:t>
      </w:r>
    </w:p>
    <w:p w14:paraId="6298BCB0" w14:textId="77777777" w:rsidR="00511D1E" w:rsidRDefault="00E25F37" w:rsidP="00BB2403">
      <w:pPr>
        <w:pStyle w:val="PargrafodaLista"/>
        <w:numPr>
          <w:ilvl w:val="0"/>
          <w:numId w:val="35"/>
        </w:numPr>
        <w:spacing w:line="360" w:lineRule="auto"/>
        <w:ind w:left="0" w:firstLine="709"/>
        <w:jc w:val="both"/>
        <w:rPr>
          <w:rFonts w:ascii="Times New Roman" w:hAnsi="Times New Roman" w:cs="Times New Roman"/>
          <w:sz w:val="24"/>
          <w:szCs w:val="24"/>
        </w:rPr>
      </w:pPr>
      <w:r w:rsidRPr="00511D1E">
        <w:rPr>
          <w:rFonts w:ascii="Times New Roman" w:hAnsi="Times New Roman" w:cs="Times New Roman"/>
          <w:sz w:val="24"/>
          <w:szCs w:val="24"/>
        </w:rPr>
        <w:t xml:space="preserve">As premissas </w:t>
      </w:r>
      <w:r w:rsidR="00511D1E">
        <w:rPr>
          <w:rFonts w:ascii="Times New Roman" w:hAnsi="Times New Roman" w:cs="Times New Roman"/>
          <w:sz w:val="24"/>
          <w:szCs w:val="24"/>
        </w:rPr>
        <w:t xml:space="preserve">de projeto continuam válidas, </w:t>
      </w:r>
    </w:p>
    <w:p w14:paraId="188B8A93" w14:textId="77777777" w:rsidR="00511D1E" w:rsidRDefault="00E25F37" w:rsidP="00BB2403">
      <w:pPr>
        <w:pStyle w:val="PargrafodaLista"/>
        <w:numPr>
          <w:ilvl w:val="0"/>
          <w:numId w:val="35"/>
        </w:numPr>
        <w:spacing w:line="360" w:lineRule="auto"/>
        <w:ind w:left="0" w:firstLine="709"/>
        <w:jc w:val="both"/>
        <w:rPr>
          <w:rFonts w:ascii="Times New Roman" w:hAnsi="Times New Roman" w:cs="Times New Roman"/>
          <w:sz w:val="24"/>
          <w:szCs w:val="24"/>
        </w:rPr>
      </w:pPr>
      <w:r w:rsidRPr="00511D1E">
        <w:rPr>
          <w:rFonts w:ascii="Times New Roman" w:hAnsi="Times New Roman" w:cs="Times New Roman"/>
          <w:sz w:val="24"/>
          <w:szCs w:val="24"/>
        </w:rPr>
        <w:t>Exi</w:t>
      </w:r>
      <w:r w:rsidR="00511D1E">
        <w:rPr>
          <w:rFonts w:ascii="Times New Roman" w:hAnsi="Times New Roman" w:cs="Times New Roman"/>
          <w:sz w:val="24"/>
          <w:szCs w:val="24"/>
        </w:rPr>
        <w:t xml:space="preserve">stem novos riscos detectados, </w:t>
      </w:r>
    </w:p>
    <w:p w14:paraId="3C4FECB0" w14:textId="77777777" w:rsidR="00511D1E" w:rsidRDefault="00E25F37" w:rsidP="00BB2403">
      <w:pPr>
        <w:pStyle w:val="PargrafodaLista"/>
        <w:numPr>
          <w:ilvl w:val="0"/>
          <w:numId w:val="35"/>
        </w:numPr>
        <w:spacing w:line="360" w:lineRule="auto"/>
        <w:ind w:left="0" w:firstLine="709"/>
        <w:jc w:val="both"/>
        <w:rPr>
          <w:rFonts w:ascii="Times New Roman" w:hAnsi="Times New Roman" w:cs="Times New Roman"/>
          <w:sz w:val="24"/>
          <w:szCs w:val="24"/>
        </w:rPr>
      </w:pPr>
      <w:r w:rsidRPr="00511D1E">
        <w:rPr>
          <w:rFonts w:ascii="Times New Roman" w:hAnsi="Times New Roman" w:cs="Times New Roman"/>
          <w:sz w:val="24"/>
          <w:szCs w:val="24"/>
        </w:rPr>
        <w:t>Determinado risco foi modifica</w:t>
      </w:r>
      <w:r w:rsidR="00511D1E">
        <w:rPr>
          <w:rFonts w:ascii="Times New Roman" w:hAnsi="Times New Roman" w:cs="Times New Roman"/>
          <w:sz w:val="24"/>
          <w:szCs w:val="24"/>
        </w:rPr>
        <w:t xml:space="preserve">do ou se pode ser desativado, </w:t>
      </w:r>
    </w:p>
    <w:p w14:paraId="6137FA1F" w14:textId="77777777" w:rsidR="00511D1E" w:rsidRDefault="00E25F37" w:rsidP="00BB2403">
      <w:pPr>
        <w:pStyle w:val="PargrafodaLista"/>
        <w:numPr>
          <w:ilvl w:val="0"/>
          <w:numId w:val="35"/>
        </w:numPr>
        <w:spacing w:line="360" w:lineRule="auto"/>
        <w:ind w:left="709" w:firstLine="0"/>
        <w:jc w:val="both"/>
        <w:rPr>
          <w:rFonts w:ascii="Times New Roman" w:hAnsi="Times New Roman" w:cs="Times New Roman"/>
          <w:sz w:val="24"/>
          <w:szCs w:val="24"/>
        </w:rPr>
      </w:pPr>
      <w:r w:rsidRPr="00511D1E">
        <w:rPr>
          <w:rFonts w:ascii="Times New Roman" w:hAnsi="Times New Roman" w:cs="Times New Roman"/>
          <w:sz w:val="24"/>
          <w:szCs w:val="24"/>
        </w:rPr>
        <w:t xml:space="preserve">As políticas e procedimentos definidos nos planos de respostas estão </w:t>
      </w:r>
      <w:r w:rsidR="00511D1E">
        <w:rPr>
          <w:rFonts w:ascii="Times New Roman" w:hAnsi="Times New Roman" w:cs="Times New Roman"/>
          <w:sz w:val="24"/>
          <w:szCs w:val="24"/>
        </w:rPr>
        <w:t xml:space="preserve">sendo cumpridos corretamente, </w:t>
      </w:r>
    </w:p>
    <w:p w14:paraId="3B835D77" w14:textId="77777777" w:rsidR="00E25F37" w:rsidRPr="00511D1E" w:rsidRDefault="00E25F37" w:rsidP="00BB2403">
      <w:pPr>
        <w:pStyle w:val="PargrafodaLista"/>
        <w:numPr>
          <w:ilvl w:val="0"/>
          <w:numId w:val="35"/>
        </w:numPr>
        <w:spacing w:line="360" w:lineRule="auto"/>
        <w:ind w:left="0" w:firstLine="709"/>
        <w:jc w:val="both"/>
        <w:rPr>
          <w:rFonts w:ascii="Times New Roman" w:hAnsi="Times New Roman" w:cs="Times New Roman"/>
          <w:sz w:val="24"/>
          <w:szCs w:val="24"/>
        </w:rPr>
      </w:pPr>
      <w:r w:rsidRPr="00511D1E">
        <w:rPr>
          <w:rFonts w:ascii="Times New Roman" w:hAnsi="Times New Roman" w:cs="Times New Roman"/>
          <w:sz w:val="24"/>
          <w:szCs w:val="24"/>
        </w:rPr>
        <w:t xml:space="preserve">Existe a necessidade de revisões de planejamento.  </w:t>
      </w:r>
    </w:p>
    <w:p w14:paraId="39A56EC7" w14:textId="77777777" w:rsidR="00E25F37" w:rsidRPr="00E25F37" w:rsidRDefault="00E25F37" w:rsidP="00E25F37">
      <w:pPr>
        <w:spacing w:line="360" w:lineRule="auto"/>
        <w:jc w:val="both"/>
        <w:rPr>
          <w:rFonts w:ascii="Times New Roman" w:hAnsi="Times New Roman" w:cs="Times New Roman"/>
          <w:sz w:val="24"/>
          <w:szCs w:val="24"/>
        </w:rPr>
      </w:pPr>
      <w:r w:rsidRPr="00E25F37">
        <w:rPr>
          <w:rFonts w:ascii="Times New Roman" w:hAnsi="Times New Roman" w:cs="Times New Roman"/>
          <w:sz w:val="24"/>
          <w:szCs w:val="24"/>
        </w:rPr>
        <w:t>Os instrumentos de gestão e acompanhamentos são: reavaliação de riscos, auditoria de</w:t>
      </w:r>
      <w:r w:rsidR="00B10050">
        <w:rPr>
          <w:rFonts w:ascii="Times New Roman" w:hAnsi="Times New Roman" w:cs="Times New Roman"/>
          <w:sz w:val="24"/>
          <w:szCs w:val="24"/>
        </w:rPr>
        <w:t xml:space="preserve"> </w:t>
      </w:r>
      <w:r w:rsidRPr="00E25F37">
        <w:rPr>
          <w:rFonts w:ascii="Times New Roman" w:hAnsi="Times New Roman" w:cs="Times New Roman"/>
          <w:sz w:val="24"/>
          <w:szCs w:val="24"/>
        </w:rPr>
        <w:t>riscos, análises de variação e tendências, medições técnicas, analise de reservas e reuniões de</w:t>
      </w:r>
      <w:r w:rsidR="00B10050">
        <w:rPr>
          <w:rFonts w:ascii="Times New Roman" w:hAnsi="Times New Roman" w:cs="Times New Roman"/>
          <w:sz w:val="24"/>
          <w:szCs w:val="24"/>
        </w:rPr>
        <w:t xml:space="preserve"> </w:t>
      </w:r>
      <w:r w:rsidRPr="00E25F37">
        <w:rPr>
          <w:rFonts w:ascii="Times New Roman" w:hAnsi="Times New Roman" w:cs="Times New Roman"/>
          <w:sz w:val="24"/>
          <w:szCs w:val="24"/>
        </w:rPr>
        <w:t xml:space="preserve">acompanhamento. Levando às seguintes saídas: </w:t>
      </w:r>
    </w:p>
    <w:p w14:paraId="1A97AC40" w14:textId="77777777" w:rsidR="00511D1E" w:rsidRDefault="00511D1E" w:rsidP="00BB2403">
      <w:pPr>
        <w:pStyle w:val="PargrafodaLista"/>
        <w:numPr>
          <w:ilvl w:val="0"/>
          <w:numId w:val="36"/>
        </w:numPr>
        <w:spacing w:line="360" w:lineRule="auto"/>
        <w:ind w:left="0" w:firstLine="709"/>
        <w:jc w:val="both"/>
        <w:rPr>
          <w:rFonts w:ascii="Times New Roman" w:hAnsi="Times New Roman" w:cs="Times New Roman"/>
          <w:sz w:val="24"/>
          <w:szCs w:val="24"/>
        </w:rPr>
      </w:pPr>
      <w:r>
        <w:rPr>
          <w:rFonts w:ascii="Times New Roman" w:hAnsi="Times New Roman" w:cs="Times New Roman"/>
          <w:sz w:val="24"/>
          <w:szCs w:val="24"/>
        </w:rPr>
        <w:t xml:space="preserve">Atualização dos riscos, </w:t>
      </w:r>
    </w:p>
    <w:p w14:paraId="47B7D290" w14:textId="77777777" w:rsidR="00511D1E" w:rsidRDefault="00E25F37" w:rsidP="00BB2403">
      <w:pPr>
        <w:pStyle w:val="PargrafodaLista"/>
        <w:numPr>
          <w:ilvl w:val="0"/>
          <w:numId w:val="36"/>
        </w:numPr>
        <w:spacing w:line="360" w:lineRule="auto"/>
        <w:ind w:left="0" w:firstLine="709"/>
        <w:jc w:val="both"/>
        <w:rPr>
          <w:rFonts w:ascii="Times New Roman" w:hAnsi="Times New Roman" w:cs="Times New Roman"/>
          <w:sz w:val="24"/>
          <w:szCs w:val="24"/>
        </w:rPr>
      </w:pPr>
      <w:r w:rsidRPr="00511D1E">
        <w:rPr>
          <w:rFonts w:ascii="Times New Roman" w:hAnsi="Times New Roman" w:cs="Times New Roman"/>
          <w:sz w:val="24"/>
          <w:szCs w:val="24"/>
        </w:rPr>
        <w:t>Atualiz</w:t>
      </w:r>
      <w:r w:rsidR="00511D1E">
        <w:rPr>
          <w:rFonts w:ascii="Times New Roman" w:hAnsi="Times New Roman" w:cs="Times New Roman"/>
          <w:sz w:val="24"/>
          <w:szCs w:val="24"/>
        </w:rPr>
        <w:t xml:space="preserve">ação dos ativos de processos, </w:t>
      </w:r>
    </w:p>
    <w:p w14:paraId="7215CACE" w14:textId="77777777" w:rsidR="00511D1E" w:rsidRDefault="00511D1E" w:rsidP="00BB2403">
      <w:pPr>
        <w:pStyle w:val="PargrafodaLista"/>
        <w:numPr>
          <w:ilvl w:val="0"/>
          <w:numId w:val="36"/>
        </w:numPr>
        <w:spacing w:line="360" w:lineRule="auto"/>
        <w:ind w:left="0" w:firstLine="709"/>
        <w:jc w:val="both"/>
        <w:rPr>
          <w:rFonts w:ascii="Times New Roman" w:hAnsi="Times New Roman" w:cs="Times New Roman"/>
          <w:sz w:val="24"/>
          <w:szCs w:val="24"/>
        </w:rPr>
      </w:pPr>
      <w:r>
        <w:rPr>
          <w:rFonts w:ascii="Times New Roman" w:hAnsi="Times New Roman" w:cs="Times New Roman"/>
          <w:sz w:val="24"/>
          <w:szCs w:val="24"/>
        </w:rPr>
        <w:t>Solicitações de mudança,</w:t>
      </w:r>
    </w:p>
    <w:p w14:paraId="491241A3" w14:textId="77777777" w:rsidR="00511D1E" w:rsidRDefault="00E25F37" w:rsidP="00BB2403">
      <w:pPr>
        <w:pStyle w:val="PargrafodaLista"/>
        <w:numPr>
          <w:ilvl w:val="0"/>
          <w:numId w:val="36"/>
        </w:numPr>
        <w:spacing w:line="360" w:lineRule="auto"/>
        <w:ind w:left="0" w:firstLine="709"/>
        <w:jc w:val="both"/>
        <w:rPr>
          <w:rFonts w:ascii="Times New Roman" w:hAnsi="Times New Roman" w:cs="Times New Roman"/>
          <w:sz w:val="24"/>
          <w:szCs w:val="24"/>
        </w:rPr>
      </w:pPr>
      <w:r w:rsidRPr="00511D1E">
        <w:rPr>
          <w:rFonts w:ascii="Times New Roman" w:hAnsi="Times New Roman" w:cs="Times New Roman"/>
          <w:sz w:val="24"/>
          <w:szCs w:val="24"/>
        </w:rPr>
        <w:t xml:space="preserve"> Atualizaçõ</w:t>
      </w:r>
      <w:r w:rsidR="00511D1E">
        <w:rPr>
          <w:rFonts w:ascii="Times New Roman" w:hAnsi="Times New Roman" w:cs="Times New Roman"/>
          <w:sz w:val="24"/>
          <w:szCs w:val="24"/>
        </w:rPr>
        <w:t xml:space="preserve">es do plano de gerenciamento, </w:t>
      </w:r>
    </w:p>
    <w:p w14:paraId="5C6CED58" w14:textId="77777777" w:rsidR="00E25F37" w:rsidRPr="00511D1E" w:rsidRDefault="00E25F37" w:rsidP="00BB2403">
      <w:pPr>
        <w:pStyle w:val="PargrafodaLista"/>
        <w:numPr>
          <w:ilvl w:val="0"/>
          <w:numId w:val="36"/>
        </w:numPr>
        <w:spacing w:line="360" w:lineRule="auto"/>
        <w:ind w:left="0" w:firstLine="709"/>
        <w:jc w:val="both"/>
        <w:rPr>
          <w:rFonts w:ascii="Times New Roman" w:hAnsi="Times New Roman" w:cs="Times New Roman"/>
          <w:sz w:val="24"/>
          <w:szCs w:val="24"/>
        </w:rPr>
      </w:pPr>
      <w:r w:rsidRPr="00511D1E">
        <w:rPr>
          <w:rFonts w:ascii="Times New Roman" w:hAnsi="Times New Roman" w:cs="Times New Roman"/>
          <w:sz w:val="24"/>
          <w:szCs w:val="24"/>
        </w:rPr>
        <w:t xml:space="preserve">Atualizações de documentos do projeto. </w:t>
      </w:r>
    </w:p>
    <w:p w14:paraId="59DA2EB8" w14:textId="77777777" w:rsidR="00E25F37" w:rsidRPr="00E25F37" w:rsidRDefault="00E25F37" w:rsidP="00D567DA">
      <w:pPr>
        <w:spacing w:line="360" w:lineRule="auto"/>
        <w:jc w:val="both"/>
        <w:rPr>
          <w:rFonts w:ascii="Times New Roman" w:hAnsi="Times New Roman" w:cs="Times New Roman"/>
          <w:sz w:val="24"/>
          <w:szCs w:val="24"/>
        </w:rPr>
      </w:pPr>
      <w:r w:rsidRPr="00E25F37">
        <w:rPr>
          <w:rFonts w:ascii="Times New Roman" w:hAnsi="Times New Roman" w:cs="Times New Roman"/>
          <w:sz w:val="24"/>
          <w:szCs w:val="24"/>
        </w:rPr>
        <w:t>O intuito final do monitoramento a verificação de cenários previstos na concepção do</w:t>
      </w:r>
      <w:r w:rsidR="00B10050">
        <w:rPr>
          <w:rFonts w:ascii="Times New Roman" w:hAnsi="Times New Roman" w:cs="Times New Roman"/>
          <w:sz w:val="24"/>
          <w:szCs w:val="24"/>
        </w:rPr>
        <w:t xml:space="preserve"> </w:t>
      </w:r>
      <w:r w:rsidRPr="00E25F37">
        <w:rPr>
          <w:rFonts w:ascii="Times New Roman" w:hAnsi="Times New Roman" w:cs="Times New Roman"/>
          <w:sz w:val="24"/>
          <w:szCs w:val="24"/>
        </w:rPr>
        <w:t xml:space="preserve">projeto em relação aos eventos práticos do cotidiano que vão demonstrando as variações dos resultados de acordo com as metas traçadas inicialmente. </w:t>
      </w:r>
    </w:p>
    <w:p w14:paraId="45738BF2" w14:textId="77777777" w:rsidR="00243C51" w:rsidRDefault="00243C51" w:rsidP="00D567DA">
      <w:pPr>
        <w:spacing w:line="360" w:lineRule="auto"/>
        <w:jc w:val="both"/>
        <w:rPr>
          <w:rFonts w:ascii="Times New Roman" w:hAnsi="Times New Roman" w:cs="Times New Roman"/>
          <w:sz w:val="24"/>
          <w:szCs w:val="24"/>
        </w:rPr>
      </w:pPr>
    </w:p>
    <w:p w14:paraId="77B5B570" w14:textId="4D66F6D5" w:rsidR="00243C51" w:rsidRPr="00900CC6" w:rsidRDefault="00243C51" w:rsidP="00D567DA">
      <w:pPr>
        <w:pStyle w:val="Ttulo2"/>
        <w:numPr>
          <w:ilvl w:val="1"/>
          <w:numId w:val="2"/>
        </w:numPr>
        <w:spacing w:before="0" w:line="360" w:lineRule="auto"/>
        <w:ind w:left="0" w:firstLine="0"/>
      </w:pPr>
      <w:bookmarkStart w:id="23" w:name="_Toc430783182"/>
      <w:r>
        <w:t>RESPONSABILIDADES</w:t>
      </w:r>
      <w:bookmarkEnd w:id="23"/>
    </w:p>
    <w:p w14:paraId="5CCF1589" w14:textId="77777777" w:rsidR="00EF7ED6" w:rsidRDefault="00EF7ED6" w:rsidP="00D567DA">
      <w:pPr>
        <w:autoSpaceDE w:val="0"/>
        <w:autoSpaceDN w:val="0"/>
        <w:adjustRightInd w:val="0"/>
        <w:spacing w:line="360" w:lineRule="auto"/>
        <w:ind w:firstLine="720"/>
        <w:jc w:val="both"/>
        <w:rPr>
          <w:rFonts w:ascii="Times New Roman" w:hAnsi="Times New Roman" w:cs="Times New Roman"/>
          <w:sz w:val="24"/>
          <w:szCs w:val="24"/>
        </w:rPr>
      </w:pPr>
    </w:p>
    <w:p w14:paraId="797B3CF4" w14:textId="77777777" w:rsidR="00243C51" w:rsidRPr="00202C4B" w:rsidRDefault="00243C51" w:rsidP="00D567DA">
      <w:pPr>
        <w:autoSpaceDE w:val="0"/>
        <w:autoSpaceDN w:val="0"/>
        <w:adjustRightInd w:val="0"/>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Fica estabelecido a </w:t>
      </w:r>
      <w:r w:rsidRPr="00202C4B">
        <w:rPr>
          <w:rFonts w:ascii="Times New Roman" w:hAnsi="Times New Roman" w:cs="Times New Roman"/>
          <w:sz w:val="24"/>
          <w:szCs w:val="24"/>
        </w:rPr>
        <w:t>responsabilidades para medição,</w:t>
      </w:r>
      <w:r>
        <w:rPr>
          <w:rFonts w:ascii="Times New Roman" w:hAnsi="Times New Roman" w:cs="Times New Roman"/>
          <w:sz w:val="24"/>
          <w:szCs w:val="24"/>
        </w:rPr>
        <w:t xml:space="preserve"> monitoramento, acompanhamento,</w:t>
      </w:r>
      <w:r w:rsidRPr="00202C4B">
        <w:rPr>
          <w:rFonts w:ascii="Times New Roman" w:hAnsi="Times New Roman" w:cs="Times New Roman"/>
          <w:sz w:val="24"/>
          <w:szCs w:val="24"/>
        </w:rPr>
        <w:t xml:space="preserve"> análise</w:t>
      </w:r>
      <w:r>
        <w:rPr>
          <w:rFonts w:ascii="Times New Roman" w:hAnsi="Times New Roman" w:cs="Times New Roman"/>
          <w:sz w:val="24"/>
          <w:szCs w:val="24"/>
        </w:rPr>
        <w:t xml:space="preserve"> </w:t>
      </w:r>
      <w:r w:rsidRPr="00202C4B">
        <w:rPr>
          <w:rFonts w:ascii="Times New Roman" w:hAnsi="Times New Roman" w:cs="Times New Roman"/>
          <w:sz w:val="24"/>
          <w:szCs w:val="24"/>
        </w:rPr>
        <w:t>dos riscos</w:t>
      </w:r>
      <w:r>
        <w:rPr>
          <w:rFonts w:ascii="Times New Roman" w:hAnsi="Times New Roman" w:cs="Times New Roman"/>
          <w:sz w:val="24"/>
          <w:szCs w:val="24"/>
        </w:rPr>
        <w:t xml:space="preserve"> e identificação de possíveis novos riscos que possam ser envolvidos no projeto o Gerente de Riscos;</w:t>
      </w:r>
    </w:p>
    <w:p w14:paraId="40AE4AE0" w14:textId="10438A28" w:rsidR="00243C51" w:rsidRDefault="00243C51" w:rsidP="00D567DA">
      <w:pPr>
        <w:autoSpaceDE w:val="0"/>
        <w:autoSpaceDN w:val="0"/>
        <w:adjustRightInd w:val="0"/>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A equipe do projeto (gerente do projeto, patrocinador do projeto e equipe) será res</w:t>
      </w:r>
      <w:r w:rsidRPr="00202C4B">
        <w:rPr>
          <w:rFonts w:ascii="Times New Roman" w:hAnsi="Times New Roman" w:cs="Times New Roman"/>
          <w:sz w:val="24"/>
          <w:szCs w:val="24"/>
        </w:rPr>
        <w:t>ponsável por avaliar todas as eventualidades que envolvam riscos negativos</w:t>
      </w:r>
      <w:r>
        <w:rPr>
          <w:rFonts w:ascii="Times New Roman" w:hAnsi="Times New Roman" w:cs="Times New Roman"/>
          <w:sz w:val="24"/>
          <w:szCs w:val="24"/>
        </w:rPr>
        <w:t xml:space="preserve"> </w:t>
      </w:r>
      <w:r w:rsidRPr="00202C4B">
        <w:rPr>
          <w:rFonts w:ascii="Times New Roman" w:hAnsi="Times New Roman" w:cs="Times New Roman"/>
          <w:sz w:val="24"/>
          <w:szCs w:val="24"/>
        </w:rPr>
        <w:t>ou positivos ao projeto</w:t>
      </w:r>
      <w:r>
        <w:rPr>
          <w:rFonts w:ascii="Times New Roman" w:hAnsi="Times New Roman" w:cs="Times New Roman"/>
          <w:sz w:val="24"/>
          <w:szCs w:val="24"/>
        </w:rPr>
        <w:t xml:space="preserve"> que foram levantadas pelo gerente de risco e em seguida </w:t>
      </w:r>
      <w:r w:rsidRPr="00202C4B">
        <w:rPr>
          <w:rFonts w:ascii="Times New Roman" w:hAnsi="Times New Roman" w:cs="Times New Roman"/>
          <w:sz w:val="24"/>
          <w:szCs w:val="24"/>
        </w:rPr>
        <w:t>tomar as medidas</w:t>
      </w:r>
      <w:r>
        <w:rPr>
          <w:rFonts w:ascii="Times New Roman" w:hAnsi="Times New Roman" w:cs="Times New Roman"/>
          <w:sz w:val="24"/>
          <w:szCs w:val="24"/>
        </w:rPr>
        <w:t xml:space="preserve"> </w:t>
      </w:r>
      <w:r w:rsidRPr="00202C4B">
        <w:rPr>
          <w:rFonts w:ascii="Times New Roman" w:hAnsi="Times New Roman" w:cs="Times New Roman"/>
          <w:sz w:val="24"/>
          <w:szCs w:val="24"/>
        </w:rPr>
        <w:t>necessárias para promover as respostas aos eventos de riscos do projeto.</w:t>
      </w:r>
    </w:p>
    <w:p w14:paraId="3AEF3CEE" w14:textId="77777777" w:rsidR="00243C51" w:rsidRDefault="00243C51" w:rsidP="00D567DA">
      <w:pPr>
        <w:spacing w:line="360" w:lineRule="auto"/>
        <w:jc w:val="both"/>
        <w:rPr>
          <w:rFonts w:ascii="Times New Roman" w:hAnsi="Times New Roman" w:cs="Times New Roman"/>
          <w:sz w:val="24"/>
          <w:szCs w:val="24"/>
        </w:rPr>
      </w:pPr>
    </w:p>
    <w:p w14:paraId="246FC38E" w14:textId="1F462C88" w:rsidR="00243C51" w:rsidRDefault="00243C51" w:rsidP="00D567DA">
      <w:pPr>
        <w:pStyle w:val="Ttulo2"/>
        <w:numPr>
          <w:ilvl w:val="1"/>
          <w:numId w:val="2"/>
        </w:numPr>
        <w:spacing w:before="0" w:line="360" w:lineRule="auto"/>
        <w:ind w:left="0" w:firstLine="0"/>
        <w:jc w:val="both"/>
      </w:pPr>
      <w:bookmarkStart w:id="24" w:name="_Toc430783183"/>
      <w:r>
        <w:t>ORÇAMENTO PARA GERENCIAMENTO DE RISCOS</w:t>
      </w:r>
      <w:bookmarkEnd w:id="24"/>
    </w:p>
    <w:p w14:paraId="62271E11" w14:textId="77777777" w:rsidR="00243C51" w:rsidRPr="00243C51" w:rsidRDefault="00243C51" w:rsidP="00D567DA">
      <w:pPr>
        <w:spacing w:line="360" w:lineRule="auto"/>
      </w:pPr>
    </w:p>
    <w:p w14:paraId="215B7EA5" w14:textId="5FDC77B9" w:rsidR="00243C51" w:rsidRDefault="00243C51" w:rsidP="00D567DA">
      <w:pPr>
        <w:autoSpaceDE w:val="0"/>
        <w:autoSpaceDN w:val="0"/>
        <w:adjustRightInd w:val="0"/>
        <w:spacing w:line="360" w:lineRule="auto"/>
        <w:ind w:firstLine="720"/>
        <w:jc w:val="both"/>
        <w:rPr>
          <w:rFonts w:ascii="Times New Roman" w:hAnsi="Times New Roman" w:cs="Times New Roman"/>
          <w:sz w:val="24"/>
          <w:szCs w:val="24"/>
        </w:rPr>
      </w:pPr>
      <w:r>
        <w:rPr>
          <w:rFonts w:ascii="Times New Roman" w:hAnsi="Times New Roman" w:cs="Times New Roman"/>
          <w:caps/>
          <w:sz w:val="24"/>
          <w:szCs w:val="24"/>
        </w:rPr>
        <w:lastRenderedPageBreak/>
        <w:t>B</w:t>
      </w:r>
      <w:r>
        <w:rPr>
          <w:rFonts w:ascii="Times New Roman" w:hAnsi="Times New Roman" w:cs="Times New Roman"/>
          <w:sz w:val="24"/>
          <w:szCs w:val="24"/>
        </w:rPr>
        <w:t xml:space="preserve">aseado </w:t>
      </w:r>
      <w:r w:rsidRPr="00202C4B">
        <w:rPr>
          <w:rFonts w:ascii="Times New Roman" w:hAnsi="Times New Roman" w:cs="Times New Roman"/>
          <w:sz w:val="24"/>
          <w:szCs w:val="24"/>
        </w:rPr>
        <w:t>nos levantamentos</w:t>
      </w:r>
      <w:r>
        <w:rPr>
          <w:rFonts w:ascii="Times New Roman" w:hAnsi="Times New Roman" w:cs="Times New Roman"/>
          <w:sz w:val="24"/>
          <w:szCs w:val="24"/>
        </w:rPr>
        <w:t xml:space="preserve"> e cálculos </w:t>
      </w:r>
      <w:r w:rsidRPr="00202C4B">
        <w:rPr>
          <w:rFonts w:ascii="Times New Roman" w:hAnsi="Times New Roman" w:cs="Times New Roman"/>
          <w:sz w:val="24"/>
          <w:szCs w:val="24"/>
        </w:rPr>
        <w:t xml:space="preserve">efetuados e </w:t>
      </w:r>
      <w:r>
        <w:rPr>
          <w:rFonts w:ascii="Times New Roman" w:hAnsi="Times New Roman" w:cs="Times New Roman"/>
          <w:sz w:val="24"/>
          <w:szCs w:val="24"/>
        </w:rPr>
        <w:t>considerando o histórico de aprovações de projetos e liberações em órgãos públicos na cidade de Maringá para projetos de Obras e Reformas</w:t>
      </w:r>
      <w:r w:rsidRPr="00202C4B">
        <w:rPr>
          <w:rFonts w:ascii="Times New Roman" w:hAnsi="Times New Roman" w:cs="Times New Roman"/>
          <w:sz w:val="24"/>
          <w:szCs w:val="24"/>
        </w:rPr>
        <w:t xml:space="preserve">, </w:t>
      </w:r>
      <w:r>
        <w:rPr>
          <w:rFonts w:ascii="Times New Roman" w:hAnsi="Times New Roman" w:cs="Times New Roman"/>
          <w:sz w:val="24"/>
          <w:szCs w:val="24"/>
        </w:rPr>
        <w:t xml:space="preserve">definiu-se que a reserva destinada a eventos de riscos será </w:t>
      </w:r>
      <w:r w:rsidRPr="006457C0">
        <w:rPr>
          <w:rFonts w:ascii="Times New Roman" w:hAnsi="Times New Roman" w:cs="Times New Roman"/>
          <w:sz w:val="24"/>
          <w:szCs w:val="24"/>
        </w:rPr>
        <w:t xml:space="preserve">de </w:t>
      </w:r>
      <w:r w:rsidR="00D567DA" w:rsidRPr="006457C0">
        <w:rPr>
          <w:rFonts w:ascii="Times New Roman" w:hAnsi="Times New Roman" w:cs="Times New Roman"/>
          <w:sz w:val="24"/>
          <w:szCs w:val="24"/>
        </w:rPr>
        <w:t>33,75%</w:t>
      </w:r>
      <w:r w:rsidRPr="006457C0">
        <w:rPr>
          <w:rFonts w:ascii="Times New Roman" w:hAnsi="Times New Roman" w:cs="Times New Roman"/>
          <w:sz w:val="24"/>
          <w:szCs w:val="24"/>
        </w:rPr>
        <w:t xml:space="preserve"> </w:t>
      </w:r>
      <w:r>
        <w:rPr>
          <w:rFonts w:ascii="Times New Roman" w:hAnsi="Times New Roman" w:cs="Times New Roman"/>
          <w:sz w:val="24"/>
          <w:szCs w:val="24"/>
        </w:rPr>
        <w:t>desta forma o projeto atende até mesmo o pior VME calculado (pior caso), devendo este valor ser trabalhado e possivelmente diminuído durante a execução deste projeto.</w:t>
      </w:r>
    </w:p>
    <w:p w14:paraId="4ED54A86" w14:textId="77777777" w:rsidR="00243C51" w:rsidRDefault="00243C51" w:rsidP="00D567DA">
      <w:pPr>
        <w:spacing w:line="360" w:lineRule="auto"/>
        <w:jc w:val="both"/>
        <w:rPr>
          <w:rFonts w:ascii="Times New Roman" w:hAnsi="Times New Roman" w:cs="Times New Roman"/>
          <w:sz w:val="24"/>
          <w:szCs w:val="24"/>
        </w:rPr>
      </w:pPr>
    </w:p>
    <w:p w14:paraId="405E4028" w14:textId="1851B61A" w:rsidR="00243C51" w:rsidRDefault="0054540E" w:rsidP="00D567DA">
      <w:pPr>
        <w:pStyle w:val="Ttulo2"/>
        <w:numPr>
          <w:ilvl w:val="1"/>
          <w:numId w:val="2"/>
        </w:numPr>
        <w:spacing w:before="0" w:line="360" w:lineRule="auto"/>
        <w:ind w:left="0" w:firstLine="0"/>
      </w:pPr>
      <w:bookmarkStart w:id="25" w:name="_Toc430783184"/>
      <w:r>
        <w:t>FREQUÊNCIA DA EXECUÇÃO DOS PROCESSOS</w:t>
      </w:r>
      <w:bookmarkEnd w:id="25"/>
    </w:p>
    <w:p w14:paraId="2384F911" w14:textId="77777777" w:rsidR="00243C51" w:rsidRPr="00243C51" w:rsidRDefault="00243C51" w:rsidP="00D567DA">
      <w:pPr>
        <w:spacing w:line="360" w:lineRule="auto"/>
      </w:pPr>
    </w:p>
    <w:p w14:paraId="3B2CEE9D" w14:textId="6D36F4F9" w:rsidR="00243C51" w:rsidRDefault="00243C51" w:rsidP="00D567DA">
      <w:pPr>
        <w:autoSpaceDE w:val="0"/>
        <w:autoSpaceDN w:val="0"/>
        <w:adjustRightInd w:val="0"/>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Fica estabelecido uma reunião semanal apenas com a equipe do projeto às segundas feiras 8h00min com duração de 30 minutos para revisão</w:t>
      </w:r>
      <w:r w:rsidRPr="00202C4B">
        <w:rPr>
          <w:rFonts w:ascii="Times New Roman" w:hAnsi="Times New Roman" w:cs="Times New Roman"/>
          <w:sz w:val="24"/>
          <w:szCs w:val="24"/>
        </w:rPr>
        <w:t>, identificações e deci</w:t>
      </w:r>
      <w:r>
        <w:rPr>
          <w:rFonts w:ascii="Times New Roman" w:hAnsi="Times New Roman" w:cs="Times New Roman"/>
          <w:sz w:val="24"/>
          <w:szCs w:val="24"/>
        </w:rPr>
        <w:t>sões sobre os riscos do projeto e quinzenal às terças feiras juntamente com o patrocinador do projeto para posicionamento e tomadas de decisões de cunho maior que se façam necessários.</w:t>
      </w:r>
    </w:p>
    <w:p w14:paraId="7D9E08FE" w14:textId="77777777" w:rsidR="00B923D8" w:rsidRDefault="00B923D8" w:rsidP="00B923D8">
      <w:pPr>
        <w:spacing w:line="360" w:lineRule="auto"/>
        <w:jc w:val="both"/>
        <w:rPr>
          <w:rFonts w:ascii="Times New Roman" w:hAnsi="Times New Roman" w:cs="Times New Roman"/>
          <w:sz w:val="24"/>
          <w:szCs w:val="24"/>
        </w:rPr>
      </w:pPr>
    </w:p>
    <w:p w14:paraId="5B529569" w14:textId="1FC8C8A1" w:rsidR="00B923D8" w:rsidRDefault="00B923D8" w:rsidP="00B923D8">
      <w:pPr>
        <w:pStyle w:val="Ttulo2"/>
        <w:numPr>
          <w:ilvl w:val="1"/>
          <w:numId w:val="2"/>
        </w:numPr>
        <w:spacing w:before="0" w:line="360" w:lineRule="auto"/>
        <w:ind w:left="0" w:firstLine="0"/>
      </w:pPr>
      <w:bookmarkStart w:id="26" w:name="_Toc430783185"/>
      <w:r>
        <w:t>AVALIAÇÃO E CLASSIFICAÇÃO DOS RISCOS</w:t>
      </w:r>
      <w:bookmarkEnd w:id="26"/>
    </w:p>
    <w:p w14:paraId="74C5888D" w14:textId="77777777" w:rsidR="00B923D8" w:rsidRPr="00B923D8" w:rsidRDefault="00B923D8" w:rsidP="00B923D8"/>
    <w:p w14:paraId="0A3ABE41" w14:textId="77777777" w:rsidR="00B923D8" w:rsidRDefault="00B923D8" w:rsidP="00B923D8">
      <w:pPr>
        <w:autoSpaceDE w:val="0"/>
        <w:autoSpaceDN w:val="0"/>
        <w:adjustRightInd w:val="0"/>
        <w:spacing w:line="360" w:lineRule="auto"/>
        <w:ind w:firstLine="720"/>
        <w:jc w:val="both"/>
        <w:rPr>
          <w:rFonts w:ascii="Times New Roman" w:hAnsi="Times New Roman" w:cs="Times New Roman"/>
          <w:sz w:val="24"/>
          <w:szCs w:val="24"/>
        </w:rPr>
      </w:pPr>
      <w:r w:rsidRPr="00202C4B">
        <w:rPr>
          <w:rFonts w:ascii="Times New Roman" w:hAnsi="Times New Roman" w:cs="Times New Roman"/>
          <w:sz w:val="24"/>
          <w:szCs w:val="24"/>
        </w:rPr>
        <w:t>Para</w:t>
      </w:r>
      <w:r>
        <w:rPr>
          <w:rFonts w:ascii="Times New Roman" w:hAnsi="Times New Roman" w:cs="Times New Roman"/>
          <w:sz w:val="24"/>
          <w:szCs w:val="24"/>
        </w:rPr>
        <w:t xml:space="preserve"> atingir os objetivos propostos pelo projeto, a avaliação e c</w:t>
      </w:r>
      <w:r w:rsidRPr="00202C4B">
        <w:rPr>
          <w:rFonts w:ascii="Times New Roman" w:hAnsi="Times New Roman" w:cs="Times New Roman"/>
          <w:sz w:val="24"/>
          <w:szCs w:val="24"/>
        </w:rPr>
        <w:t>lassificação</w:t>
      </w:r>
      <w:r>
        <w:rPr>
          <w:rFonts w:ascii="Times New Roman" w:hAnsi="Times New Roman" w:cs="Times New Roman"/>
          <w:sz w:val="24"/>
          <w:szCs w:val="24"/>
        </w:rPr>
        <w:t xml:space="preserve"> </w:t>
      </w:r>
      <w:r w:rsidRPr="00202C4B">
        <w:rPr>
          <w:rFonts w:ascii="Times New Roman" w:hAnsi="Times New Roman" w:cs="Times New Roman"/>
          <w:sz w:val="24"/>
          <w:szCs w:val="24"/>
        </w:rPr>
        <w:t>dos riscos deve</w:t>
      </w:r>
      <w:r>
        <w:rPr>
          <w:rFonts w:ascii="Times New Roman" w:hAnsi="Times New Roman" w:cs="Times New Roman"/>
          <w:sz w:val="24"/>
          <w:szCs w:val="24"/>
        </w:rPr>
        <w:t>rá</w:t>
      </w:r>
      <w:r w:rsidRPr="00202C4B">
        <w:rPr>
          <w:rFonts w:ascii="Times New Roman" w:hAnsi="Times New Roman" w:cs="Times New Roman"/>
          <w:sz w:val="24"/>
          <w:szCs w:val="24"/>
        </w:rPr>
        <w:t xml:space="preserve"> obedecer </w:t>
      </w:r>
      <w:r>
        <w:rPr>
          <w:rFonts w:ascii="Times New Roman" w:hAnsi="Times New Roman" w:cs="Times New Roman"/>
          <w:sz w:val="24"/>
          <w:szCs w:val="24"/>
        </w:rPr>
        <w:t>aos</w:t>
      </w:r>
      <w:r w:rsidRPr="00202C4B">
        <w:rPr>
          <w:rFonts w:ascii="Times New Roman" w:hAnsi="Times New Roman" w:cs="Times New Roman"/>
          <w:sz w:val="24"/>
          <w:szCs w:val="24"/>
        </w:rPr>
        <w:t xml:space="preserve"> seguinte</w:t>
      </w:r>
      <w:r>
        <w:rPr>
          <w:rFonts w:ascii="Times New Roman" w:hAnsi="Times New Roman" w:cs="Times New Roman"/>
          <w:sz w:val="24"/>
          <w:szCs w:val="24"/>
        </w:rPr>
        <w:t>s</w:t>
      </w:r>
      <w:r w:rsidRPr="00202C4B">
        <w:rPr>
          <w:rFonts w:ascii="Times New Roman" w:hAnsi="Times New Roman" w:cs="Times New Roman"/>
          <w:sz w:val="24"/>
          <w:szCs w:val="24"/>
        </w:rPr>
        <w:t xml:space="preserve"> critérios:</w:t>
      </w:r>
    </w:p>
    <w:p w14:paraId="0AA186AD" w14:textId="123E7822" w:rsidR="00B923D8" w:rsidRDefault="00B923D8" w:rsidP="00B923D8">
      <w:pPr>
        <w:pStyle w:val="PargrafodaLista"/>
        <w:numPr>
          <w:ilvl w:val="0"/>
          <w:numId w:val="39"/>
        </w:num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Qualidade na contratação dos profissionais de projetos (arquitetônico, acessibilidade, preventivo, etc.);</w:t>
      </w:r>
    </w:p>
    <w:p w14:paraId="71B86420" w14:textId="77777777" w:rsidR="00B923D8" w:rsidRDefault="00B923D8" w:rsidP="00B923D8">
      <w:pPr>
        <w:pStyle w:val="PargrafodaLista"/>
        <w:numPr>
          <w:ilvl w:val="0"/>
          <w:numId w:val="39"/>
        </w:num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Analise da economia nacional para tomada de decisões do instante certo para aquisições dos equipamentos e contratação de mão de obra execução dos serviços de reforma;</w:t>
      </w:r>
    </w:p>
    <w:p w14:paraId="1A54B14D" w14:textId="78C5FF7F" w:rsidR="00B923D8" w:rsidRPr="00B923D8" w:rsidRDefault="00B923D8" w:rsidP="00D567DA">
      <w:pPr>
        <w:pStyle w:val="PargrafodaLista"/>
        <w:numPr>
          <w:ilvl w:val="0"/>
          <w:numId w:val="39"/>
        </w:num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Maior criticidade na contração da equipe com treinamentos específicos para atendimento do público.</w:t>
      </w:r>
    </w:p>
    <w:p w14:paraId="25571D25" w14:textId="77777777" w:rsidR="00B923D8" w:rsidRDefault="00B923D8" w:rsidP="00D567DA">
      <w:pPr>
        <w:spacing w:line="360" w:lineRule="auto"/>
        <w:jc w:val="both"/>
        <w:rPr>
          <w:rFonts w:ascii="Times New Roman" w:hAnsi="Times New Roman" w:cs="Times New Roman"/>
          <w:sz w:val="24"/>
          <w:szCs w:val="24"/>
        </w:rPr>
      </w:pPr>
    </w:p>
    <w:p w14:paraId="524ADFBA" w14:textId="3FA04CEC" w:rsidR="00B923D8" w:rsidRDefault="00B923D8" w:rsidP="00D567DA">
      <w:pPr>
        <w:pStyle w:val="Ttulo2"/>
        <w:numPr>
          <w:ilvl w:val="1"/>
          <w:numId w:val="2"/>
        </w:numPr>
        <w:spacing w:before="0" w:line="360" w:lineRule="auto"/>
        <w:ind w:left="0" w:firstLine="0"/>
      </w:pPr>
      <w:bookmarkStart w:id="27" w:name="_Toc430783186"/>
      <w:r>
        <w:t>TOLERÂNCIAS</w:t>
      </w:r>
      <w:bookmarkEnd w:id="27"/>
    </w:p>
    <w:p w14:paraId="03B3CAA9" w14:textId="77777777" w:rsidR="00B923D8" w:rsidRPr="00B923D8" w:rsidRDefault="00B923D8" w:rsidP="00D567DA">
      <w:pPr>
        <w:spacing w:line="360" w:lineRule="auto"/>
      </w:pPr>
    </w:p>
    <w:p w14:paraId="1D75C9D3" w14:textId="77777777" w:rsidR="00B923D8" w:rsidRDefault="00B923D8" w:rsidP="00D567DA">
      <w:pPr>
        <w:autoSpaceDE w:val="0"/>
        <w:autoSpaceDN w:val="0"/>
        <w:adjustRightInd w:val="0"/>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Em atendimento as avaliações e classificação dos riscos</w:t>
      </w:r>
      <w:r w:rsidRPr="00202C4B">
        <w:rPr>
          <w:rFonts w:ascii="Times New Roman" w:hAnsi="Times New Roman" w:cs="Times New Roman"/>
          <w:sz w:val="24"/>
          <w:szCs w:val="24"/>
        </w:rPr>
        <w:t>, fica estabelecido</w:t>
      </w:r>
      <w:r>
        <w:rPr>
          <w:rFonts w:ascii="Times New Roman" w:hAnsi="Times New Roman" w:cs="Times New Roman"/>
          <w:sz w:val="24"/>
          <w:szCs w:val="24"/>
        </w:rPr>
        <w:t xml:space="preserve"> </w:t>
      </w:r>
      <w:r w:rsidRPr="00202C4B">
        <w:rPr>
          <w:rFonts w:ascii="Times New Roman" w:hAnsi="Times New Roman" w:cs="Times New Roman"/>
          <w:sz w:val="24"/>
          <w:szCs w:val="24"/>
        </w:rPr>
        <w:t>que:</w:t>
      </w:r>
    </w:p>
    <w:p w14:paraId="4ACC62AB" w14:textId="6B4A391C" w:rsidR="00B923D8" w:rsidRDefault="00B923D8" w:rsidP="00D567DA">
      <w:pPr>
        <w:pStyle w:val="PargrafodaLista"/>
        <w:numPr>
          <w:ilvl w:val="0"/>
          <w:numId w:val="40"/>
        </w:num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A equipe do projeto irá realizar um estudo do histórico e acervo do profissional contratado afim de minimizar/acabar com eventuais percas devido a erros e falta de requisitos solicitado pelos órgãos legais;</w:t>
      </w:r>
    </w:p>
    <w:p w14:paraId="1DF20ABF" w14:textId="0B33E174" w:rsidR="00B923D8" w:rsidRDefault="00B923D8" w:rsidP="00D567DA">
      <w:pPr>
        <w:pStyle w:val="PargrafodaLista"/>
        <w:numPr>
          <w:ilvl w:val="0"/>
          <w:numId w:val="40"/>
        </w:num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Eventuais falhas nesta etapa poderão ser aceitas devido à instabilidade do mercado econômico nacional;</w:t>
      </w:r>
    </w:p>
    <w:p w14:paraId="699305F2" w14:textId="78D2E12B" w:rsidR="00B923D8" w:rsidRDefault="00B923D8" w:rsidP="00D567DA">
      <w:pPr>
        <w:pStyle w:val="PargrafodaLista"/>
        <w:numPr>
          <w:ilvl w:val="0"/>
          <w:numId w:val="40"/>
        </w:num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Somente serão aceitos contratação de profissionais sem os devidos treinamentos, caso este se proponha a realizarem os mesmos imediatamente após a sua contratação.</w:t>
      </w:r>
    </w:p>
    <w:p w14:paraId="4ADBDB88" w14:textId="77777777" w:rsidR="00B923D8" w:rsidRDefault="00B923D8" w:rsidP="00D567DA">
      <w:pPr>
        <w:spacing w:line="360" w:lineRule="auto"/>
        <w:jc w:val="both"/>
        <w:rPr>
          <w:rFonts w:ascii="Times New Roman" w:hAnsi="Times New Roman" w:cs="Times New Roman"/>
          <w:sz w:val="24"/>
          <w:szCs w:val="24"/>
        </w:rPr>
      </w:pPr>
    </w:p>
    <w:p w14:paraId="4857F678" w14:textId="2EFE3107" w:rsidR="00B923D8" w:rsidRDefault="00B923D8" w:rsidP="00D567DA">
      <w:pPr>
        <w:pStyle w:val="Ttulo2"/>
        <w:numPr>
          <w:ilvl w:val="1"/>
          <w:numId w:val="2"/>
        </w:numPr>
        <w:spacing w:before="0" w:line="360" w:lineRule="auto"/>
        <w:ind w:left="0" w:firstLine="0"/>
      </w:pPr>
      <w:bookmarkStart w:id="28" w:name="_Toc430783187"/>
      <w:r>
        <w:t>FORMATO DE RELATÓRIO DE RISCOS</w:t>
      </w:r>
      <w:bookmarkEnd w:id="28"/>
    </w:p>
    <w:p w14:paraId="68AB9FD3" w14:textId="77777777" w:rsidR="00B923D8" w:rsidRPr="00B923D8" w:rsidRDefault="00B923D8" w:rsidP="00D567DA">
      <w:pPr>
        <w:spacing w:line="360" w:lineRule="auto"/>
      </w:pPr>
    </w:p>
    <w:p w14:paraId="71974676" w14:textId="77777777" w:rsidR="00B923D8" w:rsidRPr="00202C4B" w:rsidRDefault="00B923D8" w:rsidP="00D567DA">
      <w:pPr>
        <w:autoSpaceDE w:val="0"/>
        <w:autoSpaceDN w:val="0"/>
        <w:adjustRightInd w:val="0"/>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Para o melhor monitoramento</w:t>
      </w:r>
      <w:r w:rsidRPr="00202C4B">
        <w:rPr>
          <w:rFonts w:ascii="Times New Roman" w:hAnsi="Times New Roman" w:cs="Times New Roman"/>
          <w:sz w:val="24"/>
          <w:szCs w:val="24"/>
        </w:rPr>
        <w:t xml:space="preserve"> dos riscos envolvidos no projeto, deverão ser</w:t>
      </w:r>
      <w:r>
        <w:rPr>
          <w:rFonts w:ascii="Times New Roman" w:hAnsi="Times New Roman" w:cs="Times New Roman"/>
          <w:sz w:val="24"/>
          <w:szCs w:val="24"/>
        </w:rPr>
        <w:t xml:space="preserve"> </w:t>
      </w:r>
      <w:r w:rsidRPr="00202C4B">
        <w:rPr>
          <w:rFonts w:ascii="Times New Roman" w:hAnsi="Times New Roman" w:cs="Times New Roman"/>
          <w:sz w:val="24"/>
          <w:szCs w:val="24"/>
        </w:rPr>
        <w:t>gerados os seguintes relatórios:</w:t>
      </w:r>
    </w:p>
    <w:p w14:paraId="53771A25" w14:textId="05BCFBD4" w:rsidR="00B923D8" w:rsidRDefault="00B923D8" w:rsidP="00D567DA">
      <w:pPr>
        <w:pStyle w:val="PargrafodaLista"/>
        <w:numPr>
          <w:ilvl w:val="0"/>
          <w:numId w:val="41"/>
        </w:num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Lista de riscos do p</w:t>
      </w:r>
      <w:r w:rsidRPr="004A74E2">
        <w:rPr>
          <w:rFonts w:ascii="Times New Roman" w:hAnsi="Times New Roman" w:cs="Times New Roman"/>
          <w:sz w:val="24"/>
          <w:szCs w:val="24"/>
        </w:rPr>
        <w:t>rojeto;</w:t>
      </w:r>
    </w:p>
    <w:p w14:paraId="1B32F242" w14:textId="34F29C66" w:rsidR="00B923D8" w:rsidRDefault="00B923D8" w:rsidP="00D567DA">
      <w:pPr>
        <w:pStyle w:val="PargrafodaLista"/>
        <w:numPr>
          <w:ilvl w:val="0"/>
          <w:numId w:val="41"/>
        </w:numPr>
        <w:autoSpaceDE w:val="0"/>
        <w:autoSpaceDN w:val="0"/>
        <w:adjustRightInd w:val="0"/>
        <w:spacing w:line="360" w:lineRule="auto"/>
        <w:jc w:val="both"/>
        <w:rPr>
          <w:rFonts w:ascii="Times New Roman" w:hAnsi="Times New Roman" w:cs="Times New Roman"/>
          <w:sz w:val="24"/>
          <w:szCs w:val="24"/>
        </w:rPr>
      </w:pPr>
      <w:r w:rsidRPr="004A74E2">
        <w:rPr>
          <w:rFonts w:ascii="Times New Roman" w:hAnsi="Times New Roman" w:cs="Times New Roman"/>
          <w:sz w:val="24"/>
          <w:szCs w:val="24"/>
        </w:rPr>
        <w:t xml:space="preserve">Análise de probabilidade e classificação dos </w:t>
      </w:r>
      <w:r>
        <w:rPr>
          <w:rFonts w:ascii="Times New Roman" w:hAnsi="Times New Roman" w:cs="Times New Roman"/>
          <w:sz w:val="24"/>
          <w:szCs w:val="24"/>
        </w:rPr>
        <w:t>r</w:t>
      </w:r>
      <w:r w:rsidRPr="004A74E2">
        <w:rPr>
          <w:rFonts w:ascii="Times New Roman" w:hAnsi="Times New Roman" w:cs="Times New Roman"/>
          <w:sz w:val="24"/>
          <w:szCs w:val="24"/>
        </w:rPr>
        <w:t>iscos listados.</w:t>
      </w:r>
    </w:p>
    <w:p w14:paraId="0C848846" w14:textId="77777777" w:rsidR="00B923D8" w:rsidRPr="004A74E2" w:rsidRDefault="00B923D8" w:rsidP="00D567DA">
      <w:pPr>
        <w:pStyle w:val="PargrafodaLista"/>
        <w:numPr>
          <w:ilvl w:val="0"/>
          <w:numId w:val="41"/>
        </w:numPr>
        <w:autoSpaceDE w:val="0"/>
        <w:autoSpaceDN w:val="0"/>
        <w:adjustRightInd w:val="0"/>
        <w:spacing w:line="360" w:lineRule="auto"/>
        <w:jc w:val="both"/>
        <w:rPr>
          <w:rFonts w:ascii="Times New Roman" w:hAnsi="Times New Roman" w:cs="Times New Roman"/>
          <w:sz w:val="24"/>
          <w:szCs w:val="24"/>
        </w:rPr>
      </w:pPr>
      <w:r w:rsidRPr="004A74E2">
        <w:rPr>
          <w:rFonts w:ascii="Times New Roman" w:hAnsi="Times New Roman" w:cs="Times New Roman"/>
          <w:sz w:val="24"/>
          <w:szCs w:val="24"/>
        </w:rPr>
        <w:t>Ata das reuniões semanais com suas respectivas conclusões de mudanças propostas;</w:t>
      </w:r>
    </w:p>
    <w:p w14:paraId="536CA50B" w14:textId="1A67C95C" w:rsidR="00B923D8" w:rsidRPr="004A74E2" w:rsidRDefault="00B923D8" w:rsidP="00D567DA">
      <w:pPr>
        <w:pStyle w:val="PargrafodaLista"/>
        <w:numPr>
          <w:ilvl w:val="0"/>
          <w:numId w:val="41"/>
        </w:num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Envio das atas por e-mail ao patrocinador do projeto;</w:t>
      </w:r>
    </w:p>
    <w:p w14:paraId="0A047902" w14:textId="77777777" w:rsidR="00B923D8" w:rsidRPr="004A74E2" w:rsidRDefault="00B923D8" w:rsidP="00D567DA">
      <w:pPr>
        <w:pStyle w:val="PargrafodaLista"/>
        <w:numPr>
          <w:ilvl w:val="0"/>
          <w:numId w:val="41"/>
        </w:numPr>
        <w:autoSpaceDE w:val="0"/>
        <w:autoSpaceDN w:val="0"/>
        <w:adjustRightInd w:val="0"/>
        <w:spacing w:line="360" w:lineRule="auto"/>
        <w:jc w:val="both"/>
        <w:rPr>
          <w:rFonts w:ascii="Times New Roman" w:hAnsi="Times New Roman" w:cs="Times New Roman"/>
          <w:sz w:val="24"/>
          <w:szCs w:val="24"/>
        </w:rPr>
      </w:pPr>
      <w:r w:rsidRPr="004A74E2">
        <w:rPr>
          <w:rFonts w:ascii="Times New Roman" w:hAnsi="Times New Roman" w:cs="Times New Roman"/>
          <w:sz w:val="24"/>
          <w:szCs w:val="24"/>
        </w:rPr>
        <w:t>Solicitação de liberação de verbas para contingência de riscos avaliados;</w:t>
      </w:r>
    </w:p>
    <w:p w14:paraId="68A2E551" w14:textId="77777777" w:rsidR="00B923D8" w:rsidRPr="004A74E2" w:rsidRDefault="00B923D8" w:rsidP="00D567DA">
      <w:pPr>
        <w:pStyle w:val="PargrafodaLista"/>
        <w:numPr>
          <w:ilvl w:val="0"/>
          <w:numId w:val="41"/>
        </w:numPr>
        <w:autoSpaceDE w:val="0"/>
        <w:autoSpaceDN w:val="0"/>
        <w:adjustRightInd w:val="0"/>
        <w:spacing w:line="360" w:lineRule="auto"/>
        <w:jc w:val="both"/>
        <w:rPr>
          <w:rFonts w:ascii="Times New Roman" w:hAnsi="Times New Roman" w:cs="Times New Roman"/>
          <w:sz w:val="24"/>
          <w:szCs w:val="24"/>
        </w:rPr>
      </w:pPr>
      <w:r w:rsidRPr="004A74E2">
        <w:rPr>
          <w:rFonts w:ascii="Times New Roman" w:hAnsi="Times New Roman" w:cs="Times New Roman"/>
          <w:sz w:val="24"/>
          <w:szCs w:val="24"/>
        </w:rPr>
        <w:t>Lições aprendidas com o projeto;</w:t>
      </w:r>
    </w:p>
    <w:p w14:paraId="4C4438FB" w14:textId="5F2C256D" w:rsidR="00B923D8" w:rsidRPr="004A74E2" w:rsidRDefault="00B923D8" w:rsidP="00D567DA">
      <w:pPr>
        <w:pStyle w:val="PargrafodaLista"/>
        <w:numPr>
          <w:ilvl w:val="0"/>
          <w:numId w:val="41"/>
        </w:numPr>
        <w:autoSpaceDE w:val="0"/>
        <w:autoSpaceDN w:val="0"/>
        <w:adjustRightInd w:val="0"/>
        <w:spacing w:line="360" w:lineRule="auto"/>
        <w:jc w:val="both"/>
        <w:rPr>
          <w:rFonts w:ascii="Times New Roman" w:hAnsi="Times New Roman" w:cs="Times New Roman"/>
          <w:sz w:val="24"/>
          <w:szCs w:val="24"/>
        </w:rPr>
      </w:pPr>
      <w:r w:rsidRPr="004A74E2">
        <w:rPr>
          <w:rFonts w:ascii="Times New Roman" w:hAnsi="Times New Roman" w:cs="Times New Roman"/>
          <w:sz w:val="24"/>
          <w:szCs w:val="24"/>
        </w:rPr>
        <w:t xml:space="preserve">Ata </w:t>
      </w:r>
      <w:r>
        <w:rPr>
          <w:rFonts w:ascii="Times New Roman" w:hAnsi="Times New Roman" w:cs="Times New Roman"/>
          <w:sz w:val="24"/>
          <w:szCs w:val="24"/>
        </w:rPr>
        <w:t>das reuniões Quinzenais.</w:t>
      </w:r>
    </w:p>
    <w:p w14:paraId="1F3850A4" w14:textId="77777777" w:rsidR="00B923D8" w:rsidRDefault="00B923D8" w:rsidP="00D567DA">
      <w:pPr>
        <w:spacing w:line="360" w:lineRule="auto"/>
        <w:jc w:val="both"/>
        <w:rPr>
          <w:rFonts w:ascii="Times New Roman" w:hAnsi="Times New Roman" w:cs="Times New Roman"/>
          <w:sz w:val="24"/>
          <w:szCs w:val="24"/>
        </w:rPr>
      </w:pPr>
    </w:p>
    <w:p w14:paraId="704AC5E1" w14:textId="6AD464D5" w:rsidR="00B923D8" w:rsidRDefault="00B923D8" w:rsidP="00D567DA">
      <w:pPr>
        <w:pStyle w:val="Ttulo2"/>
        <w:numPr>
          <w:ilvl w:val="1"/>
          <w:numId w:val="2"/>
        </w:numPr>
        <w:spacing w:before="0" w:line="360" w:lineRule="auto"/>
        <w:ind w:left="0" w:firstLine="0"/>
      </w:pPr>
      <w:bookmarkStart w:id="29" w:name="_Toc430783188"/>
      <w:r>
        <w:t>ACOMPANHAMENTO DO PROJETO</w:t>
      </w:r>
      <w:bookmarkEnd w:id="29"/>
    </w:p>
    <w:p w14:paraId="712D38E9" w14:textId="77777777" w:rsidR="00B923D8" w:rsidRPr="00B923D8" w:rsidRDefault="00B923D8" w:rsidP="00D567DA">
      <w:pPr>
        <w:spacing w:line="360" w:lineRule="auto"/>
      </w:pPr>
    </w:p>
    <w:p w14:paraId="41540FED" w14:textId="6CEA0EFC" w:rsidR="00B923D8" w:rsidRDefault="00B923D8" w:rsidP="00D567DA">
      <w:pPr>
        <w:autoSpaceDE w:val="0"/>
        <w:autoSpaceDN w:val="0"/>
        <w:adjustRightInd w:val="0"/>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O acompanhamento do</w:t>
      </w:r>
      <w:r w:rsidRPr="00202C4B">
        <w:rPr>
          <w:rFonts w:ascii="Times New Roman" w:hAnsi="Times New Roman" w:cs="Times New Roman"/>
          <w:sz w:val="24"/>
          <w:szCs w:val="24"/>
        </w:rPr>
        <w:t xml:space="preserve"> </w:t>
      </w:r>
      <w:r>
        <w:rPr>
          <w:rFonts w:ascii="Times New Roman" w:hAnsi="Times New Roman" w:cs="Times New Roman"/>
          <w:sz w:val="24"/>
          <w:szCs w:val="24"/>
        </w:rPr>
        <w:t xml:space="preserve">projeto </w:t>
      </w:r>
      <w:r w:rsidRPr="00202C4B">
        <w:rPr>
          <w:rFonts w:ascii="Times New Roman" w:hAnsi="Times New Roman" w:cs="Times New Roman"/>
          <w:sz w:val="24"/>
          <w:szCs w:val="24"/>
        </w:rPr>
        <w:t xml:space="preserve">será feito pela </w:t>
      </w:r>
      <w:r>
        <w:rPr>
          <w:rFonts w:ascii="Times New Roman" w:hAnsi="Times New Roman" w:cs="Times New Roman"/>
          <w:sz w:val="24"/>
          <w:szCs w:val="24"/>
        </w:rPr>
        <w:t>equipe do projeto</w:t>
      </w:r>
      <w:r w:rsidRPr="00202C4B">
        <w:rPr>
          <w:rFonts w:ascii="Times New Roman" w:hAnsi="Times New Roman" w:cs="Times New Roman"/>
          <w:sz w:val="24"/>
          <w:szCs w:val="24"/>
        </w:rPr>
        <w:t>,</w:t>
      </w:r>
      <w:r>
        <w:rPr>
          <w:rFonts w:ascii="Times New Roman" w:hAnsi="Times New Roman" w:cs="Times New Roman"/>
          <w:sz w:val="24"/>
          <w:szCs w:val="24"/>
        </w:rPr>
        <w:t xml:space="preserve"> com supervisão do patrocinador</w:t>
      </w:r>
      <w:r w:rsidRPr="00202C4B">
        <w:rPr>
          <w:rFonts w:ascii="Times New Roman" w:hAnsi="Times New Roman" w:cs="Times New Roman"/>
          <w:sz w:val="24"/>
          <w:szCs w:val="24"/>
        </w:rPr>
        <w:t xml:space="preserve"> e demais interessados. O </w:t>
      </w:r>
      <w:r>
        <w:rPr>
          <w:rFonts w:ascii="Times New Roman" w:hAnsi="Times New Roman" w:cs="Times New Roman"/>
          <w:sz w:val="24"/>
          <w:szCs w:val="24"/>
        </w:rPr>
        <w:t xml:space="preserve">gerente de riscos é o principal </w:t>
      </w:r>
      <w:r w:rsidRPr="00202C4B">
        <w:rPr>
          <w:rFonts w:ascii="Times New Roman" w:hAnsi="Times New Roman" w:cs="Times New Roman"/>
          <w:sz w:val="24"/>
          <w:szCs w:val="24"/>
        </w:rPr>
        <w:t>responsável</w:t>
      </w:r>
      <w:r>
        <w:rPr>
          <w:rFonts w:ascii="Times New Roman" w:hAnsi="Times New Roman" w:cs="Times New Roman"/>
          <w:sz w:val="24"/>
          <w:szCs w:val="24"/>
        </w:rPr>
        <w:t xml:space="preserve"> pela identificação dos riscos, fica a cargo do mesmo a solicitação de reuniões de </w:t>
      </w:r>
      <w:r w:rsidRPr="00B923D8">
        <w:rPr>
          <w:rFonts w:ascii="Times New Roman" w:hAnsi="Times New Roman" w:cs="Times New Roman"/>
          <w:i/>
          <w:sz w:val="24"/>
          <w:szCs w:val="24"/>
        </w:rPr>
        <w:t>b</w:t>
      </w:r>
      <w:r w:rsidRPr="00660CBA">
        <w:rPr>
          <w:rFonts w:ascii="Times New Roman" w:hAnsi="Times New Roman" w:cs="Times New Roman"/>
          <w:i/>
          <w:sz w:val="24"/>
          <w:szCs w:val="24"/>
        </w:rPr>
        <w:t>rainstorming</w:t>
      </w:r>
      <w:r>
        <w:rPr>
          <w:rFonts w:ascii="Times New Roman" w:hAnsi="Times New Roman" w:cs="Times New Roman"/>
          <w:sz w:val="24"/>
          <w:szCs w:val="24"/>
        </w:rPr>
        <w:t xml:space="preserve"> para identificação de novos riscos caso o mesmo julgue necessário durante a execução do projeto</w:t>
      </w:r>
      <w:r w:rsidRPr="00202C4B">
        <w:rPr>
          <w:rFonts w:ascii="Times New Roman" w:hAnsi="Times New Roman" w:cs="Times New Roman"/>
          <w:sz w:val="24"/>
          <w:szCs w:val="24"/>
        </w:rPr>
        <w:t xml:space="preserve">, </w:t>
      </w:r>
      <w:r>
        <w:rPr>
          <w:rFonts w:ascii="Times New Roman" w:hAnsi="Times New Roman" w:cs="Times New Roman"/>
          <w:sz w:val="24"/>
          <w:szCs w:val="24"/>
        </w:rPr>
        <w:t xml:space="preserve">ele também </w:t>
      </w:r>
      <w:r w:rsidRPr="00202C4B">
        <w:rPr>
          <w:rFonts w:ascii="Times New Roman" w:hAnsi="Times New Roman" w:cs="Times New Roman"/>
          <w:sz w:val="24"/>
          <w:szCs w:val="24"/>
        </w:rPr>
        <w:t>deverá fornecer quando solicitado análises extras</w:t>
      </w:r>
      <w:r>
        <w:rPr>
          <w:rFonts w:ascii="Times New Roman" w:hAnsi="Times New Roman" w:cs="Times New Roman"/>
          <w:sz w:val="24"/>
          <w:szCs w:val="24"/>
        </w:rPr>
        <w:t xml:space="preserve"> </w:t>
      </w:r>
      <w:r w:rsidRPr="00202C4B">
        <w:rPr>
          <w:rFonts w:ascii="Times New Roman" w:hAnsi="Times New Roman" w:cs="Times New Roman"/>
          <w:sz w:val="24"/>
          <w:szCs w:val="24"/>
        </w:rPr>
        <w:t xml:space="preserve">e relatórios de </w:t>
      </w:r>
      <w:r>
        <w:rPr>
          <w:rFonts w:ascii="Times New Roman" w:hAnsi="Times New Roman" w:cs="Times New Roman"/>
          <w:sz w:val="24"/>
          <w:szCs w:val="24"/>
        </w:rPr>
        <w:t>monitoramento</w:t>
      </w:r>
      <w:r w:rsidRPr="00202C4B">
        <w:rPr>
          <w:rFonts w:ascii="Times New Roman" w:hAnsi="Times New Roman" w:cs="Times New Roman"/>
          <w:sz w:val="24"/>
          <w:szCs w:val="24"/>
        </w:rPr>
        <w:t>.</w:t>
      </w:r>
    </w:p>
    <w:p w14:paraId="3914BBD2" w14:textId="77777777" w:rsidR="00B923D8" w:rsidRDefault="00B923D8" w:rsidP="00B923D8">
      <w:pPr>
        <w:spacing w:line="360" w:lineRule="auto"/>
        <w:jc w:val="both"/>
        <w:rPr>
          <w:rFonts w:ascii="Times New Roman" w:hAnsi="Times New Roman" w:cs="Times New Roman"/>
          <w:sz w:val="24"/>
          <w:szCs w:val="24"/>
        </w:rPr>
      </w:pPr>
    </w:p>
    <w:p w14:paraId="61EA6EB3" w14:textId="77777777" w:rsidR="00D567DA" w:rsidRDefault="00D567DA" w:rsidP="00B923D8">
      <w:pPr>
        <w:spacing w:line="360" w:lineRule="auto"/>
        <w:jc w:val="both"/>
        <w:rPr>
          <w:rFonts w:ascii="Times New Roman" w:hAnsi="Times New Roman" w:cs="Times New Roman"/>
          <w:sz w:val="24"/>
          <w:szCs w:val="24"/>
        </w:rPr>
      </w:pPr>
    </w:p>
    <w:p w14:paraId="607589DF" w14:textId="77777777" w:rsidR="002E716E" w:rsidRDefault="002E716E" w:rsidP="00B923D8">
      <w:pPr>
        <w:spacing w:line="360" w:lineRule="auto"/>
        <w:jc w:val="both"/>
        <w:rPr>
          <w:rFonts w:ascii="Times New Roman" w:hAnsi="Times New Roman" w:cs="Times New Roman"/>
          <w:sz w:val="24"/>
          <w:szCs w:val="24"/>
        </w:rPr>
        <w:sectPr w:rsidR="002E716E" w:rsidSect="003E4AD9">
          <w:headerReference w:type="default" r:id="rId18"/>
          <w:pgSz w:w="11906" w:h="16838" w:code="9"/>
          <w:pgMar w:top="1134" w:right="1134" w:bottom="1701" w:left="1701" w:header="709" w:footer="709" w:gutter="0"/>
          <w:pgNumType w:start="22"/>
          <w:cols w:space="708"/>
          <w:docGrid w:linePitch="360"/>
        </w:sectPr>
      </w:pPr>
    </w:p>
    <w:p w14:paraId="6B764911" w14:textId="5A19C84A" w:rsidR="00B923D8" w:rsidRDefault="005C7ECD" w:rsidP="00B923D8">
      <w:pPr>
        <w:pStyle w:val="Ttulo2"/>
        <w:numPr>
          <w:ilvl w:val="1"/>
          <w:numId w:val="2"/>
        </w:numPr>
        <w:spacing w:before="0" w:line="360" w:lineRule="auto"/>
        <w:ind w:left="0" w:firstLine="0"/>
      </w:pPr>
      <w:bookmarkStart w:id="30" w:name="_Toc430783189"/>
      <w:r>
        <w:lastRenderedPageBreak/>
        <w:t>TABELAS E FORMULÁRIOS</w:t>
      </w:r>
      <w:bookmarkEnd w:id="30"/>
    </w:p>
    <w:p w14:paraId="6C448CDD" w14:textId="77777777" w:rsidR="00B923D8" w:rsidRPr="00733EEC" w:rsidRDefault="00B923D8" w:rsidP="00B923D8">
      <w:pPr>
        <w:autoSpaceDE w:val="0"/>
        <w:autoSpaceDN w:val="0"/>
        <w:adjustRightInd w:val="0"/>
        <w:spacing w:line="240" w:lineRule="auto"/>
        <w:rPr>
          <w:rFonts w:ascii="Times New Roman" w:hAnsi="Times New Roman" w:cs="Times New Roman"/>
          <w:caps/>
          <w:sz w:val="24"/>
          <w:szCs w:val="24"/>
        </w:rPr>
      </w:pPr>
    </w:p>
    <w:p w14:paraId="7B4CEEC0" w14:textId="691E99AA" w:rsidR="00B923D8" w:rsidRPr="00733EEC" w:rsidRDefault="00EF7ED6" w:rsidP="00EF7ED6">
      <w:pPr>
        <w:pStyle w:val="Legenda"/>
        <w:keepNext/>
        <w:spacing w:after="0"/>
        <w:ind w:left="720" w:firstLine="0"/>
        <w:jc w:val="center"/>
        <w:rPr>
          <w:rFonts w:ascii="Times New Roman" w:hAnsi="Times New Roman" w:cs="Times New Roman"/>
          <w:sz w:val="24"/>
          <w:szCs w:val="24"/>
        </w:rPr>
      </w:pPr>
      <w:r w:rsidRPr="00DC5696">
        <w:rPr>
          <w:rFonts w:ascii="Times New Roman" w:hAnsi="Times New Roman" w:cs="Times New Roman"/>
          <w:color w:val="auto"/>
          <w:sz w:val="24"/>
          <w:szCs w:val="24"/>
        </w:rPr>
        <w:t xml:space="preserve">Tabela </w:t>
      </w:r>
      <w:r w:rsidRPr="00DC5696">
        <w:rPr>
          <w:rFonts w:ascii="Times New Roman" w:hAnsi="Times New Roman" w:cs="Times New Roman"/>
          <w:color w:val="auto"/>
          <w:sz w:val="24"/>
          <w:szCs w:val="24"/>
        </w:rPr>
        <w:fldChar w:fldCharType="begin"/>
      </w:r>
      <w:r w:rsidRPr="00DC5696">
        <w:rPr>
          <w:rFonts w:ascii="Times New Roman" w:hAnsi="Times New Roman" w:cs="Times New Roman"/>
          <w:color w:val="auto"/>
          <w:sz w:val="24"/>
          <w:szCs w:val="24"/>
        </w:rPr>
        <w:instrText xml:space="preserve"> SEQ Tabela \* ARABIC </w:instrText>
      </w:r>
      <w:r w:rsidRPr="00DC5696">
        <w:rPr>
          <w:rFonts w:ascii="Times New Roman" w:hAnsi="Times New Roman" w:cs="Times New Roman"/>
          <w:color w:val="auto"/>
          <w:sz w:val="24"/>
          <w:szCs w:val="24"/>
        </w:rPr>
        <w:fldChar w:fldCharType="separate"/>
      </w:r>
      <w:r w:rsidR="00524D9D">
        <w:rPr>
          <w:rFonts w:ascii="Times New Roman" w:hAnsi="Times New Roman" w:cs="Times New Roman"/>
          <w:noProof/>
          <w:color w:val="auto"/>
          <w:sz w:val="24"/>
          <w:szCs w:val="24"/>
        </w:rPr>
        <w:t>15</w:t>
      </w:r>
      <w:r w:rsidRPr="00DC5696">
        <w:rPr>
          <w:rFonts w:ascii="Times New Roman" w:hAnsi="Times New Roman" w:cs="Times New Roman"/>
          <w:color w:val="auto"/>
          <w:sz w:val="24"/>
          <w:szCs w:val="24"/>
        </w:rPr>
        <w:fldChar w:fldCharType="end"/>
      </w:r>
      <w:r w:rsidRPr="00DC5696">
        <w:rPr>
          <w:rFonts w:ascii="Times New Roman" w:hAnsi="Times New Roman" w:cs="Times New Roman"/>
          <w:color w:val="auto"/>
          <w:sz w:val="24"/>
          <w:szCs w:val="24"/>
        </w:rPr>
        <w:t xml:space="preserve"> </w:t>
      </w:r>
      <w:r>
        <w:rPr>
          <w:rFonts w:ascii="Times New Roman" w:hAnsi="Times New Roman" w:cs="Times New Roman"/>
          <w:color w:val="auto"/>
          <w:sz w:val="24"/>
          <w:szCs w:val="24"/>
        </w:rPr>
        <w:t>–</w:t>
      </w:r>
      <w:r w:rsidRPr="00DC5696">
        <w:rPr>
          <w:rFonts w:ascii="Times New Roman" w:hAnsi="Times New Roman" w:cs="Times New Roman"/>
          <w:color w:val="auto"/>
          <w:sz w:val="24"/>
          <w:szCs w:val="24"/>
        </w:rPr>
        <w:t xml:space="preserve"> </w:t>
      </w:r>
      <w:r w:rsidR="00524D9D">
        <w:rPr>
          <w:rFonts w:ascii="Times New Roman" w:hAnsi="Times New Roman" w:cs="Times New Roman"/>
          <w:color w:val="auto"/>
          <w:sz w:val="24"/>
          <w:szCs w:val="24"/>
        </w:rPr>
        <w:t>M</w:t>
      </w:r>
      <w:r>
        <w:rPr>
          <w:rFonts w:ascii="Times New Roman" w:hAnsi="Times New Roman" w:cs="Times New Roman"/>
          <w:color w:val="auto"/>
          <w:sz w:val="24"/>
          <w:szCs w:val="24"/>
        </w:rPr>
        <w:t>odelo para identificação de risco</w:t>
      </w:r>
    </w:p>
    <w:tbl>
      <w:tblPr>
        <w:tblW w:w="8789" w:type="dxa"/>
        <w:jc w:val="center"/>
        <w:tblCellMar>
          <w:left w:w="70" w:type="dxa"/>
          <w:right w:w="70" w:type="dxa"/>
        </w:tblCellMar>
        <w:tblLook w:val="04A0" w:firstRow="1" w:lastRow="0" w:firstColumn="1" w:lastColumn="0" w:noHBand="0" w:noVBand="1"/>
      </w:tblPr>
      <w:tblGrid>
        <w:gridCol w:w="1102"/>
        <w:gridCol w:w="1603"/>
        <w:gridCol w:w="1862"/>
        <w:gridCol w:w="4222"/>
      </w:tblGrid>
      <w:tr w:rsidR="00D567DA" w:rsidRPr="00FB5D0D" w14:paraId="47A9764F" w14:textId="77777777" w:rsidTr="002E716E">
        <w:trPr>
          <w:trHeight w:val="582"/>
          <w:jc w:val="center"/>
        </w:trPr>
        <w:tc>
          <w:tcPr>
            <w:tcW w:w="1102" w:type="dxa"/>
            <w:tcBorders>
              <w:top w:val="single" w:sz="12" w:space="0" w:color="auto"/>
              <w:right w:val="single" w:sz="4" w:space="0" w:color="auto"/>
            </w:tcBorders>
            <w:vAlign w:val="center"/>
          </w:tcPr>
          <w:p w14:paraId="601E71A6" w14:textId="77777777" w:rsidR="00D567DA" w:rsidRPr="00FB5D0D" w:rsidRDefault="00D567DA" w:rsidP="00D567DA">
            <w:pPr>
              <w:spacing w:line="240" w:lineRule="auto"/>
              <w:ind w:firstLine="0"/>
              <w:jc w:val="center"/>
              <w:rPr>
                <w:rFonts w:ascii="Times New Roman" w:eastAsia="Times New Roman" w:hAnsi="Times New Roman" w:cs="Times New Roman"/>
                <w:b/>
                <w:bCs/>
                <w:sz w:val="24"/>
                <w:szCs w:val="24"/>
                <w:lang w:eastAsia="pt-BR"/>
              </w:rPr>
            </w:pPr>
            <w:r>
              <w:rPr>
                <w:rFonts w:ascii="Times New Roman" w:eastAsia="Times New Roman" w:hAnsi="Times New Roman" w:cs="Times New Roman"/>
                <w:b/>
                <w:bCs/>
                <w:sz w:val="24"/>
                <w:szCs w:val="24"/>
                <w:lang w:eastAsia="pt-BR"/>
              </w:rPr>
              <w:t>Nº</w:t>
            </w:r>
          </w:p>
        </w:tc>
        <w:tc>
          <w:tcPr>
            <w:tcW w:w="1603" w:type="dxa"/>
            <w:tcBorders>
              <w:top w:val="single" w:sz="12" w:space="0" w:color="auto"/>
              <w:right w:val="single" w:sz="4" w:space="0" w:color="auto"/>
            </w:tcBorders>
            <w:shd w:val="clear" w:color="auto" w:fill="auto"/>
            <w:noWrap/>
            <w:vAlign w:val="center"/>
            <w:hideMark/>
          </w:tcPr>
          <w:p w14:paraId="0AFAC6C6" w14:textId="7D15E617" w:rsidR="00D567DA" w:rsidRPr="00FB5D0D" w:rsidRDefault="00D567DA" w:rsidP="00D567DA">
            <w:pPr>
              <w:spacing w:line="240" w:lineRule="auto"/>
              <w:ind w:firstLine="0"/>
              <w:jc w:val="center"/>
              <w:rPr>
                <w:rFonts w:ascii="Times New Roman" w:eastAsia="Times New Roman" w:hAnsi="Times New Roman" w:cs="Times New Roman"/>
                <w:b/>
                <w:bCs/>
                <w:sz w:val="24"/>
                <w:szCs w:val="24"/>
                <w:lang w:eastAsia="pt-BR"/>
              </w:rPr>
            </w:pPr>
            <w:r>
              <w:rPr>
                <w:rFonts w:ascii="Times New Roman" w:eastAsia="Times New Roman" w:hAnsi="Times New Roman" w:cs="Times New Roman"/>
                <w:b/>
                <w:bCs/>
                <w:sz w:val="24"/>
                <w:szCs w:val="24"/>
                <w:lang w:eastAsia="pt-BR"/>
              </w:rPr>
              <w:t xml:space="preserve">Data </w:t>
            </w:r>
            <w:proofErr w:type="spellStart"/>
            <w:r>
              <w:rPr>
                <w:rFonts w:ascii="Times New Roman" w:eastAsia="Times New Roman" w:hAnsi="Times New Roman" w:cs="Times New Roman"/>
                <w:b/>
                <w:bCs/>
                <w:sz w:val="24"/>
                <w:szCs w:val="24"/>
                <w:lang w:eastAsia="pt-BR"/>
              </w:rPr>
              <w:t>Ident</w:t>
            </w:r>
            <w:proofErr w:type="spellEnd"/>
            <w:r>
              <w:rPr>
                <w:rFonts w:ascii="Times New Roman" w:eastAsia="Times New Roman" w:hAnsi="Times New Roman" w:cs="Times New Roman"/>
                <w:b/>
                <w:bCs/>
                <w:sz w:val="24"/>
                <w:szCs w:val="24"/>
                <w:lang w:eastAsia="pt-BR"/>
              </w:rPr>
              <w:t>.</w:t>
            </w:r>
          </w:p>
        </w:tc>
        <w:tc>
          <w:tcPr>
            <w:tcW w:w="1862" w:type="dxa"/>
            <w:tcBorders>
              <w:top w:val="single" w:sz="12" w:space="0" w:color="auto"/>
              <w:left w:val="single" w:sz="4" w:space="0" w:color="auto"/>
              <w:right w:val="single" w:sz="4" w:space="0" w:color="auto"/>
            </w:tcBorders>
            <w:shd w:val="clear" w:color="auto" w:fill="auto"/>
            <w:noWrap/>
            <w:vAlign w:val="center"/>
            <w:hideMark/>
          </w:tcPr>
          <w:p w14:paraId="51A848C2" w14:textId="77777777" w:rsidR="00D567DA" w:rsidRPr="00FB5D0D" w:rsidRDefault="00D567DA" w:rsidP="00D567DA">
            <w:pPr>
              <w:spacing w:line="240" w:lineRule="auto"/>
              <w:ind w:firstLine="0"/>
              <w:jc w:val="center"/>
              <w:rPr>
                <w:rFonts w:ascii="Times New Roman" w:eastAsia="Times New Roman" w:hAnsi="Times New Roman" w:cs="Times New Roman"/>
                <w:b/>
                <w:bCs/>
                <w:sz w:val="24"/>
                <w:szCs w:val="24"/>
                <w:lang w:eastAsia="pt-BR"/>
              </w:rPr>
            </w:pPr>
            <w:r w:rsidRPr="00FB5D0D">
              <w:rPr>
                <w:rFonts w:ascii="Times New Roman" w:eastAsia="Times New Roman" w:hAnsi="Times New Roman" w:cs="Times New Roman"/>
                <w:b/>
                <w:bCs/>
                <w:sz w:val="24"/>
                <w:szCs w:val="24"/>
                <w:lang w:eastAsia="pt-BR"/>
              </w:rPr>
              <w:t>Categoria</w:t>
            </w:r>
          </w:p>
        </w:tc>
        <w:tc>
          <w:tcPr>
            <w:tcW w:w="4222" w:type="dxa"/>
            <w:tcBorders>
              <w:top w:val="single" w:sz="12" w:space="0" w:color="auto"/>
              <w:left w:val="single" w:sz="4" w:space="0" w:color="auto"/>
            </w:tcBorders>
            <w:shd w:val="clear" w:color="auto" w:fill="auto"/>
            <w:vAlign w:val="center"/>
            <w:hideMark/>
          </w:tcPr>
          <w:p w14:paraId="3FFC2879" w14:textId="77777777" w:rsidR="00D567DA" w:rsidRPr="00FB5D0D" w:rsidRDefault="00D567DA" w:rsidP="00D567DA">
            <w:pPr>
              <w:spacing w:line="240" w:lineRule="auto"/>
              <w:ind w:firstLine="0"/>
              <w:jc w:val="center"/>
              <w:rPr>
                <w:rFonts w:ascii="Times New Roman" w:eastAsia="Times New Roman" w:hAnsi="Times New Roman" w:cs="Times New Roman"/>
                <w:b/>
                <w:bCs/>
                <w:sz w:val="24"/>
                <w:szCs w:val="24"/>
                <w:lang w:eastAsia="pt-BR"/>
              </w:rPr>
            </w:pPr>
            <w:r w:rsidRPr="00FB5D0D">
              <w:rPr>
                <w:rFonts w:ascii="Times New Roman" w:eastAsia="Times New Roman" w:hAnsi="Times New Roman" w:cs="Times New Roman"/>
                <w:b/>
                <w:bCs/>
                <w:sz w:val="24"/>
                <w:szCs w:val="24"/>
                <w:lang w:eastAsia="pt-BR"/>
              </w:rPr>
              <w:t>Evento de Ameaça</w:t>
            </w:r>
          </w:p>
        </w:tc>
      </w:tr>
      <w:tr w:rsidR="00B923D8" w:rsidRPr="00733EEC" w14:paraId="2E4A688E" w14:textId="77777777" w:rsidTr="002E716E">
        <w:trPr>
          <w:trHeight w:val="289"/>
          <w:jc w:val="center"/>
        </w:trPr>
        <w:tc>
          <w:tcPr>
            <w:tcW w:w="1102" w:type="dxa"/>
            <w:tcBorders>
              <w:top w:val="single" w:sz="12" w:space="0" w:color="auto"/>
              <w:bottom w:val="single" w:sz="4" w:space="0" w:color="auto"/>
              <w:right w:val="single" w:sz="4" w:space="0" w:color="auto"/>
            </w:tcBorders>
            <w:vAlign w:val="center"/>
          </w:tcPr>
          <w:p w14:paraId="64DB8B5D" w14:textId="77777777" w:rsidR="00B923D8" w:rsidRPr="00FB5D0D" w:rsidRDefault="00B923D8" w:rsidP="00D567DA">
            <w:pPr>
              <w:spacing w:line="240" w:lineRule="auto"/>
              <w:jc w:val="center"/>
              <w:rPr>
                <w:rFonts w:ascii="Times New Roman" w:eastAsia="Times New Roman" w:hAnsi="Times New Roman" w:cs="Times New Roman"/>
                <w:sz w:val="24"/>
                <w:szCs w:val="24"/>
                <w:lang w:eastAsia="pt-BR"/>
              </w:rPr>
            </w:pPr>
          </w:p>
        </w:tc>
        <w:tc>
          <w:tcPr>
            <w:tcW w:w="1603" w:type="dxa"/>
            <w:tcBorders>
              <w:top w:val="single" w:sz="12" w:space="0" w:color="auto"/>
              <w:bottom w:val="single" w:sz="4" w:space="0" w:color="auto"/>
              <w:right w:val="single" w:sz="4" w:space="0" w:color="auto"/>
            </w:tcBorders>
            <w:shd w:val="clear" w:color="auto" w:fill="auto"/>
            <w:noWrap/>
            <w:vAlign w:val="center"/>
          </w:tcPr>
          <w:p w14:paraId="557E5AFB" w14:textId="77777777" w:rsidR="00B923D8" w:rsidRPr="00FB5D0D" w:rsidRDefault="00B923D8" w:rsidP="00D567DA">
            <w:pPr>
              <w:spacing w:line="240" w:lineRule="auto"/>
              <w:rPr>
                <w:rFonts w:ascii="Times New Roman" w:eastAsia="Times New Roman" w:hAnsi="Times New Roman" w:cs="Times New Roman"/>
                <w:sz w:val="24"/>
                <w:szCs w:val="24"/>
                <w:lang w:eastAsia="pt-BR"/>
              </w:rPr>
            </w:pPr>
          </w:p>
        </w:tc>
        <w:tc>
          <w:tcPr>
            <w:tcW w:w="1862" w:type="dxa"/>
            <w:tcBorders>
              <w:top w:val="single" w:sz="12" w:space="0" w:color="auto"/>
              <w:left w:val="nil"/>
              <w:bottom w:val="single" w:sz="4" w:space="0" w:color="auto"/>
              <w:right w:val="single" w:sz="4" w:space="0" w:color="auto"/>
            </w:tcBorders>
            <w:shd w:val="clear" w:color="auto" w:fill="auto"/>
            <w:vAlign w:val="center"/>
          </w:tcPr>
          <w:p w14:paraId="6B75341C" w14:textId="77777777" w:rsidR="00B923D8" w:rsidRPr="00FB5D0D" w:rsidRDefault="00B923D8" w:rsidP="00D567DA">
            <w:pPr>
              <w:spacing w:line="240" w:lineRule="auto"/>
              <w:jc w:val="center"/>
              <w:rPr>
                <w:rFonts w:ascii="Times New Roman" w:eastAsia="Times New Roman" w:hAnsi="Times New Roman" w:cs="Times New Roman"/>
                <w:sz w:val="24"/>
                <w:szCs w:val="24"/>
                <w:lang w:eastAsia="pt-BR"/>
              </w:rPr>
            </w:pPr>
          </w:p>
        </w:tc>
        <w:tc>
          <w:tcPr>
            <w:tcW w:w="4222" w:type="dxa"/>
            <w:tcBorders>
              <w:top w:val="single" w:sz="12" w:space="0" w:color="auto"/>
              <w:left w:val="nil"/>
              <w:bottom w:val="single" w:sz="4" w:space="0" w:color="auto"/>
            </w:tcBorders>
            <w:shd w:val="clear" w:color="auto" w:fill="auto"/>
            <w:vAlign w:val="center"/>
          </w:tcPr>
          <w:p w14:paraId="0A5D09B7" w14:textId="77777777" w:rsidR="00B923D8" w:rsidRPr="00733EEC" w:rsidRDefault="00B923D8" w:rsidP="00D567DA">
            <w:pPr>
              <w:spacing w:line="240" w:lineRule="auto"/>
              <w:jc w:val="center"/>
              <w:rPr>
                <w:rFonts w:ascii="Times New Roman" w:eastAsia="Times New Roman" w:hAnsi="Times New Roman" w:cs="Times New Roman"/>
                <w:sz w:val="24"/>
                <w:szCs w:val="24"/>
                <w:lang w:eastAsia="pt-BR"/>
              </w:rPr>
            </w:pPr>
          </w:p>
        </w:tc>
      </w:tr>
      <w:tr w:rsidR="00B923D8" w:rsidRPr="00733EEC" w14:paraId="2F584D39" w14:textId="77777777" w:rsidTr="002E716E">
        <w:trPr>
          <w:trHeight w:val="271"/>
          <w:jc w:val="center"/>
        </w:trPr>
        <w:tc>
          <w:tcPr>
            <w:tcW w:w="1102" w:type="dxa"/>
            <w:tcBorders>
              <w:top w:val="nil"/>
              <w:bottom w:val="single" w:sz="4" w:space="0" w:color="auto"/>
              <w:right w:val="single" w:sz="4" w:space="0" w:color="auto"/>
            </w:tcBorders>
            <w:vAlign w:val="center"/>
          </w:tcPr>
          <w:p w14:paraId="7799D677" w14:textId="77777777" w:rsidR="00B923D8" w:rsidRPr="00FB5D0D" w:rsidRDefault="00B923D8" w:rsidP="00D567DA">
            <w:pPr>
              <w:spacing w:line="240" w:lineRule="auto"/>
              <w:jc w:val="center"/>
              <w:rPr>
                <w:rFonts w:ascii="Times New Roman" w:eastAsia="Times New Roman" w:hAnsi="Times New Roman" w:cs="Times New Roman"/>
                <w:sz w:val="24"/>
                <w:szCs w:val="24"/>
                <w:lang w:eastAsia="pt-BR"/>
              </w:rPr>
            </w:pPr>
          </w:p>
        </w:tc>
        <w:tc>
          <w:tcPr>
            <w:tcW w:w="1603" w:type="dxa"/>
            <w:tcBorders>
              <w:top w:val="nil"/>
              <w:bottom w:val="single" w:sz="4" w:space="0" w:color="auto"/>
              <w:right w:val="single" w:sz="4" w:space="0" w:color="auto"/>
            </w:tcBorders>
            <w:shd w:val="clear" w:color="auto" w:fill="auto"/>
            <w:noWrap/>
            <w:vAlign w:val="center"/>
          </w:tcPr>
          <w:p w14:paraId="63C58CFD" w14:textId="77777777" w:rsidR="00B923D8" w:rsidRPr="00FB5D0D" w:rsidRDefault="00B923D8" w:rsidP="00D567DA">
            <w:pPr>
              <w:spacing w:line="240" w:lineRule="auto"/>
              <w:jc w:val="center"/>
              <w:rPr>
                <w:rFonts w:ascii="Times New Roman" w:eastAsia="Times New Roman" w:hAnsi="Times New Roman" w:cs="Times New Roman"/>
                <w:sz w:val="24"/>
                <w:szCs w:val="24"/>
                <w:lang w:eastAsia="pt-BR"/>
              </w:rPr>
            </w:pPr>
          </w:p>
        </w:tc>
        <w:tc>
          <w:tcPr>
            <w:tcW w:w="1862" w:type="dxa"/>
            <w:tcBorders>
              <w:top w:val="nil"/>
              <w:left w:val="nil"/>
              <w:bottom w:val="single" w:sz="4" w:space="0" w:color="auto"/>
              <w:right w:val="single" w:sz="4" w:space="0" w:color="auto"/>
            </w:tcBorders>
            <w:shd w:val="clear" w:color="auto" w:fill="auto"/>
            <w:noWrap/>
            <w:vAlign w:val="center"/>
          </w:tcPr>
          <w:p w14:paraId="2CBEA632" w14:textId="77777777" w:rsidR="00B923D8" w:rsidRPr="00FB5D0D" w:rsidRDefault="00B923D8" w:rsidP="00D567DA">
            <w:pPr>
              <w:spacing w:line="240" w:lineRule="auto"/>
              <w:jc w:val="center"/>
              <w:rPr>
                <w:rFonts w:ascii="Times New Roman" w:eastAsia="Times New Roman" w:hAnsi="Times New Roman" w:cs="Times New Roman"/>
                <w:sz w:val="24"/>
                <w:szCs w:val="24"/>
                <w:lang w:eastAsia="pt-BR"/>
              </w:rPr>
            </w:pPr>
          </w:p>
        </w:tc>
        <w:tc>
          <w:tcPr>
            <w:tcW w:w="4222" w:type="dxa"/>
            <w:tcBorders>
              <w:top w:val="single" w:sz="4" w:space="0" w:color="auto"/>
              <w:left w:val="nil"/>
              <w:bottom w:val="single" w:sz="4" w:space="0" w:color="auto"/>
            </w:tcBorders>
            <w:shd w:val="clear" w:color="auto" w:fill="auto"/>
            <w:vAlign w:val="center"/>
          </w:tcPr>
          <w:p w14:paraId="28FA8F4D" w14:textId="77777777" w:rsidR="00B923D8" w:rsidRPr="00733EEC" w:rsidRDefault="00B923D8" w:rsidP="00D567DA">
            <w:pPr>
              <w:spacing w:line="240" w:lineRule="auto"/>
              <w:jc w:val="center"/>
              <w:rPr>
                <w:rFonts w:ascii="Times New Roman" w:eastAsia="Times New Roman" w:hAnsi="Times New Roman" w:cs="Times New Roman"/>
                <w:sz w:val="24"/>
                <w:szCs w:val="24"/>
                <w:lang w:eastAsia="pt-BR"/>
              </w:rPr>
            </w:pPr>
          </w:p>
        </w:tc>
      </w:tr>
      <w:tr w:rsidR="00B923D8" w:rsidRPr="00733EEC" w14:paraId="30239F9E" w14:textId="77777777" w:rsidTr="00524D9D">
        <w:trPr>
          <w:trHeight w:val="276"/>
          <w:jc w:val="center"/>
        </w:trPr>
        <w:tc>
          <w:tcPr>
            <w:tcW w:w="1102" w:type="dxa"/>
            <w:tcBorders>
              <w:top w:val="nil"/>
              <w:bottom w:val="single" w:sz="12" w:space="0" w:color="auto"/>
              <w:right w:val="single" w:sz="4" w:space="0" w:color="auto"/>
            </w:tcBorders>
            <w:vAlign w:val="center"/>
          </w:tcPr>
          <w:p w14:paraId="69974BC9" w14:textId="77777777" w:rsidR="00B923D8" w:rsidRPr="00FB5D0D" w:rsidRDefault="00B923D8" w:rsidP="00D567DA">
            <w:pPr>
              <w:spacing w:line="240" w:lineRule="auto"/>
              <w:jc w:val="center"/>
              <w:rPr>
                <w:rFonts w:ascii="Times New Roman" w:eastAsia="Times New Roman" w:hAnsi="Times New Roman" w:cs="Times New Roman"/>
                <w:sz w:val="24"/>
                <w:szCs w:val="24"/>
                <w:lang w:eastAsia="pt-BR"/>
              </w:rPr>
            </w:pPr>
          </w:p>
        </w:tc>
        <w:tc>
          <w:tcPr>
            <w:tcW w:w="1603" w:type="dxa"/>
            <w:tcBorders>
              <w:top w:val="nil"/>
              <w:bottom w:val="single" w:sz="12" w:space="0" w:color="auto"/>
              <w:right w:val="single" w:sz="4" w:space="0" w:color="auto"/>
            </w:tcBorders>
            <w:shd w:val="clear" w:color="auto" w:fill="auto"/>
            <w:noWrap/>
            <w:vAlign w:val="center"/>
          </w:tcPr>
          <w:p w14:paraId="6C43542E" w14:textId="77777777" w:rsidR="00B923D8" w:rsidRPr="00FB5D0D" w:rsidRDefault="00B923D8" w:rsidP="00D567DA">
            <w:pPr>
              <w:spacing w:line="240" w:lineRule="auto"/>
              <w:jc w:val="center"/>
              <w:rPr>
                <w:rFonts w:ascii="Times New Roman" w:eastAsia="Times New Roman" w:hAnsi="Times New Roman" w:cs="Times New Roman"/>
                <w:sz w:val="24"/>
                <w:szCs w:val="24"/>
                <w:lang w:eastAsia="pt-BR"/>
              </w:rPr>
            </w:pPr>
          </w:p>
        </w:tc>
        <w:tc>
          <w:tcPr>
            <w:tcW w:w="1862" w:type="dxa"/>
            <w:tcBorders>
              <w:top w:val="nil"/>
              <w:left w:val="nil"/>
              <w:bottom w:val="single" w:sz="12" w:space="0" w:color="auto"/>
              <w:right w:val="single" w:sz="4" w:space="0" w:color="auto"/>
            </w:tcBorders>
            <w:shd w:val="clear" w:color="auto" w:fill="auto"/>
            <w:vAlign w:val="center"/>
          </w:tcPr>
          <w:p w14:paraId="6E0153B5" w14:textId="77777777" w:rsidR="00B923D8" w:rsidRPr="00FB5D0D" w:rsidRDefault="00B923D8" w:rsidP="00D567DA">
            <w:pPr>
              <w:spacing w:line="240" w:lineRule="auto"/>
              <w:jc w:val="center"/>
              <w:rPr>
                <w:rFonts w:ascii="Times New Roman" w:eastAsia="Times New Roman" w:hAnsi="Times New Roman" w:cs="Times New Roman"/>
                <w:sz w:val="24"/>
                <w:szCs w:val="24"/>
                <w:lang w:eastAsia="pt-BR"/>
              </w:rPr>
            </w:pPr>
          </w:p>
        </w:tc>
        <w:tc>
          <w:tcPr>
            <w:tcW w:w="4222" w:type="dxa"/>
            <w:tcBorders>
              <w:top w:val="single" w:sz="4" w:space="0" w:color="auto"/>
              <w:left w:val="nil"/>
              <w:bottom w:val="single" w:sz="12" w:space="0" w:color="auto"/>
            </w:tcBorders>
            <w:shd w:val="clear" w:color="auto" w:fill="auto"/>
            <w:vAlign w:val="center"/>
          </w:tcPr>
          <w:p w14:paraId="43F52F47" w14:textId="77777777" w:rsidR="00B923D8" w:rsidRPr="00733EEC" w:rsidRDefault="00B923D8" w:rsidP="00D567DA">
            <w:pPr>
              <w:spacing w:line="240" w:lineRule="auto"/>
              <w:jc w:val="center"/>
              <w:rPr>
                <w:rFonts w:ascii="Times New Roman" w:eastAsia="Times New Roman" w:hAnsi="Times New Roman" w:cs="Times New Roman"/>
                <w:sz w:val="24"/>
                <w:szCs w:val="24"/>
                <w:lang w:eastAsia="pt-BR"/>
              </w:rPr>
            </w:pPr>
          </w:p>
        </w:tc>
      </w:tr>
    </w:tbl>
    <w:p w14:paraId="0D6B9AC6" w14:textId="77777777" w:rsidR="002E716E" w:rsidRDefault="002E716E" w:rsidP="002E716E">
      <w:pPr>
        <w:autoSpaceDE w:val="0"/>
        <w:autoSpaceDN w:val="0"/>
        <w:adjustRightInd w:val="0"/>
        <w:spacing w:line="360" w:lineRule="auto"/>
        <w:ind w:firstLine="0"/>
        <w:jc w:val="center"/>
        <w:rPr>
          <w:rFonts w:ascii="Times New Roman" w:hAnsi="Times New Roman" w:cs="Times New Roman"/>
          <w:sz w:val="24"/>
          <w:szCs w:val="24"/>
        </w:rPr>
      </w:pPr>
    </w:p>
    <w:p w14:paraId="48E59302" w14:textId="5158C309" w:rsidR="002E716E" w:rsidRPr="002E716E" w:rsidRDefault="002E716E" w:rsidP="002E716E">
      <w:pPr>
        <w:pStyle w:val="Legenda"/>
        <w:keepNext/>
        <w:spacing w:after="0"/>
        <w:jc w:val="center"/>
        <w:rPr>
          <w:rFonts w:ascii="Times New Roman" w:hAnsi="Times New Roman" w:cs="Times New Roman"/>
          <w:color w:val="auto"/>
          <w:sz w:val="24"/>
          <w:szCs w:val="24"/>
        </w:rPr>
      </w:pPr>
      <w:r w:rsidRPr="002E716E">
        <w:rPr>
          <w:rFonts w:ascii="Times New Roman" w:hAnsi="Times New Roman" w:cs="Times New Roman"/>
          <w:color w:val="auto"/>
          <w:sz w:val="24"/>
          <w:szCs w:val="24"/>
        </w:rPr>
        <w:t xml:space="preserve">Tabela </w:t>
      </w:r>
      <w:r w:rsidRPr="002E716E">
        <w:rPr>
          <w:rFonts w:ascii="Times New Roman" w:hAnsi="Times New Roman" w:cs="Times New Roman"/>
          <w:color w:val="auto"/>
          <w:sz w:val="24"/>
          <w:szCs w:val="24"/>
        </w:rPr>
        <w:fldChar w:fldCharType="begin"/>
      </w:r>
      <w:r w:rsidRPr="002E716E">
        <w:rPr>
          <w:rFonts w:ascii="Times New Roman" w:hAnsi="Times New Roman" w:cs="Times New Roman"/>
          <w:color w:val="auto"/>
          <w:sz w:val="24"/>
          <w:szCs w:val="24"/>
        </w:rPr>
        <w:instrText xml:space="preserve"> SEQ Tabela \* ARABIC </w:instrText>
      </w:r>
      <w:r w:rsidRPr="002E716E">
        <w:rPr>
          <w:rFonts w:ascii="Times New Roman" w:hAnsi="Times New Roman" w:cs="Times New Roman"/>
          <w:color w:val="auto"/>
          <w:sz w:val="24"/>
          <w:szCs w:val="24"/>
        </w:rPr>
        <w:fldChar w:fldCharType="separate"/>
      </w:r>
      <w:r w:rsidR="00524D9D">
        <w:rPr>
          <w:rFonts w:ascii="Times New Roman" w:hAnsi="Times New Roman" w:cs="Times New Roman"/>
          <w:noProof/>
          <w:color w:val="auto"/>
          <w:sz w:val="24"/>
          <w:szCs w:val="24"/>
        </w:rPr>
        <w:t>16</w:t>
      </w:r>
      <w:r w:rsidRPr="002E716E">
        <w:rPr>
          <w:rFonts w:ascii="Times New Roman" w:hAnsi="Times New Roman" w:cs="Times New Roman"/>
          <w:color w:val="auto"/>
          <w:sz w:val="24"/>
          <w:szCs w:val="24"/>
        </w:rPr>
        <w:fldChar w:fldCharType="end"/>
      </w:r>
      <w:r w:rsidRPr="002E716E">
        <w:rPr>
          <w:rFonts w:ascii="Times New Roman" w:hAnsi="Times New Roman" w:cs="Times New Roman"/>
          <w:color w:val="auto"/>
          <w:sz w:val="24"/>
          <w:szCs w:val="24"/>
        </w:rPr>
        <w:t xml:space="preserve"> - </w:t>
      </w:r>
      <w:r w:rsidR="00524D9D">
        <w:rPr>
          <w:rFonts w:ascii="Times New Roman" w:hAnsi="Times New Roman" w:cs="Times New Roman"/>
          <w:color w:val="auto"/>
          <w:sz w:val="24"/>
          <w:szCs w:val="24"/>
        </w:rPr>
        <w:t>M</w:t>
      </w:r>
      <w:r w:rsidRPr="002E716E">
        <w:rPr>
          <w:rFonts w:ascii="Times New Roman" w:hAnsi="Times New Roman" w:cs="Times New Roman"/>
          <w:color w:val="auto"/>
          <w:sz w:val="24"/>
          <w:szCs w:val="24"/>
        </w:rPr>
        <w:t>odelo para qualificação de riscos</w:t>
      </w:r>
    </w:p>
    <w:tbl>
      <w:tblPr>
        <w:tblW w:w="14073" w:type="dxa"/>
        <w:jc w:val="center"/>
        <w:tblBorders>
          <w:top w:val="single" w:sz="4" w:space="0" w:color="auto"/>
          <w:bottom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709"/>
        <w:gridCol w:w="3356"/>
        <w:gridCol w:w="2174"/>
        <w:gridCol w:w="861"/>
        <w:gridCol w:w="1580"/>
        <w:gridCol w:w="994"/>
        <w:gridCol w:w="1247"/>
        <w:gridCol w:w="1413"/>
        <w:gridCol w:w="1031"/>
        <w:gridCol w:w="708"/>
      </w:tblGrid>
      <w:tr w:rsidR="00524D9D" w:rsidRPr="00A5144F" w14:paraId="352E11B8" w14:textId="77777777" w:rsidTr="00524D9D">
        <w:trPr>
          <w:trHeight w:val="810"/>
          <w:jc w:val="center"/>
        </w:trPr>
        <w:tc>
          <w:tcPr>
            <w:tcW w:w="709" w:type="dxa"/>
            <w:tcBorders>
              <w:top w:val="single" w:sz="12" w:space="0" w:color="auto"/>
              <w:bottom w:val="single" w:sz="12" w:space="0" w:color="auto"/>
            </w:tcBorders>
            <w:shd w:val="clear" w:color="auto" w:fill="auto"/>
            <w:noWrap/>
            <w:vAlign w:val="center"/>
          </w:tcPr>
          <w:p w14:paraId="26EEB460" w14:textId="70C14B76" w:rsidR="002E716E" w:rsidRPr="00A5144F" w:rsidRDefault="002E716E" w:rsidP="00C71F77">
            <w:pPr>
              <w:spacing w:line="240" w:lineRule="auto"/>
              <w:ind w:firstLine="0"/>
              <w:jc w:val="center"/>
              <w:rPr>
                <w:rFonts w:ascii="Times New Roman" w:eastAsia="Times New Roman" w:hAnsi="Times New Roman" w:cs="Times New Roman"/>
                <w:b/>
                <w:color w:val="000000" w:themeColor="text1"/>
                <w:sz w:val="24"/>
                <w:szCs w:val="24"/>
                <w:lang w:eastAsia="pt-BR"/>
              </w:rPr>
            </w:pPr>
            <w:r w:rsidRPr="00A5144F">
              <w:rPr>
                <w:rFonts w:ascii="Times New Roman" w:eastAsia="Times New Roman" w:hAnsi="Times New Roman" w:cs="Times New Roman"/>
                <w:b/>
                <w:bCs/>
                <w:color w:val="000000" w:themeColor="text1"/>
                <w:sz w:val="24"/>
                <w:szCs w:val="24"/>
                <w:lang w:eastAsia="pt-BR"/>
              </w:rPr>
              <w:t>Nº</w:t>
            </w:r>
          </w:p>
        </w:tc>
        <w:tc>
          <w:tcPr>
            <w:tcW w:w="3356" w:type="dxa"/>
            <w:tcBorders>
              <w:top w:val="single" w:sz="12" w:space="0" w:color="auto"/>
              <w:bottom w:val="single" w:sz="12" w:space="0" w:color="auto"/>
            </w:tcBorders>
            <w:shd w:val="clear" w:color="auto" w:fill="auto"/>
            <w:vAlign w:val="center"/>
          </w:tcPr>
          <w:p w14:paraId="2E8A9E3E" w14:textId="632E6CC8" w:rsidR="002E716E" w:rsidRPr="00A5144F" w:rsidRDefault="002E716E" w:rsidP="00C71F77">
            <w:pPr>
              <w:spacing w:line="240" w:lineRule="auto"/>
              <w:ind w:firstLine="0"/>
              <w:jc w:val="center"/>
              <w:rPr>
                <w:rFonts w:ascii="Times New Roman" w:eastAsia="Times New Roman" w:hAnsi="Times New Roman" w:cs="Times New Roman"/>
                <w:b/>
                <w:color w:val="000000" w:themeColor="text1"/>
                <w:sz w:val="24"/>
                <w:szCs w:val="24"/>
                <w:lang w:eastAsia="pt-BR"/>
              </w:rPr>
            </w:pPr>
            <w:r w:rsidRPr="00A5144F">
              <w:rPr>
                <w:rFonts w:ascii="Times New Roman" w:eastAsia="Times New Roman" w:hAnsi="Times New Roman" w:cs="Times New Roman"/>
                <w:b/>
                <w:bCs/>
                <w:color w:val="000000" w:themeColor="text1"/>
                <w:sz w:val="24"/>
                <w:szCs w:val="24"/>
                <w:lang w:eastAsia="pt-BR"/>
              </w:rPr>
              <w:t>Evento de Ameaça</w:t>
            </w:r>
            <w:r>
              <w:rPr>
                <w:rFonts w:ascii="Times New Roman" w:eastAsia="Times New Roman" w:hAnsi="Times New Roman" w:cs="Times New Roman"/>
                <w:b/>
                <w:bCs/>
                <w:color w:val="000000" w:themeColor="text1"/>
                <w:sz w:val="24"/>
                <w:szCs w:val="24"/>
                <w:lang w:eastAsia="pt-BR"/>
              </w:rPr>
              <w:t>/Oportunidade</w:t>
            </w:r>
          </w:p>
        </w:tc>
        <w:tc>
          <w:tcPr>
            <w:tcW w:w="2174" w:type="dxa"/>
            <w:tcBorders>
              <w:top w:val="single" w:sz="12" w:space="0" w:color="auto"/>
              <w:bottom w:val="single" w:sz="12" w:space="0" w:color="auto"/>
            </w:tcBorders>
            <w:shd w:val="clear" w:color="auto" w:fill="auto"/>
            <w:noWrap/>
            <w:vAlign w:val="center"/>
          </w:tcPr>
          <w:p w14:paraId="16E5826C" w14:textId="77777777" w:rsidR="002E716E" w:rsidRPr="00A5144F" w:rsidRDefault="002E716E" w:rsidP="00C71F77">
            <w:pPr>
              <w:spacing w:line="240" w:lineRule="auto"/>
              <w:ind w:firstLine="0"/>
              <w:jc w:val="center"/>
              <w:rPr>
                <w:rFonts w:ascii="Times New Roman" w:eastAsia="Times New Roman" w:hAnsi="Times New Roman" w:cs="Times New Roman"/>
                <w:b/>
                <w:bCs/>
                <w:color w:val="000000" w:themeColor="text1"/>
                <w:sz w:val="24"/>
                <w:szCs w:val="24"/>
                <w:lang w:eastAsia="pt-BR"/>
              </w:rPr>
            </w:pPr>
            <w:r w:rsidRPr="00A5144F">
              <w:rPr>
                <w:rFonts w:ascii="Times New Roman" w:eastAsia="Times New Roman" w:hAnsi="Times New Roman" w:cs="Times New Roman"/>
                <w:b/>
                <w:bCs/>
                <w:color w:val="000000" w:themeColor="text1"/>
                <w:sz w:val="24"/>
                <w:szCs w:val="24"/>
                <w:lang w:eastAsia="pt-BR"/>
              </w:rPr>
              <w:t>Probabilidade (%)</w:t>
            </w:r>
          </w:p>
        </w:tc>
        <w:tc>
          <w:tcPr>
            <w:tcW w:w="861" w:type="dxa"/>
            <w:tcBorders>
              <w:top w:val="single" w:sz="12" w:space="0" w:color="auto"/>
              <w:bottom w:val="single" w:sz="12" w:space="0" w:color="auto"/>
            </w:tcBorders>
            <w:shd w:val="clear" w:color="auto" w:fill="auto"/>
            <w:vAlign w:val="center"/>
          </w:tcPr>
          <w:p w14:paraId="7DC93129" w14:textId="77777777" w:rsidR="002E716E" w:rsidRPr="00A5144F" w:rsidRDefault="002E716E" w:rsidP="00C71F77">
            <w:pPr>
              <w:spacing w:line="240" w:lineRule="auto"/>
              <w:ind w:firstLine="0"/>
              <w:jc w:val="center"/>
              <w:rPr>
                <w:rFonts w:ascii="Times New Roman" w:eastAsia="Times New Roman" w:hAnsi="Times New Roman" w:cs="Times New Roman"/>
                <w:b/>
                <w:color w:val="000000" w:themeColor="text1"/>
                <w:sz w:val="24"/>
                <w:szCs w:val="24"/>
                <w:lang w:eastAsia="pt-BR"/>
              </w:rPr>
            </w:pPr>
            <w:r w:rsidRPr="00A5144F">
              <w:rPr>
                <w:rFonts w:ascii="Times New Roman" w:eastAsia="Times New Roman" w:hAnsi="Times New Roman" w:cs="Times New Roman"/>
                <w:b/>
                <w:color w:val="000000" w:themeColor="text1"/>
                <w:sz w:val="24"/>
                <w:szCs w:val="24"/>
                <w:lang w:eastAsia="pt-BR"/>
              </w:rPr>
              <w:t>Custo</w:t>
            </w:r>
          </w:p>
        </w:tc>
        <w:tc>
          <w:tcPr>
            <w:tcW w:w="1580" w:type="dxa"/>
            <w:tcBorders>
              <w:top w:val="single" w:sz="12" w:space="0" w:color="auto"/>
              <w:bottom w:val="single" w:sz="12" w:space="0" w:color="auto"/>
            </w:tcBorders>
            <w:shd w:val="clear" w:color="auto" w:fill="auto"/>
            <w:vAlign w:val="center"/>
          </w:tcPr>
          <w:p w14:paraId="2A70007C" w14:textId="77777777" w:rsidR="002E716E" w:rsidRPr="00A5144F" w:rsidRDefault="002E716E" w:rsidP="00C71F77">
            <w:pPr>
              <w:spacing w:line="240" w:lineRule="auto"/>
              <w:ind w:firstLine="0"/>
              <w:jc w:val="center"/>
              <w:rPr>
                <w:rFonts w:ascii="Times New Roman" w:eastAsia="Times New Roman" w:hAnsi="Times New Roman" w:cs="Times New Roman"/>
                <w:b/>
                <w:color w:val="000000" w:themeColor="text1"/>
                <w:sz w:val="24"/>
                <w:szCs w:val="24"/>
                <w:lang w:eastAsia="pt-BR"/>
              </w:rPr>
            </w:pPr>
            <w:r w:rsidRPr="00A5144F">
              <w:rPr>
                <w:rFonts w:ascii="Times New Roman" w:eastAsia="Times New Roman" w:hAnsi="Times New Roman" w:cs="Times New Roman"/>
                <w:b/>
                <w:color w:val="000000" w:themeColor="text1"/>
                <w:sz w:val="24"/>
                <w:szCs w:val="24"/>
                <w:lang w:eastAsia="pt-BR"/>
              </w:rPr>
              <w:t>Cronograma</w:t>
            </w:r>
          </w:p>
        </w:tc>
        <w:tc>
          <w:tcPr>
            <w:tcW w:w="994" w:type="dxa"/>
            <w:tcBorders>
              <w:top w:val="single" w:sz="12" w:space="0" w:color="auto"/>
              <w:bottom w:val="single" w:sz="12" w:space="0" w:color="auto"/>
            </w:tcBorders>
            <w:shd w:val="clear" w:color="auto" w:fill="auto"/>
            <w:vAlign w:val="center"/>
          </w:tcPr>
          <w:p w14:paraId="25CF6200" w14:textId="77777777" w:rsidR="002E716E" w:rsidRPr="00A5144F" w:rsidRDefault="002E716E" w:rsidP="00C71F77">
            <w:pPr>
              <w:spacing w:line="240" w:lineRule="auto"/>
              <w:ind w:firstLine="0"/>
              <w:jc w:val="center"/>
              <w:rPr>
                <w:rFonts w:ascii="Times New Roman" w:eastAsia="Times New Roman" w:hAnsi="Times New Roman" w:cs="Times New Roman"/>
                <w:b/>
                <w:color w:val="000000" w:themeColor="text1"/>
                <w:sz w:val="24"/>
                <w:szCs w:val="24"/>
                <w:lang w:eastAsia="pt-BR"/>
              </w:rPr>
            </w:pPr>
            <w:r w:rsidRPr="00A5144F">
              <w:rPr>
                <w:rFonts w:ascii="Times New Roman" w:eastAsia="Times New Roman" w:hAnsi="Times New Roman" w:cs="Times New Roman"/>
                <w:b/>
                <w:color w:val="000000" w:themeColor="text1"/>
                <w:sz w:val="24"/>
                <w:szCs w:val="24"/>
                <w:lang w:eastAsia="pt-BR"/>
              </w:rPr>
              <w:t>Escopo</w:t>
            </w:r>
          </w:p>
        </w:tc>
        <w:tc>
          <w:tcPr>
            <w:tcW w:w="1247" w:type="dxa"/>
            <w:tcBorders>
              <w:top w:val="single" w:sz="12" w:space="0" w:color="auto"/>
              <w:bottom w:val="single" w:sz="12" w:space="0" w:color="auto"/>
            </w:tcBorders>
            <w:shd w:val="clear" w:color="auto" w:fill="auto"/>
            <w:vAlign w:val="center"/>
          </w:tcPr>
          <w:p w14:paraId="1FEF6262" w14:textId="77777777" w:rsidR="002E716E" w:rsidRPr="00A5144F" w:rsidRDefault="002E716E" w:rsidP="00C71F77">
            <w:pPr>
              <w:spacing w:line="240" w:lineRule="auto"/>
              <w:ind w:firstLine="0"/>
              <w:jc w:val="center"/>
              <w:rPr>
                <w:rFonts w:ascii="Times New Roman" w:eastAsia="Times New Roman" w:hAnsi="Times New Roman" w:cs="Times New Roman"/>
                <w:b/>
                <w:color w:val="000000" w:themeColor="text1"/>
                <w:sz w:val="24"/>
                <w:szCs w:val="24"/>
                <w:lang w:eastAsia="pt-BR"/>
              </w:rPr>
            </w:pPr>
            <w:r w:rsidRPr="00A5144F">
              <w:rPr>
                <w:rFonts w:ascii="Times New Roman" w:eastAsia="Times New Roman" w:hAnsi="Times New Roman" w:cs="Times New Roman"/>
                <w:b/>
                <w:color w:val="000000" w:themeColor="text1"/>
                <w:sz w:val="24"/>
                <w:szCs w:val="24"/>
                <w:lang w:eastAsia="pt-BR"/>
              </w:rPr>
              <w:t>Qualidade</w:t>
            </w:r>
          </w:p>
        </w:tc>
        <w:tc>
          <w:tcPr>
            <w:tcW w:w="1413" w:type="dxa"/>
            <w:tcBorders>
              <w:top w:val="single" w:sz="12" w:space="0" w:color="auto"/>
              <w:bottom w:val="single" w:sz="12" w:space="0" w:color="auto"/>
            </w:tcBorders>
            <w:shd w:val="clear" w:color="auto" w:fill="auto"/>
            <w:vAlign w:val="center"/>
          </w:tcPr>
          <w:p w14:paraId="3D9E0EE9" w14:textId="77777777" w:rsidR="002E716E" w:rsidRPr="00A5144F" w:rsidRDefault="002E716E" w:rsidP="00C71F77">
            <w:pPr>
              <w:spacing w:line="240" w:lineRule="auto"/>
              <w:ind w:firstLine="0"/>
              <w:jc w:val="center"/>
              <w:rPr>
                <w:rFonts w:ascii="Times New Roman" w:eastAsia="Times New Roman" w:hAnsi="Times New Roman" w:cs="Times New Roman"/>
                <w:b/>
                <w:bCs/>
                <w:color w:val="000000" w:themeColor="text1"/>
                <w:sz w:val="24"/>
                <w:szCs w:val="24"/>
                <w:lang w:eastAsia="pt-BR"/>
              </w:rPr>
            </w:pPr>
            <w:r w:rsidRPr="00A5144F">
              <w:rPr>
                <w:rFonts w:ascii="Times New Roman" w:eastAsia="Times New Roman" w:hAnsi="Times New Roman" w:cs="Times New Roman"/>
                <w:b/>
                <w:bCs/>
                <w:color w:val="000000" w:themeColor="text1"/>
                <w:sz w:val="24"/>
                <w:szCs w:val="24"/>
                <w:lang w:eastAsia="pt-BR"/>
              </w:rPr>
              <w:t>Impacto</w:t>
            </w:r>
          </w:p>
          <w:p w14:paraId="73AEDB28" w14:textId="77777777" w:rsidR="002E716E" w:rsidRPr="00A5144F" w:rsidRDefault="002E716E" w:rsidP="00C71F77">
            <w:pPr>
              <w:spacing w:line="240" w:lineRule="auto"/>
              <w:ind w:firstLine="0"/>
              <w:jc w:val="center"/>
              <w:rPr>
                <w:rFonts w:ascii="Times New Roman" w:eastAsia="Times New Roman" w:hAnsi="Times New Roman" w:cs="Times New Roman"/>
                <w:b/>
                <w:bCs/>
                <w:color w:val="000000" w:themeColor="text1"/>
                <w:sz w:val="24"/>
                <w:szCs w:val="24"/>
                <w:lang w:eastAsia="pt-BR"/>
              </w:rPr>
            </w:pPr>
            <w:r w:rsidRPr="00A5144F">
              <w:rPr>
                <w:rFonts w:ascii="Times New Roman" w:eastAsia="Times New Roman" w:hAnsi="Times New Roman" w:cs="Times New Roman"/>
                <w:b/>
                <w:bCs/>
                <w:color w:val="000000" w:themeColor="text1"/>
                <w:sz w:val="24"/>
                <w:szCs w:val="24"/>
                <w:lang w:eastAsia="pt-BR"/>
              </w:rPr>
              <w:t>Qualitativo</w:t>
            </w:r>
          </w:p>
        </w:tc>
        <w:tc>
          <w:tcPr>
            <w:tcW w:w="1031" w:type="dxa"/>
            <w:tcBorders>
              <w:top w:val="single" w:sz="12" w:space="0" w:color="auto"/>
              <w:bottom w:val="single" w:sz="12" w:space="0" w:color="auto"/>
            </w:tcBorders>
            <w:shd w:val="clear" w:color="auto" w:fill="auto"/>
            <w:noWrap/>
            <w:vAlign w:val="center"/>
          </w:tcPr>
          <w:p w14:paraId="161A778F" w14:textId="77777777" w:rsidR="002E716E" w:rsidRPr="00A5144F" w:rsidRDefault="002E716E" w:rsidP="00C71F77">
            <w:pPr>
              <w:spacing w:line="240" w:lineRule="auto"/>
              <w:ind w:firstLine="0"/>
              <w:jc w:val="center"/>
              <w:rPr>
                <w:rFonts w:ascii="Times New Roman" w:eastAsia="Times New Roman" w:hAnsi="Times New Roman" w:cs="Times New Roman"/>
                <w:b/>
                <w:bCs/>
                <w:color w:val="000000" w:themeColor="text1"/>
                <w:sz w:val="24"/>
                <w:szCs w:val="24"/>
                <w:lang w:eastAsia="pt-BR"/>
              </w:rPr>
            </w:pPr>
            <w:proofErr w:type="spellStart"/>
            <w:r w:rsidRPr="00A5144F">
              <w:rPr>
                <w:rFonts w:ascii="Times New Roman" w:eastAsia="Times New Roman" w:hAnsi="Times New Roman" w:cs="Times New Roman"/>
                <w:b/>
                <w:bCs/>
                <w:color w:val="000000" w:themeColor="text1"/>
                <w:sz w:val="24"/>
                <w:szCs w:val="24"/>
                <w:lang w:eastAsia="pt-BR"/>
              </w:rPr>
              <w:t>PxI</w:t>
            </w:r>
            <w:proofErr w:type="spellEnd"/>
          </w:p>
        </w:tc>
        <w:tc>
          <w:tcPr>
            <w:tcW w:w="708" w:type="dxa"/>
            <w:tcBorders>
              <w:top w:val="single" w:sz="12" w:space="0" w:color="auto"/>
              <w:bottom w:val="single" w:sz="12" w:space="0" w:color="auto"/>
            </w:tcBorders>
            <w:shd w:val="clear" w:color="auto" w:fill="auto"/>
            <w:noWrap/>
            <w:vAlign w:val="center"/>
          </w:tcPr>
          <w:p w14:paraId="10695D54" w14:textId="77777777" w:rsidR="002E716E" w:rsidRPr="00A5144F" w:rsidRDefault="002E716E" w:rsidP="00C71F77">
            <w:pPr>
              <w:spacing w:line="240" w:lineRule="auto"/>
              <w:ind w:firstLine="0"/>
              <w:jc w:val="center"/>
              <w:rPr>
                <w:rFonts w:ascii="Times New Roman" w:eastAsia="Times New Roman" w:hAnsi="Times New Roman" w:cs="Times New Roman"/>
                <w:b/>
                <w:bCs/>
                <w:i/>
                <w:color w:val="000000" w:themeColor="text1"/>
                <w:sz w:val="24"/>
                <w:szCs w:val="24"/>
                <w:lang w:eastAsia="pt-BR"/>
              </w:rPr>
            </w:pPr>
            <w:proofErr w:type="spellStart"/>
            <w:r w:rsidRPr="00A5144F">
              <w:rPr>
                <w:rFonts w:ascii="Times New Roman" w:eastAsia="Times New Roman" w:hAnsi="Times New Roman" w:cs="Times New Roman"/>
                <w:b/>
                <w:bCs/>
                <w:i/>
                <w:color w:val="000000" w:themeColor="text1"/>
                <w:sz w:val="24"/>
                <w:szCs w:val="24"/>
                <w:lang w:eastAsia="pt-BR"/>
              </w:rPr>
              <w:t>Rank</w:t>
            </w:r>
            <w:proofErr w:type="spellEnd"/>
          </w:p>
        </w:tc>
      </w:tr>
      <w:tr w:rsidR="002E716E" w:rsidRPr="00BE585F" w14:paraId="7744C589" w14:textId="77777777" w:rsidTr="00524D9D">
        <w:trPr>
          <w:trHeight w:val="471"/>
          <w:jc w:val="center"/>
        </w:trPr>
        <w:tc>
          <w:tcPr>
            <w:tcW w:w="709" w:type="dxa"/>
            <w:tcBorders>
              <w:top w:val="single" w:sz="12" w:space="0" w:color="auto"/>
            </w:tcBorders>
            <w:shd w:val="clear" w:color="auto" w:fill="auto"/>
            <w:noWrap/>
            <w:vAlign w:val="center"/>
          </w:tcPr>
          <w:p w14:paraId="436A8E25" w14:textId="4288D94D" w:rsidR="002E716E" w:rsidRPr="00BE585F" w:rsidRDefault="002E716E" w:rsidP="00C71F77">
            <w:pPr>
              <w:spacing w:line="240" w:lineRule="auto"/>
              <w:ind w:firstLine="0"/>
              <w:jc w:val="center"/>
              <w:rPr>
                <w:rFonts w:ascii="Times New Roman" w:eastAsia="Times New Roman" w:hAnsi="Times New Roman" w:cs="Times New Roman"/>
                <w:sz w:val="24"/>
                <w:szCs w:val="24"/>
                <w:lang w:eastAsia="pt-BR"/>
              </w:rPr>
            </w:pPr>
          </w:p>
        </w:tc>
        <w:tc>
          <w:tcPr>
            <w:tcW w:w="3356" w:type="dxa"/>
            <w:tcBorders>
              <w:top w:val="single" w:sz="12" w:space="0" w:color="auto"/>
            </w:tcBorders>
            <w:shd w:val="clear" w:color="auto" w:fill="auto"/>
            <w:vAlign w:val="center"/>
          </w:tcPr>
          <w:p w14:paraId="69DBF429" w14:textId="5A1DC12E" w:rsidR="002E716E" w:rsidRPr="00AB5783" w:rsidRDefault="002E716E" w:rsidP="00C71F77">
            <w:pPr>
              <w:spacing w:line="240" w:lineRule="auto"/>
              <w:ind w:firstLine="0"/>
              <w:jc w:val="both"/>
              <w:rPr>
                <w:rFonts w:ascii="Times New Roman" w:eastAsia="Times New Roman" w:hAnsi="Times New Roman" w:cs="Times New Roman"/>
                <w:sz w:val="24"/>
                <w:szCs w:val="24"/>
                <w:lang w:eastAsia="pt-BR"/>
              </w:rPr>
            </w:pPr>
          </w:p>
        </w:tc>
        <w:tc>
          <w:tcPr>
            <w:tcW w:w="2174" w:type="dxa"/>
            <w:tcBorders>
              <w:top w:val="single" w:sz="12" w:space="0" w:color="auto"/>
            </w:tcBorders>
            <w:shd w:val="clear" w:color="auto" w:fill="auto"/>
            <w:noWrap/>
            <w:vAlign w:val="center"/>
          </w:tcPr>
          <w:p w14:paraId="3632B71D" w14:textId="554BDB02" w:rsidR="002E716E" w:rsidRPr="00AB5783" w:rsidRDefault="002E716E" w:rsidP="00C71F77">
            <w:pPr>
              <w:spacing w:line="240" w:lineRule="auto"/>
              <w:ind w:firstLine="0"/>
              <w:jc w:val="center"/>
              <w:rPr>
                <w:rFonts w:ascii="Times New Roman" w:eastAsia="Times New Roman" w:hAnsi="Times New Roman" w:cs="Times New Roman"/>
                <w:b/>
                <w:bCs/>
                <w:sz w:val="24"/>
                <w:szCs w:val="24"/>
                <w:lang w:eastAsia="pt-BR"/>
              </w:rPr>
            </w:pPr>
          </w:p>
        </w:tc>
        <w:tc>
          <w:tcPr>
            <w:tcW w:w="861" w:type="dxa"/>
            <w:tcBorders>
              <w:top w:val="single" w:sz="12" w:space="0" w:color="auto"/>
            </w:tcBorders>
            <w:shd w:val="clear" w:color="auto" w:fill="auto"/>
            <w:vAlign w:val="center"/>
          </w:tcPr>
          <w:p w14:paraId="52A7B4CB" w14:textId="5D59B399" w:rsidR="002E716E" w:rsidRPr="00AB5783" w:rsidRDefault="002E716E" w:rsidP="00C71F77">
            <w:pPr>
              <w:spacing w:line="240" w:lineRule="auto"/>
              <w:ind w:firstLine="0"/>
              <w:jc w:val="center"/>
              <w:rPr>
                <w:rFonts w:ascii="Times New Roman" w:eastAsia="Times New Roman" w:hAnsi="Times New Roman" w:cs="Times New Roman"/>
                <w:sz w:val="24"/>
                <w:szCs w:val="24"/>
                <w:lang w:eastAsia="pt-BR"/>
              </w:rPr>
            </w:pPr>
          </w:p>
        </w:tc>
        <w:tc>
          <w:tcPr>
            <w:tcW w:w="1580" w:type="dxa"/>
            <w:tcBorders>
              <w:top w:val="single" w:sz="12" w:space="0" w:color="auto"/>
            </w:tcBorders>
            <w:shd w:val="clear" w:color="auto" w:fill="auto"/>
            <w:vAlign w:val="center"/>
          </w:tcPr>
          <w:p w14:paraId="06CFA0BF" w14:textId="7E42A24F" w:rsidR="002E716E" w:rsidRPr="00AB5783" w:rsidRDefault="002E716E" w:rsidP="00C71F77">
            <w:pPr>
              <w:spacing w:line="240" w:lineRule="auto"/>
              <w:ind w:firstLine="0"/>
              <w:jc w:val="center"/>
              <w:rPr>
                <w:rFonts w:ascii="Times New Roman" w:eastAsia="Times New Roman" w:hAnsi="Times New Roman" w:cs="Times New Roman"/>
                <w:sz w:val="24"/>
                <w:szCs w:val="24"/>
                <w:lang w:eastAsia="pt-BR"/>
              </w:rPr>
            </w:pPr>
          </w:p>
        </w:tc>
        <w:tc>
          <w:tcPr>
            <w:tcW w:w="994" w:type="dxa"/>
            <w:tcBorders>
              <w:top w:val="single" w:sz="12" w:space="0" w:color="auto"/>
            </w:tcBorders>
            <w:shd w:val="clear" w:color="auto" w:fill="auto"/>
            <w:vAlign w:val="center"/>
          </w:tcPr>
          <w:p w14:paraId="6656806C" w14:textId="38A3C829" w:rsidR="002E716E" w:rsidRPr="00AB5783" w:rsidRDefault="002E716E" w:rsidP="00C71F77">
            <w:pPr>
              <w:spacing w:line="240" w:lineRule="auto"/>
              <w:ind w:firstLine="0"/>
              <w:jc w:val="center"/>
              <w:rPr>
                <w:rFonts w:ascii="Times New Roman" w:eastAsia="Times New Roman" w:hAnsi="Times New Roman" w:cs="Times New Roman"/>
                <w:sz w:val="24"/>
                <w:szCs w:val="24"/>
                <w:lang w:eastAsia="pt-BR"/>
              </w:rPr>
            </w:pPr>
          </w:p>
        </w:tc>
        <w:tc>
          <w:tcPr>
            <w:tcW w:w="1247" w:type="dxa"/>
            <w:tcBorders>
              <w:top w:val="single" w:sz="12" w:space="0" w:color="auto"/>
            </w:tcBorders>
            <w:shd w:val="clear" w:color="auto" w:fill="auto"/>
            <w:vAlign w:val="center"/>
          </w:tcPr>
          <w:p w14:paraId="1F89A28D" w14:textId="0771ED28" w:rsidR="002E716E" w:rsidRPr="00AB5783" w:rsidRDefault="002E716E" w:rsidP="00C71F77">
            <w:pPr>
              <w:spacing w:line="240" w:lineRule="auto"/>
              <w:ind w:firstLine="0"/>
              <w:jc w:val="center"/>
              <w:rPr>
                <w:rFonts w:ascii="Times New Roman" w:eastAsia="Times New Roman" w:hAnsi="Times New Roman" w:cs="Times New Roman"/>
                <w:sz w:val="24"/>
                <w:szCs w:val="24"/>
                <w:lang w:eastAsia="pt-BR"/>
              </w:rPr>
            </w:pPr>
          </w:p>
        </w:tc>
        <w:tc>
          <w:tcPr>
            <w:tcW w:w="1413" w:type="dxa"/>
            <w:tcBorders>
              <w:top w:val="single" w:sz="12" w:space="0" w:color="auto"/>
            </w:tcBorders>
            <w:shd w:val="clear" w:color="000000" w:fill="FFFFFF"/>
            <w:vAlign w:val="center"/>
          </w:tcPr>
          <w:p w14:paraId="7E2DC39A" w14:textId="28595DD8" w:rsidR="002E716E" w:rsidRPr="00AB5783" w:rsidRDefault="002E716E" w:rsidP="00C71F77">
            <w:pPr>
              <w:spacing w:line="240" w:lineRule="auto"/>
              <w:ind w:firstLine="0"/>
              <w:jc w:val="center"/>
              <w:rPr>
                <w:rFonts w:ascii="Times New Roman" w:eastAsia="Times New Roman" w:hAnsi="Times New Roman" w:cs="Times New Roman"/>
                <w:b/>
                <w:bCs/>
                <w:sz w:val="24"/>
                <w:szCs w:val="24"/>
                <w:lang w:eastAsia="pt-BR"/>
              </w:rPr>
            </w:pPr>
          </w:p>
        </w:tc>
        <w:tc>
          <w:tcPr>
            <w:tcW w:w="1031" w:type="dxa"/>
            <w:tcBorders>
              <w:top w:val="single" w:sz="12" w:space="0" w:color="auto"/>
            </w:tcBorders>
            <w:shd w:val="clear" w:color="auto" w:fill="auto"/>
            <w:noWrap/>
            <w:vAlign w:val="center"/>
          </w:tcPr>
          <w:p w14:paraId="3CB5D69E" w14:textId="25D99C99" w:rsidR="002E716E" w:rsidRPr="00AB5783" w:rsidRDefault="002E716E" w:rsidP="00C71F77">
            <w:pPr>
              <w:spacing w:line="240" w:lineRule="auto"/>
              <w:ind w:firstLine="0"/>
              <w:jc w:val="center"/>
              <w:rPr>
                <w:rFonts w:ascii="Times New Roman" w:eastAsia="Times New Roman" w:hAnsi="Times New Roman" w:cs="Times New Roman"/>
                <w:b/>
                <w:bCs/>
                <w:sz w:val="24"/>
                <w:szCs w:val="24"/>
                <w:lang w:eastAsia="pt-BR"/>
              </w:rPr>
            </w:pPr>
          </w:p>
        </w:tc>
        <w:tc>
          <w:tcPr>
            <w:tcW w:w="708" w:type="dxa"/>
            <w:tcBorders>
              <w:top w:val="single" w:sz="12" w:space="0" w:color="auto"/>
            </w:tcBorders>
            <w:shd w:val="clear" w:color="000000" w:fill="FFFFFF"/>
            <w:noWrap/>
            <w:vAlign w:val="center"/>
          </w:tcPr>
          <w:p w14:paraId="26F745FD" w14:textId="16466692" w:rsidR="002E716E" w:rsidRPr="00BE585F" w:rsidRDefault="002E716E" w:rsidP="00C71F77">
            <w:pPr>
              <w:spacing w:line="240" w:lineRule="auto"/>
              <w:ind w:firstLine="0"/>
              <w:jc w:val="center"/>
              <w:rPr>
                <w:rFonts w:ascii="Times New Roman" w:eastAsia="Times New Roman" w:hAnsi="Times New Roman" w:cs="Times New Roman"/>
                <w:b/>
                <w:bCs/>
                <w:sz w:val="24"/>
                <w:szCs w:val="24"/>
                <w:lang w:eastAsia="pt-BR"/>
              </w:rPr>
            </w:pPr>
          </w:p>
        </w:tc>
      </w:tr>
      <w:tr w:rsidR="002E716E" w:rsidRPr="00BE585F" w14:paraId="7895642B" w14:textId="77777777" w:rsidTr="00524D9D">
        <w:trPr>
          <w:trHeight w:val="427"/>
          <w:jc w:val="center"/>
        </w:trPr>
        <w:tc>
          <w:tcPr>
            <w:tcW w:w="709" w:type="dxa"/>
            <w:shd w:val="clear" w:color="auto" w:fill="auto"/>
            <w:noWrap/>
            <w:vAlign w:val="center"/>
          </w:tcPr>
          <w:p w14:paraId="245B15AD" w14:textId="5C50BCEB" w:rsidR="002E716E" w:rsidRPr="00BE585F" w:rsidRDefault="002E716E" w:rsidP="00C71F77">
            <w:pPr>
              <w:spacing w:line="240" w:lineRule="auto"/>
              <w:ind w:firstLine="0"/>
              <w:jc w:val="center"/>
              <w:rPr>
                <w:rFonts w:ascii="Times New Roman" w:eastAsia="Times New Roman" w:hAnsi="Times New Roman" w:cs="Times New Roman"/>
                <w:sz w:val="24"/>
                <w:szCs w:val="24"/>
                <w:lang w:eastAsia="pt-BR"/>
              </w:rPr>
            </w:pPr>
          </w:p>
        </w:tc>
        <w:tc>
          <w:tcPr>
            <w:tcW w:w="3356" w:type="dxa"/>
            <w:shd w:val="clear" w:color="auto" w:fill="auto"/>
            <w:vAlign w:val="center"/>
          </w:tcPr>
          <w:p w14:paraId="555B5FE5" w14:textId="3ACCC28F" w:rsidR="002E716E" w:rsidRPr="00AB5783" w:rsidRDefault="002E716E" w:rsidP="00C71F77">
            <w:pPr>
              <w:spacing w:line="240" w:lineRule="auto"/>
              <w:ind w:firstLine="0"/>
              <w:jc w:val="both"/>
              <w:rPr>
                <w:rFonts w:ascii="Times New Roman" w:eastAsia="Times New Roman" w:hAnsi="Times New Roman" w:cs="Times New Roman"/>
                <w:sz w:val="24"/>
                <w:szCs w:val="24"/>
                <w:lang w:eastAsia="pt-BR"/>
              </w:rPr>
            </w:pPr>
          </w:p>
        </w:tc>
        <w:tc>
          <w:tcPr>
            <w:tcW w:w="2174" w:type="dxa"/>
            <w:shd w:val="clear" w:color="auto" w:fill="auto"/>
            <w:noWrap/>
            <w:vAlign w:val="center"/>
          </w:tcPr>
          <w:p w14:paraId="2D7AAA10" w14:textId="4B7DF92B" w:rsidR="002E716E" w:rsidRPr="00AB5783" w:rsidRDefault="002E716E" w:rsidP="00C71F77">
            <w:pPr>
              <w:spacing w:line="240" w:lineRule="auto"/>
              <w:ind w:firstLine="0"/>
              <w:jc w:val="center"/>
              <w:rPr>
                <w:rFonts w:ascii="Times New Roman" w:eastAsia="Times New Roman" w:hAnsi="Times New Roman" w:cs="Times New Roman"/>
                <w:b/>
                <w:bCs/>
                <w:sz w:val="24"/>
                <w:szCs w:val="24"/>
                <w:lang w:eastAsia="pt-BR"/>
              </w:rPr>
            </w:pPr>
          </w:p>
        </w:tc>
        <w:tc>
          <w:tcPr>
            <w:tcW w:w="861" w:type="dxa"/>
            <w:shd w:val="clear" w:color="auto" w:fill="auto"/>
            <w:vAlign w:val="center"/>
          </w:tcPr>
          <w:p w14:paraId="55DAE16E" w14:textId="1A946F49" w:rsidR="002E716E" w:rsidRPr="00AB5783" w:rsidRDefault="002E716E" w:rsidP="00C71F77">
            <w:pPr>
              <w:spacing w:line="240" w:lineRule="auto"/>
              <w:ind w:firstLine="0"/>
              <w:jc w:val="center"/>
              <w:rPr>
                <w:rFonts w:ascii="Times New Roman" w:eastAsia="Times New Roman" w:hAnsi="Times New Roman" w:cs="Times New Roman"/>
                <w:sz w:val="24"/>
                <w:szCs w:val="24"/>
                <w:lang w:eastAsia="pt-BR"/>
              </w:rPr>
            </w:pPr>
          </w:p>
        </w:tc>
        <w:tc>
          <w:tcPr>
            <w:tcW w:w="1580" w:type="dxa"/>
            <w:shd w:val="clear" w:color="auto" w:fill="auto"/>
            <w:vAlign w:val="center"/>
          </w:tcPr>
          <w:p w14:paraId="49072CF3" w14:textId="5D658461" w:rsidR="002E716E" w:rsidRPr="00AB5783" w:rsidRDefault="002E716E" w:rsidP="00C71F77">
            <w:pPr>
              <w:spacing w:line="240" w:lineRule="auto"/>
              <w:ind w:firstLine="0"/>
              <w:jc w:val="center"/>
              <w:rPr>
                <w:rFonts w:ascii="Times New Roman" w:eastAsia="Times New Roman" w:hAnsi="Times New Roman" w:cs="Times New Roman"/>
                <w:sz w:val="24"/>
                <w:szCs w:val="24"/>
                <w:lang w:eastAsia="pt-BR"/>
              </w:rPr>
            </w:pPr>
          </w:p>
        </w:tc>
        <w:tc>
          <w:tcPr>
            <w:tcW w:w="994" w:type="dxa"/>
            <w:shd w:val="clear" w:color="auto" w:fill="auto"/>
            <w:vAlign w:val="center"/>
          </w:tcPr>
          <w:p w14:paraId="33544703" w14:textId="0224EB5A" w:rsidR="002E716E" w:rsidRPr="00AB5783" w:rsidRDefault="002E716E" w:rsidP="00C71F77">
            <w:pPr>
              <w:spacing w:line="240" w:lineRule="auto"/>
              <w:ind w:firstLine="0"/>
              <w:jc w:val="center"/>
              <w:rPr>
                <w:rFonts w:ascii="Times New Roman" w:eastAsia="Times New Roman" w:hAnsi="Times New Roman" w:cs="Times New Roman"/>
                <w:sz w:val="24"/>
                <w:szCs w:val="24"/>
                <w:lang w:eastAsia="pt-BR"/>
              </w:rPr>
            </w:pPr>
          </w:p>
        </w:tc>
        <w:tc>
          <w:tcPr>
            <w:tcW w:w="1247" w:type="dxa"/>
            <w:shd w:val="clear" w:color="auto" w:fill="auto"/>
            <w:vAlign w:val="center"/>
          </w:tcPr>
          <w:p w14:paraId="433504AC" w14:textId="2BAC0ABE" w:rsidR="002E716E" w:rsidRPr="00AB5783" w:rsidRDefault="002E716E" w:rsidP="00C71F77">
            <w:pPr>
              <w:spacing w:line="240" w:lineRule="auto"/>
              <w:ind w:firstLine="0"/>
              <w:jc w:val="center"/>
              <w:rPr>
                <w:rFonts w:ascii="Times New Roman" w:eastAsia="Times New Roman" w:hAnsi="Times New Roman" w:cs="Times New Roman"/>
                <w:sz w:val="24"/>
                <w:szCs w:val="24"/>
                <w:lang w:eastAsia="pt-BR"/>
              </w:rPr>
            </w:pPr>
          </w:p>
        </w:tc>
        <w:tc>
          <w:tcPr>
            <w:tcW w:w="1413" w:type="dxa"/>
            <w:shd w:val="clear" w:color="000000" w:fill="FFFFFF"/>
            <w:vAlign w:val="center"/>
          </w:tcPr>
          <w:p w14:paraId="6401185E" w14:textId="3CA54746" w:rsidR="002E716E" w:rsidRPr="00AB5783" w:rsidRDefault="002E716E" w:rsidP="00C71F77">
            <w:pPr>
              <w:spacing w:line="240" w:lineRule="auto"/>
              <w:ind w:firstLine="0"/>
              <w:jc w:val="center"/>
              <w:rPr>
                <w:rFonts w:ascii="Times New Roman" w:eastAsia="Times New Roman" w:hAnsi="Times New Roman" w:cs="Times New Roman"/>
                <w:b/>
                <w:bCs/>
                <w:sz w:val="24"/>
                <w:szCs w:val="24"/>
                <w:lang w:eastAsia="pt-BR"/>
              </w:rPr>
            </w:pPr>
          </w:p>
        </w:tc>
        <w:tc>
          <w:tcPr>
            <w:tcW w:w="1031" w:type="dxa"/>
            <w:shd w:val="clear" w:color="auto" w:fill="auto"/>
            <w:noWrap/>
            <w:vAlign w:val="center"/>
          </w:tcPr>
          <w:p w14:paraId="1910BED8" w14:textId="40529EDC" w:rsidR="002E716E" w:rsidRPr="00AB5783" w:rsidRDefault="002E716E" w:rsidP="00C71F77">
            <w:pPr>
              <w:spacing w:line="240" w:lineRule="auto"/>
              <w:ind w:firstLine="0"/>
              <w:jc w:val="center"/>
              <w:rPr>
                <w:rFonts w:ascii="Times New Roman" w:eastAsia="Times New Roman" w:hAnsi="Times New Roman" w:cs="Times New Roman"/>
                <w:b/>
                <w:bCs/>
                <w:sz w:val="24"/>
                <w:szCs w:val="24"/>
                <w:lang w:eastAsia="pt-BR"/>
              </w:rPr>
            </w:pPr>
          </w:p>
        </w:tc>
        <w:tc>
          <w:tcPr>
            <w:tcW w:w="708" w:type="dxa"/>
            <w:shd w:val="clear" w:color="000000" w:fill="FFFFFF"/>
            <w:noWrap/>
            <w:vAlign w:val="center"/>
          </w:tcPr>
          <w:p w14:paraId="32761F24" w14:textId="170545C7" w:rsidR="002E716E" w:rsidRPr="00BE585F" w:rsidRDefault="002E716E" w:rsidP="00C71F77">
            <w:pPr>
              <w:spacing w:line="240" w:lineRule="auto"/>
              <w:ind w:firstLine="0"/>
              <w:jc w:val="center"/>
              <w:rPr>
                <w:rFonts w:ascii="Times New Roman" w:eastAsia="Times New Roman" w:hAnsi="Times New Roman" w:cs="Times New Roman"/>
                <w:b/>
                <w:bCs/>
                <w:sz w:val="24"/>
                <w:szCs w:val="24"/>
                <w:lang w:eastAsia="pt-BR"/>
              </w:rPr>
            </w:pPr>
          </w:p>
        </w:tc>
      </w:tr>
      <w:tr w:rsidR="002E716E" w:rsidRPr="00BE585F" w14:paraId="38F47C04" w14:textId="77777777" w:rsidTr="00524D9D">
        <w:trPr>
          <w:trHeight w:val="405"/>
          <w:jc w:val="center"/>
        </w:trPr>
        <w:tc>
          <w:tcPr>
            <w:tcW w:w="709" w:type="dxa"/>
            <w:tcBorders>
              <w:bottom w:val="single" w:sz="12" w:space="0" w:color="auto"/>
            </w:tcBorders>
            <w:shd w:val="clear" w:color="auto" w:fill="auto"/>
            <w:noWrap/>
            <w:vAlign w:val="center"/>
          </w:tcPr>
          <w:p w14:paraId="1630B963" w14:textId="5EB0AB71" w:rsidR="002E716E" w:rsidRPr="00BE585F" w:rsidRDefault="002E716E" w:rsidP="00C71F77">
            <w:pPr>
              <w:spacing w:line="240" w:lineRule="auto"/>
              <w:ind w:firstLine="0"/>
              <w:jc w:val="center"/>
              <w:rPr>
                <w:rFonts w:ascii="Times New Roman" w:eastAsia="Times New Roman" w:hAnsi="Times New Roman" w:cs="Times New Roman"/>
                <w:sz w:val="24"/>
                <w:szCs w:val="24"/>
                <w:lang w:eastAsia="pt-BR"/>
              </w:rPr>
            </w:pPr>
          </w:p>
        </w:tc>
        <w:tc>
          <w:tcPr>
            <w:tcW w:w="3356" w:type="dxa"/>
            <w:tcBorders>
              <w:bottom w:val="single" w:sz="12" w:space="0" w:color="auto"/>
            </w:tcBorders>
            <w:shd w:val="clear" w:color="auto" w:fill="auto"/>
            <w:vAlign w:val="center"/>
          </w:tcPr>
          <w:p w14:paraId="6644D6DD" w14:textId="07623C51" w:rsidR="002E716E" w:rsidRPr="00AB5783" w:rsidRDefault="002E716E" w:rsidP="00C71F77">
            <w:pPr>
              <w:spacing w:line="240" w:lineRule="auto"/>
              <w:ind w:firstLine="0"/>
              <w:jc w:val="both"/>
              <w:rPr>
                <w:rFonts w:ascii="Times New Roman" w:eastAsia="Times New Roman" w:hAnsi="Times New Roman" w:cs="Times New Roman"/>
                <w:sz w:val="24"/>
                <w:szCs w:val="24"/>
                <w:lang w:eastAsia="pt-BR"/>
              </w:rPr>
            </w:pPr>
          </w:p>
        </w:tc>
        <w:tc>
          <w:tcPr>
            <w:tcW w:w="2174" w:type="dxa"/>
            <w:tcBorders>
              <w:bottom w:val="single" w:sz="12" w:space="0" w:color="auto"/>
            </w:tcBorders>
            <w:shd w:val="clear" w:color="auto" w:fill="auto"/>
            <w:noWrap/>
            <w:vAlign w:val="center"/>
          </w:tcPr>
          <w:p w14:paraId="79F3DC8F" w14:textId="4C9B92F9" w:rsidR="002E716E" w:rsidRPr="00AB5783" w:rsidRDefault="002E716E" w:rsidP="00C71F77">
            <w:pPr>
              <w:spacing w:line="240" w:lineRule="auto"/>
              <w:ind w:firstLine="0"/>
              <w:jc w:val="center"/>
              <w:rPr>
                <w:rFonts w:ascii="Times New Roman" w:eastAsia="Times New Roman" w:hAnsi="Times New Roman" w:cs="Times New Roman"/>
                <w:b/>
                <w:bCs/>
                <w:sz w:val="24"/>
                <w:szCs w:val="24"/>
                <w:lang w:eastAsia="pt-BR"/>
              </w:rPr>
            </w:pPr>
          </w:p>
        </w:tc>
        <w:tc>
          <w:tcPr>
            <w:tcW w:w="861" w:type="dxa"/>
            <w:tcBorders>
              <w:bottom w:val="single" w:sz="12" w:space="0" w:color="auto"/>
            </w:tcBorders>
            <w:shd w:val="clear" w:color="auto" w:fill="auto"/>
            <w:vAlign w:val="center"/>
          </w:tcPr>
          <w:p w14:paraId="1B6158F5" w14:textId="0BAED12E" w:rsidR="002E716E" w:rsidRPr="00AB5783" w:rsidRDefault="002E716E" w:rsidP="00C71F77">
            <w:pPr>
              <w:spacing w:line="240" w:lineRule="auto"/>
              <w:ind w:firstLine="0"/>
              <w:jc w:val="center"/>
              <w:rPr>
                <w:rFonts w:ascii="Times New Roman" w:eastAsia="Times New Roman" w:hAnsi="Times New Roman" w:cs="Times New Roman"/>
                <w:sz w:val="24"/>
                <w:szCs w:val="24"/>
                <w:lang w:eastAsia="pt-BR"/>
              </w:rPr>
            </w:pPr>
          </w:p>
        </w:tc>
        <w:tc>
          <w:tcPr>
            <w:tcW w:w="1580" w:type="dxa"/>
            <w:tcBorders>
              <w:bottom w:val="single" w:sz="12" w:space="0" w:color="auto"/>
            </w:tcBorders>
            <w:shd w:val="clear" w:color="auto" w:fill="auto"/>
            <w:vAlign w:val="center"/>
          </w:tcPr>
          <w:p w14:paraId="009E5DFD" w14:textId="211DB4D3" w:rsidR="002E716E" w:rsidRPr="00AB5783" w:rsidRDefault="002E716E" w:rsidP="00C71F77">
            <w:pPr>
              <w:spacing w:line="240" w:lineRule="auto"/>
              <w:ind w:firstLine="0"/>
              <w:jc w:val="center"/>
              <w:rPr>
                <w:rFonts w:ascii="Times New Roman" w:eastAsia="Times New Roman" w:hAnsi="Times New Roman" w:cs="Times New Roman"/>
                <w:sz w:val="24"/>
                <w:szCs w:val="24"/>
                <w:lang w:eastAsia="pt-BR"/>
              </w:rPr>
            </w:pPr>
          </w:p>
        </w:tc>
        <w:tc>
          <w:tcPr>
            <w:tcW w:w="994" w:type="dxa"/>
            <w:tcBorders>
              <w:bottom w:val="single" w:sz="12" w:space="0" w:color="auto"/>
            </w:tcBorders>
            <w:shd w:val="clear" w:color="auto" w:fill="auto"/>
            <w:vAlign w:val="center"/>
          </w:tcPr>
          <w:p w14:paraId="5688621D" w14:textId="41C797F7" w:rsidR="002E716E" w:rsidRPr="00AB5783" w:rsidRDefault="002E716E" w:rsidP="00C71F77">
            <w:pPr>
              <w:spacing w:line="240" w:lineRule="auto"/>
              <w:ind w:firstLine="0"/>
              <w:jc w:val="center"/>
              <w:rPr>
                <w:rFonts w:ascii="Times New Roman" w:eastAsia="Times New Roman" w:hAnsi="Times New Roman" w:cs="Times New Roman"/>
                <w:sz w:val="24"/>
                <w:szCs w:val="24"/>
                <w:lang w:eastAsia="pt-BR"/>
              </w:rPr>
            </w:pPr>
          </w:p>
        </w:tc>
        <w:tc>
          <w:tcPr>
            <w:tcW w:w="1247" w:type="dxa"/>
            <w:tcBorders>
              <w:bottom w:val="single" w:sz="12" w:space="0" w:color="auto"/>
            </w:tcBorders>
            <w:shd w:val="clear" w:color="auto" w:fill="auto"/>
            <w:vAlign w:val="center"/>
          </w:tcPr>
          <w:p w14:paraId="4928DD02" w14:textId="5BA41BB3" w:rsidR="002E716E" w:rsidRPr="00AB5783" w:rsidRDefault="002E716E" w:rsidP="00C71F77">
            <w:pPr>
              <w:spacing w:line="240" w:lineRule="auto"/>
              <w:ind w:firstLine="0"/>
              <w:jc w:val="center"/>
              <w:rPr>
                <w:rFonts w:ascii="Times New Roman" w:eastAsia="Times New Roman" w:hAnsi="Times New Roman" w:cs="Times New Roman"/>
                <w:sz w:val="24"/>
                <w:szCs w:val="24"/>
                <w:lang w:eastAsia="pt-BR"/>
              </w:rPr>
            </w:pPr>
          </w:p>
        </w:tc>
        <w:tc>
          <w:tcPr>
            <w:tcW w:w="1413" w:type="dxa"/>
            <w:tcBorders>
              <w:bottom w:val="single" w:sz="12" w:space="0" w:color="auto"/>
            </w:tcBorders>
            <w:shd w:val="clear" w:color="000000" w:fill="FFFFFF"/>
            <w:vAlign w:val="center"/>
          </w:tcPr>
          <w:p w14:paraId="3FB37F4D" w14:textId="1644775E" w:rsidR="002E716E" w:rsidRPr="00AB5783" w:rsidRDefault="002E716E" w:rsidP="00C71F77">
            <w:pPr>
              <w:spacing w:line="240" w:lineRule="auto"/>
              <w:ind w:firstLine="0"/>
              <w:jc w:val="center"/>
              <w:rPr>
                <w:rFonts w:ascii="Times New Roman" w:eastAsia="Times New Roman" w:hAnsi="Times New Roman" w:cs="Times New Roman"/>
                <w:b/>
                <w:bCs/>
                <w:sz w:val="24"/>
                <w:szCs w:val="24"/>
                <w:lang w:eastAsia="pt-BR"/>
              </w:rPr>
            </w:pPr>
          </w:p>
        </w:tc>
        <w:tc>
          <w:tcPr>
            <w:tcW w:w="1031" w:type="dxa"/>
            <w:tcBorders>
              <w:bottom w:val="single" w:sz="12" w:space="0" w:color="auto"/>
            </w:tcBorders>
            <w:shd w:val="clear" w:color="auto" w:fill="auto"/>
            <w:noWrap/>
            <w:vAlign w:val="center"/>
          </w:tcPr>
          <w:p w14:paraId="64278430" w14:textId="7823F394" w:rsidR="002E716E" w:rsidRPr="00AB5783" w:rsidRDefault="002E716E" w:rsidP="00C71F77">
            <w:pPr>
              <w:spacing w:line="240" w:lineRule="auto"/>
              <w:ind w:firstLine="0"/>
              <w:jc w:val="center"/>
              <w:rPr>
                <w:rFonts w:ascii="Times New Roman" w:eastAsia="Times New Roman" w:hAnsi="Times New Roman" w:cs="Times New Roman"/>
                <w:b/>
                <w:bCs/>
                <w:sz w:val="24"/>
                <w:szCs w:val="24"/>
                <w:lang w:eastAsia="pt-BR"/>
              </w:rPr>
            </w:pPr>
          </w:p>
        </w:tc>
        <w:tc>
          <w:tcPr>
            <w:tcW w:w="708" w:type="dxa"/>
            <w:tcBorders>
              <w:bottom w:val="single" w:sz="12" w:space="0" w:color="auto"/>
            </w:tcBorders>
            <w:shd w:val="clear" w:color="000000" w:fill="FFFFFF"/>
            <w:noWrap/>
            <w:vAlign w:val="center"/>
          </w:tcPr>
          <w:p w14:paraId="5B070FC2" w14:textId="206C5C77" w:rsidR="002E716E" w:rsidRPr="00BE585F" w:rsidRDefault="002E716E" w:rsidP="00C71F77">
            <w:pPr>
              <w:spacing w:line="240" w:lineRule="auto"/>
              <w:ind w:firstLine="0"/>
              <w:jc w:val="center"/>
              <w:rPr>
                <w:rFonts w:ascii="Times New Roman" w:eastAsia="Times New Roman" w:hAnsi="Times New Roman" w:cs="Times New Roman"/>
                <w:b/>
                <w:bCs/>
                <w:sz w:val="24"/>
                <w:szCs w:val="24"/>
                <w:lang w:eastAsia="pt-BR"/>
              </w:rPr>
            </w:pPr>
          </w:p>
        </w:tc>
      </w:tr>
    </w:tbl>
    <w:p w14:paraId="7F4A1BFD" w14:textId="3AD7F0C6" w:rsidR="002E716E" w:rsidRDefault="002E716E" w:rsidP="00524D9D">
      <w:pPr>
        <w:autoSpaceDE w:val="0"/>
        <w:autoSpaceDN w:val="0"/>
        <w:adjustRightInd w:val="0"/>
        <w:spacing w:line="360" w:lineRule="auto"/>
        <w:ind w:firstLine="0"/>
        <w:jc w:val="center"/>
        <w:rPr>
          <w:rFonts w:ascii="Times New Roman" w:hAnsi="Times New Roman" w:cs="Times New Roman"/>
          <w:sz w:val="24"/>
          <w:szCs w:val="24"/>
        </w:rPr>
      </w:pPr>
    </w:p>
    <w:p w14:paraId="284294A1" w14:textId="56B09648" w:rsidR="002E716E" w:rsidRPr="002E716E" w:rsidRDefault="002E716E" w:rsidP="002E716E">
      <w:pPr>
        <w:pStyle w:val="Legenda"/>
        <w:keepNext/>
        <w:spacing w:after="0"/>
        <w:jc w:val="center"/>
        <w:rPr>
          <w:rFonts w:ascii="Times New Roman" w:hAnsi="Times New Roman" w:cs="Times New Roman"/>
          <w:color w:val="auto"/>
          <w:sz w:val="24"/>
          <w:szCs w:val="24"/>
        </w:rPr>
      </w:pPr>
      <w:r w:rsidRPr="002E716E">
        <w:rPr>
          <w:rFonts w:ascii="Times New Roman" w:hAnsi="Times New Roman" w:cs="Times New Roman"/>
          <w:color w:val="auto"/>
          <w:sz w:val="24"/>
          <w:szCs w:val="24"/>
        </w:rPr>
        <w:t xml:space="preserve">Tabela </w:t>
      </w:r>
      <w:r w:rsidRPr="002E716E">
        <w:rPr>
          <w:rFonts w:ascii="Times New Roman" w:hAnsi="Times New Roman" w:cs="Times New Roman"/>
          <w:color w:val="auto"/>
          <w:sz w:val="24"/>
          <w:szCs w:val="24"/>
        </w:rPr>
        <w:fldChar w:fldCharType="begin"/>
      </w:r>
      <w:r w:rsidRPr="002E716E">
        <w:rPr>
          <w:rFonts w:ascii="Times New Roman" w:hAnsi="Times New Roman" w:cs="Times New Roman"/>
          <w:color w:val="auto"/>
          <w:sz w:val="24"/>
          <w:szCs w:val="24"/>
        </w:rPr>
        <w:instrText xml:space="preserve"> SEQ Tabela \* ARABIC </w:instrText>
      </w:r>
      <w:r w:rsidRPr="002E716E">
        <w:rPr>
          <w:rFonts w:ascii="Times New Roman" w:hAnsi="Times New Roman" w:cs="Times New Roman"/>
          <w:color w:val="auto"/>
          <w:sz w:val="24"/>
          <w:szCs w:val="24"/>
        </w:rPr>
        <w:fldChar w:fldCharType="separate"/>
      </w:r>
      <w:r w:rsidR="00524D9D">
        <w:rPr>
          <w:rFonts w:ascii="Times New Roman" w:hAnsi="Times New Roman" w:cs="Times New Roman"/>
          <w:noProof/>
          <w:color w:val="auto"/>
          <w:sz w:val="24"/>
          <w:szCs w:val="24"/>
        </w:rPr>
        <w:t>17</w:t>
      </w:r>
      <w:r w:rsidRPr="002E716E">
        <w:rPr>
          <w:rFonts w:ascii="Times New Roman" w:hAnsi="Times New Roman" w:cs="Times New Roman"/>
          <w:color w:val="auto"/>
          <w:sz w:val="24"/>
          <w:szCs w:val="24"/>
        </w:rPr>
        <w:fldChar w:fldCharType="end"/>
      </w:r>
      <w:r w:rsidRPr="002E716E">
        <w:rPr>
          <w:rFonts w:ascii="Times New Roman" w:hAnsi="Times New Roman" w:cs="Times New Roman"/>
          <w:color w:val="auto"/>
          <w:sz w:val="24"/>
          <w:szCs w:val="24"/>
        </w:rPr>
        <w:t xml:space="preserve"> - </w:t>
      </w:r>
      <w:r w:rsidR="00524D9D">
        <w:rPr>
          <w:rFonts w:ascii="Times New Roman" w:hAnsi="Times New Roman" w:cs="Times New Roman"/>
          <w:color w:val="auto"/>
          <w:sz w:val="24"/>
          <w:szCs w:val="24"/>
        </w:rPr>
        <w:t>M</w:t>
      </w:r>
      <w:r w:rsidRPr="002E716E">
        <w:rPr>
          <w:rFonts w:ascii="Times New Roman" w:hAnsi="Times New Roman" w:cs="Times New Roman"/>
          <w:color w:val="auto"/>
          <w:sz w:val="24"/>
          <w:szCs w:val="24"/>
        </w:rPr>
        <w:t>odelo para quantificação de riscos</w:t>
      </w:r>
    </w:p>
    <w:tbl>
      <w:tblPr>
        <w:tblW w:w="12192" w:type="dxa"/>
        <w:jc w:val="center"/>
        <w:tblBorders>
          <w:top w:val="single" w:sz="4" w:space="0" w:color="auto"/>
          <w:bottom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851"/>
        <w:gridCol w:w="3687"/>
        <w:gridCol w:w="1701"/>
        <w:gridCol w:w="1701"/>
        <w:gridCol w:w="1417"/>
        <w:gridCol w:w="1560"/>
        <w:gridCol w:w="1275"/>
      </w:tblGrid>
      <w:tr w:rsidR="002E716E" w:rsidRPr="005431C9" w14:paraId="403F41F1" w14:textId="77777777" w:rsidTr="00524D9D">
        <w:trPr>
          <w:trHeight w:val="810"/>
          <w:jc w:val="center"/>
        </w:trPr>
        <w:tc>
          <w:tcPr>
            <w:tcW w:w="851" w:type="dxa"/>
            <w:tcBorders>
              <w:top w:val="single" w:sz="12" w:space="0" w:color="auto"/>
              <w:bottom w:val="single" w:sz="12" w:space="0" w:color="auto"/>
            </w:tcBorders>
            <w:shd w:val="clear" w:color="auto" w:fill="auto"/>
            <w:noWrap/>
            <w:vAlign w:val="center"/>
          </w:tcPr>
          <w:p w14:paraId="04030E2A" w14:textId="77777777" w:rsidR="002E716E" w:rsidRPr="005431C9" w:rsidRDefault="002E716E" w:rsidP="00C71F77">
            <w:pPr>
              <w:spacing w:line="240" w:lineRule="auto"/>
              <w:ind w:firstLine="0"/>
              <w:jc w:val="center"/>
              <w:rPr>
                <w:rFonts w:ascii="Times New Roman" w:eastAsia="Times New Roman" w:hAnsi="Times New Roman" w:cs="Times New Roman"/>
                <w:b/>
                <w:color w:val="000000" w:themeColor="text1"/>
                <w:sz w:val="24"/>
                <w:szCs w:val="24"/>
                <w:lang w:eastAsia="pt-BR"/>
              </w:rPr>
            </w:pPr>
            <w:r w:rsidRPr="005431C9">
              <w:rPr>
                <w:rFonts w:ascii="Times New Roman" w:eastAsia="Times New Roman" w:hAnsi="Times New Roman" w:cs="Times New Roman"/>
                <w:b/>
                <w:bCs/>
                <w:color w:val="000000" w:themeColor="text1"/>
                <w:sz w:val="24"/>
                <w:szCs w:val="24"/>
                <w:lang w:eastAsia="pt-BR"/>
              </w:rPr>
              <w:t>Nº</w:t>
            </w:r>
          </w:p>
        </w:tc>
        <w:tc>
          <w:tcPr>
            <w:tcW w:w="3687" w:type="dxa"/>
            <w:tcBorders>
              <w:top w:val="single" w:sz="12" w:space="0" w:color="auto"/>
              <w:bottom w:val="single" w:sz="12" w:space="0" w:color="auto"/>
            </w:tcBorders>
            <w:shd w:val="clear" w:color="auto" w:fill="auto"/>
            <w:vAlign w:val="center"/>
          </w:tcPr>
          <w:p w14:paraId="04430E98" w14:textId="4B690760" w:rsidR="002E716E" w:rsidRPr="005431C9" w:rsidRDefault="002E716E" w:rsidP="00C71F77">
            <w:pPr>
              <w:spacing w:line="240" w:lineRule="auto"/>
              <w:ind w:firstLine="0"/>
              <w:jc w:val="center"/>
              <w:rPr>
                <w:rFonts w:ascii="Times New Roman" w:eastAsia="Times New Roman" w:hAnsi="Times New Roman" w:cs="Times New Roman"/>
                <w:b/>
                <w:color w:val="000000" w:themeColor="text1"/>
                <w:sz w:val="24"/>
                <w:szCs w:val="24"/>
                <w:lang w:eastAsia="pt-BR"/>
              </w:rPr>
            </w:pPr>
            <w:r w:rsidRPr="005431C9">
              <w:rPr>
                <w:rFonts w:ascii="Times New Roman" w:eastAsia="Times New Roman" w:hAnsi="Times New Roman" w:cs="Times New Roman"/>
                <w:b/>
                <w:bCs/>
                <w:color w:val="000000" w:themeColor="text1"/>
                <w:sz w:val="24"/>
                <w:szCs w:val="24"/>
                <w:lang w:eastAsia="pt-BR"/>
              </w:rPr>
              <w:t>Evento de Ameaça</w:t>
            </w:r>
            <w:r>
              <w:rPr>
                <w:rFonts w:ascii="Times New Roman" w:eastAsia="Times New Roman" w:hAnsi="Times New Roman" w:cs="Times New Roman"/>
                <w:b/>
                <w:bCs/>
                <w:color w:val="000000" w:themeColor="text1"/>
                <w:sz w:val="24"/>
                <w:szCs w:val="24"/>
                <w:lang w:eastAsia="pt-BR"/>
              </w:rPr>
              <w:t>/Oportunidade</w:t>
            </w:r>
          </w:p>
        </w:tc>
        <w:tc>
          <w:tcPr>
            <w:tcW w:w="1701" w:type="dxa"/>
            <w:tcBorders>
              <w:top w:val="single" w:sz="12" w:space="0" w:color="auto"/>
              <w:bottom w:val="single" w:sz="12" w:space="0" w:color="auto"/>
            </w:tcBorders>
            <w:shd w:val="clear" w:color="auto" w:fill="auto"/>
            <w:noWrap/>
            <w:vAlign w:val="center"/>
          </w:tcPr>
          <w:p w14:paraId="1B938C93" w14:textId="77777777" w:rsidR="002E716E" w:rsidRPr="005431C9" w:rsidRDefault="002E716E" w:rsidP="00C71F77">
            <w:pPr>
              <w:spacing w:line="240" w:lineRule="auto"/>
              <w:ind w:firstLine="0"/>
              <w:jc w:val="center"/>
              <w:rPr>
                <w:rFonts w:ascii="Times New Roman" w:eastAsia="Times New Roman" w:hAnsi="Times New Roman" w:cs="Times New Roman"/>
                <w:b/>
                <w:bCs/>
                <w:color w:val="000000" w:themeColor="text1"/>
                <w:sz w:val="24"/>
                <w:szCs w:val="24"/>
                <w:lang w:eastAsia="pt-BR"/>
              </w:rPr>
            </w:pPr>
            <w:r w:rsidRPr="005431C9">
              <w:rPr>
                <w:rFonts w:ascii="Times New Roman" w:eastAsia="Times New Roman" w:hAnsi="Times New Roman" w:cs="Times New Roman"/>
                <w:b/>
                <w:bCs/>
                <w:color w:val="000000" w:themeColor="text1"/>
                <w:sz w:val="24"/>
                <w:szCs w:val="24"/>
                <w:lang w:eastAsia="pt-BR"/>
              </w:rPr>
              <w:t>Probabilidade (%)</w:t>
            </w:r>
          </w:p>
        </w:tc>
        <w:tc>
          <w:tcPr>
            <w:tcW w:w="1701" w:type="dxa"/>
            <w:tcBorders>
              <w:top w:val="single" w:sz="12" w:space="0" w:color="auto"/>
              <w:bottom w:val="single" w:sz="12" w:space="0" w:color="auto"/>
            </w:tcBorders>
            <w:shd w:val="clear" w:color="auto" w:fill="auto"/>
            <w:vAlign w:val="center"/>
          </w:tcPr>
          <w:p w14:paraId="0684B574" w14:textId="77777777" w:rsidR="002E716E" w:rsidRPr="005431C9" w:rsidRDefault="002E716E" w:rsidP="00C71F77">
            <w:pPr>
              <w:spacing w:line="240" w:lineRule="auto"/>
              <w:ind w:firstLine="0"/>
              <w:jc w:val="center"/>
              <w:rPr>
                <w:rFonts w:ascii="Times New Roman" w:eastAsia="Times New Roman" w:hAnsi="Times New Roman" w:cs="Times New Roman"/>
                <w:b/>
                <w:color w:val="000000" w:themeColor="text1"/>
                <w:sz w:val="24"/>
                <w:szCs w:val="24"/>
                <w:lang w:eastAsia="pt-BR"/>
              </w:rPr>
            </w:pPr>
            <w:r w:rsidRPr="005431C9">
              <w:rPr>
                <w:rFonts w:ascii="Times New Roman" w:eastAsia="Times New Roman" w:hAnsi="Times New Roman" w:cs="Times New Roman"/>
                <w:b/>
                <w:color w:val="000000" w:themeColor="text1"/>
                <w:sz w:val="24"/>
                <w:szCs w:val="24"/>
                <w:lang w:eastAsia="pt-BR"/>
              </w:rPr>
              <w:t>Impacto Quantitativo</w:t>
            </w:r>
          </w:p>
        </w:tc>
        <w:tc>
          <w:tcPr>
            <w:tcW w:w="1417" w:type="dxa"/>
            <w:tcBorders>
              <w:top w:val="single" w:sz="12" w:space="0" w:color="auto"/>
              <w:bottom w:val="single" w:sz="12" w:space="0" w:color="auto"/>
            </w:tcBorders>
            <w:shd w:val="clear" w:color="auto" w:fill="auto"/>
            <w:vAlign w:val="center"/>
          </w:tcPr>
          <w:p w14:paraId="2C31D2A6" w14:textId="77777777" w:rsidR="002E716E" w:rsidRPr="005431C9" w:rsidRDefault="002E716E" w:rsidP="00C71F77">
            <w:pPr>
              <w:spacing w:line="240" w:lineRule="auto"/>
              <w:ind w:firstLine="0"/>
              <w:jc w:val="center"/>
              <w:rPr>
                <w:rFonts w:ascii="Times New Roman" w:eastAsia="Times New Roman" w:hAnsi="Times New Roman" w:cs="Times New Roman"/>
                <w:b/>
                <w:color w:val="000000" w:themeColor="text1"/>
                <w:sz w:val="24"/>
                <w:szCs w:val="24"/>
                <w:lang w:eastAsia="pt-BR"/>
              </w:rPr>
            </w:pPr>
            <w:r w:rsidRPr="005431C9">
              <w:rPr>
                <w:rFonts w:ascii="Times New Roman" w:eastAsia="Times New Roman" w:hAnsi="Times New Roman" w:cs="Times New Roman"/>
                <w:b/>
                <w:color w:val="000000" w:themeColor="text1"/>
                <w:sz w:val="24"/>
                <w:szCs w:val="24"/>
                <w:lang w:eastAsia="pt-BR"/>
              </w:rPr>
              <w:t>Impacto Ajustado</w:t>
            </w:r>
          </w:p>
        </w:tc>
        <w:tc>
          <w:tcPr>
            <w:tcW w:w="1560" w:type="dxa"/>
            <w:tcBorders>
              <w:top w:val="single" w:sz="12" w:space="0" w:color="auto"/>
              <w:bottom w:val="single" w:sz="12" w:space="0" w:color="auto"/>
            </w:tcBorders>
            <w:shd w:val="clear" w:color="auto" w:fill="auto"/>
            <w:vAlign w:val="center"/>
          </w:tcPr>
          <w:p w14:paraId="0E6AE3EE" w14:textId="77777777" w:rsidR="002E716E" w:rsidRPr="005431C9" w:rsidRDefault="002E716E" w:rsidP="00C71F77">
            <w:pPr>
              <w:spacing w:line="240" w:lineRule="auto"/>
              <w:ind w:firstLine="0"/>
              <w:jc w:val="center"/>
              <w:rPr>
                <w:rFonts w:ascii="Times New Roman" w:eastAsia="Times New Roman" w:hAnsi="Times New Roman" w:cs="Times New Roman"/>
                <w:b/>
                <w:color w:val="000000" w:themeColor="text1"/>
                <w:sz w:val="24"/>
                <w:szCs w:val="24"/>
                <w:lang w:eastAsia="pt-BR"/>
              </w:rPr>
            </w:pPr>
            <w:r w:rsidRPr="005431C9">
              <w:rPr>
                <w:rFonts w:ascii="Times New Roman" w:eastAsia="Times New Roman" w:hAnsi="Times New Roman" w:cs="Times New Roman"/>
                <w:b/>
                <w:color w:val="000000" w:themeColor="text1"/>
                <w:sz w:val="24"/>
                <w:szCs w:val="24"/>
                <w:lang w:eastAsia="pt-BR"/>
              </w:rPr>
              <w:t>Valor Esperado</w:t>
            </w:r>
          </w:p>
        </w:tc>
        <w:tc>
          <w:tcPr>
            <w:tcW w:w="1275" w:type="dxa"/>
            <w:tcBorders>
              <w:top w:val="single" w:sz="12" w:space="0" w:color="auto"/>
              <w:bottom w:val="single" w:sz="12" w:space="0" w:color="auto"/>
            </w:tcBorders>
            <w:shd w:val="clear" w:color="auto" w:fill="auto"/>
            <w:noWrap/>
            <w:vAlign w:val="center"/>
          </w:tcPr>
          <w:p w14:paraId="35B6C8B9" w14:textId="77777777" w:rsidR="002E716E" w:rsidRPr="005431C9" w:rsidRDefault="002E716E" w:rsidP="00C71F77">
            <w:pPr>
              <w:spacing w:line="240" w:lineRule="auto"/>
              <w:ind w:firstLine="0"/>
              <w:jc w:val="center"/>
              <w:rPr>
                <w:rFonts w:ascii="Times New Roman" w:eastAsia="Times New Roman" w:hAnsi="Times New Roman" w:cs="Times New Roman"/>
                <w:b/>
                <w:color w:val="000000" w:themeColor="text1"/>
                <w:sz w:val="24"/>
                <w:szCs w:val="24"/>
                <w:lang w:eastAsia="pt-BR"/>
              </w:rPr>
            </w:pPr>
            <w:r w:rsidRPr="005431C9">
              <w:rPr>
                <w:rFonts w:ascii="Times New Roman" w:eastAsia="Times New Roman" w:hAnsi="Times New Roman" w:cs="Times New Roman"/>
                <w:b/>
                <w:color w:val="000000" w:themeColor="text1"/>
                <w:sz w:val="24"/>
                <w:szCs w:val="24"/>
                <w:lang w:eastAsia="pt-BR"/>
              </w:rPr>
              <w:t>Prioridade</w:t>
            </w:r>
          </w:p>
        </w:tc>
      </w:tr>
      <w:tr w:rsidR="002E716E" w:rsidRPr="005431C9" w14:paraId="48BF5006" w14:textId="77777777" w:rsidTr="00524D9D">
        <w:trPr>
          <w:trHeight w:val="416"/>
          <w:jc w:val="center"/>
        </w:trPr>
        <w:tc>
          <w:tcPr>
            <w:tcW w:w="851" w:type="dxa"/>
            <w:tcBorders>
              <w:top w:val="single" w:sz="12" w:space="0" w:color="auto"/>
            </w:tcBorders>
            <w:shd w:val="clear" w:color="auto" w:fill="auto"/>
            <w:noWrap/>
            <w:vAlign w:val="center"/>
          </w:tcPr>
          <w:p w14:paraId="55D18122" w14:textId="29646E8B" w:rsidR="002E716E" w:rsidRPr="005431C9" w:rsidRDefault="002E716E" w:rsidP="00C71F77">
            <w:pPr>
              <w:spacing w:line="240" w:lineRule="auto"/>
              <w:ind w:firstLine="0"/>
              <w:jc w:val="center"/>
              <w:rPr>
                <w:rFonts w:ascii="Times New Roman" w:eastAsia="Times New Roman" w:hAnsi="Times New Roman" w:cs="Times New Roman"/>
                <w:sz w:val="24"/>
                <w:szCs w:val="24"/>
                <w:lang w:eastAsia="pt-BR"/>
              </w:rPr>
            </w:pPr>
          </w:p>
        </w:tc>
        <w:tc>
          <w:tcPr>
            <w:tcW w:w="3687" w:type="dxa"/>
            <w:tcBorders>
              <w:top w:val="single" w:sz="12" w:space="0" w:color="auto"/>
            </w:tcBorders>
            <w:shd w:val="clear" w:color="auto" w:fill="auto"/>
            <w:vAlign w:val="center"/>
          </w:tcPr>
          <w:p w14:paraId="6153D33C" w14:textId="11F2C461" w:rsidR="002E716E" w:rsidRPr="005431C9" w:rsidRDefault="002E716E" w:rsidP="00C71F77">
            <w:pPr>
              <w:spacing w:line="240" w:lineRule="auto"/>
              <w:ind w:firstLine="0"/>
              <w:jc w:val="both"/>
              <w:rPr>
                <w:rFonts w:ascii="Times New Roman" w:eastAsia="Times New Roman" w:hAnsi="Times New Roman" w:cs="Times New Roman"/>
                <w:sz w:val="24"/>
                <w:szCs w:val="24"/>
                <w:lang w:eastAsia="pt-BR"/>
              </w:rPr>
            </w:pPr>
          </w:p>
        </w:tc>
        <w:tc>
          <w:tcPr>
            <w:tcW w:w="1701" w:type="dxa"/>
            <w:tcBorders>
              <w:top w:val="single" w:sz="12" w:space="0" w:color="auto"/>
            </w:tcBorders>
            <w:shd w:val="clear" w:color="auto" w:fill="auto"/>
            <w:noWrap/>
            <w:vAlign w:val="center"/>
          </w:tcPr>
          <w:p w14:paraId="67DB957D" w14:textId="500604CB" w:rsidR="002E716E" w:rsidRPr="005431C9" w:rsidRDefault="002E716E" w:rsidP="00C71F77">
            <w:pPr>
              <w:spacing w:line="240" w:lineRule="auto"/>
              <w:ind w:firstLine="0"/>
              <w:jc w:val="center"/>
              <w:rPr>
                <w:rFonts w:ascii="Times New Roman" w:eastAsia="Times New Roman" w:hAnsi="Times New Roman" w:cs="Times New Roman"/>
                <w:b/>
                <w:bCs/>
                <w:sz w:val="24"/>
                <w:szCs w:val="24"/>
                <w:lang w:eastAsia="pt-BR"/>
              </w:rPr>
            </w:pPr>
          </w:p>
        </w:tc>
        <w:tc>
          <w:tcPr>
            <w:tcW w:w="1701" w:type="dxa"/>
            <w:tcBorders>
              <w:top w:val="single" w:sz="12" w:space="0" w:color="auto"/>
            </w:tcBorders>
            <w:shd w:val="clear" w:color="auto" w:fill="auto"/>
            <w:vAlign w:val="center"/>
          </w:tcPr>
          <w:p w14:paraId="6E02BD71" w14:textId="6971DBB1" w:rsidR="002E716E" w:rsidRPr="005431C9" w:rsidRDefault="002E716E" w:rsidP="00C71F77">
            <w:pPr>
              <w:spacing w:line="240" w:lineRule="auto"/>
              <w:ind w:firstLine="0"/>
              <w:jc w:val="center"/>
              <w:rPr>
                <w:rFonts w:ascii="Times New Roman" w:eastAsia="Times New Roman" w:hAnsi="Times New Roman" w:cs="Times New Roman"/>
                <w:sz w:val="24"/>
                <w:szCs w:val="24"/>
                <w:lang w:eastAsia="pt-BR"/>
              </w:rPr>
            </w:pPr>
          </w:p>
        </w:tc>
        <w:tc>
          <w:tcPr>
            <w:tcW w:w="1417" w:type="dxa"/>
            <w:tcBorders>
              <w:top w:val="single" w:sz="12" w:space="0" w:color="auto"/>
            </w:tcBorders>
            <w:shd w:val="clear" w:color="auto" w:fill="auto"/>
            <w:vAlign w:val="center"/>
          </w:tcPr>
          <w:p w14:paraId="7A2A7A81" w14:textId="33128B2C" w:rsidR="002E716E" w:rsidRPr="005431C9" w:rsidRDefault="002E716E" w:rsidP="00C71F77">
            <w:pPr>
              <w:spacing w:line="240" w:lineRule="auto"/>
              <w:ind w:firstLine="0"/>
              <w:jc w:val="center"/>
              <w:rPr>
                <w:rFonts w:ascii="Times New Roman" w:eastAsia="Times New Roman" w:hAnsi="Times New Roman" w:cs="Times New Roman"/>
                <w:sz w:val="24"/>
                <w:szCs w:val="24"/>
                <w:lang w:eastAsia="pt-BR"/>
              </w:rPr>
            </w:pPr>
          </w:p>
        </w:tc>
        <w:tc>
          <w:tcPr>
            <w:tcW w:w="1560" w:type="dxa"/>
            <w:tcBorders>
              <w:top w:val="single" w:sz="12" w:space="0" w:color="auto"/>
            </w:tcBorders>
            <w:shd w:val="clear" w:color="auto" w:fill="auto"/>
            <w:vAlign w:val="center"/>
          </w:tcPr>
          <w:p w14:paraId="4AAA9AC7" w14:textId="0EE645DB" w:rsidR="002E716E" w:rsidRPr="005431C9" w:rsidRDefault="002E716E" w:rsidP="00C71F77">
            <w:pPr>
              <w:spacing w:line="240" w:lineRule="auto"/>
              <w:ind w:firstLine="0"/>
              <w:jc w:val="center"/>
              <w:rPr>
                <w:rFonts w:ascii="Times New Roman" w:eastAsia="Times New Roman" w:hAnsi="Times New Roman" w:cs="Times New Roman"/>
                <w:sz w:val="24"/>
                <w:szCs w:val="24"/>
                <w:lang w:eastAsia="pt-BR"/>
              </w:rPr>
            </w:pPr>
          </w:p>
        </w:tc>
        <w:tc>
          <w:tcPr>
            <w:tcW w:w="1275" w:type="dxa"/>
            <w:tcBorders>
              <w:top w:val="single" w:sz="12" w:space="0" w:color="auto"/>
            </w:tcBorders>
            <w:shd w:val="clear" w:color="000000" w:fill="FFFFFF"/>
            <w:noWrap/>
            <w:vAlign w:val="center"/>
          </w:tcPr>
          <w:p w14:paraId="0E009E23" w14:textId="07101445" w:rsidR="002E716E" w:rsidRPr="005431C9" w:rsidRDefault="002E716E" w:rsidP="00C71F77">
            <w:pPr>
              <w:spacing w:line="240" w:lineRule="auto"/>
              <w:ind w:firstLine="0"/>
              <w:jc w:val="center"/>
              <w:rPr>
                <w:rFonts w:ascii="Times New Roman" w:eastAsia="Times New Roman" w:hAnsi="Times New Roman" w:cs="Times New Roman"/>
                <w:b/>
                <w:bCs/>
                <w:sz w:val="24"/>
                <w:szCs w:val="24"/>
                <w:lang w:eastAsia="pt-BR"/>
              </w:rPr>
            </w:pPr>
          </w:p>
        </w:tc>
      </w:tr>
      <w:tr w:rsidR="002E716E" w:rsidRPr="005431C9" w14:paraId="5945BB47" w14:textId="77777777" w:rsidTr="00524D9D">
        <w:trPr>
          <w:trHeight w:val="400"/>
          <w:jc w:val="center"/>
        </w:trPr>
        <w:tc>
          <w:tcPr>
            <w:tcW w:w="851" w:type="dxa"/>
            <w:tcBorders>
              <w:bottom w:val="single" w:sz="12" w:space="0" w:color="auto"/>
            </w:tcBorders>
            <w:shd w:val="clear" w:color="auto" w:fill="auto"/>
            <w:noWrap/>
            <w:vAlign w:val="center"/>
          </w:tcPr>
          <w:p w14:paraId="6E6DCF91" w14:textId="67AF4EA5" w:rsidR="002E716E" w:rsidRPr="005431C9" w:rsidRDefault="002E716E" w:rsidP="00C71F77">
            <w:pPr>
              <w:spacing w:line="240" w:lineRule="auto"/>
              <w:ind w:firstLine="0"/>
              <w:jc w:val="center"/>
              <w:rPr>
                <w:rFonts w:ascii="Times New Roman" w:eastAsia="Times New Roman" w:hAnsi="Times New Roman" w:cs="Times New Roman"/>
                <w:sz w:val="24"/>
                <w:szCs w:val="24"/>
                <w:lang w:eastAsia="pt-BR"/>
              </w:rPr>
            </w:pPr>
          </w:p>
        </w:tc>
        <w:tc>
          <w:tcPr>
            <w:tcW w:w="3687" w:type="dxa"/>
            <w:tcBorders>
              <w:bottom w:val="single" w:sz="12" w:space="0" w:color="auto"/>
            </w:tcBorders>
            <w:shd w:val="clear" w:color="auto" w:fill="auto"/>
            <w:vAlign w:val="center"/>
          </w:tcPr>
          <w:p w14:paraId="05C0E245" w14:textId="43EFF5A3" w:rsidR="002E716E" w:rsidRPr="005431C9" w:rsidRDefault="002E716E" w:rsidP="00C71F77">
            <w:pPr>
              <w:spacing w:line="240" w:lineRule="auto"/>
              <w:ind w:firstLine="0"/>
              <w:jc w:val="both"/>
              <w:rPr>
                <w:rFonts w:ascii="Times New Roman" w:eastAsia="Times New Roman" w:hAnsi="Times New Roman" w:cs="Times New Roman"/>
                <w:sz w:val="24"/>
                <w:szCs w:val="24"/>
                <w:lang w:eastAsia="pt-BR"/>
              </w:rPr>
            </w:pPr>
          </w:p>
        </w:tc>
        <w:tc>
          <w:tcPr>
            <w:tcW w:w="1701" w:type="dxa"/>
            <w:tcBorders>
              <w:bottom w:val="single" w:sz="12" w:space="0" w:color="auto"/>
            </w:tcBorders>
            <w:shd w:val="clear" w:color="auto" w:fill="auto"/>
            <w:noWrap/>
            <w:vAlign w:val="center"/>
          </w:tcPr>
          <w:p w14:paraId="53B51674" w14:textId="51EB1E23" w:rsidR="002E716E" w:rsidRPr="005431C9" w:rsidRDefault="002E716E" w:rsidP="00C71F77">
            <w:pPr>
              <w:spacing w:line="240" w:lineRule="auto"/>
              <w:ind w:firstLine="0"/>
              <w:jc w:val="center"/>
              <w:rPr>
                <w:rFonts w:ascii="Times New Roman" w:eastAsia="Times New Roman" w:hAnsi="Times New Roman" w:cs="Times New Roman"/>
                <w:b/>
                <w:bCs/>
                <w:sz w:val="24"/>
                <w:szCs w:val="24"/>
                <w:lang w:eastAsia="pt-BR"/>
              </w:rPr>
            </w:pPr>
          </w:p>
        </w:tc>
        <w:tc>
          <w:tcPr>
            <w:tcW w:w="1701" w:type="dxa"/>
            <w:tcBorders>
              <w:bottom w:val="single" w:sz="12" w:space="0" w:color="auto"/>
            </w:tcBorders>
            <w:shd w:val="clear" w:color="auto" w:fill="auto"/>
            <w:vAlign w:val="center"/>
          </w:tcPr>
          <w:p w14:paraId="652B527B" w14:textId="2ED58F67" w:rsidR="002E716E" w:rsidRPr="005431C9" w:rsidRDefault="002E716E" w:rsidP="00C71F77">
            <w:pPr>
              <w:spacing w:line="240" w:lineRule="auto"/>
              <w:ind w:firstLine="0"/>
              <w:jc w:val="center"/>
              <w:rPr>
                <w:rFonts w:ascii="Times New Roman" w:eastAsia="Times New Roman" w:hAnsi="Times New Roman" w:cs="Times New Roman"/>
                <w:sz w:val="24"/>
                <w:szCs w:val="24"/>
                <w:lang w:eastAsia="pt-BR"/>
              </w:rPr>
            </w:pPr>
          </w:p>
        </w:tc>
        <w:tc>
          <w:tcPr>
            <w:tcW w:w="1417" w:type="dxa"/>
            <w:tcBorders>
              <w:bottom w:val="single" w:sz="12" w:space="0" w:color="auto"/>
            </w:tcBorders>
            <w:shd w:val="clear" w:color="auto" w:fill="auto"/>
            <w:vAlign w:val="center"/>
          </w:tcPr>
          <w:p w14:paraId="4A081991" w14:textId="3862514B" w:rsidR="002E716E" w:rsidRPr="005431C9" w:rsidRDefault="002E716E" w:rsidP="00C71F77">
            <w:pPr>
              <w:spacing w:line="240" w:lineRule="auto"/>
              <w:ind w:firstLine="0"/>
              <w:jc w:val="center"/>
              <w:rPr>
                <w:rFonts w:ascii="Times New Roman" w:eastAsia="Times New Roman" w:hAnsi="Times New Roman" w:cs="Times New Roman"/>
                <w:sz w:val="24"/>
                <w:szCs w:val="24"/>
                <w:lang w:eastAsia="pt-BR"/>
              </w:rPr>
            </w:pPr>
          </w:p>
        </w:tc>
        <w:tc>
          <w:tcPr>
            <w:tcW w:w="1560" w:type="dxa"/>
            <w:tcBorders>
              <w:bottom w:val="single" w:sz="12" w:space="0" w:color="auto"/>
            </w:tcBorders>
            <w:shd w:val="clear" w:color="auto" w:fill="auto"/>
            <w:vAlign w:val="center"/>
          </w:tcPr>
          <w:p w14:paraId="33C9A432" w14:textId="2A7728BB" w:rsidR="002E716E" w:rsidRPr="005431C9" w:rsidRDefault="002E716E" w:rsidP="00C71F77">
            <w:pPr>
              <w:spacing w:line="240" w:lineRule="auto"/>
              <w:ind w:firstLine="0"/>
              <w:jc w:val="center"/>
              <w:rPr>
                <w:rFonts w:ascii="Times New Roman" w:eastAsia="Times New Roman" w:hAnsi="Times New Roman" w:cs="Times New Roman"/>
                <w:sz w:val="24"/>
                <w:szCs w:val="24"/>
                <w:lang w:eastAsia="pt-BR"/>
              </w:rPr>
            </w:pPr>
          </w:p>
        </w:tc>
        <w:tc>
          <w:tcPr>
            <w:tcW w:w="1275" w:type="dxa"/>
            <w:tcBorders>
              <w:bottom w:val="single" w:sz="12" w:space="0" w:color="auto"/>
            </w:tcBorders>
            <w:shd w:val="clear" w:color="000000" w:fill="FFFFFF"/>
            <w:noWrap/>
            <w:vAlign w:val="center"/>
          </w:tcPr>
          <w:p w14:paraId="59ACE7CE" w14:textId="0CF191E8" w:rsidR="002E716E" w:rsidRPr="005431C9" w:rsidRDefault="002E716E" w:rsidP="00C71F77">
            <w:pPr>
              <w:spacing w:line="240" w:lineRule="auto"/>
              <w:ind w:firstLine="0"/>
              <w:jc w:val="center"/>
              <w:rPr>
                <w:rFonts w:ascii="Times New Roman" w:eastAsia="Times New Roman" w:hAnsi="Times New Roman" w:cs="Times New Roman"/>
                <w:b/>
                <w:bCs/>
                <w:sz w:val="24"/>
                <w:szCs w:val="24"/>
                <w:lang w:eastAsia="pt-BR"/>
              </w:rPr>
            </w:pPr>
          </w:p>
        </w:tc>
      </w:tr>
    </w:tbl>
    <w:p w14:paraId="43084177" w14:textId="77777777" w:rsidR="002E716E" w:rsidRPr="00524D9D" w:rsidRDefault="002E716E" w:rsidP="00524D9D">
      <w:pPr>
        <w:autoSpaceDE w:val="0"/>
        <w:autoSpaceDN w:val="0"/>
        <w:adjustRightInd w:val="0"/>
        <w:spacing w:line="360" w:lineRule="auto"/>
        <w:ind w:firstLine="0"/>
        <w:jc w:val="center"/>
        <w:rPr>
          <w:rFonts w:ascii="Times New Roman" w:hAnsi="Times New Roman" w:cs="Times New Roman"/>
          <w:sz w:val="24"/>
          <w:szCs w:val="24"/>
        </w:rPr>
      </w:pPr>
    </w:p>
    <w:p w14:paraId="0421E2B8" w14:textId="6D667733" w:rsidR="00524D9D" w:rsidRPr="00524D9D" w:rsidRDefault="00524D9D" w:rsidP="00524D9D">
      <w:pPr>
        <w:pStyle w:val="Legenda"/>
        <w:keepNext/>
        <w:spacing w:after="0"/>
        <w:jc w:val="center"/>
        <w:rPr>
          <w:rFonts w:ascii="Times New Roman" w:hAnsi="Times New Roman" w:cs="Times New Roman"/>
          <w:color w:val="auto"/>
          <w:sz w:val="24"/>
          <w:szCs w:val="24"/>
        </w:rPr>
      </w:pPr>
      <w:r w:rsidRPr="00524D9D">
        <w:rPr>
          <w:rFonts w:ascii="Times New Roman" w:hAnsi="Times New Roman" w:cs="Times New Roman"/>
          <w:color w:val="auto"/>
          <w:sz w:val="24"/>
          <w:szCs w:val="24"/>
        </w:rPr>
        <w:lastRenderedPageBreak/>
        <w:t xml:space="preserve">Tabela </w:t>
      </w:r>
      <w:r w:rsidRPr="00524D9D">
        <w:rPr>
          <w:rFonts w:ascii="Times New Roman" w:hAnsi="Times New Roman" w:cs="Times New Roman"/>
          <w:color w:val="auto"/>
          <w:sz w:val="24"/>
          <w:szCs w:val="24"/>
        </w:rPr>
        <w:fldChar w:fldCharType="begin"/>
      </w:r>
      <w:r w:rsidRPr="00524D9D">
        <w:rPr>
          <w:rFonts w:ascii="Times New Roman" w:hAnsi="Times New Roman" w:cs="Times New Roman"/>
          <w:color w:val="auto"/>
          <w:sz w:val="24"/>
          <w:szCs w:val="24"/>
        </w:rPr>
        <w:instrText xml:space="preserve"> SEQ Tabela \* ARABIC </w:instrText>
      </w:r>
      <w:r w:rsidRPr="00524D9D">
        <w:rPr>
          <w:rFonts w:ascii="Times New Roman" w:hAnsi="Times New Roman" w:cs="Times New Roman"/>
          <w:color w:val="auto"/>
          <w:sz w:val="24"/>
          <w:szCs w:val="24"/>
        </w:rPr>
        <w:fldChar w:fldCharType="separate"/>
      </w:r>
      <w:r w:rsidRPr="00524D9D">
        <w:rPr>
          <w:rFonts w:ascii="Times New Roman" w:hAnsi="Times New Roman" w:cs="Times New Roman"/>
          <w:noProof/>
          <w:color w:val="auto"/>
          <w:sz w:val="24"/>
          <w:szCs w:val="24"/>
        </w:rPr>
        <w:t>18</w:t>
      </w:r>
      <w:r w:rsidRPr="00524D9D">
        <w:rPr>
          <w:rFonts w:ascii="Times New Roman" w:hAnsi="Times New Roman" w:cs="Times New Roman"/>
          <w:color w:val="auto"/>
          <w:sz w:val="24"/>
          <w:szCs w:val="24"/>
        </w:rPr>
        <w:fldChar w:fldCharType="end"/>
      </w:r>
      <w:r w:rsidRPr="00524D9D">
        <w:rPr>
          <w:rFonts w:ascii="Times New Roman" w:hAnsi="Times New Roman" w:cs="Times New Roman"/>
          <w:color w:val="auto"/>
          <w:sz w:val="24"/>
          <w:szCs w:val="24"/>
        </w:rPr>
        <w:t xml:space="preserve"> - </w:t>
      </w:r>
      <w:r>
        <w:rPr>
          <w:rFonts w:ascii="Times New Roman" w:hAnsi="Times New Roman" w:cs="Times New Roman"/>
          <w:color w:val="auto"/>
          <w:sz w:val="24"/>
          <w:szCs w:val="24"/>
        </w:rPr>
        <w:t>M</w:t>
      </w:r>
      <w:r w:rsidRPr="00524D9D">
        <w:rPr>
          <w:rFonts w:ascii="Times New Roman" w:hAnsi="Times New Roman" w:cs="Times New Roman"/>
          <w:color w:val="auto"/>
          <w:sz w:val="24"/>
          <w:szCs w:val="24"/>
        </w:rPr>
        <w:t>odelo para resposta aos riscos</w:t>
      </w:r>
    </w:p>
    <w:tbl>
      <w:tblPr>
        <w:tblW w:w="14214" w:type="dxa"/>
        <w:jc w:val="center"/>
        <w:tblBorders>
          <w:top w:val="single" w:sz="4" w:space="0" w:color="auto"/>
          <w:bottom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709"/>
        <w:gridCol w:w="3119"/>
        <w:gridCol w:w="1701"/>
        <w:gridCol w:w="1843"/>
        <w:gridCol w:w="1314"/>
        <w:gridCol w:w="1275"/>
        <w:gridCol w:w="1701"/>
        <w:gridCol w:w="1276"/>
        <w:gridCol w:w="1276"/>
      </w:tblGrid>
      <w:tr w:rsidR="00524D9D" w14:paraId="2E56F4C7" w14:textId="77777777" w:rsidTr="00440A92">
        <w:trPr>
          <w:trHeight w:val="810"/>
          <w:jc w:val="center"/>
        </w:trPr>
        <w:tc>
          <w:tcPr>
            <w:tcW w:w="709" w:type="dxa"/>
            <w:tcBorders>
              <w:top w:val="single" w:sz="12" w:space="0" w:color="auto"/>
              <w:bottom w:val="single" w:sz="12" w:space="0" w:color="auto"/>
            </w:tcBorders>
            <w:shd w:val="clear" w:color="auto" w:fill="auto"/>
            <w:noWrap/>
            <w:vAlign w:val="center"/>
          </w:tcPr>
          <w:p w14:paraId="5A61EB73" w14:textId="77777777" w:rsidR="00524D9D" w:rsidRPr="00A5144F" w:rsidRDefault="00524D9D" w:rsidP="00C71F77">
            <w:pPr>
              <w:spacing w:line="240" w:lineRule="auto"/>
              <w:ind w:firstLine="0"/>
              <w:jc w:val="center"/>
              <w:rPr>
                <w:rFonts w:ascii="Times New Roman" w:eastAsia="Times New Roman" w:hAnsi="Times New Roman" w:cs="Times New Roman"/>
                <w:b/>
                <w:color w:val="000000" w:themeColor="text1"/>
                <w:sz w:val="24"/>
                <w:szCs w:val="24"/>
                <w:lang w:eastAsia="pt-BR"/>
              </w:rPr>
            </w:pPr>
            <w:r w:rsidRPr="00A5144F">
              <w:rPr>
                <w:rFonts w:ascii="Times New Roman" w:eastAsia="Times New Roman" w:hAnsi="Times New Roman" w:cs="Times New Roman"/>
                <w:b/>
                <w:bCs/>
                <w:color w:val="000000" w:themeColor="text1"/>
                <w:sz w:val="24"/>
                <w:szCs w:val="24"/>
                <w:lang w:eastAsia="pt-BR"/>
              </w:rPr>
              <w:t>Nº</w:t>
            </w:r>
          </w:p>
        </w:tc>
        <w:tc>
          <w:tcPr>
            <w:tcW w:w="3119" w:type="dxa"/>
            <w:tcBorders>
              <w:top w:val="single" w:sz="12" w:space="0" w:color="auto"/>
              <w:bottom w:val="single" w:sz="12" w:space="0" w:color="auto"/>
            </w:tcBorders>
            <w:shd w:val="clear" w:color="auto" w:fill="auto"/>
            <w:vAlign w:val="center"/>
          </w:tcPr>
          <w:p w14:paraId="79929428" w14:textId="17277FBE" w:rsidR="00524D9D" w:rsidRPr="00A5144F" w:rsidRDefault="00524D9D" w:rsidP="00C71F77">
            <w:pPr>
              <w:spacing w:line="240" w:lineRule="auto"/>
              <w:ind w:firstLine="0"/>
              <w:jc w:val="center"/>
              <w:rPr>
                <w:rFonts w:ascii="Times New Roman" w:eastAsia="Times New Roman" w:hAnsi="Times New Roman" w:cs="Times New Roman"/>
                <w:b/>
                <w:color w:val="000000" w:themeColor="text1"/>
                <w:sz w:val="24"/>
                <w:szCs w:val="24"/>
                <w:lang w:eastAsia="pt-BR"/>
              </w:rPr>
            </w:pPr>
            <w:r w:rsidRPr="00A5144F">
              <w:rPr>
                <w:rFonts w:ascii="Times New Roman" w:eastAsia="Times New Roman" w:hAnsi="Times New Roman" w:cs="Times New Roman"/>
                <w:b/>
                <w:bCs/>
                <w:color w:val="000000" w:themeColor="text1"/>
                <w:sz w:val="24"/>
                <w:szCs w:val="24"/>
                <w:lang w:eastAsia="pt-BR"/>
              </w:rPr>
              <w:t>Evento de Ameaça</w:t>
            </w:r>
            <w:r>
              <w:rPr>
                <w:rFonts w:ascii="Times New Roman" w:eastAsia="Times New Roman" w:hAnsi="Times New Roman" w:cs="Times New Roman"/>
                <w:b/>
                <w:bCs/>
                <w:color w:val="000000" w:themeColor="text1"/>
                <w:sz w:val="24"/>
                <w:szCs w:val="24"/>
                <w:lang w:eastAsia="pt-BR"/>
              </w:rPr>
              <w:t>/Oportunidade</w:t>
            </w:r>
          </w:p>
        </w:tc>
        <w:tc>
          <w:tcPr>
            <w:tcW w:w="1701" w:type="dxa"/>
            <w:tcBorders>
              <w:top w:val="single" w:sz="12" w:space="0" w:color="auto"/>
              <w:bottom w:val="single" w:sz="12" w:space="0" w:color="auto"/>
            </w:tcBorders>
            <w:shd w:val="clear" w:color="auto" w:fill="auto"/>
            <w:noWrap/>
            <w:vAlign w:val="center"/>
          </w:tcPr>
          <w:p w14:paraId="074ACCA1" w14:textId="77777777" w:rsidR="00524D9D" w:rsidRPr="00A5144F" w:rsidRDefault="00524D9D" w:rsidP="00C71F77">
            <w:pPr>
              <w:spacing w:line="240" w:lineRule="auto"/>
              <w:ind w:firstLine="0"/>
              <w:jc w:val="center"/>
              <w:rPr>
                <w:rFonts w:ascii="Times New Roman" w:eastAsia="Times New Roman" w:hAnsi="Times New Roman" w:cs="Times New Roman"/>
                <w:b/>
                <w:bCs/>
                <w:color w:val="000000" w:themeColor="text1"/>
                <w:sz w:val="24"/>
                <w:szCs w:val="24"/>
                <w:lang w:eastAsia="pt-BR"/>
              </w:rPr>
            </w:pPr>
            <w:r>
              <w:rPr>
                <w:rFonts w:ascii="Times New Roman" w:eastAsia="Times New Roman" w:hAnsi="Times New Roman" w:cs="Times New Roman"/>
                <w:b/>
                <w:bCs/>
                <w:color w:val="000000" w:themeColor="text1"/>
                <w:sz w:val="24"/>
                <w:szCs w:val="24"/>
                <w:lang w:eastAsia="pt-BR"/>
              </w:rPr>
              <w:t>Valor Esperado</w:t>
            </w:r>
          </w:p>
        </w:tc>
        <w:tc>
          <w:tcPr>
            <w:tcW w:w="1843" w:type="dxa"/>
            <w:tcBorders>
              <w:top w:val="single" w:sz="12" w:space="0" w:color="auto"/>
              <w:bottom w:val="single" w:sz="12" w:space="0" w:color="auto"/>
            </w:tcBorders>
            <w:shd w:val="clear" w:color="auto" w:fill="auto"/>
            <w:vAlign w:val="center"/>
          </w:tcPr>
          <w:p w14:paraId="5B98E6F9" w14:textId="77777777" w:rsidR="00524D9D" w:rsidRPr="00A5144F" w:rsidRDefault="00524D9D" w:rsidP="00C71F77">
            <w:pPr>
              <w:spacing w:line="240" w:lineRule="auto"/>
              <w:ind w:firstLine="0"/>
              <w:jc w:val="center"/>
              <w:rPr>
                <w:rFonts w:ascii="Times New Roman" w:eastAsia="Times New Roman" w:hAnsi="Times New Roman" w:cs="Times New Roman"/>
                <w:b/>
                <w:color w:val="000000" w:themeColor="text1"/>
                <w:sz w:val="24"/>
                <w:szCs w:val="24"/>
                <w:lang w:eastAsia="pt-BR"/>
              </w:rPr>
            </w:pPr>
            <w:r>
              <w:rPr>
                <w:rFonts w:ascii="Times New Roman" w:eastAsia="Times New Roman" w:hAnsi="Times New Roman" w:cs="Times New Roman"/>
                <w:b/>
                <w:color w:val="000000" w:themeColor="text1"/>
                <w:sz w:val="24"/>
                <w:szCs w:val="24"/>
                <w:lang w:eastAsia="pt-BR"/>
              </w:rPr>
              <w:t>Resposta</w:t>
            </w:r>
          </w:p>
        </w:tc>
        <w:tc>
          <w:tcPr>
            <w:tcW w:w="1314" w:type="dxa"/>
            <w:tcBorders>
              <w:top w:val="single" w:sz="12" w:space="0" w:color="auto"/>
              <w:bottom w:val="single" w:sz="12" w:space="0" w:color="auto"/>
            </w:tcBorders>
            <w:shd w:val="clear" w:color="auto" w:fill="auto"/>
            <w:vAlign w:val="center"/>
          </w:tcPr>
          <w:p w14:paraId="13E1B7ED" w14:textId="77777777" w:rsidR="00524D9D" w:rsidRPr="00A5144F" w:rsidRDefault="00524D9D" w:rsidP="00C71F77">
            <w:pPr>
              <w:spacing w:line="240" w:lineRule="auto"/>
              <w:ind w:firstLine="0"/>
              <w:jc w:val="center"/>
              <w:rPr>
                <w:rFonts w:ascii="Times New Roman" w:eastAsia="Times New Roman" w:hAnsi="Times New Roman" w:cs="Times New Roman"/>
                <w:b/>
                <w:color w:val="000000" w:themeColor="text1"/>
                <w:sz w:val="24"/>
                <w:szCs w:val="24"/>
                <w:lang w:eastAsia="pt-BR"/>
              </w:rPr>
            </w:pPr>
            <w:r>
              <w:rPr>
                <w:rFonts w:ascii="Times New Roman" w:eastAsia="Times New Roman" w:hAnsi="Times New Roman" w:cs="Times New Roman"/>
                <w:b/>
                <w:color w:val="000000" w:themeColor="text1"/>
                <w:sz w:val="24"/>
                <w:szCs w:val="24"/>
                <w:lang w:eastAsia="pt-BR"/>
              </w:rPr>
              <w:t>Estratégia</w:t>
            </w:r>
          </w:p>
        </w:tc>
        <w:tc>
          <w:tcPr>
            <w:tcW w:w="1275" w:type="dxa"/>
            <w:tcBorders>
              <w:top w:val="single" w:sz="12" w:space="0" w:color="auto"/>
              <w:bottom w:val="single" w:sz="12" w:space="0" w:color="auto"/>
            </w:tcBorders>
            <w:shd w:val="clear" w:color="auto" w:fill="auto"/>
            <w:vAlign w:val="center"/>
          </w:tcPr>
          <w:p w14:paraId="5559ADED" w14:textId="77777777" w:rsidR="00524D9D" w:rsidRPr="00A5144F" w:rsidRDefault="00524D9D" w:rsidP="00C71F77">
            <w:pPr>
              <w:spacing w:line="240" w:lineRule="auto"/>
              <w:ind w:firstLine="0"/>
              <w:jc w:val="center"/>
              <w:rPr>
                <w:rFonts w:ascii="Times New Roman" w:eastAsia="Times New Roman" w:hAnsi="Times New Roman" w:cs="Times New Roman"/>
                <w:b/>
                <w:color w:val="000000" w:themeColor="text1"/>
                <w:sz w:val="24"/>
                <w:szCs w:val="24"/>
                <w:lang w:eastAsia="pt-BR"/>
              </w:rPr>
            </w:pPr>
            <w:r>
              <w:rPr>
                <w:rFonts w:ascii="Times New Roman" w:eastAsia="Times New Roman" w:hAnsi="Times New Roman" w:cs="Times New Roman"/>
                <w:b/>
                <w:color w:val="000000" w:themeColor="text1"/>
                <w:sz w:val="24"/>
                <w:szCs w:val="24"/>
                <w:lang w:eastAsia="pt-BR"/>
              </w:rPr>
              <w:t>Custo da Resposta</w:t>
            </w:r>
          </w:p>
        </w:tc>
        <w:tc>
          <w:tcPr>
            <w:tcW w:w="1701" w:type="dxa"/>
            <w:tcBorders>
              <w:top w:val="single" w:sz="12" w:space="0" w:color="auto"/>
              <w:bottom w:val="single" w:sz="12" w:space="0" w:color="auto"/>
            </w:tcBorders>
            <w:shd w:val="clear" w:color="auto" w:fill="auto"/>
            <w:noWrap/>
            <w:vAlign w:val="center"/>
          </w:tcPr>
          <w:p w14:paraId="6C724B17" w14:textId="77777777" w:rsidR="00524D9D" w:rsidRPr="00975A9F" w:rsidRDefault="00524D9D" w:rsidP="00C71F77">
            <w:pPr>
              <w:spacing w:line="240" w:lineRule="auto"/>
              <w:ind w:firstLine="0"/>
              <w:jc w:val="center"/>
              <w:rPr>
                <w:rFonts w:ascii="Times New Roman" w:eastAsia="Times New Roman" w:hAnsi="Times New Roman" w:cs="Times New Roman"/>
                <w:b/>
                <w:color w:val="000000" w:themeColor="text1"/>
                <w:sz w:val="24"/>
                <w:szCs w:val="24"/>
                <w:lang w:eastAsia="pt-BR"/>
              </w:rPr>
            </w:pPr>
            <w:r>
              <w:rPr>
                <w:rFonts w:ascii="Times New Roman" w:eastAsia="Times New Roman" w:hAnsi="Times New Roman" w:cs="Times New Roman"/>
                <w:b/>
                <w:color w:val="000000" w:themeColor="text1"/>
                <w:sz w:val="24"/>
                <w:szCs w:val="24"/>
                <w:lang w:eastAsia="pt-BR"/>
              </w:rPr>
              <w:t>Nova Probabilidade (%)</w:t>
            </w:r>
          </w:p>
        </w:tc>
        <w:tc>
          <w:tcPr>
            <w:tcW w:w="1276" w:type="dxa"/>
            <w:tcBorders>
              <w:top w:val="single" w:sz="12" w:space="0" w:color="auto"/>
              <w:bottom w:val="single" w:sz="12" w:space="0" w:color="auto"/>
            </w:tcBorders>
            <w:vAlign w:val="center"/>
          </w:tcPr>
          <w:p w14:paraId="77B7A411" w14:textId="77777777" w:rsidR="00524D9D" w:rsidRDefault="00524D9D" w:rsidP="00C71F77">
            <w:pPr>
              <w:spacing w:line="240" w:lineRule="auto"/>
              <w:ind w:firstLine="0"/>
              <w:jc w:val="center"/>
              <w:rPr>
                <w:rFonts w:ascii="Times New Roman" w:eastAsia="Times New Roman" w:hAnsi="Times New Roman" w:cs="Times New Roman"/>
                <w:b/>
                <w:color w:val="000000" w:themeColor="text1"/>
                <w:sz w:val="24"/>
                <w:szCs w:val="24"/>
                <w:lang w:eastAsia="pt-BR"/>
              </w:rPr>
            </w:pPr>
            <w:r>
              <w:rPr>
                <w:rFonts w:ascii="Times New Roman" w:eastAsia="Times New Roman" w:hAnsi="Times New Roman" w:cs="Times New Roman"/>
                <w:b/>
                <w:color w:val="000000" w:themeColor="text1"/>
                <w:sz w:val="24"/>
                <w:szCs w:val="24"/>
                <w:lang w:eastAsia="pt-BR"/>
              </w:rPr>
              <w:t>Novo Impacto</w:t>
            </w:r>
          </w:p>
        </w:tc>
        <w:tc>
          <w:tcPr>
            <w:tcW w:w="1276" w:type="dxa"/>
            <w:tcBorders>
              <w:top w:val="single" w:sz="12" w:space="0" w:color="auto"/>
              <w:bottom w:val="single" w:sz="12" w:space="0" w:color="auto"/>
            </w:tcBorders>
            <w:vAlign w:val="center"/>
          </w:tcPr>
          <w:p w14:paraId="5B1E23F9" w14:textId="77777777" w:rsidR="00524D9D" w:rsidRDefault="00524D9D" w:rsidP="00C71F77">
            <w:pPr>
              <w:spacing w:line="240" w:lineRule="auto"/>
              <w:ind w:firstLine="0"/>
              <w:jc w:val="center"/>
              <w:rPr>
                <w:rFonts w:ascii="Times New Roman" w:eastAsia="Times New Roman" w:hAnsi="Times New Roman" w:cs="Times New Roman"/>
                <w:b/>
                <w:color w:val="000000" w:themeColor="text1"/>
                <w:sz w:val="24"/>
                <w:szCs w:val="24"/>
                <w:lang w:eastAsia="pt-BR"/>
              </w:rPr>
            </w:pPr>
            <w:r>
              <w:rPr>
                <w:rFonts w:ascii="Times New Roman" w:eastAsia="Times New Roman" w:hAnsi="Times New Roman" w:cs="Times New Roman"/>
                <w:b/>
                <w:color w:val="000000" w:themeColor="text1"/>
                <w:sz w:val="24"/>
                <w:szCs w:val="24"/>
                <w:lang w:eastAsia="pt-BR"/>
              </w:rPr>
              <w:t>Novo Valor Esperado</w:t>
            </w:r>
          </w:p>
        </w:tc>
      </w:tr>
      <w:tr w:rsidR="00524D9D" w:rsidRPr="00B26CB5" w14:paraId="3F673C9B" w14:textId="77777777" w:rsidTr="00440A92">
        <w:trPr>
          <w:trHeight w:val="393"/>
          <w:jc w:val="center"/>
        </w:trPr>
        <w:tc>
          <w:tcPr>
            <w:tcW w:w="709" w:type="dxa"/>
            <w:tcBorders>
              <w:top w:val="single" w:sz="12" w:space="0" w:color="auto"/>
            </w:tcBorders>
            <w:shd w:val="clear" w:color="auto" w:fill="auto"/>
            <w:noWrap/>
            <w:vAlign w:val="center"/>
          </w:tcPr>
          <w:p w14:paraId="58F950A8" w14:textId="55F9F449" w:rsidR="00524D9D" w:rsidRPr="00BE585F" w:rsidRDefault="00524D9D" w:rsidP="00C71F77">
            <w:pPr>
              <w:spacing w:line="240" w:lineRule="auto"/>
              <w:ind w:firstLine="0"/>
              <w:jc w:val="center"/>
              <w:rPr>
                <w:rFonts w:ascii="Times New Roman" w:eastAsia="Times New Roman" w:hAnsi="Times New Roman" w:cs="Times New Roman"/>
                <w:sz w:val="24"/>
                <w:szCs w:val="24"/>
                <w:lang w:eastAsia="pt-BR"/>
              </w:rPr>
            </w:pPr>
          </w:p>
        </w:tc>
        <w:tc>
          <w:tcPr>
            <w:tcW w:w="3119" w:type="dxa"/>
            <w:tcBorders>
              <w:top w:val="single" w:sz="12" w:space="0" w:color="auto"/>
            </w:tcBorders>
            <w:shd w:val="clear" w:color="auto" w:fill="auto"/>
            <w:vAlign w:val="center"/>
          </w:tcPr>
          <w:p w14:paraId="6F98191E" w14:textId="6938494E" w:rsidR="00524D9D" w:rsidRPr="00AB5783" w:rsidRDefault="00524D9D" w:rsidP="00C71F77">
            <w:pPr>
              <w:spacing w:line="240" w:lineRule="auto"/>
              <w:ind w:firstLine="0"/>
              <w:jc w:val="both"/>
              <w:rPr>
                <w:rFonts w:ascii="Times New Roman" w:eastAsia="Times New Roman" w:hAnsi="Times New Roman" w:cs="Times New Roman"/>
                <w:sz w:val="24"/>
                <w:szCs w:val="24"/>
                <w:lang w:eastAsia="pt-BR"/>
              </w:rPr>
            </w:pPr>
          </w:p>
        </w:tc>
        <w:tc>
          <w:tcPr>
            <w:tcW w:w="1701" w:type="dxa"/>
            <w:tcBorders>
              <w:top w:val="single" w:sz="12" w:space="0" w:color="auto"/>
            </w:tcBorders>
            <w:shd w:val="clear" w:color="auto" w:fill="auto"/>
            <w:noWrap/>
            <w:vAlign w:val="center"/>
          </w:tcPr>
          <w:p w14:paraId="390876CE" w14:textId="1E74283C" w:rsidR="00524D9D" w:rsidRPr="00AB5783" w:rsidRDefault="00524D9D" w:rsidP="00C71F77">
            <w:pPr>
              <w:spacing w:line="240" w:lineRule="auto"/>
              <w:ind w:firstLine="0"/>
              <w:jc w:val="center"/>
              <w:rPr>
                <w:rFonts w:ascii="Times New Roman" w:eastAsia="Times New Roman" w:hAnsi="Times New Roman" w:cs="Times New Roman"/>
                <w:sz w:val="24"/>
                <w:szCs w:val="24"/>
                <w:lang w:eastAsia="pt-BR"/>
              </w:rPr>
            </w:pPr>
          </w:p>
        </w:tc>
        <w:tc>
          <w:tcPr>
            <w:tcW w:w="1843" w:type="dxa"/>
            <w:tcBorders>
              <w:top w:val="single" w:sz="12" w:space="0" w:color="auto"/>
            </w:tcBorders>
            <w:shd w:val="clear" w:color="auto" w:fill="auto"/>
            <w:vAlign w:val="center"/>
          </w:tcPr>
          <w:p w14:paraId="14C28DB0" w14:textId="2059573B" w:rsidR="00524D9D" w:rsidRPr="00AB5783" w:rsidRDefault="00524D9D" w:rsidP="00C71F77">
            <w:pPr>
              <w:spacing w:line="240" w:lineRule="auto"/>
              <w:ind w:firstLine="0"/>
              <w:jc w:val="both"/>
              <w:rPr>
                <w:rFonts w:ascii="Times New Roman" w:eastAsia="Times New Roman" w:hAnsi="Times New Roman" w:cs="Times New Roman"/>
                <w:sz w:val="24"/>
                <w:szCs w:val="24"/>
                <w:lang w:eastAsia="pt-BR"/>
              </w:rPr>
            </w:pPr>
          </w:p>
        </w:tc>
        <w:tc>
          <w:tcPr>
            <w:tcW w:w="1314" w:type="dxa"/>
            <w:tcBorders>
              <w:top w:val="single" w:sz="12" w:space="0" w:color="auto"/>
            </w:tcBorders>
            <w:shd w:val="clear" w:color="auto" w:fill="auto"/>
            <w:vAlign w:val="center"/>
          </w:tcPr>
          <w:p w14:paraId="06C24C0B" w14:textId="22653971" w:rsidR="00524D9D" w:rsidRPr="00AB5783" w:rsidRDefault="00524D9D" w:rsidP="00C71F77">
            <w:pPr>
              <w:spacing w:line="240" w:lineRule="auto"/>
              <w:ind w:firstLine="0"/>
              <w:jc w:val="center"/>
              <w:rPr>
                <w:rFonts w:ascii="Times New Roman" w:eastAsia="Times New Roman" w:hAnsi="Times New Roman" w:cs="Times New Roman"/>
                <w:sz w:val="24"/>
                <w:szCs w:val="24"/>
                <w:lang w:eastAsia="pt-BR"/>
              </w:rPr>
            </w:pPr>
          </w:p>
        </w:tc>
        <w:tc>
          <w:tcPr>
            <w:tcW w:w="1275" w:type="dxa"/>
            <w:tcBorders>
              <w:top w:val="single" w:sz="12" w:space="0" w:color="auto"/>
            </w:tcBorders>
            <w:shd w:val="clear" w:color="auto" w:fill="auto"/>
            <w:vAlign w:val="center"/>
          </w:tcPr>
          <w:p w14:paraId="66EBF0D3" w14:textId="5EC76471" w:rsidR="00524D9D" w:rsidRPr="00AB5783" w:rsidRDefault="00524D9D" w:rsidP="00C71F77">
            <w:pPr>
              <w:spacing w:line="240" w:lineRule="auto"/>
              <w:ind w:firstLine="0"/>
              <w:jc w:val="center"/>
              <w:rPr>
                <w:rFonts w:ascii="Times New Roman" w:eastAsia="Times New Roman" w:hAnsi="Times New Roman" w:cs="Times New Roman"/>
                <w:sz w:val="24"/>
                <w:szCs w:val="24"/>
                <w:lang w:eastAsia="pt-BR"/>
              </w:rPr>
            </w:pPr>
          </w:p>
        </w:tc>
        <w:tc>
          <w:tcPr>
            <w:tcW w:w="1701" w:type="dxa"/>
            <w:tcBorders>
              <w:top w:val="single" w:sz="12" w:space="0" w:color="auto"/>
            </w:tcBorders>
            <w:shd w:val="clear" w:color="000000" w:fill="FFFFFF"/>
            <w:noWrap/>
            <w:vAlign w:val="center"/>
          </w:tcPr>
          <w:p w14:paraId="0482BCA7" w14:textId="68CEC0CD" w:rsidR="00524D9D" w:rsidRPr="00BE585F" w:rsidRDefault="00524D9D" w:rsidP="00C71F77">
            <w:pPr>
              <w:spacing w:line="240" w:lineRule="auto"/>
              <w:ind w:firstLine="0"/>
              <w:jc w:val="center"/>
              <w:rPr>
                <w:rFonts w:ascii="Times New Roman" w:eastAsia="Times New Roman" w:hAnsi="Times New Roman" w:cs="Times New Roman"/>
                <w:b/>
                <w:bCs/>
                <w:sz w:val="24"/>
                <w:szCs w:val="24"/>
                <w:lang w:eastAsia="pt-BR"/>
              </w:rPr>
            </w:pPr>
          </w:p>
        </w:tc>
        <w:tc>
          <w:tcPr>
            <w:tcW w:w="1276" w:type="dxa"/>
            <w:tcBorders>
              <w:top w:val="single" w:sz="12" w:space="0" w:color="auto"/>
            </w:tcBorders>
            <w:shd w:val="clear" w:color="000000" w:fill="FFFFFF"/>
            <w:vAlign w:val="center"/>
          </w:tcPr>
          <w:p w14:paraId="268BF8A9" w14:textId="45ABBF17" w:rsidR="00524D9D" w:rsidRPr="00B26CB5" w:rsidRDefault="00524D9D" w:rsidP="00C71F77">
            <w:pPr>
              <w:spacing w:line="240" w:lineRule="auto"/>
              <w:ind w:firstLine="0"/>
              <w:jc w:val="center"/>
              <w:rPr>
                <w:rFonts w:ascii="Times New Roman" w:eastAsia="Times New Roman" w:hAnsi="Times New Roman" w:cs="Times New Roman"/>
                <w:bCs/>
                <w:sz w:val="24"/>
                <w:szCs w:val="24"/>
                <w:lang w:eastAsia="pt-BR"/>
              </w:rPr>
            </w:pPr>
          </w:p>
        </w:tc>
        <w:tc>
          <w:tcPr>
            <w:tcW w:w="1276" w:type="dxa"/>
            <w:tcBorders>
              <w:top w:val="single" w:sz="12" w:space="0" w:color="auto"/>
            </w:tcBorders>
            <w:shd w:val="clear" w:color="000000" w:fill="FFFFFF"/>
            <w:vAlign w:val="center"/>
          </w:tcPr>
          <w:p w14:paraId="62CF2264" w14:textId="484978CA" w:rsidR="00524D9D" w:rsidRPr="00B26CB5" w:rsidRDefault="00524D9D" w:rsidP="00C71F77">
            <w:pPr>
              <w:spacing w:line="240" w:lineRule="auto"/>
              <w:ind w:firstLine="0"/>
              <w:jc w:val="center"/>
              <w:rPr>
                <w:rFonts w:ascii="Times New Roman" w:eastAsia="Times New Roman" w:hAnsi="Times New Roman" w:cs="Times New Roman"/>
                <w:bCs/>
                <w:sz w:val="24"/>
                <w:szCs w:val="24"/>
                <w:lang w:eastAsia="pt-BR"/>
              </w:rPr>
            </w:pPr>
          </w:p>
        </w:tc>
      </w:tr>
      <w:tr w:rsidR="00524D9D" w:rsidRPr="00B26CB5" w14:paraId="5D92416A" w14:textId="77777777" w:rsidTr="00440A92">
        <w:trPr>
          <w:trHeight w:val="420"/>
          <w:jc w:val="center"/>
        </w:trPr>
        <w:tc>
          <w:tcPr>
            <w:tcW w:w="709" w:type="dxa"/>
            <w:shd w:val="clear" w:color="auto" w:fill="auto"/>
            <w:noWrap/>
            <w:vAlign w:val="center"/>
          </w:tcPr>
          <w:p w14:paraId="768CDDD2" w14:textId="711D7314" w:rsidR="00524D9D" w:rsidRPr="00BE585F" w:rsidRDefault="00524D9D" w:rsidP="00C71F77">
            <w:pPr>
              <w:spacing w:line="240" w:lineRule="auto"/>
              <w:ind w:firstLine="0"/>
              <w:jc w:val="center"/>
              <w:rPr>
                <w:rFonts w:ascii="Times New Roman" w:eastAsia="Times New Roman" w:hAnsi="Times New Roman" w:cs="Times New Roman"/>
                <w:sz w:val="24"/>
                <w:szCs w:val="24"/>
                <w:lang w:eastAsia="pt-BR"/>
              </w:rPr>
            </w:pPr>
          </w:p>
        </w:tc>
        <w:tc>
          <w:tcPr>
            <w:tcW w:w="3119" w:type="dxa"/>
            <w:shd w:val="clear" w:color="auto" w:fill="auto"/>
            <w:vAlign w:val="center"/>
          </w:tcPr>
          <w:p w14:paraId="1526C77D" w14:textId="4BB7F22F" w:rsidR="00524D9D" w:rsidRPr="00AB5783" w:rsidRDefault="00524D9D" w:rsidP="00C71F77">
            <w:pPr>
              <w:spacing w:line="240" w:lineRule="auto"/>
              <w:ind w:firstLine="0"/>
              <w:jc w:val="both"/>
              <w:rPr>
                <w:rFonts w:ascii="Times New Roman" w:eastAsia="Times New Roman" w:hAnsi="Times New Roman" w:cs="Times New Roman"/>
                <w:sz w:val="24"/>
                <w:szCs w:val="24"/>
                <w:lang w:eastAsia="pt-BR"/>
              </w:rPr>
            </w:pPr>
          </w:p>
        </w:tc>
        <w:tc>
          <w:tcPr>
            <w:tcW w:w="1701" w:type="dxa"/>
            <w:shd w:val="clear" w:color="auto" w:fill="auto"/>
            <w:noWrap/>
            <w:vAlign w:val="center"/>
          </w:tcPr>
          <w:p w14:paraId="0BBFC62D" w14:textId="6D5407B1" w:rsidR="00524D9D" w:rsidRPr="00AB5783" w:rsidRDefault="00524D9D" w:rsidP="00C71F77">
            <w:pPr>
              <w:spacing w:line="240" w:lineRule="auto"/>
              <w:ind w:firstLine="0"/>
              <w:jc w:val="center"/>
              <w:rPr>
                <w:rFonts w:ascii="Times New Roman" w:eastAsia="Times New Roman" w:hAnsi="Times New Roman" w:cs="Times New Roman"/>
                <w:sz w:val="24"/>
                <w:szCs w:val="24"/>
                <w:lang w:eastAsia="pt-BR"/>
              </w:rPr>
            </w:pPr>
          </w:p>
        </w:tc>
        <w:tc>
          <w:tcPr>
            <w:tcW w:w="1843" w:type="dxa"/>
            <w:shd w:val="clear" w:color="auto" w:fill="auto"/>
            <w:vAlign w:val="center"/>
          </w:tcPr>
          <w:p w14:paraId="572275ED" w14:textId="0D902124" w:rsidR="00524D9D" w:rsidRPr="00AB5783" w:rsidRDefault="00524D9D" w:rsidP="00C71F77">
            <w:pPr>
              <w:spacing w:line="240" w:lineRule="auto"/>
              <w:ind w:firstLine="0"/>
              <w:jc w:val="both"/>
              <w:rPr>
                <w:rFonts w:ascii="Times New Roman" w:eastAsia="Times New Roman" w:hAnsi="Times New Roman" w:cs="Times New Roman"/>
                <w:sz w:val="24"/>
                <w:szCs w:val="24"/>
                <w:lang w:eastAsia="pt-BR"/>
              </w:rPr>
            </w:pPr>
          </w:p>
        </w:tc>
        <w:tc>
          <w:tcPr>
            <w:tcW w:w="1314" w:type="dxa"/>
            <w:shd w:val="clear" w:color="auto" w:fill="auto"/>
            <w:vAlign w:val="center"/>
          </w:tcPr>
          <w:p w14:paraId="6012ED2C" w14:textId="498850CA" w:rsidR="00524D9D" w:rsidRPr="00AB5783" w:rsidRDefault="00524D9D" w:rsidP="00C71F77">
            <w:pPr>
              <w:spacing w:line="240" w:lineRule="auto"/>
              <w:ind w:firstLine="0"/>
              <w:jc w:val="center"/>
              <w:rPr>
                <w:rFonts w:ascii="Times New Roman" w:eastAsia="Times New Roman" w:hAnsi="Times New Roman" w:cs="Times New Roman"/>
                <w:sz w:val="24"/>
                <w:szCs w:val="24"/>
                <w:lang w:eastAsia="pt-BR"/>
              </w:rPr>
            </w:pPr>
          </w:p>
        </w:tc>
        <w:tc>
          <w:tcPr>
            <w:tcW w:w="1275" w:type="dxa"/>
            <w:shd w:val="clear" w:color="auto" w:fill="auto"/>
            <w:vAlign w:val="center"/>
          </w:tcPr>
          <w:p w14:paraId="51219649" w14:textId="0C7A43D1" w:rsidR="00524D9D" w:rsidRPr="00AB5783" w:rsidRDefault="00524D9D" w:rsidP="00C71F77">
            <w:pPr>
              <w:spacing w:line="240" w:lineRule="auto"/>
              <w:ind w:firstLine="0"/>
              <w:jc w:val="center"/>
              <w:rPr>
                <w:rFonts w:ascii="Times New Roman" w:eastAsia="Times New Roman" w:hAnsi="Times New Roman" w:cs="Times New Roman"/>
                <w:sz w:val="24"/>
                <w:szCs w:val="24"/>
                <w:lang w:eastAsia="pt-BR"/>
              </w:rPr>
            </w:pPr>
          </w:p>
        </w:tc>
        <w:tc>
          <w:tcPr>
            <w:tcW w:w="1701" w:type="dxa"/>
            <w:shd w:val="clear" w:color="000000" w:fill="FFFFFF"/>
            <w:noWrap/>
            <w:vAlign w:val="center"/>
          </w:tcPr>
          <w:p w14:paraId="108F5E8A" w14:textId="0F82155D" w:rsidR="00524D9D" w:rsidRPr="00BE585F" w:rsidRDefault="00524D9D" w:rsidP="00C71F77">
            <w:pPr>
              <w:spacing w:line="240" w:lineRule="auto"/>
              <w:ind w:firstLine="0"/>
              <w:jc w:val="center"/>
              <w:rPr>
                <w:rFonts w:ascii="Times New Roman" w:eastAsia="Times New Roman" w:hAnsi="Times New Roman" w:cs="Times New Roman"/>
                <w:b/>
                <w:bCs/>
                <w:sz w:val="24"/>
                <w:szCs w:val="24"/>
                <w:lang w:eastAsia="pt-BR"/>
              </w:rPr>
            </w:pPr>
          </w:p>
        </w:tc>
        <w:tc>
          <w:tcPr>
            <w:tcW w:w="1276" w:type="dxa"/>
            <w:shd w:val="clear" w:color="000000" w:fill="FFFFFF"/>
            <w:vAlign w:val="center"/>
          </w:tcPr>
          <w:p w14:paraId="672A9CD0" w14:textId="3D58B770" w:rsidR="00524D9D" w:rsidRPr="00B26CB5" w:rsidRDefault="00524D9D" w:rsidP="00C71F77">
            <w:pPr>
              <w:spacing w:line="240" w:lineRule="auto"/>
              <w:ind w:firstLine="0"/>
              <w:jc w:val="center"/>
              <w:rPr>
                <w:rFonts w:ascii="Times New Roman" w:eastAsia="Times New Roman" w:hAnsi="Times New Roman" w:cs="Times New Roman"/>
                <w:bCs/>
                <w:sz w:val="24"/>
                <w:szCs w:val="24"/>
                <w:lang w:eastAsia="pt-BR"/>
              </w:rPr>
            </w:pPr>
          </w:p>
        </w:tc>
        <w:tc>
          <w:tcPr>
            <w:tcW w:w="1276" w:type="dxa"/>
            <w:shd w:val="clear" w:color="000000" w:fill="FFFFFF"/>
            <w:vAlign w:val="center"/>
          </w:tcPr>
          <w:p w14:paraId="68CEB8BE" w14:textId="2F61286D" w:rsidR="00524D9D" w:rsidRPr="00B26CB5" w:rsidRDefault="00524D9D" w:rsidP="00C71F77">
            <w:pPr>
              <w:spacing w:line="240" w:lineRule="auto"/>
              <w:ind w:firstLine="0"/>
              <w:jc w:val="center"/>
              <w:rPr>
                <w:rFonts w:ascii="Times New Roman" w:eastAsia="Times New Roman" w:hAnsi="Times New Roman" w:cs="Times New Roman"/>
                <w:bCs/>
                <w:sz w:val="24"/>
                <w:szCs w:val="24"/>
                <w:lang w:eastAsia="pt-BR"/>
              </w:rPr>
            </w:pPr>
          </w:p>
        </w:tc>
      </w:tr>
      <w:tr w:rsidR="00524D9D" w:rsidRPr="00B26CB5" w14:paraId="01DE4D55" w14:textId="77777777" w:rsidTr="00440A92">
        <w:trPr>
          <w:trHeight w:val="411"/>
          <w:jc w:val="center"/>
        </w:trPr>
        <w:tc>
          <w:tcPr>
            <w:tcW w:w="709" w:type="dxa"/>
            <w:tcBorders>
              <w:bottom w:val="single" w:sz="12" w:space="0" w:color="auto"/>
            </w:tcBorders>
            <w:shd w:val="clear" w:color="auto" w:fill="auto"/>
            <w:noWrap/>
            <w:vAlign w:val="center"/>
          </w:tcPr>
          <w:p w14:paraId="4EE46B08" w14:textId="11D4A8F3" w:rsidR="00524D9D" w:rsidRPr="00BE585F" w:rsidRDefault="00524D9D" w:rsidP="00C71F77">
            <w:pPr>
              <w:spacing w:line="240" w:lineRule="auto"/>
              <w:ind w:firstLine="0"/>
              <w:jc w:val="center"/>
              <w:rPr>
                <w:rFonts w:ascii="Times New Roman" w:eastAsia="Times New Roman" w:hAnsi="Times New Roman" w:cs="Times New Roman"/>
                <w:sz w:val="24"/>
                <w:szCs w:val="24"/>
                <w:lang w:eastAsia="pt-BR"/>
              </w:rPr>
            </w:pPr>
          </w:p>
        </w:tc>
        <w:tc>
          <w:tcPr>
            <w:tcW w:w="3119" w:type="dxa"/>
            <w:tcBorders>
              <w:bottom w:val="single" w:sz="12" w:space="0" w:color="auto"/>
            </w:tcBorders>
            <w:shd w:val="clear" w:color="auto" w:fill="auto"/>
            <w:vAlign w:val="center"/>
          </w:tcPr>
          <w:p w14:paraId="2BEADE7C" w14:textId="13CC13FD" w:rsidR="00524D9D" w:rsidRPr="00AB5783" w:rsidRDefault="00524D9D" w:rsidP="00C71F77">
            <w:pPr>
              <w:spacing w:line="240" w:lineRule="auto"/>
              <w:ind w:firstLine="0"/>
              <w:jc w:val="both"/>
              <w:rPr>
                <w:rFonts w:ascii="Times New Roman" w:eastAsia="Times New Roman" w:hAnsi="Times New Roman" w:cs="Times New Roman"/>
                <w:sz w:val="24"/>
                <w:szCs w:val="24"/>
                <w:lang w:eastAsia="pt-BR"/>
              </w:rPr>
            </w:pPr>
          </w:p>
        </w:tc>
        <w:tc>
          <w:tcPr>
            <w:tcW w:w="1701" w:type="dxa"/>
            <w:tcBorders>
              <w:bottom w:val="single" w:sz="12" w:space="0" w:color="auto"/>
            </w:tcBorders>
            <w:shd w:val="clear" w:color="auto" w:fill="auto"/>
            <w:noWrap/>
            <w:vAlign w:val="center"/>
          </w:tcPr>
          <w:p w14:paraId="6C6606F2" w14:textId="326CD249" w:rsidR="00524D9D" w:rsidRPr="00AB5783" w:rsidRDefault="00524D9D" w:rsidP="00C71F77">
            <w:pPr>
              <w:spacing w:line="240" w:lineRule="auto"/>
              <w:ind w:firstLine="0"/>
              <w:jc w:val="center"/>
              <w:rPr>
                <w:rFonts w:ascii="Times New Roman" w:eastAsia="Times New Roman" w:hAnsi="Times New Roman" w:cs="Times New Roman"/>
                <w:sz w:val="24"/>
                <w:szCs w:val="24"/>
                <w:lang w:eastAsia="pt-BR"/>
              </w:rPr>
            </w:pPr>
          </w:p>
        </w:tc>
        <w:tc>
          <w:tcPr>
            <w:tcW w:w="1843" w:type="dxa"/>
            <w:tcBorders>
              <w:bottom w:val="single" w:sz="12" w:space="0" w:color="auto"/>
            </w:tcBorders>
            <w:shd w:val="clear" w:color="auto" w:fill="auto"/>
            <w:vAlign w:val="center"/>
          </w:tcPr>
          <w:p w14:paraId="21257232" w14:textId="538F1030" w:rsidR="00524D9D" w:rsidRPr="00AB5783" w:rsidRDefault="00524D9D" w:rsidP="00C71F77">
            <w:pPr>
              <w:spacing w:line="240" w:lineRule="auto"/>
              <w:ind w:firstLine="0"/>
              <w:jc w:val="both"/>
              <w:rPr>
                <w:rFonts w:ascii="Times New Roman" w:eastAsia="Times New Roman" w:hAnsi="Times New Roman" w:cs="Times New Roman"/>
                <w:sz w:val="24"/>
                <w:szCs w:val="24"/>
                <w:lang w:eastAsia="pt-BR"/>
              </w:rPr>
            </w:pPr>
          </w:p>
        </w:tc>
        <w:tc>
          <w:tcPr>
            <w:tcW w:w="1314" w:type="dxa"/>
            <w:tcBorders>
              <w:bottom w:val="single" w:sz="12" w:space="0" w:color="auto"/>
            </w:tcBorders>
            <w:shd w:val="clear" w:color="auto" w:fill="auto"/>
            <w:vAlign w:val="center"/>
          </w:tcPr>
          <w:p w14:paraId="349A9A71" w14:textId="19F47DE9" w:rsidR="00524D9D" w:rsidRPr="00AB5783" w:rsidRDefault="00524D9D" w:rsidP="00C71F77">
            <w:pPr>
              <w:spacing w:line="240" w:lineRule="auto"/>
              <w:ind w:firstLine="0"/>
              <w:jc w:val="center"/>
              <w:rPr>
                <w:rFonts w:ascii="Times New Roman" w:eastAsia="Times New Roman" w:hAnsi="Times New Roman" w:cs="Times New Roman"/>
                <w:sz w:val="24"/>
                <w:szCs w:val="24"/>
                <w:lang w:eastAsia="pt-BR"/>
              </w:rPr>
            </w:pPr>
          </w:p>
        </w:tc>
        <w:tc>
          <w:tcPr>
            <w:tcW w:w="1275" w:type="dxa"/>
            <w:tcBorders>
              <w:bottom w:val="single" w:sz="12" w:space="0" w:color="auto"/>
            </w:tcBorders>
            <w:shd w:val="clear" w:color="auto" w:fill="auto"/>
            <w:vAlign w:val="center"/>
          </w:tcPr>
          <w:p w14:paraId="2A23B652" w14:textId="39F227FA" w:rsidR="00524D9D" w:rsidRPr="00AB5783" w:rsidRDefault="00524D9D" w:rsidP="00C71F77">
            <w:pPr>
              <w:spacing w:line="240" w:lineRule="auto"/>
              <w:ind w:firstLine="0"/>
              <w:jc w:val="center"/>
              <w:rPr>
                <w:rFonts w:ascii="Times New Roman" w:eastAsia="Times New Roman" w:hAnsi="Times New Roman" w:cs="Times New Roman"/>
                <w:sz w:val="24"/>
                <w:szCs w:val="24"/>
                <w:lang w:eastAsia="pt-BR"/>
              </w:rPr>
            </w:pPr>
          </w:p>
        </w:tc>
        <w:tc>
          <w:tcPr>
            <w:tcW w:w="1701" w:type="dxa"/>
            <w:tcBorders>
              <w:bottom w:val="single" w:sz="12" w:space="0" w:color="auto"/>
            </w:tcBorders>
            <w:shd w:val="clear" w:color="000000" w:fill="FFFFFF"/>
            <w:noWrap/>
            <w:vAlign w:val="center"/>
          </w:tcPr>
          <w:p w14:paraId="37163664" w14:textId="2370D042" w:rsidR="00524D9D" w:rsidRPr="00BE585F" w:rsidRDefault="00524D9D" w:rsidP="00C71F77">
            <w:pPr>
              <w:spacing w:line="240" w:lineRule="auto"/>
              <w:ind w:firstLine="0"/>
              <w:jc w:val="center"/>
              <w:rPr>
                <w:rFonts w:ascii="Times New Roman" w:eastAsia="Times New Roman" w:hAnsi="Times New Roman" w:cs="Times New Roman"/>
                <w:b/>
                <w:bCs/>
                <w:sz w:val="24"/>
                <w:szCs w:val="24"/>
                <w:lang w:eastAsia="pt-BR"/>
              </w:rPr>
            </w:pPr>
          </w:p>
        </w:tc>
        <w:tc>
          <w:tcPr>
            <w:tcW w:w="1276" w:type="dxa"/>
            <w:tcBorders>
              <w:bottom w:val="single" w:sz="12" w:space="0" w:color="auto"/>
            </w:tcBorders>
            <w:shd w:val="clear" w:color="000000" w:fill="FFFFFF"/>
            <w:vAlign w:val="center"/>
          </w:tcPr>
          <w:p w14:paraId="6A31628F" w14:textId="338F81BC" w:rsidR="00524D9D" w:rsidRPr="00B26CB5" w:rsidRDefault="00524D9D" w:rsidP="00C71F77">
            <w:pPr>
              <w:spacing w:line="240" w:lineRule="auto"/>
              <w:ind w:firstLine="0"/>
              <w:jc w:val="center"/>
              <w:rPr>
                <w:rFonts w:ascii="Times New Roman" w:eastAsia="Times New Roman" w:hAnsi="Times New Roman" w:cs="Times New Roman"/>
                <w:bCs/>
                <w:sz w:val="24"/>
                <w:szCs w:val="24"/>
                <w:lang w:eastAsia="pt-BR"/>
              </w:rPr>
            </w:pPr>
          </w:p>
        </w:tc>
        <w:tc>
          <w:tcPr>
            <w:tcW w:w="1276" w:type="dxa"/>
            <w:tcBorders>
              <w:bottom w:val="single" w:sz="12" w:space="0" w:color="auto"/>
            </w:tcBorders>
            <w:shd w:val="clear" w:color="000000" w:fill="FFFFFF"/>
            <w:vAlign w:val="center"/>
          </w:tcPr>
          <w:p w14:paraId="039EE5B0" w14:textId="6AD2C9AA" w:rsidR="00524D9D" w:rsidRPr="00B26CB5" w:rsidRDefault="00524D9D" w:rsidP="00C71F77">
            <w:pPr>
              <w:spacing w:line="240" w:lineRule="auto"/>
              <w:ind w:firstLine="0"/>
              <w:jc w:val="center"/>
              <w:rPr>
                <w:rFonts w:ascii="Times New Roman" w:eastAsia="Times New Roman" w:hAnsi="Times New Roman" w:cs="Times New Roman"/>
                <w:bCs/>
                <w:sz w:val="24"/>
                <w:szCs w:val="24"/>
                <w:lang w:eastAsia="pt-BR"/>
              </w:rPr>
            </w:pPr>
          </w:p>
        </w:tc>
      </w:tr>
    </w:tbl>
    <w:p w14:paraId="2EC44879" w14:textId="77777777" w:rsidR="002E716E" w:rsidRDefault="002E716E" w:rsidP="005C7ECD">
      <w:pPr>
        <w:autoSpaceDE w:val="0"/>
        <w:autoSpaceDN w:val="0"/>
        <w:adjustRightInd w:val="0"/>
        <w:spacing w:line="240" w:lineRule="auto"/>
        <w:ind w:firstLine="0"/>
        <w:jc w:val="center"/>
        <w:rPr>
          <w:rFonts w:ascii="Times New Roman" w:hAnsi="Times New Roman" w:cs="Times New Roman"/>
          <w:sz w:val="24"/>
          <w:szCs w:val="24"/>
        </w:rPr>
      </w:pPr>
    </w:p>
    <w:p w14:paraId="3B1D266B" w14:textId="77777777" w:rsidR="002E716E" w:rsidRDefault="002E716E" w:rsidP="005C7ECD">
      <w:pPr>
        <w:autoSpaceDE w:val="0"/>
        <w:autoSpaceDN w:val="0"/>
        <w:adjustRightInd w:val="0"/>
        <w:spacing w:line="240" w:lineRule="auto"/>
        <w:ind w:firstLine="0"/>
        <w:jc w:val="center"/>
        <w:rPr>
          <w:rFonts w:ascii="Times New Roman" w:hAnsi="Times New Roman" w:cs="Times New Roman"/>
          <w:sz w:val="24"/>
          <w:szCs w:val="24"/>
        </w:rPr>
      </w:pPr>
    </w:p>
    <w:p w14:paraId="04C31A7C" w14:textId="77777777" w:rsidR="00524D9D" w:rsidRDefault="00524D9D" w:rsidP="005C7ECD">
      <w:pPr>
        <w:autoSpaceDE w:val="0"/>
        <w:autoSpaceDN w:val="0"/>
        <w:adjustRightInd w:val="0"/>
        <w:spacing w:line="240" w:lineRule="auto"/>
        <w:ind w:firstLine="0"/>
        <w:jc w:val="center"/>
        <w:rPr>
          <w:rFonts w:ascii="Times New Roman" w:hAnsi="Times New Roman" w:cs="Times New Roman"/>
          <w:sz w:val="24"/>
          <w:szCs w:val="24"/>
        </w:rPr>
        <w:sectPr w:rsidR="00524D9D" w:rsidSect="003E4AD9">
          <w:headerReference w:type="default" r:id="rId19"/>
          <w:pgSz w:w="16838" w:h="11906" w:orient="landscape" w:code="9"/>
          <w:pgMar w:top="1701" w:right="1134" w:bottom="1134" w:left="1701" w:header="709" w:footer="709" w:gutter="0"/>
          <w:pgNumType w:start="26"/>
          <w:cols w:space="708"/>
          <w:docGrid w:linePitch="360"/>
        </w:sectPr>
      </w:pPr>
    </w:p>
    <w:p w14:paraId="0184CC8C" w14:textId="36960678" w:rsidR="00D927D9" w:rsidRPr="00D927D9" w:rsidRDefault="00D927D9" w:rsidP="00D927D9">
      <w:pPr>
        <w:pStyle w:val="Legenda"/>
        <w:keepNext/>
        <w:spacing w:after="0"/>
        <w:jc w:val="center"/>
        <w:rPr>
          <w:rFonts w:ascii="Times New Roman" w:hAnsi="Times New Roman" w:cs="Times New Roman"/>
          <w:color w:val="auto"/>
          <w:sz w:val="24"/>
          <w:szCs w:val="24"/>
        </w:rPr>
      </w:pPr>
      <w:r w:rsidRPr="00D927D9">
        <w:rPr>
          <w:rFonts w:ascii="Times New Roman" w:hAnsi="Times New Roman" w:cs="Times New Roman"/>
          <w:color w:val="auto"/>
          <w:sz w:val="24"/>
          <w:szCs w:val="24"/>
        </w:rPr>
        <w:lastRenderedPageBreak/>
        <w:t xml:space="preserve">Quadro </w:t>
      </w:r>
      <w:r w:rsidRPr="00D927D9">
        <w:rPr>
          <w:rFonts w:ascii="Times New Roman" w:hAnsi="Times New Roman" w:cs="Times New Roman"/>
          <w:color w:val="auto"/>
          <w:sz w:val="24"/>
          <w:szCs w:val="24"/>
        </w:rPr>
        <w:fldChar w:fldCharType="begin"/>
      </w:r>
      <w:r w:rsidRPr="00D927D9">
        <w:rPr>
          <w:rFonts w:ascii="Times New Roman" w:hAnsi="Times New Roman" w:cs="Times New Roman"/>
          <w:color w:val="auto"/>
          <w:sz w:val="24"/>
          <w:szCs w:val="24"/>
        </w:rPr>
        <w:instrText xml:space="preserve"> SEQ Quadro \* ARABIC </w:instrText>
      </w:r>
      <w:r w:rsidRPr="00D927D9">
        <w:rPr>
          <w:rFonts w:ascii="Times New Roman" w:hAnsi="Times New Roman" w:cs="Times New Roman"/>
          <w:color w:val="auto"/>
          <w:sz w:val="24"/>
          <w:szCs w:val="24"/>
        </w:rPr>
        <w:fldChar w:fldCharType="separate"/>
      </w:r>
      <w:r w:rsidR="00D91A16">
        <w:rPr>
          <w:rFonts w:ascii="Times New Roman" w:hAnsi="Times New Roman" w:cs="Times New Roman"/>
          <w:noProof/>
          <w:color w:val="auto"/>
          <w:sz w:val="24"/>
          <w:szCs w:val="24"/>
        </w:rPr>
        <w:t>1</w:t>
      </w:r>
      <w:r w:rsidRPr="00D927D9">
        <w:rPr>
          <w:rFonts w:ascii="Times New Roman" w:hAnsi="Times New Roman" w:cs="Times New Roman"/>
          <w:color w:val="auto"/>
          <w:sz w:val="24"/>
          <w:szCs w:val="24"/>
        </w:rPr>
        <w:fldChar w:fldCharType="end"/>
      </w:r>
      <w:r w:rsidRPr="00D927D9">
        <w:rPr>
          <w:rFonts w:ascii="Times New Roman" w:hAnsi="Times New Roman" w:cs="Times New Roman"/>
          <w:color w:val="auto"/>
          <w:sz w:val="24"/>
          <w:szCs w:val="24"/>
        </w:rPr>
        <w:t xml:space="preserve"> - Formulário modelo para cadastro de riscos</w:t>
      </w:r>
    </w:p>
    <w:tbl>
      <w:tblPr>
        <w:tblW w:w="7361" w:type="dxa"/>
        <w:jc w:val="center"/>
        <w:tblCellMar>
          <w:left w:w="70" w:type="dxa"/>
          <w:right w:w="70" w:type="dxa"/>
        </w:tblCellMar>
        <w:tblLook w:val="04A0" w:firstRow="1" w:lastRow="0" w:firstColumn="1" w:lastColumn="0" w:noHBand="0" w:noVBand="1"/>
      </w:tblPr>
      <w:tblGrid>
        <w:gridCol w:w="2500"/>
        <w:gridCol w:w="1078"/>
        <w:gridCol w:w="2393"/>
        <w:gridCol w:w="1390"/>
      </w:tblGrid>
      <w:tr w:rsidR="00D927D9" w:rsidRPr="00D927D9" w14:paraId="26E7D8E3" w14:textId="77777777" w:rsidTr="00D927D9">
        <w:trPr>
          <w:trHeight w:val="330"/>
          <w:jc w:val="center"/>
        </w:trPr>
        <w:tc>
          <w:tcPr>
            <w:tcW w:w="7361" w:type="dxa"/>
            <w:gridSpan w:val="4"/>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0536EB27" w14:textId="77777777" w:rsidR="00D927D9" w:rsidRPr="00D927D9" w:rsidRDefault="00D927D9" w:rsidP="00D927D9">
            <w:pPr>
              <w:spacing w:line="240" w:lineRule="auto"/>
              <w:ind w:firstLine="0"/>
              <w:jc w:val="center"/>
              <w:rPr>
                <w:rFonts w:ascii="Times New Roman" w:eastAsia="Times New Roman" w:hAnsi="Times New Roman" w:cs="Times New Roman"/>
                <w:b/>
                <w:bCs/>
                <w:color w:val="000000"/>
                <w:sz w:val="24"/>
                <w:szCs w:val="24"/>
                <w:lang w:eastAsia="pt-BR"/>
              </w:rPr>
            </w:pPr>
            <w:r w:rsidRPr="00D927D9">
              <w:rPr>
                <w:rFonts w:ascii="Times New Roman" w:eastAsia="Times New Roman" w:hAnsi="Times New Roman" w:cs="Times New Roman"/>
                <w:b/>
                <w:bCs/>
                <w:color w:val="000000"/>
                <w:sz w:val="24"/>
                <w:szCs w:val="24"/>
                <w:lang w:eastAsia="pt-BR"/>
              </w:rPr>
              <w:t>Característica do Risco</w:t>
            </w:r>
          </w:p>
        </w:tc>
      </w:tr>
      <w:tr w:rsidR="00D927D9" w:rsidRPr="00D927D9" w14:paraId="0CDB6AEF" w14:textId="77777777" w:rsidTr="00D927D9">
        <w:trPr>
          <w:trHeight w:val="315"/>
          <w:jc w:val="center"/>
        </w:trPr>
        <w:tc>
          <w:tcPr>
            <w:tcW w:w="2500" w:type="dxa"/>
            <w:tcBorders>
              <w:top w:val="single" w:sz="12" w:space="0" w:color="auto"/>
              <w:left w:val="single" w:sz="12" w:space="0" w:color="auto"/>
              <w:bottom w:val="single" w:sz="4" w:space="0" w:color="auto"/>
              <w:right w:val="single" w:sz="4" w:space="0" w:color="auto"/>
            </w:tcBorders>
            <w:shd w:val="clear" w:color="auto" w:fill="auto"/>
            <w:noWrap/>
            <w:vAlign w:val="center"/>
            <w:hideMark/>
          </w:tcPr>
          <w:p w14:paraId="27784C44" w14:textId="77777777" w:rsidR="00D927D9" w:rsidRPr="00D927D9" w:rsidRDefault="00D927D9" w:rsidP="00D927D9">
            <w:pPr>
              <w:spacing w:line="240" w:lineRule="auto"/>
              <w:ind w:firstLine="0"/>
              <w:rPr>
                <w:rFonts w:ascii="Times New Roman" w:eastAsia="Times New Roman" w:hAnsi="Times New Roman" w:cs="Times New Roman"/>
                <w:color w:val="000000"/>
                <w:sz w:val="24"/>
                <w:szCs w:val="24"/>
                <w:lang w:eastAsia="pt-BR"/>
              </w:rPr>
            </w:pPr>
            <w:r w:rsidRPr="00D927D9">
              <w:rPr>
                <w:rFonts w:ascii="Times New Roman" w:eastAsia="Times New Roman" w:hAnsi="Times New Roman" w:cs="Times New Roman"/>
                <w:color w:val="000000"/>
                <w:sz w:val="24"/>
                <w:szCs w:val="24"/>
                <w:lang w:eastAsia="pt-BR"/>
              </w:rPr>
              <w:t>Nº Risco:</w:t>
            </w:r>
          </w:p>
        </w:tc>
        <w:tc>
          <w:tcPr>
            <w:tcW w:w="1078" w:type="dxa"/>
            <w:tcBorders>
              <w:top w:val="single" w:sz="12" w:space="0" w:color="auto"/>
              <w:left w:val="nil"/>
              <w:bottom w:val="single" w:sz="4" w:space="0" w:color="auto"/>
              <w:right w:val="single" w:sz="4" w:space="0" w:color="auto"/>
            </w:tcBorders>
            <w:shd w:val="clear" w:color="auto" w:fill="auto"/>
            <w:noWrap/>
            <w:vAlign w:val="center"/>
            <w:hideMark/>
          </w:tcPr>
          <w:p w14:paraId="4D129156" w14:textId="77777777" w:rsidR="00D927D9" w:rsidRPr="00D927D9" w:rsidRDefault="00D927D9" w:rsidP="00D927D9">
            <w:pPr>
              <w:spacing w:line="240" w:lineRule="auto"/>
              <w:ind w:firstLine="0"/>
              <w:jc w:val="center"/>
              <w:rPr>
                <w:rFonts w:ascii="Times New Roman" w:eastAsia="Times New Roman" w:hAnsi="Times New Roman" w:cs="Times New Roman"/>
                <w:color w:val="000000"/>
                <w:sz w:val="24"/>
                <w:szCs w:val="24"/>
                <w:lang w:eastAsia="pt-BR"/>
              </w:rPr>
            </w:pPr>
            <w:r w:rsidRPr="00D927D9">
              <w:rPr>
                <w:rFonts w:ascii="Times New Roman" w:eastAsia="Times New Roman" w:hAnsi="Times New Roman" w:cs="Times New Roman"/>
                <w:color w:val="000000"/>
                <w:sz w:val="24"/>
                <w:szCs w:val="24"/>
                <w:lang w:eastAsia="pt-BR"/>
              </w:rPr>
              <w:t> </w:t>
            </w:r>
          </w:p>
        </w:tc>
        <w:tc>
          <w:tcPr>
            <w:tcW w:w="2393" w:type="dxa"/>
            <w:tcBorders>
              <w:top w:val="single" w:sz="12" w:space="0" w:color="auto"/>
              <w:left w:val="nil"/>
              <w:bottom w:val="single" w:sz="4" w:space="0" w:color="auto"/>
              <w:right w:val="single" w:sz="4" w:space="0" w:color="auto"/>
            </w:tcBorders>
            <w:shd w:val="clear" w:color="auto" w:fill="auto"/>
            <w:noWrap/>
            <w:vAlign w:val="center"/>
            <w:hideMark/>
          </w:tcPr>
          <w:p w14:paraId="5C5E78C4" w14:textId="77777777" w:rsidR="00D927D9" w:rsidRPr="00D927D9" w:rsidRDefault="00D927D9" w:rsidP="00D927D9">
            <w:pPr>
              <w:spacing w:line="240" w:lineRule="auto"/>
              <w:ind w:firstLine="0"/>
              <w:rPr>
                <w:rFonts w:ascii="Times New Roman" w:eastAsia="Times New Roman" w:hAnsi="Times New Roman" w:cs="Times New Roman"/>
                <w:color w:val="000000"/>
                <w:sz w:val="24"/>
                <w:szCs w:val="24"/>
                <w:lang w:eastAsia="pt-BR"/>
              </w:rPr>
            </w:pPr>
            <w:r w:rsidRPr="00D927D9">
              <w:rPr>
                <w:rFonts w:ascii="Times New Roman" w:eastAsia="Times New Roman" w:hAnsi="Times New Roman" w:cs="Times New Roman"/>
                <w:color w:val="000000"/>
                <w:sz w:val="24"/>
                <w:szCs w:val="24"/>
                <w:lang w:eastAsia="pt-BR"/>
              </w:rPr>
              <w:t>Prioridade:</w:t>
            </w:r>
          </w:p>
        </w:tc>
        <w:tc>
          <w:tcPr>
            <w:tcW w:w="1390" w:type="dxa"/>
            <w:tcBorders>
              <w:top w:val="single" w:sz="12" w:space="0" w:color="auto"/>
              <w:left w:val="nil"/>
              <w:bottom w:val="single" w:sz="4" w:space="0" w:color="auto"/>
              <w:right w:val="single" w:sz="12" w:space="0" w:color="auto"/>
            </w:tcBorders>
            <w:shd w:val="clear" w:color="auto" w:fill="auto"/>
            <w:noWrap/>
            <w:vAlign w:val="center"/>
            <w:hideMark/>
          </w:tcPr>
          <w:p w14:paraId="2F4BDFF4" w14:textId="77777777" w:rsidR="00D927D9" w:rsidRPr="00D927D9" w:rsidRDefault="00D927D9" w:rsidP="00D927D9">
            <w:pPr>
              <w:spacing w:line="240" w:lineRule="auto"/>
              <w:ind w:firstLine="0"/>
              <w:jc w:val="center"/>
              <w:rPr>
                <w:rFonts w:ascii="Times New Roman" w:eastAsia="Times New Roman" w:hAnsi="Times New Roman" w:cs="Times New Roman"/>
                <w:color w:val="000000"/>
                <w:sz w:val="24"/>
                <w:szCs w:val="24"/>
                <w:lang w:eastAsia="pt-BR"/>
              </w:rPr>
            </w:pPr>
            <w:r w:rsidRPr="00D927D9">
              <w:rPr>
                <w:rFonts w:ascii="Times New Roman" w:eastAsia="Times New Roman" w:hAnsi="Times New Roman" w:cs="Times New Roman"/>
                <w:color w:val="000000"/>
                <w:sz w:val="24"/>
                <w:szCs w:val="24"/>
                <w:lang w:eastAsia="pt-BR"/>
              </w:rPr>
              <w:t> </w:t>
            </w:r>
          </w:p>
        </w:tc>
      </w:tr>
      <w:tr w:rsidR="00D927D9" w:rsidRPr="00D927D9" w14:paraId="6FEBC10E" w14:textId="77777777" w:rsidTr="00D927D9">
        <w:trPr>
          <w:trHeight w:val="315"/>
          <w:jc w:val="center"/>
        </w:trPr>
        <w:tc>
          <w:tcPr>
            <w:tcW w:w="2500" w:type="dxa"/>
            <w:tcBorders>
              <w:top w:val="nil"/>
              <w:left w:val="single" w:sz="12" w:space="0" w:color="auto"/>
              <w:bottom w:val="single" w:sz="4" w:space="0" w:color="auto"/>
              <w:right w:val="single" w:sz="4" w:space="0" w:color="auto"/>
            </w:tcBorders>
            <w:shd w:val="clear" w:color="auto" w:fill="auto"/>
            <w:noWrap/>
            <w:vAlign w:val="center"/>
            <w:hideMark/>
          </w:tcPr>
          <w:p w14:paraId="58A21DC0" w14:textId="77777777" w:rsidR="00D927D9" w:rsidRPr="00D927D9" w:rsidRDefault="00D927D9" w:rsidP="00D927D9">
            <w:pPr>
              <w:spacing w:line="240" w:lineRule="auto"/>
              <w:ind w:firstLine="0"/>
              <w:rPr>
                <w:rFonts w:ascii="Times New Roman" w:eastAsia="Times New Roman" w:hAnsi="Times New Roman" w:cs="Times New Roman"/>
                <w:color w:val="000000"/>
                <w:sz w:val="24"/>
                <w:szCs w:val="24"/>
                <w:lang w:eastAsia="pt-BR"/>
              </w:rPr>
            </w:pPr>
            <w:r w:rsidRPr="00D927D9">
              <w:rPr>
                <w:rFonts w:ascii="Times New Roman" w:eastAsia="Times New Roman" w:hAnsi="Times New Roman" w:cs="Times New Roman"/>
                <w:color w:val="000000"/>
                <w:sz w:val="24"/>
                <w:szCs w:val="24"/>
                <w:lang w:eastAsia="pt-BR"/>
              </w:rPr>
              <w:t>Data:</w:t>
            </w:r>
          </w:p>
        </w:tc>
        <w:tc>
          <w:tcPr>
            <w:tcW w:w="1078" w:type="dxa"/>
            <w:tcBorders>
              <w:top w:val="nil"/>
              <w:left w:val="nil"/>
              <w:bottom w:val="single" w:sz="4" w:space="0" w:color="auto"/>
              <w:right w:val="single" w:sz="4" w:space="0" w:color="auto"/>
            </w:tcBorders>
            <w:shd w:val="clear" w:color="auto" w:fill="auto"/>
            <w:noWrap/>
            <w:vAlign w:val="center"/>
            <w:hideMark/>
          </w:tcPr>
          <w:p w14:paraId="5E5C412A" w14:textId="77777777" w:rsidR="00D927D9" w:rsidRPr="00D927D9" w:rsidRDefault="00D927D9" w:rsidP="00D927D9">
            <w:pPr>
              <w:spacing w:line="240" w:lineRule="auto"/>
              <w:ind w:firstLine="0"/>
              <w:jc w:val="center"/>
              <w:rPr>
                <w:rFonts w:ascii="Times New Roman" w:eastAsia="Times New Roman" w:hAnsi="Times New Roman" w:cs="Times New Roman"/>
                <w:color w:val="000000"/>
                <w:sz w:val="24"/>
                <w:szCs w:val="24"/>
                <w:lang w:eastAsia="pt-BR"/>
              </w:rPr>
            </w:pPr>
            <w:r w:rsidRPr="00D927D9">
              <w:rPr>
                <w:rFonts w:ascii="Times New Roman" w:eastAsia="Times New Roman" w:hAnsi="Times New Roman" w:cs="Times New Roman"/>
                <w:color w:val="000000"/>
                <w:sz w:val="24"/>
                <w:szCs w:val="24"/>
                <w:lang w:eastAsia="pt-BR"/>
              </w:rPr>
              <w:t> </w:t>
            </w:r>
          </w:p>
        </w:tc>
        <w:tc>
          <w:tcPr>
            <w:tcW w:w="2393" w:type="dxa"/>
            <w:tcBorders>
              <w:top w:val="nil"/>
              <w:left w:val="nil"/>
              <w:bottom w:val="single" w:sz="4" w:space="0" w:color="auto"/>
              <w:right w:val="single" w:sz="4" w:space="0" w:color="auto"/>
            </w:tcBorders>
            <w:shd w:val="clear" w:color="auto" w:fill="auto"/>
            <w:noWrap/>
            <w:vAlign w:val="center"/>
            <w:hideMark/>
          </w:tcPr>
          <w:p w14:paraId="143CD01D" w14:textId="77777777" w:rsidR="00D927D9" w:rsidRPr="00D927D9" w:rsidRDefault="00D927D9" w:rsidP="00D927D9">
            <w:pPr>
              <w:spacing w:line="240" w:lineRule="auto"/>
              <w:ind w:firstLine="0"/>
              <w:rPr>
                <w:rFonts w:ascii="Times New Roman" w:eastAsia="Times New Roman" w:hAnsi="Times New Roman" w:cs="Times New Roman"/>
                <w:color w:val="000000"/>
                <w:sz w:val="24"/>
                <w:szCs w:val="24"/>
                <w:lang w:eastAsia="pt-BR"/>
              </w:rPr>
            </w:pPr>
            <w:r w:rsidRPr="00D927D9">
              <w:rPr>
                <w:rFonts w:ascii="Times New Roman" w:eastAsia="Times New Roman" w:hAnsi="Times New Roman" w:cs="Times New Roman"/>
                <w:color w:val="000000"/>
                <w:sz w:val="24"/>
                <w:szCs w:val="24"/>
                <w:lang w:eastAsia="pt-BR"/>
              </w:rPr>
              <w:t>Probabilidade:</w:t>
            </w:r>
          </w:p>
        </w:tc>
        <w:tc>
          <w:tcPr>
            <w:tcW w:w="1390" w:type="dxa"/>
            <w:tcBorders>
              <w:top w:val="nil"/>
              <w:left w:val="nil"/>
              <w:bottom w:val="single" w:sz="4" w:space="0" w:color="auto"/>
              <w:right w:val="single" w:sz="12" w:space="0" w:color="auto"/>
            </w:tcBorders>
            <w:shd w:val="clear" w:color="auto" w:fill="auto"/>
            <w:noWrap/>
            <w:vAlign w:val="center"/>
            <w:hideMark/>
          </w:tcPr>
          <w:p w14:paraId="7C089291" w14:textId="77777777" w:rsidR="00D927D9" w:rsidRPr="00D927D9" w:rsidRDefault="00D927D9" w:rsidP="00D927D9">
            <w:pPr>
              <w:spacing w:line="240" w:lineRule="auto"/>
              <w:ind w:firstLine="0"/>
              <w:jc w:val="center"/>
              <w:rPr>
                <w:rFonts w:ascii="Times New Roman" w:eastAsia="Times New Roman" w:hAnsi="Times New Roman" w:cs="Times New Roman"/>
                <w:color w:val="000000"/>
                <w:sz w:val="24"/>
                <w:szCs w:val="24"/>
                <w:lang w:eastAsia="pt-BR"/>
              </w:rPr>
            </w:pPr>
            <w:r w:rsidRPr="00D927D9">
              <w:rPr>
                <w:rFonts w:ascii="Times New Roman" w:eastAsia="Times New Roman" w:hAnsi="Times New Roman" w:cs="Times New Roman"/>
                <w:color w:val="000000"/>
                <w:sz w:val="24"/>
                <w:szCs w:val="24"/>
                <w:lang w:eastAsia="pt-BR"/>
              </w:rPr>
              <w:t> </w:t>
            </w:r>
          </w:p>
        </w:tc>
      </w:tr>
      <w:tr w:rsidR="00D927D9" w:rsidRPr="00D927D9" w14:paraId="28117148" w14:textId="77777777" w:rsidTr="00D927D9">
        <w:trPr>
          <w:trHeight w:val="315"/>
          <w:jc w:val="center"/>
        </w:trPr>
        <w:tc>
          <w:tcPr>
            <w:tcW w:w="2500" w:type="dxa"/>
            <w:tcBorders>
              <w:top w:val="nil"/>
              <w:left w:val="single" w:sz="12" w:space="0" w:color="auto"/>
              <w:bottom w:val="single" w:sz="4" w:space="0" w:color="auto"/>
              <w:right w:val="single" w:sz="4" w:space="0" w:color="auto"/>
            </w:tcBorders>
            <w:shd w:val="clear" w:color="auto" w:fill="auto"/>
            <w:noWrap/>
            <w:vAlign w:val="center"/>
            <w:hideMark/>
          </w:tcPr>
          <w:p w14:paraId="425A2402" w14:textId="77777777" w:rsidR="00D927D9" w:rsidRPr="00D927D9" w:rsidRDefault="00D927D9" w:rsidP="00D927D9">
            <w:pPr>
              <w:spacing w:line="240" w:lineRule="auto"/>
              <w:ind w:firstLine="0"/>
              <w:rPr>
                <w:rFonts w:ascii="Times New Roman" w:eastAsia="Times New Roman" w:hAnsi="Times New Roman" w:cs="Times New Roman"/>
                <w:color w:val="000000"/>
                <w:sz w:val="24"/>
                <w:szCs w:val="24"/>
                <w:lang w:eastAsia="pt-BR"/>
              </w:rPr>
            </w:pPr>
            <w:r w:rsidRPr="00D927D9">
              <w:rPr>
                <w:rFonts w:ascii="Times New Roman" w:eastAsia="Times New Roman" w:hAnsi="Times New Roman" w:cs="Times New Roman"/>
                <w:color w:val="000000"/>
                <w:sz w:val="24"/>
                <w:szCs w:val="24"/>
                <w:lang w:eastAsia="pt-BR"/>
              </w:rPr>
              <w:t>Responsável:</w:t>
            </w:r>
          </w:p>
        </w:tc>
        <w:tc>
          <w:tcPr>
            <w:tcW w:w="1078" w:type="dxa"/>
            <w:tcBorders>
              <w:top w:val="nil"/>
              <w:left w:val="nil"/>
              <w:bottom w:val="single" w:sz="4" w:space="0" w:color="auto"/>
              <w:right w:val="single" w:sz="4" w:space="0" w:color="auto"/>
            </w:tcBorders>
            <w:shd w:val="clear" w:color="auto" w:fill="auto"/>
            <w:noWrap/>
            <w:vAlign w:val="center"/>
            <w:hideMark/>
          </w:tcPr>
          <w:p w14:paraId="17242630" w14:textId="77777777" w:rsidR="00D927D9" w:rsidRPr="00D927D9" w:rsidRDefault="00D927D9" w:rsidP="00D927D9">
            <w:pPr>
              <w:spacing w:line="240" w:lineRule="auto"/>
              <w:ind w:firstLine="0"/>
              <w:jc w:val="center"/>
              <w:rPr>
                <w:rFonts w:ascii="Times New Roman" w:eastAsia="Times New Roman" w:hAnsi="Times New Roman" w:cs="Times New Roman"/>
                <w:color w:val="000000"/>
                <w:sz w:val="24"/>
                <w:szCs w:val="24"/>
                <w:lang w:eastAsia="pt-BR"/>
              </w:rPr>
            </w:pPr>
            <w:r w:rsidRPr="00D927D9">
              <w:rPr>
                <w:rFonts w:ascii="Times New Roman" w:eastAsia="Times New Roman" w:hAnsi="Times New Roman" w:cs="Times New Roman"/>
                <w:color w:val="000000"/>
                <w:sz w:val="24"/>
                <w:szCs w:val="24"/>
                <w:lang w:eastAsia="pt-BR"/>
              </w:rPr>
              <w:t> </w:t>
            </w:r>
          </w:p>
        </w:tc>
        <w:tc>
          <w:tcPr>
            <w:tcW w:w="2393" w:type="dxa"/>
            <w:tcBorders>
              <w:top w:val="nil"/>
              <w:left w:val="nil"/>
              <w:bottom w:val="single" w:sz="4" w:space="0" w:color="auto"/>
              <w:right w:val="single" w:sz="4" w:space="0" w:color="auto"/>
            </w:tcBorders>
            <w:shd w:val="clear" w:color="auto" w:fill="auto"/>
            <w:noWrap/>
            <w:vAlign w:val="center"/>
            <w:hideMark/>
          </w:tcPr>
          <w:p w14:paraId="60D9C186" w14:textId="77777777" w:rsidR="00D927D9" w:rsidRPr="00D927D9" w:rsidRDefault="00D927D9" w:rsidP="00D927D9">
            <w:pPr>
              <w:spacing w:line="240" w:lineRule="auto"/>
              <w:ind w:firstLine="0"/>
              <w:rPr>
                <w:rFonts w:ascii="Times New Roman" w:eastAsia="Times New Roman" w:hAnsi="Times New Roman" w:cs="Times New Roman"/>
                <w:color w:val="000000"/>
                <w:sz w:val="24"/>
                <w:szCs w:val="24"/>
                <w:lang w:eastAsia="pt-BR"/>
              </w:rPr>
            </w:pPr>
            <w:r w:rsidRPr="00D927D9">
              <w:rPr>
                <w:rFonts w:ascii="Times New Roman" w:eastAsia="Times New Roman" w:hAnsi="Times New Roman" w:cs="Times New Roman"/>
                <w:color w:val="000000"/>
                <w:sz w:val="24"/>
                <w:szCs w:val="24"/>
                <w:lang w:eastAsia="pt-BR"/>
              </w:rPr>
              <w:t>Categoria:</w:t>
            </w:r>
          </w:p>
        </w:tc>
        <w:tc>
          <w:tcPr>
            <w:tcW w:w="1390" w:type="dxa"/>
            <w:tcBorders>
              <w:top w:val="nil"/>
              <w:left w:val="nil"/>
              <w:bottom w:val="single" w:sz="4" w:space="0" w:color="auto"/>
              <w:right w:val="single" w:sz="12" w:space="0" w:color="auto"/>
            </w:tcBorders>
            <w:shd w:val="clear" w:color="auto" w:fill="auto"/>
            <w:noWrap/>
            <w:vAlign w:val="center"/>
            <w:hideMark/>
          </w:tcPr>
          <w:p w14:paraId="1CE21377" w14:textId="77777777" w:rsidR="00D927D9" w:rsidRPr="00D927D9" w:rsidRDefault="00D927D9" w:rsidP="00D927D9">
            <w:pPr>
              <w:spacing w:line="240" w:lineRule="auto"/>
              <w:ind w:firstLine="0"/>
              <w:jc w:val="center"/>
              <w:rPr>
                <w:rFonts w:ascii="Times New Roman" w:eastAsia="Times New Roman" w:hAnsi="Times New Roman" w:cs="Times New Roman"/>
                <w:color w:val="000000"/>
                <w:sz w:val="24"/>
                <w:szCs w:val="24"/>
                <w:lang w:eastAsia="pt-BR"/>
              </w:rPr>
            </w:pPr>
            <w:r w:rsidRPr="00D927D9">
              <w:rPr>
                <w:rFonts w:ascii="Times New Roman" w:eastAsia="Times New Roman" w:hAnsi="Times New Roman" w:cs="Times New Roman"/>
                <w:color w:val="000000"/>
                <w:sz w:val="24"/>
                <w:szCs w:val="24"/>
                <w:lang w:eastAsia="pt-BR"/>
              </w:rPr>
              <w:t> </w:t>
            </w:r>
          </w:p>
        </w:tc>
      </w:tr>
      <w:tr w:rsidR="00D927D9" w:rsidRPr="00D927D9" w14:paraId="15F2C89C" w14:textId="77777777" w:rsidTr="00D927D9">
        <w:trPr>
          <w:trHeight w:val="330"/>
          <w:jc w:val="center"/>
        </w:trPr>
        <w:tc>
          <w:tcPr>
            <w:tcW w:w="2500" w:type="dxa"/>
            <w:tcBorders>
              <w:top w:val="nil"/>
              <w:left w:val="single" w:sz="12" w:space="0" w:color="auto"/>
              <w:bottom w:val="single" w:sz="12" w:space="0" w:color="auto"/>
              <w:right w:val="single" w:sz="4" w:space="0" w:color="auto"/>
            </w:tcBorders>
            <w:shd w:val="clear" w:color="auto" w:fill="auto"/>
            <w:noWrap/>
            <w:vAlign w:val="center"/>
            <w:hideMark/>
          </w:tcPr>
          <w:p w14:paraId="4033A1B6" w14:textId="77777777" w:rsidR="00D927D9" w:rsidRPr="00D927D9" w:rsidRDefault="00D927D9" w:rsidP="00D927D9">
            <w:pPr>
              <w:spacing w:line="240" w:lineRule="auto"/>
              <w:ind w:firstLine="0"/>
              <w:rPr>
                <w:rFonts w:ascii="Times New Roman" w:eastAsia="Times New Roman" w:hAnsi="Times New Roman" w:cs="Times New Roman"/>
                <w:color w:val="000000"/>
                <w:sz w:val="24"/>
                <w:szCs w:val="24"/>
                <w:lang w:eastAsia="pt-BR"/>
              </w:rPr>
            </w:pPr>
            <w:r w:rsidRPr="00D927D9">
              <w:rPr>
                <w:rFonts w:ascii="Times New Roman" w:eastAsia="Times New Roman" w:hAnsi="Times New Roman" w:cs="Times New Roman"/>
                <w:color w:val="000000"/>
                <w:sz w:val="24"/>
                <w:szCs w:val="24"/>
                <w:lang w:eastAsia="pt-BR"/>
              </w:rPr>
              <w:t>Interno / Externo:</w:t>
            </w:r>
          </w:p>
        </w:tc>
        <w:tc>
          <w:tcPr>
            <w:tcW w:w="1078" w:type="dxa"/>
            <w:tcBorders>
              <w:top w:val="nil"/>
              <w:left w:val="nil"/>
              <w:bottom w:val="single" w:sz="12" w:space="0" w:color="auto"/>
              <w:right w:val="single" w:sz="4" w:space="0" w:color="auto"/>
            </w:tcBorders>
            <w:shd w:val="clear" w:color="auto" w:fill="auto"/>
            <w:noWrap/>
            <w:vAlign w:val="center"/>
            <w:hideMark/>
          </w:tcPr>
          <w:p w14:paraId="17CF92B2" w14:textId="77777777" w:rsidR="00D927D9" w:rsidRPr="00D927D9" w:rsidRDefault="00D927D9" w:rsidP="00D927D9">
            <w:pPr>
              <w:spacing w:line="240" w:lineRule="auto"/>
              <w:ind w:firstLine="0"/>
              <w:jc w:val="center"/>
              <w:rPr>
                <w:rFonts w:ascii="Times New Roman" w:eastAsia="Times New Roman" w:hAnsi="Times New Roman" w:cs="Times New Roman"/>
                <w:color w:val="000000"/>
                <w:sz w:val="24"/>
                <w:szCs w:val="24"/>
                <w:lang w:eastAsia="pt-BR"/>
              </w:rPr>
            </w:pPr>
            <w:r w:rsidRPr="00D927D9">
              <w:rPr>
                <w:rFonts w:ascii="Times New Roman" w:eastAsia="Times New Roman" w:hAnsi="Times New Roman" w:cs="Times New Roman"/>
                <w:color w:val="000000"/>
                <w:sz w:val="24"/>
                <w:szCs w:val="24"/>
                <w:lang w:eastAsia="pt-BR"/>
              </w:rPr>
              <w:t> </w:t>
            </w:r>
          </w:p>
        </w:tc>
        <w:tc>
          <w:tcPr>
            <w:tcW w:w="2393" w:type="dxa"/>
            <w:tcBorders>
              <w:top w:val="nil"/>
              <w:left w:val="nil"/>
              <w:bottom w:val="single" w:sz="12" w:space="0" w:color="auto"/>
              <w:right w:val="single" w:sz="4" w:space="0" w:color="auto"/>
            </w:tcBorders>
            <w:shd w:val="clear" w:color="auto" w:fill="auto"/>
            <w:noWrap/>
            <w:vAlign w:val="center"/>
            <w:hideMark/>
          </w:tcPr>
          <w:p w14:paraId="113B6666" w14:textId="77777777" w:rsidR="00D927D9" w:rsidRPr="00D927D9" w:rsidRDefault="00D927D9" w:rsidP="00D927D9">
            <w:pPr>
              <w:spacing w:line="240" w:lineRule="auto"/>
              <w:ind w:firstLine="0"/>
              <w:rPr>
                <w:rFonts w:ascii="Times New Roman" w:eastAsia="Times New Roman" w:hAnsi="Times New Roman" w:cs="Times New Roman"/>
                <w:color w:val="000000"/>
                <w:sz w:val="24"/>
                <w:szCs w:val="24"/>
                <w:lang w:eastAsia="pt-BR"/>
              </w:rPr>
            </w:pPr>
            <w:r w:rsidRPr="00D927D9">
              <w:rPr>
                <w:rFonts w:ascii="Times New Roman" w:eastAsia="Times New Roman" w:hAnsi="Times New Roman" w:cs="Times New Roman"/>
                <w:color w:val="000000"/>
                <w:sz w:val="24"/>
                <w:szCs w:val="24"/>
                <w:lang w:eastAsia="pt-BR"/>
              </w:rPr>
              <w:t>Estratégia:</w:t>
            </w:r>
          </w:p>
        </w:tc>
        <w:tc>
          <w:tcPr>
            <w:tcW w:w="1390" w:type="dxa"/>
            <w:tcBorders>
              <w:top w:val="nil"/>
              <w:left w:val="nil"/>
              <w:bottom w:val="nil"/>
              <w:right w:val="single" w:sz="12" w:space="0" w:color="auto"/>
            </w:tcBorders>
            <w:shd w:val="clear" w:color="auto" w:fill="auto"/>
            <w:noWrap/>
            <w:vAlign w:val="center"/>
            <w:hideMark/>
          </w:tcPr>
          <w:p w14:paraId="2ED3FF38" w14:textId="77777777" w:rsidR="00D927D9" w:rsidRPr="00D927D9" w:rsidRDefault="00D927D9" w:rsidP="00D927D9">
            <w:pPr>
              <w:spacing w:line="240" w:lineRule="auto"/>
              <w:ind w:firstLine="0"/>
              <w:jc w:val="center"/>
              <w:rPr>
                <w:rFonts w:ascii="Times New Roman" w:eastAsia="Times New Roman" w:hAnsi="Times New Roman" w:cs="Times New Roman"/>
                <w:color w:val="000000"/>
                <w:sz w:val="24"/>
                <w:szCs w:val="24"/>
                <w:lang w:eastAsia="pt-BR"/>
              </w:rPr>
            </w:pPr>
            <w:r w:rsidRPr="00D927D9">
              <w:rPr>
                <w:rFonts w:ascii="Times New Roman" w:eastAsia="Times New Roman" w:hAnsi="Times New Roman" w:cs="Times New Roman"/>
                <w:color w:val="000000"/>
                <w:sz w:val="24"/>
                <w:szCs w:val="24"/>
                <w:lang w:eastAsia="pt-BR"/>
              </w:rPr>
              <w:t> </w:t>
            </w:r>
          </w:p>
        </w:tc>
      </w:tr>
      <w:tr w:rsidR="00D927D9" w:rsidRPr="00D927D9" w14:paraId="04A061A5" w14:textId="77777777" w:rsidTr="00D927D9">
        <w:trPr>
          <w:trHeight w:val="330"/>
          <w:jc w:val="center"/>
        </w:trPr>
        <w:tc>
          <w:tcPr>
            <w:tcW w:w="7361" w:type="dxa"/>
            <w:gridSpan w:val="4"/>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1E06C42B" w14:textId="77777777" w:rsidR="00D927D9" w:rsidRPr="00D927D9" w:rsidRDefault="00D927D9" w:rsidP="00D927D9">
            <w:pPr>
              <w:spacing w:line="240" w:lineRule="auto"/>
              <w:ind w:firstLine="0"/>
              <w:jc w:val="center"/>
              <w:rPr>
                <w:rFonts w:ascii="Times New Roman" w:eastAsia="Times New Roman" w:hAnsi="Times New Roman" w:cs="Times New Roman"/>
                <w:b/>
                <w:bCs/>
                <w:color w:val="000000"/>
                <w:sz w:val="24"/>
                <w:szCs w:val="24"/>
                <w:lang w:eastAsia="pt-BR"/>
              </w:rPr>
            </w:pPr>
            <w:r w:rsidRPr="00D927D9">
              <w:rPr>
                <w:rFonts w:ascii="Times New Roman" w:eastAsia="Times New Roman" w:hAnsi="Times New Roman" w:cs="Times New Roman"/>
                <w:b/>
                <w:bCs/>
                <w:color w:val="000000"/>
                <w:sz w:val="24"/>
                <w:szCs w:val="24"/>
                <w:lang w:eastAsia="pt-BR"/>
              </w:rPr>
              <w:t>Descrição e Ações</w:t>
            </w:r>
          </w:p>
        </w:tc>
      </w:tr>
      <w:tr w:rsidR="00D927D9" w:rsidRPr="00D927D9" w14:paraId="0CCA583A" w14:textId="77777777" w:rsidTr="00D927D9">
        <w:trPr>
          <w:trHeight w:val="315"/>
          <w:jc w:val="center"/>
        </w:trPr>
        <w:tc>
          <w:tcPr>
            <w:tcW w:w="2500" w:type="dxa"/>
            <w:tcBorders>
              <w:top w:val="single" w:sz="12" w:space="0" w:color="auto"/>
              <w:left w:val="single" w:sz="12" w:space="0" w:color="auto"/>
              <w:bottom w:val="single" w:sz="4" w:space="0" w:color="auto"/>
              <w:right w:val="single" w:sz="4" w:space="0" w:color="auto"/>
            </w:tcBorders>
            <w:shd w:val="clear" w:color="auto" w:fill="auto"/>
            <w:noWrap/>
            <w:vAlign w:val="center"/>
            <w:hideMark/>
          </w:tcPr>
          <w:p w14:paraId="17CE9703" w14:textId="77777777" w:rsidR="00D927D9" w:rsidRPr="00D927D9" w:rsidRDefault="00D927D9" w:rsidP="00D927D9">
            <w:pPr>
              <w:spacing w:line="240" w:lineRule="auto"/>
              <w:ind w:firstLine="0"/>
              <w:rPr>
                <w:rFonts w:ascii="Times New Roman" w:eastAsia="Times New Roman" w:hAnsi="Times New Roman" w:cs="Times New Roman"/>
                <w:color w:val="000000"/>
                <w:sz w:val="24"/>
                <w:szCs w:val="24"/>
                <w:lang w:eastAsia="pt-BR"/>
              </w:rPr>
            </w:pPr>
            <w:r w:rsidRPr="00D927D9">
              <w:rPr>
                <w:rFonts w:ascii="Times New Roman" w:eastAsia="Times New Roman" w:hAnsi="Times New Roman" w:cs="Times New Roman"/>
                <w:color w:val="000000"/>
                <w:sz w:val="24"/>
                <w:szCs w:val="24"/>
                <w:lang w:eastAsia="pt-BR"/>
              </w:rPr>
              <w:t>Título:</w:t>
            </w:r>
          </w:p>
        </w:tc>
        <w:tc>
          <w:tcPr>
            <w:tcW w:w="1078" w:type="dxa"/>
            <w:tcBorders>
              <w:top w:val="single" w:sz="12" w:space="0" w:color="auto"/>
              <w:left w:val="nil"/>
              <w:bottom w:val="single" w:sz="4" w:space="0" w:color="auto"/>
              <w:right w:val="single" w:sz="4" w:space="0" w:color="auto"/>
            </w:tcBorders>
            <w:shd w:val="clear" w:color="auto" w:fill="auto"/>
            <w:noWrap/>
            <w:vAlign w:val="center"/>
            <w:hideMark/>
          </w:tcPr>
          <w:p w14:paraId="6B841E09" w14:textId="77777777" w:rsidR="00D927D9" w:rsidRPr="00D927D9" w:rsidRDefault="00D927D9" w:rsidP="00D927D9">
            <w:pPr>
              <w:spacing w:line="240" w:lineRule="auto"/>
              <w:ind w:firstLine="0"/>
              <w:jc w:val="center"/>
              <w:rPr>
                <w:rFonts w:ascii="Times New Roman" w:eastAsia="Times New Roman" w:hAnsi="Times New Roman" w:cs="Times New Roman"/>
                <w:color w:val="000000"/>
                <w:sz w:val="24"/>
                <w:szCs w:val="24"/>
                <w:lang w:eastAsia="pt-BR"/>
              </w:rPr>
            </w:pPr>
            <w:r w:rsidRPr="00D927D9">
              <w:rPr>
                <w:rFonts w:ascii="Times New Roman" w:eastAsia="Times New Roman" w:hAnsi="Times New Roman" w:cs="Times New Roman"/>
                <w:color w:val="000000"/>
                <w:sz w:val="24"/>
                <w:szCs w:val="24"/>
                <w:lang w:eastAsia="pt-BR"/>
              </w:rPr>
              <w:t> </w:t>
            </w:r>
          </w:p>
        </w:tc>
        <w:tc>
          <w:tcPr>
            <w:tcW w:w="2393" w:type="dxa"/>
            <w:tcBorders>
              <w:top w:val="single" w:sz="12" w:space="0" w:color="auto"/>
              <w:left w:val="nil"/>
              <w:bottom w:val="single" w:sz="4" w:space="0" w:color="auto"/>
              <w:right w:val="single" w:sz="4" w:space="0" w:color="auto"/>
            </w:tcBorders>
            <w:shd w:val="clear" w:color="auto" w:fill="auto"/>
            <w:noWrap/>
            <w:vAlign w:val="center"/>
            <w:hideMark/>
          </w:tcPr>
          <w:p w14:paraId="46813834" w14:textId="77777777" w:rsidR="00D927D9" w:rsidRPr="00D927D9" w:rsidRDefault="00D927D9" w:rsidP="00D927D9">
            <w:pPr>
              <w:spacing w:line="240" w:lineRule="auto"/>
              <w:ind w:firstLine="0"/>
              <w:jc w:val="center"/>
              <w:rPr>
                <w:rFonts w:ascii="Times New Roman" w:eastAsia="Times New Roman" w:hAnsi="Times New Roman" w:cs="Times New Roman"/>
                <w:color w:val="000000"/>
                <w:sz w:val="24"/>
                <w:szCs w:val="24"/>
                <w:lang w:eastAsia="pt-BR"/>
              </w:rPr>
            </w:pPr>
            <w:r w:rsidRPr="00D927D9">
              <w:rPr>
                <w:rFonts w:ascii="Times New Roman" w:eastAsia="Times New Roman" w:hAnsi="Times New Roman" w:cs="Times New Roman"/>
                <w:color w:val="000000"/>
                <w:sz w:val="24"/>
                <w:szCs w:val="24"/>
                <w:lang w:eastAsia="pt-BR"/>
              </w:rPr>
              <w:t> </w:t>
            </w:r>
          </w:p>
        </w:tc>
        <w:tc>
          <w:tcPr>
            <w:tcW w:w="1390" w:type="dxa"/>
            <w:tcBorders>
              <w:top w:val="single" w:sz="12" w:space="0" w:color="auto"/>
              <w:left w:val="nil"/>
              <w:bottom w:val="single" w:sz="4" w:space="0" w:color="auto"/>
              <w:right w:val="single" w:sz="12" w:space="0" w:color="auto"/>
            </w:tcBorders>
            <w:shd w:val="clear" w:color="auto" w:fill="auto"/>
            <w:noWrap/>
            <w:vAlign w:val="center"/>
            <w:hideMark/>
          </w:tcPr>
          <w:p w14:paraId="66560352" w14:textId="77777777" w:rsidR="00D927D9" w:rsidRPr="00D927D9" w:rsidRDefault="00D927D9" w:rsidP="00D927D9">
            <w:pPr>
              <w:spacing w:line="240" w:lineRule="auto"/>
              <w:ind w:firstLine="0"/>
              <w:jc w:val="center"/>
              <w:rPr>
                <w:rFonts w:ascii="Times New Roman" w:eastAsia="Times New Roman" w:hAnsi="Times New Roman" w:cs="Times New Roman"/>
                <w:color w:val="000000"/>
                <w:sz w:val="24"/>
                <w:szCs w:val="24"/>
                <w:lang w:eastAsia="pt-BR"/>
              </w:rPr>
            </w:pPr>
            <w:r w:rsidRPr="00D927D9">
              <w:rPr>
                <w:rFonts w:ascii="Times New Roman" w:eastAsia="Times New Roman" w:hAnsi="Times New Roman" w:cs="Times New Roman"/>
                <w:color w:val="000000"/>
                <w:sz w:val="24"/>
                <w:szCs w:val="24"/>
                <w:lang w:eastAsia="pt-BR"/>
              </w:rPr>
              <w:t> </w:t>
            </w:r>
          </w:p>
        </w:tc>
      </w:tr>
      <w:tr w:rsidR="00D927D9" w:rsidRPr="00D927D9" w14:paraId="27D9B41A" w14:textId="77777777" w:rsidTr="00D927D9">
        <w:trPr>
          <w:trHeight w:val="315"/>
          <w:jc w:val="center"/>
        </w:trPr>
        <w:tc>
          <w:tcPr>
            <w:tcW w:w="2500" w:type="dxa"/>
            <w:tcBorders>
              <w:top w:val="nil"/>
              <w:left w:val="single" w:sz="12" w:space="0" w:color="auto"/>
              <w:bottom w:val="single" w:sz="4" w:space="0" w:color="auto"/>
              <w:right w:val="single" w:sz="4" w:space="0" w:color="auto"/>
            </w:tcBorders>
            <w:shd w:val="clear" w:color="auto" w:fill="auto"/>
            <w:noWrap/>
            <w:vAlign w:val="center"/>
            <w:hideMark/>
          </w:tcPr>
          <w:p w14:paraId="49A77113" w14:textId="77777777" w:rsidR="00D927D9" w:rsidRPr="00D927D9" w:rsidRDefault="00D927D9" w:rsidP="00D927D9">
            <w:pPr>
              <w:spacing w:line="240" w:lineRule="auto"/>
              <w:ind w:firstLine="0"/>
              <w:rPr>
                <w:rFonts w:ascii="Times New Roman" w:eastAsia="Times New Roman" w:hAnsi="Times New Roman" w:cs="Times New Roman"/>
                <w:color w:val="000000"/>
                <w:sz w:val="24"/>
                <w:szCs w:val="24"/>
                <w:lang w:eastAsia="pt-BR"/>
              </w:rPr>
            </w:pPr>
            <w:r w:rsidRPr="00D927D9">
              <w:rPr>
                <w:rFonts w:ascii="Times New Roman" w:eastAsia="Times New Roman" w:hAnsi="Times New Roman" w:cs="Times New Roman"/>
                <w:color w:val="000000"/>
                <w:sz w:val="24"/>
                <w:szCs w:val="24"/>
                <w:lang w:eastAsia="pt-BR"/>
              </w:rPr>
              <w:t>Descrição:</w:t>
            </w:r>
          </w:p>
        </w:tc>
        <w:tc>
          <w:tcPr>
            <w:tcW w:w="1078" w:type="dxa"/>
            <w:tcBorders>
              <w:top w:val="nil"/>
              <w:left w:val="nil"/>
              <w:bottom w:val="single" w:sz="4" w:space="0" w:color="auto"/>
              <w:right w:val="single" w:sz="4" w:space="0" w:color="auto"/>
            </w:tcBorders>
            <w:shd w:val="clear" w:color="auto" w:fill="auto"/>
            <w:noWrap/>
            <w:vAlign w:val="center"/>
            <w:hideMark/>
          </w:tcPr>
          <w:p w14:paraId="37A9D519" w14:textId="77777777" w:rsidR="00D927D9" w:rsidRPr="00D927D9" w:rsidRDefault="00D927D9" w:rsidP="00D927D9">
            <w:pPr>
              <w:spacing w:line="240" w:lineRule="auto"/>
              <w:ind w:firstLine="0"/>
              <w:jc w:val="center"/>
              <w:rPr>
                <w:rFonts w:ascii="Times New Roman" w:eastAsia="Times New Roman" w:hAnsi="Times New Roman" w:cs="Times New Roman"/>
                <w:color w:val="000000"/>
                <w:sz w:val="24"/>
                <w:szCs w:val="24"/>
                <w:lang w:eastAsia="pt-BR"/>
              </w:rPr>
            </w:pPr>
            <w:r w:rsidRPr="00D927D9">
              <w:rPr>
                <w:rFonts w:ascii="Times New Roman" w:eastAsia="Times New Roman" w:hAnsi="Times New Roman" w:cs="Times New Roman"/>
                <w:color w:val="000000"/>
                <w:sz w:val="24"/>
                <w:szCs w:val="24"/>
                <w:lang w:eastAsia="pt-BR"/>
              </w:rPr>
              <w:t> </w:t>
            </w:r>
          </w:p>
        </w:tc>
        <w:tc>
          <w:tcPr>
            <w:tcW w:w="2393" w:type="dxa"/>
            <w:tcBorders>
              <w:top w:val="nil"/>
              <w:left w:val="nil"/>
              <w:bottom w:val="single" w:sz="4" w:space="0" w:color="auto"/>
              <w:right w:val="single" w:sz="4" w:space="0" w:color="auto"/>
            </w:tcBorders>
            <w:shd w:val="clear" w:color="auto" w:fill="auto"/>
            <w:noWrap/>
            <w:vAlign w:val="center"/>
            <w:hideMark/>
          </w:tcPr>
          <w:p w14:paraId="0960E8D7" w14:textId="77777777" w:rsidR="00D927D9" w:rsidRPr="00D927D9" w:rsidRDefault="00D927D9" w:rsidP="00D927D9">
            <w:pPr>
              <w:spacing w:line="240" w:lineRule="auto"/>
              <w:ind w:firstLine="0"/>
              <w:jc w:val="center"/>
              <w:rPr>
                <w:rFonts w:ascii="Times New Roman" w:eastAsia="Times New Roman" w:hAnsi="Times New Roman" w:cs="Times New Roman"/>
                <w:color w:val="000000"/>
                <w:sz w:val="24"/>
                <w:szCs w:val="24"/>
                <w:lang w:eastAsia="pt-BR"/>
              </w:rPr>
            </w:pPr>
            <w:r w:rsidRPr="00D927D9">
              <w:rPr>
                <w:rFonts w:ascii="Times New Roman" w:eastAsia="Times New Roman" w:hAnsi="Times New Roman" w:cs="Times New Roman"/>
                <w:color w:val="000000"/>
                <w:sz w:val="24"/>
                <w:szCs w:val="24"/>
                <w:lang w:eastAsia="pt-BR"/>
              </w:rPr>
              <w:t> </w:t>
            </w:r>
          </w:p>
        </w:tc>
        <w:tc>
          <w:tcPr>
            <w:tcW w:w="1390" w:type="dxa"/>
            <w:tcBorders>
              <w:top w:val="nil"/>
              <w:left w:val="nil"/>
              <w:bottom w:val="single" w:sz="4" w:space="0" w:color="auto"/>
              <w:right w:val="single" w:sz="12" w:space="0" w:color="auto"/>
            </w:tcBorders>
            <w:shd w:val="clear" w:color="auto" w:fill="auto"/>
            <w:noWrap/>
            <w:vAlign w:val="center"/>
            <w:hideMark/>
          </w:tcPr>
          <w:p w14:paraId="65D141E4" w14:textId="77777777" w:rsidR="00D927D9" w:rsidRPr="00D927D9" w:rsidRDefault="00D927D9" w:rsidP="00D927D9">
            <w:pPr>
              <w:spacing w:line="240" w:lineRule="auto"/>
              <w:ind w:firstLine="0"/>
              <w:jc w:val="center"/>
              <w:rPr>
                <w:rFonts w:ascii="Times New Roman" w:eastAsia="Times New Roman" w:hAnsi="Times New Roman" w:cs="Times New Roman"/>
                <w:color w:val="000000"/>
                <w:sz w:val="24"/>
                <w:szCs w:val="24"/>
                <w:lang w:eastAsia="pt-BR"/>
              </w:rPr>
            </w:pPr>
            <w:r w:rsidRPr="00D927D9">
              <w:rPr>
                <w:rFonts w:ascii="Times New Roman" w:eastAsia="Times New Roman" w:hAnsi="Times New Roman" w:cs="Times New Roman"/>
                <w:color w:val="000000"/>
                <w:sz w:val="24"/>
                <w:szCs w:val="24"/>
                <w:lang w:eastAsia="pt-BR"/>
              </w:rPr>
              <w:t> </w:t>
            </w:r>
          </w:p>
        </w:tc>
      </w:tr>
      <w:tr w:rsidR="00D927D9" w:rsidRPr="00D927D9" w14:paraId="740E7F4B" w14:textId="77777777" w:rsidTr="00D927D9">
        <w:trPr>
          <w:trHeight w:val="315"/>
          <w:jc w:val="center"/>
        </w:trPr>
        <w:tc>
          <w:tcPr>
            <w:tcW w:w="2500" w:type="dxa"/>
            <w:tcBorders>
              <w:top w:val="nil"/>
              <w:left w:val="single" w:sz="12" w:space="0" w:color="auto"/>
              <w:bottom w:val="single" w:sz="4" w:space="0" w:color="auto"/>
              <w:right w:val="single" w:sz="4" w:space="0" w:color="auto"/>
            </w:tcBorders>
            <w:shd w:val="clear" w:color="auto" w:fill="auto"/>
            <w:noWrap/>
            <w:vAlign w:val="center"/>
            <w:hideMark/>
          </w:tcPr>
          <w:p w14:paraId="65DF0EFA" w14:textId="77777777" w:rsidR="00D927D9" w:rsidRPr="00D927D9" w:rsidRDefault="00D927D9" w:rsidP="00D927D9">
            <w:pPr>
              <w:spacing w:line="240" w:lineRule="auto"/>
              <w:ind w:firstLine="0"/>
              <w:rPr>
                <w:rFonts w:ascii="Times New Roman" w:eastAsia="Times New Roman" w:hAnsi="Times New Roman" w:cs="Times New Roman"/>
                <w:color w:val="000000"/>
                <w:sz w:val="24"/>
                <w:szCs w:val="24"/>
                <w:lang w:eastAsia="pt-BR"/>
              </w:rPr>
            </w:pPr>
            <w:r w:rsidRPr="00D927D9">
              <w:rPr>
                <w:rFonts w:ascii="Times New Roman" w:eastAsia="Times New Roman" w:hAnsi="Times New Roman" w:cs="Times New Roman"/>
                <w:color w:val="000000"/>
                <w:sz w:val="24"/>
                <w:szCs w:val="24"/>
                <w:lang w:eastAsia="pt-BR"/>
              </w:rPr>
              <w:t>Impacto:</w:t>
            </w:r>
          </w:p>
        </w:tc>
        <w:tc>
          <w:tcPr>
            <w:tcW w:w="1078" w:type="dxa"/>
            <w:tcBorders>
              <w:top w:val="nil"/>
              <w:left w:val="nil"/>
              <w:bottom w:val="single" w:sz="4" w:space="0" w:color="auto"/>
              <w:right w:val="single" w:sz="4" w:space="0" w:color="auto"/>
            </w:tcBorders>
            <w:shd w:val="clear" w:color="auto" w:fill="auto"/>
            <w:noWrap/>
            <w:vAlign w:val="center"/>
            <w:hideMark/>
          </w:tcPr>
          <w:p w14:paraId="394E7C3D" w14:textId="77777777" w:rsidR="00D927D9" w:rsidRPr="00D927D9" w:rsidRDefault="00D927D9" w:rsidP="00D927D9">
            <w:pPr>
              <w:spacing w:line="240" w:lineRule="auto"/>
              <w:ind w:firstLine="0"/>
              <w:jc w:val="center"/>
              <w:rPr>
                <w:rFonts w:ascii="Times New Roman" w:eastAsia="Times New Roman" w:hAnsi="Times New Roman" w:cs="Times New Roman"/>
                <w:color w:val="000000"/>
                <w:sz w:val="24"/>
                <w:szCs w:val="24"/>
                <w:lang w:eastAsia="pt-BR"/>
              </w:rPr>
            </w:pPr>
            <w:r w:rsidRPr="00D927D9">
              <w:rPr>
                <w:rFonts w:ascii="Times New Roman" w:eastAsia="Times New Roman" w:hAnsi="Times New Roman" w:cs="Times New Roman"/>
                <w:color w:val="000000"/>
                <w:sz w:val="24"/>
                <w:szCs w:val="24"/>
                <w:lang w:eastAsia="pt-BR"/>
              </w:rPr>
              <w:t> </w:t>
            </w:r>
          </w:p>
        </w:tc>
        <w:tc>
          <w:tcPr>
            <w:tcW w:w="2393" w:type="dxa"/>
            <w:tcBorders>
              <w:top w:val="nil"/>
              <w:left w:val="nil"/>
              <w:bottom w:val="single" w:sz="4" w:space="0" w:color="auto"/>
              <w:right w:val="single" w:sz="4" w:space="0" w:color="auto"/>
            </w:tcBorders>
            <w:shd w:val="clear" w:color="auto" w:fill="auto"/>
            <w:noWrap/>
            <w:vAlign w:val="center"/>
            <w:hideMark/>
          </w:tcPr>
          <w:p w14:paraId="13010DD3" w14:textId="77777777" w:rsidR="00D927D9" w:rsidRPr="00D927D9" w:rsidRDefault="00D927D9" w:rsidP="00D927D9">
            <w:pPr>
              <w:spacing w:line="240" w:lineRule="auto"/>
              <w:ind w:firstLine="0"/>
              <w:jc w:val="center"/>
              <w:rPr>
                <w:rFonts w:ascii="Times New Roman" w:eastAsia="Times New Roman" w:hAnsi="Times New Roman" w:cs="Times New Roman"/>
                <w:color w:val="000000"/>
                <w:sz w:val="24"/>
                <w:szCs w:val="24"/>
                <w:lang w:eastAsia="pt-BR"/>
              </w:rPr>
            </w:pPr>
            <w:r w:rsidRPr="00D927D9">
              <w:rPr>
                <w:rFonts w:ascii="Times New Roman" w:eastAsia="Times New Roman" w:hAnsi="Times New Roman" w:cs="Times New Roman"/>
                <w:color w:val="000000"/>
                <w:sz w:val="24"/>
                <w:szCs w:val="24"/>
                <w:lang w:eastAsia="pt-BR"/>
              </w:rPr>
              <w:t> </w:t>
            </w:r>
          </w:p>
        </w:tc>
        <w:tc>
          <w:tcPr>
            <w:tcW w:w="1390" w:type="dxa"/>
            <w:tcBorders>
              <w:top w:val="nil"/>
              <w:left w:val="nil"/>
              <w:bottom w:val="single" w:sz="4" w:space="0" w:color="auto"/>
              <w:right w:val="single" w:sz="12" w:space="0" w:color="auto"/>
            </w:tcBorders>
            <w:shd w:val="clear" w:color="auto" w:fill="auto"/>
            <w:noWrap/>
            <w:vAlign w:val="center"/>
            <w:hideMark/>
          </w:tcPr>
          <w:p w14:paraId="2A7C0D14" w14:textId="77777777" w:rsidR="00D927D9" w:rsidRPr="00D927D9" w:rsidRDefault="00D927D9" w:rsidP="00D927D9">
            <w:pPr>
              <w:spacing w:line="240" w:lineRule="auto"/>
              <w:ind w:firstLine="0"/>
              <w:jc w:val="center"/>
              <w:rPr>
                <w:rFonts w:ascii="Times New Roman" w:eastAsia="Times New Roman" w:hAnsi="Times New Roman" w:cs="Times New Roman"/>
                <w:color w:val="000000"/>
                <w:sz w:val="24"/>
                <w:szCs w:val="24"/>
                <w:lang w:eastAsia="pt-BR"/>
              </w:rPr>
            </w:pPr>
            <w:r w:rsidRPr="00D927D9">
              <w:rPr>
                <w:rFonts w:ascii="Times New Roman" w:eastAsia="Times New Roman" w:hAnsi="Times New Roman" w:cs="Times New Roman"/>
                <w:color w:val="000000"/>
                <w:sz w:val="24"/>
                <w:szCs w:val="24"/>
                <w:lang w:eastAsia="pt-BR"/>
              </w:rPr>
              <w:t> </w:t>
            </w:r>
          </w:p>
        </w:tc>
      </w:tr>
      <w:tr w:rsidR="00D927D9" w:rsidRPr="00D927D9" w14:paraId="20CE2CBB" w14:textId="77777777" w:rsidTr="00D927D9">
        <w:trPr>
          <w:trHeight w:val="315"/>
          <w:jc w:val="center"/>
        </w:trPr>
        <w:tc>
          <w:tcPr>
            <w:tcW w:w="2500" w:type="dxa"/>
            <w:tcBorders>
              <w:top w:val="nil"/>
              <w:left w:val="single" w:sz="12" w:space="0" w:color="auto"/>
              <w:bottom w:val="single" w:sz="4" w:space="0" w:color="auto"/>
              <w:right w:val="single" w:sz="4" w:space="0" w:color="auto"/>
            </w:tcBorders>
            <w:shd w:val="clear" w:color="auto" w:fill="auto"/>
            <w:noWrap/>
            <w:vAlign w:val="center"/>
            <w:hideMark/>
          </w:tcPr>
          <w:p w14:paraId="6B3667F0" w14:textId="77777777" w:rsidR="00D927D9" w:rsidRPr="00D927D9" w:rsidRDefault="00D927D9" w:rsidP="00D927D9">
            <w:pPr>
              <w:spacing w:line="240" w:lineRule="auto"/>
              <w:ind w:firstLine="0"/>
              <w:rPr>
                <w:rFonts w:ascii="Times New Roman" w:eastAsia="Times New Roman" w:hAnsi="Times New Roman" w:cs="Times New Roman"/>
                <w:color w:val="000000"/>
                <w:sz w:val="24"/>
                <w:szCs w:val="24"/>
                <w:lang w:eastAsia="pt-BR"/>
              </w:rPr>
            </w:pPr>
            <w:r w:rsidRPr="00D927D9">
              <w:rPr>
                <w:rFonts w:ascii="Times New Roman" w:eastAsia="Times New Roman" w:hAnsi="Times New Roman" w:cs="Times New Roman"/>
                <w:color w:val="000000"/>
                <w:sz w:val="24"/>
                <w:szCs w:val="24"/>
                <w:lang w:eastAsia="pt-BR"/>
              </w:rPr>
              <w:t>Influência do Impacto:</w:t>
            </w:r>
          </w:p>
        </w:tc>
        <w:tc>
          <w:tcPr>
            <w:tcW w:w="1078" w:type="dxa"/>
            <w:tcBorders>
              <w:top w:val="nil"/>
              <w:left w:val="nil"/>
              <w:bottom w:val="single" w:sz="4" w:space="0" w:color="auto"/>
              <w:right w:val="single" w:sz="4" w:space="0" w:color="auto"/>
            </w:tcBorders>
            <w:shd w:val="clear" w:color="auto" w:fill="auto"/>
            <w:noWrap/>
            <w:vAlign w:val="center"/>
            <w:hideMark/>
          </w:tcPr>
          <w:p w14:paraId="213E6098" w14:textId="77777777" w:rsidR="00D927D9" w:rsidRPr="00D927D9" w:rsidRDefault="00D927D9" w:rsidP="00D927D9">
            <w:pPr>
              <w:spacing w:line="240" w:lineRule="auto"/>
              <w:ind w:firstLine="0"/>
              <w:jc w:val="center"/>
              <w:rPr>
                <w:rFonts w:ascii="Times New Roman" w:eastAsia="Times New Roman" w:hAnsi="Times New Roman" w:cs="Times New Roman"/>
                <w:color w:val="000000"/>
                <w:sz w:val="24"/>
                <w:szCs w:val="24"/>
                <w:lang w:eastAsia="pt-BR"/>
              </w:rPr>
            </w:pPr>
            <w:r w:rsidRPr="00D927D9">
              <w:rPr>
                <w:rFonts w:ascii="Times New Roman" w:eastAsia="Times New Roman" w:hAnsi="Times New Roman" w:cs="Times New Roman"/>
                <w:color w:val="000000"/>
                <w:sz w:val="24"/>
                <w:szCs w:val="24"/>
                <w:lang w:eastAsia="pt-BR"/>
              </w:rPr>
              <w:t> </w:t>
            </w:r>
          </w:p>
        </w:tc>
        <w:tc>
          <w:tcPr>
            <w:tcW w:w="2393" w:type="dxa"/>
            <w:tcBorders>
              <w:top w:val="nil"/>
              <w:left w:val="nil"/>
              <w:bottom w:val="single" w:sz="4" w:space="0" w:color="auto"/>
              <w:right w:val="single" w:sz="4" w:space="0" w:color="auto"/>
            </w:tcBorders>
            <w:shd w:val="clear" w:color="auto" w:fill="auto"/>
            <w:noWrap/>
            <w:vAlign w:val="center"/>
            <w:hideMark/>
          </w:tcPr>
          <w:p w14:paraId="710C6B2D" w14:textId="77777777" w:rsidR="00D927D9" w:rsidRPr="00D927D9" w:rsidRDefault="00D927D9" w:rsidP="00D927D9">
            <w:pPr>
              <w:spacing w:line="240" w:lineRule="auto"/>
              <w:ind w:firstLine="0"/>
              <w:jc w:val="center"/>
              <w:rPr>
                <w:rFonts w:ascii="Times New Roman" w:eastAsia="Times New Roman" w:hAnsi="Times New Roman" w:cs="Times New Roman"/>
                <w:color w:val="000000"/>
                <w:sz w:val="24"/>
                <w:szCs w:val="24"/>
                <w:lang w:eastAsia="pt-BR"/>
              </w:rPr>
            </w:pPr>
            <w:r w:rsidRPr="00D927D9">
              <w:rPr>
                <w:rFonts w:ascii="Times New Roman" w:eastAsia="Times New Roman" w:hAnsi="Times New Roman" w:cs="Times New Roman"/>
                <w:color w:val="000000"/>
                <w:sz w:val="24"/>
                <w:szCs w:val="24"/>
                <w:lang w:eastAsia="pt-BR"/>
              </w:rPr>
              <w:t> </w:t>
            </w:r>
          </w:p>
        </w:tc>
        <w:tc>
          <w:tcPr>
            <w:tcW w:w="1390" w:type="dxa"/>
            <w:tcBorders>
              <w:top w:val="nil"/>
              <w:left w:val="nil"/>
              <w:bottom w:val="single" w:sz="4" w:space="0" w:color="auto"/>
              <w:right w:val="single" w:sz="12" w:space="0" w:color="auto"/>
            </w:tcBorders>
            <w:shd w:val="clear" w:color="auto" w:fill="auto"/>
            <w:noWrap/>
            <w:vAlign w:val="center"/>
            <w:hideMark/>
          </w:tcPr>
          <w:p w14:paraId="047893E3" w14:textId="77777777" w:rsidR="00D927D9" w:rsidRPr="00D927D9" w:rsidRDefault="00D927D9" w:rsidP="00D927D9">
            <w:pPr>
              <w:spacing w:line="240" w:lineRule="auto"/>
              <w:ind w:firstLine="0"/>
              <w:jc w:val="center"/>
              <w:rPr>
                <w:rFonts w:ascii="Times New Roman" w:eastAsia="Times New Roman" w:hAnsi="Times New Roman" w:cs="Times New Roman"/>
                <w:color w:val="000000"/>
                <w:sz w:val="24"/>
                <w:szCs w:val="24"/>
                <w:lang w:eastAsia="pt-BR"/>
              </w:rPr>
            </w:pPr>
            <w:r w:rsidRPr="00D927D9">
              <w:rPr>
                <w:rFonts w:ascii="Times New Roman" w:eastAsia="Times New Roman" w:hAnsi="Times New Roman" w:cs="Times New Roman"/>
                <w:color w:val="000000"/>
                <w:sz w:val="24"/>
                <w:szCs w:val="24"/>
                <w:lang w:eastAsia="pt-BR"/>
              </w:rPr>
              <w:t> </w:t>
            </w:r>
          </w:p>
        </w:tc>
      </w:tr>
      <w:tr w:rsidR="00D927D9" w:rsidRPr="00D927D9" w14:paraId="5D35ACE7" w14:textId="77777777" w:rsidTr="00D927D9">
        <w:trPr>
          <w:trHeight w:val="315"/>
          <w:jc w:val="center"/>
        </w:trPr>
        <w:tc>
          <w:tcPr>
            <w:tcW w:w="2500" w:type="dxa"/>
            <w:tcBorders>
              <w:top w:val="nil"/>
              <w:left w:val="single" w:sz="12" w:space="0" w:color="auto"/>
              <w:bottom w:val="single" w:sz="4" w:space="0" w:color="auto"/>
              <w:right w:val="single" w:sz="4" w:space="0" w:color="auto"/>
            </w:tcBorders>
            <w:shd w:val="clear" w:color="auto" w:fill="auto"/>
            <w:noWrap/>
            <w:vAlign w:val="center"/>
            <w:hideMark/>
          </w:tcPr>
          <w:p w14:paraId="2096BD6E" w14:textId="77777777" w:rsidR="00D927D9" w:rsidRPr="00D927D9" w:rsidRDefault="00D927D9" w:rsidP="00D927D9">
            <w:pPr>
              <w:spacing w:line="240" w:lineRule="auto"/>
              <w:ind w:firstLine="0"/>
              <w:rPr>
                <w:rFonts w:ascii="Times New Roman" w:eastAsia="Times New Roman" w:hAnsi="Times New Roman" w:cs="Times New Roman"/>
                <w:color w:val="000000"/>
                <w:sz w:val="24"/>
                <w:szCs w:val="24"/>
                <w:lang w:eastAsia="pt-BR"/>
              </w:rPr>
            </w:pPr>
            <w:r w:rsidRPr="00D927D9">
              <w:rPr>
                <w:rFonts w:ascii="Times New Roman" w:eastAsia="Times New Roman" w:hAnsi="Times New Roman" w:cs="Times New Roman"/>
                <w:color w:val="000000"/>
                <w:sz w:val="24"/>
                <w:szCs w:val="24"/>
                <w:lang w:eastAsia="pt-BR"/>
              </w:rPr>
              <w:t>Exposição ao Risco:</w:t>
            </w:r>
          </w:p>
        </w:tc>
        <w:tc>
          <w:tcPr>
            <w:tcW w:w="1078" w:type="dxa"/>
            <w:tcBorders>
              <w:top w:val="nil"/>
              <w:left w:val="nil"/>
              <w:bottom w:val="single" w:sz="4" w:space="0" w:color="auto"/>
              <w:right w:val="single" w:sz="4" w:space="0" w:color="auto"/>
            </w:tcBorders>
            <w:shd w:val="clear" w:color="auto" w:fill="auto"/>
            <w:noWrap/>
            <w:vAlign w:val="center"/>
            <w:hideMark/>
          </w:tcPr>
          <w:p w14:paraId="51EDE0FA" w14:textId="77777777" w:rsidR="00D927D9" w:rsidRPr="00D927D9" w:rsidRDefault="00D927D9" w:rsidP="00D927D9">
            <w:pPr>
              <w:spacing w:line="240" w:lineRule="auto"/>
              <w:ind w:firstLine="0"/>
              <w:jc w:val="center"/>
              <w:rPr>
                <w:rFonts w:ascii="Times New Roman" w:eastAsia="Times New Roman" w:hAnsi="Times New Roman" w:cs="Times New Roman"/>
                <w:color w:val="000000"/>
                <w:sz w:val="24"/>
                <w:szCs w:val="24"/>
                <w:lang w:eastAsia="pt-BR"/>
              </w:rPr>
            </w:pPr>
            <w:r w:rsidRPr="00D927D9">
              <w:rPr>
                <w:rFonts w:ascii="Times New Roman" w:eastAsia="Times New Roman" w:hAnsi="Times New Roman" w:cs="Times New Roman"/>
                <w:color w:val="000000"/>
                <w:sz w:val="24"/>
                <w:szCs w:val="24"/>
                <w:lang w:eastAsia="pt-BR"/>
              </w:rPr>
              <w:t> </w:t>
            </w:r>
          </w:p>
        </w:tc>
        <w:tc>
          <w:tcPr>
            <w:tcW w:w="2393" w:type="dxa"/>
            <w:tcBorders>
              <w:top w:val="nil"/>
              <w:left w:val="nil"/>
              <w:bottom w:val="single" w:sz="4" w:space="0" w:color="auto"/>
              <w:right w:val="single" w:sz="4" w:space="0" w:color="auto"/>
            </w:tcBorders>
            <w:shd w:val="clear" w:color="auto" w:fill="auto"/>
            <w:noWrap/>
            <w:vAlign w:val="center"/>
            <w:hideMark/>
          </w:tcPr>
          <w:p w14:paraId="2DDCC39E" w14:textId="77777777" w:rsidR="00D927D9" w:rsidRPr="00D927D9" w:rsidRDefault="00D927D9" w:rsidP="00D927D9">
            <w:pPr>
              <w:spacing w:line="240" w:lineRule="auto"/>
              <w:ind w:firstLine="0"/>
              <w:jc w:val="center"/>
              <w:rPr>
                <w:rFonts w:ascii="Times New Roman" w:eastAsia="Times New Roman" w:hAnsi="Times New Roman" w:cs="Times New Roman"/>
                <w:color w:val="000000"/>
                <w:sz w:val="24"/>
                <w:szCs w:val="24"/>
                <w:lang w:eastAsia="pt-BR"/>
              </w:rPr>
            </w:pPr>
            <w:r w:rsidRPr="00D927D9">
              <w:rPr>
                <w:rFonts w:ascii="Times New Roman" w:eastAsia="Times New Roman" w:hAnsi="Times New Roman" w:cs="Times New Roman"/>
                <w:color w:val="000000"/>
                <w:sz w:val="24"/>
                <w:szCs w:val="24"/>
                <w:lang w:eastAsia="pt-BR"/>
              </w:rPr>
              <w:t> </w:t>
            </w:r>
          </w:p>
        </w:tc>
        <w:tc>
          <w:tcPr>
            <w:tcW w:w="1390" w:type="dxa"/>
            <w:tcBorders>
              <w:top w:val="nil"/>
              <w:left w:val="nil"/>
              <w:bottom w:val="single" w:sz="4" w:space="0" w:color="auto"/>
              <w:right w:val="single" w:sz="12" w:space="0" w:color="auto"/>
            </w:tcBorders>
            <w:shd w:val="clear" w:color="auto" w:fill="auto"/>
            <w:noWrap/>
            <w:vAlign w:val="center"/>
            <w:hideMark/>
          </w:tcPr>
          <w:p w14:paraId="0949545A" w14:textId="77777777" w:rsidR="00D927D9" w:rsidRPr="00D927D9" w:rsidRDefault="00D927D9" w:rsidP="00D927D9">
            <w:pPr>
              <w:spacing w:line="240" w:lineRule="auto"/>
              <w:ind w:firstLine="0"/>
              <w:jc w:val="center"/>
              <w:rPr>
                <w:rFonts w:ascii="Times New Roman" w:eastAsia="Times New Roman" w:hAnsi="Times New Roman" w:cs="Times New Roman"/>
                <w:color w:val="000000"/>
                <w:sz w:val="24"/>
                <w:szCs w:val="24"/>
                <w:lang w:eastAsia="pt-BR"/>
              </w:rPr>
            </w:pPr>
            <w:r w:rsidRPr="00D927D9">
              <w:rPr>
                <w:rFonts w:ascii="Times New Roman" w:eastAsia="Times New Roman" w:hAnsi="Times New Roman" w:cs="Times New Roman"/>
                <w:color w:val="000000"/>
                <w:sz w:val="24"/>
                <w:szCs w:val="24"/>
                <w:lang w:eastAsia="pt-BR"/>
              </w:rPr>
              <w:t> </w:t>
            </w:r>
          </w:p>
        </w:tc>
      </w:tr>
      <w:tr w:rsidR="00D927D9" w:rsidRPr="00D927D9" w14:paraId="4B8CB7F7" w14:textId="77777777" w:rsidTr="00D927D9">
        <w:trPr>
          <w:trHeight w:val="315"/>
          <w:jc w:val="center"/>
        </w:trPr>
        <w:tc>
          <w:tcPr>
            <w:tcW w:w="2500" w:type="dxa"/>
            <w:tcBorders>
              <w:top w:val="nil"/>
              <w:left w:val="single" w:sz="12" w:space="0" w:color="auto"/>
              <w:bottom w:val="single" w:sz="4" w:space="0" w:color="auto"/>
              <w:right w:val="single" w:sz="4" w:space="0" w:color="auto"/>
            </w:tcBorders>
            <w:shd w:val="clear" w:color="auto" w:fill="auto"/>
            <w:noWrap/>
            <w:vAlign w:val="center"/>
            <w:hideMark/>
          </w:tcPr>
          <w:p w14:paraId="6F36FA33" w14:textId="77777777" w:rsidR="00D927D9" w:rsidRPr="00D927D9" w:rsidRDefault="00D927D9" w:rsidP="00D927D9">
            <w:pPr>
              <w:spacing w:line="240" w:lineRule="auto"/>
              <w:ind w:firstLine="0"/>
              <w:rPr>
                <w:rFonts w:ascii="Times New Roman" w:eastAsia="Times New Roman" w:hAnsi="Times New Roman" w:cs="Times New Roman"/>
                <w:color w:val="000000"/>
                <w:sz w:val="24"/>
                <w:szCs w:val="24"/>
                <w:lang w:eastAsia="pt-BR"/>
              </w:rPr>
            </w:pPr>
            <w:r w:rsidRPr="00D927D9">
              <w:rPr>
                <w:rFonts w:ascii="Times New Roman" w:eastAsia="Times New Roman" w:hAnsi="Times New Roman" w:cs="Times New Roman"/>
                <w:color w:val="000000"/>
                <w:sz w:val="24"/>
                <w:szCs w:val="24"/>
                <w:lang w:eastAsia="pt-BR"/>
              </w:rPr>
              <w:t>Ações:</w:t>
            </w:r>
          </w:p>
        </w:tc>
        <w:tc>
          <w:tcPr>
            <w:tcW w:w="1078" w:type="dxa"/>
            <w:tcBorders>
              <w:top w:val="nil"/>
              <w:left w:val="nil"/>
              <w:bottom w:val="single" w:sz="4" w:space="0" w:color="auto"/>
              <w:right w:val="single" w:sz="4" w:space="0" w:color="auto"/>
            </w:tcBorders>
            <w:shd w:val="clear" w:color="auto" w:fill="auto"/>
            <w:noWrap/>
            <w:vAlign w:val="center"/>
            <w:hideMark/>
          </w:tcPr>
          <w:p w14:paraId="2B296007" w14:textId="77777777" w:rsidR="00D927D9" w:rsidRPr="00D927D9" w:rsidRDefault="00D927D9" w:rsidP="00D927D9">
            <w:pPr>
              <w:spacing w:line="240" w:lineRule="auto"/>
              <w:ind w:firstLine="0"/>
              <w:jc w:val="center"/>
              <w:rPr>
                <w:rFonts w:ascii="Times New Roman" w:eastAsia="Times New Roman" w:hAnsi="Times New Roman" w:cs="Times New Roman"/>
                <w:color w:val="000000"/>
                <w:sz w:val="24"/>
                <w:szCs w:val="24"/>
                <w:lang w:eastAsia="pt-BR"/>
              </w:rPr>
            </w:pPr>
            <w:r w:rsidRPr="00D927D9">
              <w:rPr>
                <w:rFonts w:ascii="Times New Roman" w:eastAsia="Times New Roman" w:hAnsi="Times New Roman" w:cs="Times New Roman"/>
                <w:color w:val="000000"/>
                <w:sz w:val="24"/>
                <w:szCs w:val="24"/>
                <w:lang w:eastAsia="pt-BR"/>
              </w:rPr>
              <w:t> </w:t>
            </w:r>
          </w:p>
        </w:tc>
        <w:tc>
          <w:tcPr>
            <w:tcW w:w="2393" w:type="dxa"/>
            <w:tcBorders>
              <w:top w:val="nil"/>
              <w:left w:val="nil"/>
              <w:bottom w:val="single" w:sz="4" w:space="0" w:color="auto"/>
              <w:right w:val="single" w:sz="4" w:space="0" w:color="auto"/>
            </w:tcBorders>
            <w:shd w:val="clear" w:color="auto" w:fill="auto"/>
            <w:noWrap/>
            <w:vAlign w:val="center"/>
            <w:hideMark/>
          </w:tcPr>
          <w:p w14:paraId="6D55BCCA" w14:textId="77777777" w:rsidR="00D927D9" w:rsidRPr="00D927D9" w:rsidRDefault="00D927D9" w:rsidP="00D927D9">
            <w:pPr>
              <w:spacing w:line="240" w:lineRule="auto"/>
              <w:ind w:firstLine="0"/>
              <w:jc w:val="center"/>
              <w:rPr>
                <w:rFonts w:ascii="Times New Roman" w:eastAsia="Times New Roman" w:hAnsi="Times New Roman" w:cs="Times New Roman"/>
                <w:color w:val="000000"/>
                <w:sz w:val="24"/>
                <w:szCs w:val="24"/>
                <w:lang w:eastAsia="pt-BR"/>
              </w:rPr>
            </w:pPr>
            <w:r w:rsidRPr="00D927D9">
              <w:rPr>
                <w:rFonts w:ascii="Times New Roman" w:eastAsia="Times New Roman" w:hAnsi="Times New Roman" w:cs="Times New Roman"/>
                <w:color w:val="000000"/>
                <w:sz w:val="24"/>
                <w:szCs w:val="24"/>
                <w:lang w:eastAsia="pt-BR"/>
              </w:rPr>
              <w:t> </w:t>
            </w:r>
          </w:p>
        </w:tc>
        <w:tc>
          <w:tcPr>
            <w:tcW w:w="1390" w:type="dxa"/>
            <w:tcBorders>
              <w:top w:val="nil"/>
              <w:left w:val="nil"/>
              <w:bottom w:val="single" w:sz="4" w:space="0" w:color="auto"/>
              <w:right w:val="single" w:sz="12" w:space="0" w:color="auto"/>
            </w:tcBorders>
            <w:shd w:val="clear" w:color="auto" w:fill="auto"/>
            <w:noWrap/>
            <w:vAlign w:val="center"/>
            <w:hideMark/>
          </w:tcPr>
          <w:p w14:paraId="0D387FD5" w14:textId="77777777" w:rsidR="00D927D9" w:rsidRPr="00D927D9" w:rsidRDefault="00D927D9" w:rsidP="00D927D9">
            <w:pPr>
              <w:spacing w:line="240" w:lineRule="auto"/>
              <w:ind w:firstLine="0"/>
              <w:jc w:val="center"/>
              <w:rPr>
                <w:rFonts w:ascii="Times New Roman" w:eastAsia="Times New Roman" w:hAnsi="Times New Roman" w:cs="Times New Roman"/>
                <w:color w:val="000000"/>
                <w:sz w:val="24"/>
                <w:szCs w:val="24"/>
                <w:lang w:eastAsia="pt-BR"/>
              </w:rPr>
            </w:pPr>
            <w:r w:rsidRPr="00D927D9">
              <w:rPr>
                <w:rFonts w:ascii="Times New Roman" w:eastAsia="Times New Roman" w:hAnsi="Times New Roman" w:cs="Times New Roman"/>
                <w:color w:val="000000"/>
                <w:sz w:val="24"/>
                <w:szCs w:val="24"/>
                <w:lang w:eastAsia="pt-BR"/>
              </w:rPr>
              <w:t> </w:t>
            </w:r>
          </w:p>
        </w:tc>
      </w:tr>
      <w:tr w:rsidR="00D927D9" w:rsidRPr="00D927D9" w14:paraId="246E2AFE" w14:textId="77777777" w:rsidTr="00D927D9">
        <w:trPr>
          <w:trHeight w:val="315"/>
          <w:jc w:val="center"/>
        </w:trPr>
        <w:tc>
          <w:tcPr>
            <w:tcW w:w="2500" w:type="dxa"/>
            <w:tcBorders>
              <w:top w:val="nil"/>
              <w:left w:val="single" w:sz="12" w:space="0" w:color="auto"/>
              <w:bottom w:val="single" w:sz="4" w:space="0" w:color="auto"/>
              <w:right w:val="single" w:sz="4" w:space="0" w:color="auto"/>
            </w:tcBorders>
            <w:shd w:val="clear" w:color="auto" w:fill="auto"/>
            <w:noWrap/>
            <w:vAlign w:val="center"/>
            <w:hideMark/>
          </w:tcPr>
          <w:p w14:paraId="707A514C" w14:textId="77777777" w:rsidR="00D927D9" w:rsidRPr="00D927D9" w:rsidRDefault="00D927D9" w:rsidP="00D927D9">
            <w:pPr>
              <w:spacing w:line="240" w:lineRule="auto"/>
              <w:ind w:firstLine="0"/>
              <w:rPr>
                <w:rFonts w:ascii="Times New Roman" w:eastAsia="Times New Roman" w:hAnsi="Times New Roman" w:cs="Times New Roman"/>
                <w:color w:val="000000"/>
                <w:sz w:val="24"/>
                <w:szCs w:val="24"/>
                <w:lang w:eastAsia="pt-BR"/>
              </w:rPr>
            </w:pPr>
            <w:r w:rsidRPr="00D927D9">
              <w:rPr>
                <w:rFonts w:ascii="Times New Roman" w:eastAsia="Times New Roman" w:hAnsi="Times New Roman" w:cs="Times New Roman"/>
                <w:color w:val="000000"/>
                <w:sz w:val="24"/>
                <w:szCs w:val="24"/>
                <w:lang w:eastAsia="pt-BR"/>
              </w:rPr>
              <w:t>Plano de Contingência:</w:t>
            </w:r>
          </w:p>
        </w:tc>
        <w:tc>
          <w:tcPr>
            <w:tcW w:w="1078" w:type="dxa"/>
            <w:tcBorders>
              <w:top w:val="nil"/>
              <w:left w:val="nil"/>
              <w:bottom w:val="single" w:sz="4" w:space="0" w:color="auto"/>
              <w:right w:val="single" w:sz="4" w:space="0" w:color="auto"/>
            </w:tcBorders>
            <w:shd w:val="clear" w:color="auto" w:fill="auto"/>
            <w:noWrap/>
            <w:vAlign w:val="center"/>
            <w:hideMark/>
          </w:tcPr>
          <w:p w14:paraId="1F8DD742" w14:textId="77777777" w:rsidR="00D927D9" w:rsidRPr="00D927D9" w:rsidRDefault="00D927D9" w:rsidP="00D927D9">
            <w:pPr>
              <w:spacing w:line="240" w:lineRule="auto"/>
              <w:ind w:firstLine="0"/>
              <w:jc w:val="center"/>
              <w:rPr>
                <w:rFonts w:ascii="Times New Roman" w:eastAsia="Times New Roman" w:hAnsi="Times New Roman" w:cs="Times New Roman"/>
                <w:color w:val="000000"/>
                <w:sz w:val="24"/>
                <w:szCs w:val="24"/>
                <w:lang w:eastAsia="pt-BR"/>
              </w:rPr>
            </w:pPr>
            <w:r w:rsidRPr="00D927D9">
              <w:rPr>
                <w:rFonts w:ascii="Times New Roman" w:eastAsia="Times New Roman" w:hAnsi="Times New Roman" w:cs="Times New Roman"/>
                <w:color w:val="000000"/>
                <w:sz w:val="24"/>
                <w:szCs w:val="24"/>
                <w:lang w:eastAsia="pt-BR"/>
              </w:rPr>
              <w:t> </w:t>
            </w:r>
          </w:p>
        </w:tc>
        <w:tc>
          <w:tcPr>
            <w:tcW w:w="2393" w:type="dxa"/>
            <w:tcBorders>
              <w:top w:val="nil"/>
              <w:left w:val="nil"/>
              <w:bottom w:val="single" w:sz="4" w:space="0" w:color="auto"/>
              <w:right w:val="single" w:sz="4" w:space="0" w:color="auto"/>
            </w:tcBorders>
            <w:shd w:val="clear" w:color="auto" w:fill="auto"/>
            <w:noWrap/>
            <w:vAlign w:val="center"/>
            <w:hideMark/>
          </w:tcPr>
          <w:p w14:paraId="1F87C231" w14:textId="77777777" w:rsidR="00D927D9" w:rsidRPr="00D927D9" w:rsidRDefault="00D927D9" w:rsidP="00D927D9">
            <w:pPr>
              <w:spacing w:line="240" w:lineRule="auto"/>
              <w:ind w:firstLine="0"/>
              <w:jc w:val="center"/>
              <w:rPr>
                <w:rFonts w:ascii="Times New Roman" w:eastAsia="Times New Roman" w:hAnsi="Times New Roman" w:cs="Times New Roman"/>
                <w:color w:val="000000"/>
                <w:sz w:val="24"/>
                <w:szCs w:val="24"/>
                <w:lang w:eastAsia="pt-BR"/>
              </w:rPr>
            </w:pPr>
            <w:r w:rsidRPr="00D927D9">
              <w:rPr>
                <w:rFonts w:ascii="Times New Roman" w:eastAsia="Times New Roman" w:hAnsi="Times New Roman" w:cs="Times New Roman"/>
                <w:color w:val="000000"/>
                <w:sz w:val="24"/>
                <w:szCs w:val="24"/>
                <w:lang w:eastAsia="pt-BR"/>
              </w:rPr>
              <w:t> </w:t>
            </w:r>
          </w:p>
        </w:tc>
        <w:tc>
          <w:tcPr>
            <w:tcW w:w="1390" w:type="dxa"/>
            <w:tcBorders>
              <w:top w:val="nil"/>
              <w:left w:val="nil"/>
              <w:bottom w:val="single" w:sz="4" w:space="0" w:color="auto"/>
              <w:right w:val="single" w:sz="12" w:space="0" w:color="auto"/>
            </w:tcBorders>
            <w:shd w:val="clear" w:color="auto" w:fill="auto"/>
            <w:noWrap/>
            <w:vAlign w:val="center"/>
            <w:hideMark/>
          </w:tcPr>
          <w:p w14:paraId="363182A8" w14:textId="77777777" w:rsidR="00D927D9" w:rsidRPr="00D927D9" w:rsidRDefault="00D927D9" w:rsidP="00D927D9">
            <w:pPr>
              <w:spacing w:line="240" w:lineRule="auto"/>
              <w:ind w:firstLine="0"/>
              <w:jc w:val="center"/>
              <w:rPr>
                <w:rFonts w:ascii="Times New Roman" w:eastAsia="Times New Roman" w:hAnsi="Times New Roman" w:cs="Times New Roman"/>
                <w:color w:val="000000"/>
                <w:sz w:val="24"/>
                <w:szCs w:val="24"/>
                <w:lang w:eastAsia="pt-BR"/>
              </w:rPr>
            </w:pPr>
            <w:r w:rsidRPr="00D927D9">
              <w:rPr>
                <w:rFonts w:ascii="Times New Roman" w:eastAsia="Times New Roman" w:hAnsi="Times New Roman" w:cs="Times New Roman"/>
                <w:color w:val="000000"/>
                <w:sz w:val="24"/>
                <w:szCs w:val="24"/>
                <w:lang w:eastAsia="pt-BR"/>
              </w:rPr>
              <w:t> </w:t>
            </w:r>
          </w:p>
        </w:tc>
      </w:tr>
      <w:tr w:rsidR="00D927D9" w:rsidRPr="00D927D9" w14:paraId="30FF76C6" w14:textId="77777777" w:rsidTr="00D927D9">
        <w:trPr>
          <w:trHeight w:val="330"/>
          <w:jc w:val="center"/>
        </w:trPr>
        <w:tc>
          <w:tcPr>
            <w:tcW w:w="2500" w:type="dxa"/>
            <w:tcBorders>
              <w:top w:val="nil"/>
              <w:left w:val="single" w:sz="12" w:space="0" w:color="auto"/>
              <w:bottom w:val="single" w:sz="12" w:space="0" w:color="auto"/>
              <w:right w:val="single" w:sz="4" w:space="0" w:color="auto"/>
            </w:tcBorders>
            <w:shd w:val="clear" w:color="auto" w:fill="auto"/>
            <w:noWrap/>
            <w:vAlign w:val="center"/>
            <w:hideMark/>
          </w:tcPr>
          <w:p w14:paraId="31742273" w14:textId="77777777" w:rsidR="00D927D9" w:rsidRPr="00D927D9" w:rsidRDefault="00D927D9" w:rsidP="00D927D9">
            <w:pPr>
              <w:spacing w:line="240" w:lineRule="auto"/>
              <w:ind w:firstLine="0"/>
              <w:rPr>
                <w:rFonts w:ascii="Times New Roman" w:eastAsia="Times New Roman" w:hAnsi="Times New Roman" w:cs="Times New Roman"/>
                <w:color w:val="000000"/>
                <w:sz w:val="24"/>
                <w:szCs w:val="24"/>
                <w:lang w:eastAsia="pt-BR"/>
              </w:rPr>
            </w:pPr>
            <w:r w:rsidRPr="00D927D9">
              <w:rPr>
                <w:rFonts w:ascii="Times New Roman" w:eastAsia="Times New Roman" w:hAnsi="Times New Roman" w:cs="Times New Roman"/>
                <w:color w:val="000000"/>
                <w:sz w:val="24"/>
                <w:szCs w:val="24"/>
                <w:lang w:eastAsia="pt-BR"/>
              </w:rPr>
              <w:t>Status:</w:t>
            </w:r>
          </w:p>
        </w:tc>
        <w:tc>
          <w:tcPr>
            <w:tcW w:w="1078" w:type="dxa"/>
            <w:tcBorders>
              <w:top w:val="nil"/>
              <w:left w:val="nil"/>
              <w:bottom w:val="single" w:sz="12" w:space="0" w:color="auto"/>
              <w:right w:val="single" w:sz="4" w:space="0" w:color="auto"/>
            </w:tcBorders>
            <w:shd w:val="clear" w:color="auto" w:fill="auto"/>
            <w:noWrap/>
            <w:vAlign w:val="center"/>
            <w:hideMark/>
          </w:tcPr>
          <w:p w14:paraId="4F5A56E4" w14:textId="77777777" w:rsidR="00D927D9" w:rsidRPr="00D927D9" w:rsidRDefault="00D927D9" w:rsidP="00D927D9">
            <w:pPr>
              <w:spacing w:line="240" w:lineRule="auto"/>
              <w:ind w:firstLine="0"/>
              <w:jc w:val="center"/>
              <w:rPr>
                <w:rFonts w:ascii="Times New Roman" w:eastAsia="Times New Roman" w:hAnsi="Times New Roman" w:cs="Times New Roman"/>
                <w:color w:val="000000"/>
                <w:sz w:val="24"/>
                <w:szCs w:val="24"/>
                <w:lang w:eastAsia="pt-BR"/>
              </w:rPr>
            </w:pPr>
            <w:r w:rsidRPr="00D927D9">
              <w:rPr>
                <w:rFonts w:ascii="Times New Roman" w:eastAsia="Times New Roman" w:hAnsi="Times New Roman" w:cs="Times New Roman"/>
                <w:color w:val="000000"/>
                <w:sz w:val="24"/>
                <w:szCs w:val="24"/>
                <w:lang w:eastAsia="pt-BR"/>
              </w:rPr>
              <w:t> </w:t>
            </w:r>
          </w:p>
        </w:tc>
        <w:tc>
          <w:tcPr>
            <w:tcW w:w="2393" w:type="dxa"/>
            <w:tcBorders>
              <w:top w:val="nil"/>
              <w:left w:val="nil"/>
              <w:bottom w:val="single" w:sz="12" w:space="0" w:color="auto"/>
              <w:right w:val="single" w:sz="4" w:space="0" w:color="auto"/>
            </w:tcBorders>
            <w:shd w:val="clear" w:color="auto" w:fill="auto"/>
            <w:noWrap/>
            <w:vAlign w:val="center"/>
            <w:hideMark/>
          </w:tcPr>
          <w:p w14:paraId="57C43CBF" w14:textId="77777777" w:rsidR="00D927D9" w:rsidRPr="00D927D9" w:rsidRDefault="00D927D9" w:rsidP="00D927D9">
            <w:pPr>
              <w:spacing w:line="240" w:lineRule="auto"/>
              <w:ind w:firstLine="0"/>
              <w:jc w:val="center"/>
              <w:rPr>
                <w:rFonts w:ascii="Times New Roman" w:eastAsia="Times New Roman" w:hAnsi="Times New Roman" w:cs="Times New Roman"/>
                <w:color w:val="000000"/>
                <w:sz w:val="24"/>
                <w:szCs w:val="24"/>
                <w:lang w:eastAsia="pt-BR"/>
              </w:rPr>
            </w:pPr>
            <w:r w:rsidRPr="00D927D9">
              <w:rPr>
                <w:rFonts w:ascii="Times New Roman" w:eastAsia="Times New Roman" w:hAnsi="Times New Roman" w:cs="Times New Roman"/>
                <w:color w:val="000000"/>
                <w:sz w:val="24"/>
                <w:szCs w:val="24"/>
                <w:lang w:eastAsia="pt-BR"/>
              </w:rPr>
              <w:t> </w:t>
            </w:r>
          </w:p>
        </w:tc>
        <w:tc>
          <w:tcPr>
            <w:tcW w:w="1390" w:type="dxa"/>
            <w:tcBorders>
              <w:top w:val="nil"/>
              <w:left w:val="nil"/>
              <w:bottom w:val="nil"/>
              <w:right w:val="single" w:sz="12" w:space="0" w:color="auto"/>
            </w:tcBorders>
            <w:shd w:val="clear" w:color="auto" w:fill="auto"/>
            <w:noWrap/>
            <w:vAlign w:val="center"/>
            <w:hideMark/>
          </w:tcPr>
          <w:p w14:paraId="1E5B5603" w14:textId="77777777" w:rsidR="00D927D9" w:rsidRPr="00D927D9" w:rsidRDefault="00D927D9" w:rsidP="00D927D9">
            <w:pPr>
              <w:spacing w:line="240" w:lineRule="auto"/>
              <w:ind w:firstLine="0"/>
              <w:jc w:val="center"/>
              <w:rPr>
                <w:rFonts w:ascii="Times New Roman" w:eastAsia="Times New Roman" w:hAnsi="Times New Roman" w:cs="Times New Roman"/>
                <w:color w:val="000000"/>
                <w:sz w:val="24"/>
                <w:szCs w:val="24"/>
                <w:lang w:eastAsia="pt-BR"/>
              </w:rPr>
            </w:pPr>
            <w:r w:rsidRPr="00D927D9">
              <w:rPr>
                <w:rFonts w:ascii="Times New Roman" w:eastAsia="Times New Roman" w:hAnsi="Times New Roman" w:cs="Times New Roman"/>
                <w:color w:val="000000"/>
                <w:sz w:val="24"/>
                <w:szCs w:val="24"/>
                <w:lang w:eastAsia="pt-BR"/>
              </w:rPr>
              <w:t> </w:t>
            </w:r>
          </w:p>
        </w:tc>
      </w:tr>
      <w:tr w:rsidR="00D927D9" w:rsidRPr="00D927D9" w14:paraId="659F1327" w14:textId="77777777" w:rsidTr="00D927D9">
        <w:trPr>
          <w:trHeight w:val="330"/>
          <w:jc w:val="center"/>
        </w:trPr>
        <w:tc>
          <w:tcPr>
            <w:tcW w:w="7361" w:type="dxa"/>
            <w:gridSpan w:val="4"/>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537C60EC" w14:textId="77777777" w:rsidR="00D927D9" w:rsidRPr="00D927D9" w:rsidRDefault="00D927D9" w:rsidP="00D927D9">
            <w:pPr>
              <w:spacing w:line="240" w:lineRule="auto"/>
              <w:ind w:firstLine="0"/>
              <w:jc w:val="center"/>
              <w:rPr>
                <w:rFonts w:ascii="Times New Roman" w:eastAsia="Times New Roman" w:hAnsi="Times New Roman" w:cs="Times New Roman"/>
                <w:b/>
                <w:bCs/>
                <w:color w:val="000000"/>
                <w:sz w:val="24"/>
                <w:szCs w:val="24"/>
                <w:lang w:eastAsia="pt-BR"/>
              </w:rPr>
            </w:pPr>
            <w:r w:rsidRPr="00D927D9">
              <w:rPr>
                <w:rFonts w:ascii="Times New Roman" w:eastAsia="Times New Roman" w:hAnsi="Times New Roman" w:cs="Times New Roman"/>
                <w:b/>
                <w:bCs/>
                <w:color w:val="000000"/>
                <w:sz w:val="24"/>
                <w:szCs w:val="24"/>
                <w:lang w:eastAsia="pt-BR"/>
              </w:rPr>
              <w:t>Log do Risco</w:t>
            </w:r>
          </w:p>
        </w:tc>
      </w:tr>
      <w:tr w:rsidR="00D927D9" w:rsidRPr="00D927D9" w14:paraId="16810FF1" w14:textId="77777777" w:rsidTr="00D927D9">
        <w:trPr>
          <w:trHeight w:val="315"/>
          <w:jc w:val="center"/>
        </w:trPr>
        <w:tc>
          <w:tcPr>
            <w:tcW w:w="2500" w:type="dxa"/>
            <w:tcBorders>
              <w:top w:val="single" w:sz="12" w:space="0" w:color="auto"/>
              <w:left w:val="single" w:sz="12" w:space="0" w:color="auto"/>
              <w:bottom w:val="single" w:sz="4" w:space="0" w:color="auto"/>
              <w:right w:val="single" w:sz="4" w:space="0" w:color="auto"/>
            </w:tcBorders>
            <w:shd w:val="clear" w:color="auto" w:fill="auto"/>
            <w:noWrap/>
            <w:vAlign w:val="center"/>
            <w:hideMark/>
          </w:tcPr>
          <w:p w14:paraId="22AE9BB5" w14:textId="77777777" w:rsidR="00D927D9" w:rsidRPr="00D927D9" w:rsidRDefault="00D927D9" w:rsidP="00D927D9">
            <w:pPr>
              <w:spacing w:line="240" w:lineRule="auto"/>
              <w:ind w:firstLine="0"/>
              <w:jc w:val="center"/>
              <w:rPr>
                <w:rFonts w:ascii="Times New Roman" w:eastAsia="Times New Roman" w:hAnsi="Times New Roman" w:cs="Times New Roman"/>
                <w:b/>
                <w:bCs/>
                <w:color w:val="000000"/>
                <w:sz w:val="24"/>
                <w:szCs w:val="24"/>
                <w:lang w:eastAsia="pt-BR"/>
              </w:rPr>
            </w:pPr>
            <w:r w:rsidRPr="00D927D9">
              <w:rPr>
                <w:rFonts w:ascii="Times New Roman" w:eastAsia="Times New Roman" w:hAnsi="Times New Roman" w:cs="Times New Roman"/>
                <w:b/>
                <w:bCs/>
                <w:color w:val="000000"/>
                <w:sz w:val="24"/>
                <w:szCs w:val="24"/>
                <w:lang w:eastAsia="pt-BR"/>
              </w:rPr>
              <w:t>Data</w:t>
            </w:r>
          </w:p>
        </w:tc>
        <w:tc>
          <w:tcPr>
            <w:tcW w:w="1078" w:type="dxa"/>
            <w:tcBorders>
              <w:top w:val="single" w:sz="12" w:space="0" w:color="auto"/>
              <w:left w:val="nil"/>
              <w:bottom w:val="single" w:sz="4" w:space="0" w:color="auto"/>
              <w:right w:val="single" w:sz="4" w:space="0" w:color="auto"/>
            </w:tcBorders>
            <w:shd w:val="clear" w:color="auto" w:fill="auto"/>
            <w:noWrap/>
            <w:vAlign w:val="center"/>
            <w:hideMark/>
          </w:tcPr>
          <w:p w14:paraId="1F982EBF" w14:textId="77777777" w:rsidR="00D927D9" w:rsidRPr="00D927D9" w:rsidRDefault="00D927D9" w:rsidP="00D927D9">
            <w:pPr>
              <w:spacing w:line="240" w:lineRule="auto"/>
              <w:ind w:firstLine="0"/>
              <w:jc w:val="center"/>
              <w:rPr>
                <w:rFonts w:ascii="Times New Roman" w:eastAsia="Times New Roman" w:hAnsi="Times New Roman" w:cs="Times New Roman"/>
                <w:b/>
                <w:bCs/>
                <w:color w:val="000000"/>
                <w:sz w:val="24"/>
                <w:szCs w:val="24"/>
                <w:lang w:eastAsia="pt-BR"/>
              </w:rPr>
            </w:pPr>
            <w:r w:rsidRPr="00D927D9">
              <w:rPr>
                <w:rFonts w:ascii="Times New Roman" w:eastAsia="Times New Roman" w:hAnsi="Times New Roman" w:cs="Times New Roman"/>
                <w:b/>
                <w:bCs/>
                <w:color w:val="000000"/>
                <w:sz w:val="24"/>
                <w:szCs w:val="24"/>
                <w:lang w:eastAsia="pt-BR"/>
              </w:rPr>
              <w:t>Autor</w:t>
            </w:r>
          </w:p>
        </w:tc>
        <w:tc>
          <w:tcPr>
            <w:tcW w:w="3783" w:type="dxa"/>
            <w:gridSpan w:val="2"/>
            <w:tcBorders>
              <w:top w:val="single" w:sz="12" w:space="0" w:color="auto"/>
              <w:left w:val="nil"/>
              <w:bottom w:val="single" w:sz="4" w:space="0" w:color="auto"/>
              <w:right w:val="single" w:sz="12" w:space="0" w:color="auto"/>
            </w:tcBorders>
            <w:shd w:val="clear" w:color="auto" w:fill="auto"/>
            <w:noWrap/>
            <w:vAlign w:val="center"/>
            <w:hideMark/>
          </w:tcPr>
          <w:p w14:paraId="2C460D82" w14:textId="77777777" w:rsidR="00D927D9" w:rsidRPr="00D927D9" w:rsidRDefault="00D927D9" w:rsidP="00D927D9">
            <w:pPr>
              <w:spacing w:line="240" w:lineRule="auto"/>
              <w:ind w:firstLine="0"/>
              <w:jc w:val="center"/>
              <w:rPr>
                <w:rFonts w:ascii="Times New Roman" w:eastAsia="Times New Roman" w:hAnsi="Times New Roman" w:cs="Times New Roman"/>
                <w:b/>
                <w:bCs/>
                <w:color w:val="000000"/>
                <w:sz w:val="24"/>
                <w:szCs w:val="24"/>
                <w:lang w:eastAsia="pt-BR"/>
              </w:rPr>
            </w:pPr>
            <w:r w:rsidRPr="00D927D9">
              <w:rPr>
                <w:rFonts w:ascii="Times New Roman" w:eastAsia="Times New Roman" w:hAnsi="Times New Roman" w:cs="Times New Roman"/>
                <w:b/>
                <w:bCs/>
                <w:color w:val="000000"/>
                <w:sz w:val="24"/>
                <w:szCs w:val="24"/>
                <w:lang w:eastAsia="pt-BR"/>
              </w:rPr>
              <w:t>Observações</w:t>
            </w:r>
          </w:p>
        </w:tc>
      </w:tr>
      <w:tr w:rsidR="00D927D9" w:rsidRPr="00D927D9" w14:paraId="4841D32F" w14:textId="77777777" w:rsidTr="00D927D9">
        <w:trPr>
          <w:trHeight w:val="315"/>
          <w:jc w:val="center"/>
        </w:trPr>
        <w:tc>
          <w:tcPr>
            <w:tcW w:w="2500" w:type="dxa"/>
            <w:tcBorders>
              <w:top w:val="nil"/>
              <w:left w:val="single" w:sz="12" w:space="0" w:color="auto"/>
              <w:bottom w:val="single" w:sz="4" w:space="0" w:color="auto"/>
              <w:right w:val="single" w:sz="4" w:space="0" w:color="auto"/>
            </w:tcBorders>
            <w:shd w:val="clear" w:color="auto" w:fill="auto"/>
            <w:noWrap/>
            <w:vAlign w:val="center"/>
            <w:hideMark/>
          </w:tcPr>
          <w:p w14:paraId="704D509D" w14:textId="77777777" w:rsidR="00D927D9" w:rsidRPr="00D927D9" w:rsidRDefault="00D927D9" w:rsidP="00D927D9">
            <w:pPr>
              <w:spacing w:line="240" w:lineRule="auto"/>
              <w:ind w:firstLine="0"/>
              <w:jc w:val="center"/>
              <w:rPr>
                <w:rFonts w:ascii="Times New Roman" w:eastAsia="Times New Roman" w:hAnsi="Times New Roman" w:cs="Times New Roman"/>
                <w:color w:val="000000"/>
                <w:sz w:val="24"/>
                <w:szCs w:val="24"/>
                <w:lang w:eastAsia="pt-BR"/>
              </w:rPr>
            </w:pPr>
            <w:r w:rsidRPr="00D927D9">
              <w:rPr>
                <w:rFonts w:ascii="Times New Roman" w:eastAsia="Times New Roman" w:hAnsi="Times New Roman" w:cs="Times New Roman"/>
                <w:color w:val="000000"/>
                <w:sz w:val="24"/>
                <w:szCs w:val="24"/>
                <w:lang w:eastAsia="pt-BR"/>
              </w:rPr>
              <w:t> </w:t>
            </w:r>
          </w:p>
        </w:tc>
        <w:tc>
          <w:tcPr>
            <w:tcW w:w="1078" w:type="dxa"/>
            <w:tcBorders>
              <w:top w:val="nil"/>
              <w:left w:val="nil"/>
              <w:bottom w:val="single" w:sz="4" w:space="0" w:color="auto"/>
              <w:right w:val="single" w:sz="4" w:space="0" w:color="auto"/>
            </w:tcBorders>
            <w:shd w:val="clear" w:color="auto" w:fill="auto"/>
            <w:noWrap/>
            <w:vAlign w:val="center"/>
            <w:hideMark/>
          </w:tcPr>
          <w:p w14:paraId="611A7C7D" w14:textId="77777777" w:rsidR="00D927D9" w:rsidRPr="00D927D9" w:rsidRDefault="00D927D9" w:rsidP="00D927D9">
            <w:pPr>
              <w:spacing w:line="240" w:lineRule="auto"/>
              <w:ind w:firstLine="0"/>
              <w:jc w:val="center"/>
              <w:rPr>
                <w:rFonts w:ascii="Times New Roman" w:eastAsia="Times New Roman" w:hAnsi="Times New Roman" w:cs="Times New Roman"/>
                <w:color w:val="000000"/>
                <w:sz w:val="24"/>
                <w:szCs w:val="24"/>
                <w:lang w:eastAsia="pt-BR"/>
              </w:rPr>
            </w:pPr>
            <w:r w:rsidRPr="00D927D9">
              <w:rPr>
                <w:rFonts w:ascii="Times New Roman" w:eastAsia="Times New Roman" w:hAnsi="Times New Roman" w:cs="Times New Roman"/>
                <w:color w:val="000000"/>
                <w:sz w:val="24"/>
                <w:szCs w:val="24"/>
                <w:lang w:eastAsia="pt-BR"/>
              </w:rPr>
              <w:t> </w:t>
            </w:r>
          </w:p>
        </w:tc>
        <w:tc>
          <w:tcPr>
            <w:tcW w:w="2393" w:type="dxa"/>
            <w:tcBorders>
              <w:top w:val="nil"/>
              <w:left w:val="nil"/>
              <w:bottom w:val="single" w:sz="4" w:space="0" w:color="auto"/>
              <w:right w:val="single" w:sz="4" w:space="0" w:color="auto"/>
            </w:tcBorders>
            <w:shd w:val="clear" w:color="auto" w:fill="auto"/>
            <w:noWrap/>
            <w:vAlign w:val="center"/>
            <w:hideMark/>
          </w:tcPr>
          <w:p w14:paraId="50269F27" w14:textId="77777777" w:rsidR="00D927D9" w:rsidRPr="00D927D9" w:rsidRDefault="00D927D9" w:rsidP="00D927D9">
            <w:pPr>
              <w:spacing w:line="240" w:lineRule="auto"/>
              <w:ind w:firstLine="0"/>
              <w:jc w:val="center"/>
              <w:rPr>
                <w:rFonts w:ascii="Times New Roman" w:eastAsia="Times New Roman" w:hAnsi="Times New Roman" w:cs="Times New Roman"/>
                <w:color w:val="000000"/>
                <w:sz w:val="24"/>
                <w:szCs w:val="24"/>
                <w:lang w:eastAsia="pt-BR"/>
              </w:rPr>
            </w:pPr>
            <w:r w:rsidRPr="00D927D9">
              <w:rPr>
                <w:rFonts w:ascii="Times New Roman" w:eastAsia="Times New Roman" w:hAnsi="Times New Roman" w:cs="Times New Roman"/>
                <w:color w:val="000000"/>
                <w:sz w:val="24"/>
                <w:szCs w:val="24"/>
                <w:lang w:eastAsia="pt-BR"/>
              </w:rPr>
              <w:t> </w:t>
            </w:r>
          </w:p>
        </w:tc>
        <w:tc>
          <w:tcPr>
            <w:tcW w:w="1390" w:type="dxa"/>
            <w:tcBorders>
              <w:top w:val="single" w:sz="12" w:space="0" w:color="auto"/>
              <w:left w:val="nil"/>
              <w:bottom w:val="single" w:sz="4" w:space="0" w:color="auto"/>
              <w:right w:val="single" w:sz="12" w:space="0" w:color="auto"/>
            </w:tcBorders>
            <w:shd w:val="clear" w:color="auto" w:fill="auto"/>
            <w:noWrap/>
            <w:vAlign w:val="center"/>
            <w:hideMark/>
          </w:tcPr>
          <w:p w14:paraId="74B4698A" w14:textId="77777777" w:rsidR="00D927D9" w:rsidRPr="00D927D9" w:rsidRDefault="00D927D9" w:rsidP="00D927D9">
            <w:pPr>
              <w:spacing w:line="240" w:lineRule="auto"/>
              <w:ind w:firstLine="0"/>
              <w:jc w:val="center"/>
              <w:rPr>
                <w:rFonts w:ascii="Times New Roman" w:eastAsia="Times New Roman" w:hAnsi="Times New Roman" w:cs="Times New Roman"/>
                <w:color w:val="000000"/>
                <w:sz w:val="24"/>
                <w:szCs w:val="24"/>
                <w:lang w:eastAsia="pt-BR"/>
              </w:rPr>
            </w:pPr>
            <w:r w:rsidRPr="00D927D9">
              <w:rPr>
                <w:rFonts w:ascii="Times New Roman" w:eastAsia="Times New Roman" w:hAnsi="Times New Roman" w:cs="Times New Roman"/>
                <w:color w:val="000000"/>
                <w:sz w:val="24"/>
                <w:szCs w:val="24"/>
                <w:lang w:eastAsia="pt-BR"/>
              </w:rPr>
              <w:t> </w:t>
            </w:r>
          </w:p>
        </w:tc>
      </w:tr>
      <w:tr w:rsidR="00D927D9" w:rsidRPr="00D927D9" w14:paraId="09C8152E" w14:textId="77777777" w:rsidTr="00D927D9">
        <w:trPr>
          <w:trHeight w:val="315"/>
          <w:jc w:val="center"/>
        </w:trPr>
        <w:tc>
          <w:tcPr>
            <w:tcW w:w="2500" w:type="dxa"/>
            <w:tcBorders>
              <w:top w:val="nil"/>
              <w:left w:val="single" w:sz="12" w:space="0" w:color="auto"/>
              <w:bottom w:val="single" w:sz="4" w:space="0" w:color="auto"/>
              <w:right w:val="single" w:sz="4" w:space="0" w:color="auto"/>
            </w:tcBorders>
            <w:shd w:val="clear" w:color="auto" w:fill="auto"/>
            <w:noWrap/>
            <w:vAlign w:val="center"/>
            <w:hideMark/>
          </w:tcPr>
          <w:p w14:paraId="204F9C40" w14:textId="77777777" w:rsidR="00D927D9" w:rsidRPr="00D927D9" w:rsidRDefault="00D927D9" w:rsidP="00D927D9">
            <w:pPr>
              <w:spacing w:line="240" w:lineRule="auto"/>
              <w:ind w:firstLine="0"/>
              <w:jc w:val="center"/>
              <w:rPr>
                <w:rFonts w:ascii="Times New Roman" w:eastAsia="Times New Roman" w:hAnsi="Times New Roman" w:cs="Times New Roman"/>
                <w:color w:val="000000"/>
                <w:sz w:val="24"/>
                <w:szCs w:val="24"/>
                <w:lang w:eastAsia="pt-BR"/>
              </w:rPr>
            </w:pPr>
            <w:r w:rsidRPr="00D927D9">
              <w:rPr>
                <w:rFonts w:ascii="Times New Roman" w:eastAsia="Times New Roman" w:hAnsi="Times New Roman" w:cs="Times New Roman"/>
                <w:color w:val="000000"/>
                <w:sz w:val="24"/>
                <w:szCs w:val="24"/>
                <w:lang w:eastAsia="pt-BR"/>
              </w:rPr>
              <w:t> </w:t>
            </w:r>
          </w:p>
        </w:tc>
        <w:tc>
          <w:tcPr>
            <w:tcW w:w="1078" w:type="dxa"/>
            <w:tcBorders>
              <w:top w:val="nil"/>
              <w:left w:val="nil"/>
              <w:bottom w:val="single" w:sz="4" w:space="0" w:color="auto"/>
              <w:right w:val="single" w:sz="4" w:space="0" w:color="auto"/>
            </w:tcBorders>
            <w:shd w:val="clear" w:color="auto" w:fill="auto"/>
            <w:noWrap/>
            <w:vAlign w:val="center"/>
            <w:hideMark/>
          </w:tcPr>
          <w:p w14:paraId="292A057D" w14:textId="77777777" w:rsidR="00D927D9" w:rsidRPr="00D927D9" w:rsidRDefault="00D927D9" w:rsidP="00D927D9">
            <w:pPr>
              <w:spacing w:line="240" w:lineRule="auto"/>
              <w:ind w:firstLine="0"/>
              <w:jc w:val="center"/>
              <w:rPr>
                <w:rFonts w:ascii="Times New Roman" w:eastAsia="Times New Roman" w:hAnsi="Times New Roman" w:cs="Times New Roman"/>
                <w:color w:val="000000"/>
                <w:sz w:val="24"/>
                <w:szCs w:val="24"/>
                <w:lang w:eastAsia="pt-BR"/>
              </w:rPr>
            </w:pPr>
            <w:r w:rsidRPr="00D927D9">
              <w:rPr>
                <w:rFonts w:ascii="Times New Roman" w:eastAsia="Times New Roman" w:hAnsi="Times New Roman" w:cs="Times New Roman"/>
                <w:color w:val="000000"/>
                <w:sz w:val="24"/>
                <w:szCs w:val="24"/>
                <w:lang w:eastAsia="pt-BR"/>
              </w:rPr>
              <w:t> </w:t>
            </w:r>
          </w:p>
        </w:tc>
        <w:tc>
          <w:tcPr>
            <w:tcW w:w="2393" w:type="dxa"/>
            <w:tcBorders>
              <w:top w:val="nil"/>
              <w:left w:val="nil"/>
              <w:bottom w:val="single" w:sz="4" w:space="0" w:color="auto"/>
              <w:right w:val="single" w:sz="4" w:space="0" w:color="auto"/>
            </w:tcBorders>
            <w:shd w:val="clear" w:color="auto" w:fill="auto"/>
            <w:noWrap/>
            <w:vAlign w:val="center"/>
            <w:hideMark/>
          </w:tcPr>
          <w:p w14:paraId="4C2155C4" w14:textId="77777777" w:rsidR="00D927D9" w:rsidRPr="00D927D9" w:rsidRDefault="00D927D9" w:rsidP="00D927D9">
            <w:pPr>
              <w:spacing w:line="240" w:lineRule="auto"/>
              <w:ind w:firstLine="0"/>
              <w:jc w:val="center"/>
              <w:rPr>
                <w:rFonts w:ascii="Times New Roman" w:eastAsia="Times New Roman" w:hAnsi="Times New Roman" w:cs="Times New Roman"/>
                <w:color w:val="000000"/>
                <w:sz w:val="24"/>
                <w:szCs w:val="24"/>
                <w:lang w:eastAsia="pt-BR"/>
              </w:rPr>
            </w:pPr>
            <w:r w:rsidRPr="00D927D9">
              <w:rPr>
                <w:rFonts w:ascii="Times New Roman" w:eastAsia="Times New Roman" w:hAnsi="Times New Roman" w:cs="Times New Roman"/>
                <w:color w:val="000000"/>
                <w:sz w:val="24"/>
                <w:szCs w:val="24"/>
                <w:lang w:eastAsia="pt-BR"/>
              </w:rPr>
              <w:t> </w:t>
            </w:r>
          </w:p>
        </w:tc>
        <w:tc>
          <w:tcPr>
            <w:tcW w:w="1390" w:type="dxa"/>
            <w:tcBorders>
              <w:top w:val="nil"/>
              <w:left w:val="nil"/>
              <w:bottom w:val="single" w:sz="4" w:space="0" w:color="auto"/>
              <w:right w:val="single" w:sz="12" w:space="0" w:color="auto"/>
            </w:tcBorders>
            <w:shd w:val="clear" w:color="auto" w:fill="auto"/>
            <w:noWrap/>
            <w:vAlign w:val="center"/>
            <w:hideMark/>
          </w:tcPr>
          <w:p w14:paraId="35E41360" w14:textId="77777777" w:rsidR="00D927D9" w:rsidRPr="00D927D9" w:rsidRDefault="00D927D9" w:rsidP="00D927D9">
            <w:pPr>
              <w:spacing w:line="240" w:lineRule="auto"/>
              <w:ind w:firstLine="0"/>
              <w:jc w:val="center"/>
              <w:rPr>
                <w:rFonts w:ascii="Times New Roman" w:eastAsia="Times New Roman" w:hAnsi="Times New Roman" w:cs="Times New Roman"/>
                <w:color w:val="000000"/>
                <w:sz w:val="24"/>
                <w:szCs w:val="24"/>
                <w:lang w:eastAsia="pt-BR"/>
              </w:rPr>
            </w:pPr>
            <w:r w:rsidRPr="00D927D9">
              <w:rPr>
                <w:rFonts w:ascii="Times New Roman" w:eastAsia="Times New Roman" w:hAnsi="Times New Roman" w:cs="Times New Roman"/>
                <w:color w:val="000000"/>
                <w:sz w:val="24"/>
                <w:szCs w:val="24"/>
                <w:lang w:eastAsia="pt-BR"/>
              </w:rPr>
              <w:t> </w:t>
            </w:r>
          </w:p>
        </w:tc>
      </w:tr>
      <w:tr w:rsidR="00D927D9" w:rsidRPr="00D927D9" w14:paraId="45C87550" w14:textId="77777777" w:rsidTr="00D927D9">
        <w:trPr>
          <w:trHeight w:val="330"/>
          <w:jc w:val="center"/>
        </w:trPr>
        <w:tc>
          <w:tcPr>
            <w:tcW w:w="2500" w:type="dxa"/>
            <w:tcBorders>
              <w:top w:val="nil"/>
              <w:left w:val="single" w:sz="12" w:space="0" w:color="auto"/>
              <w:bottom w:val="single" w:sz="12" w:space="0" w:color="auto"/>
              <w:right w:val="single" w:sz="4" w:space="0" w:color="auto"/>
            </w:tcBorders>
            <w:shd w:val="clear" w:color="auto" w:fill="auto"/>
            <w:noWrap/>
            <w:vAlign w:val="center"/>
            <w:hideMark/>
          </w:tcPr>
          <w:p w14:paraId="5BE14E3D" w14:textId="77777777" w:rsidR="00D927D9" w:rsidRPr="00D927D9" w:rsidRDefault="00D927D9" w:rsidP="00D927D9">
            <w:pPr>
              <w:spacing w:line="240" w:lineRule="auto"/>
              <w:ind w:firstLine="0"/>
              <w:jc w:val="center"/>
              <w:rPr>
                <w:rFonts w:ascii="Times New Roman" w:eastAsia="Times New Roman" w:hAnsi="Times New Roman" w:cs="Times New Roman"/>
                <w:color w:val="000000"/>
                <w:sz w:val="24"/>
                <w:szCs w:val="24"/>
                <w:lang w:eastAsia="pt-BR"/>
              </w:rPr>
            </w:pPr>
            <w:r w:rsidRPr="00D927D9">
              <w:rPr>
                <w:rFonts w:ascii="Times New Roman" w:eastAsia="Times New Roman" w:hAnsi="Times New Roman" w:cs="Times New Roman"/>
                <w:color w:val="000000"/>
                <w:sz w:val="24"/>
                <w:szCs w:val="24"/>
                <w:lang w:eastAsia="pt-BR"/>
              </w:rPr>
              <w:t> </w:t>
            </w:r>
          </w:p>
        </w:tc>
        <w:tc>
          <w:tcPr>
            <w:tcW w:w="1078" w:type="dxa"/>
            <w:tcBorders>
              <w:top w:val="nil"/>
              <w:left w:val="nil"/>
              <w:bottom w:val="single" w:sz="12" w:space="0" w:color="auto"/>
              <w:right w:val="single" w:sz="4" w:space="0" w:color="auto"/>
            </w:tcBorders>
            <w:shd w:val="clear" w:color="auto" w:fill="auto"/>
            <w:noWrap/>
            <w:vAlign w:val="center"/>
            <w:hideMark/>
          </w:tcPr>
          <w:p w14:paraId="6D8373C4" w14:textId="77777777" w:rsidR="00D927D9" w:rsidRPr="00D927D9" w:rsidRDefault="00D927D9" w:rsidP="00D927D9">
            <w:pPr>
              <w:spacing w:line="240" w:lineRule="auto"/>
              <w:ind w:firstLine="0"/>
              <w:jc w:val="center"/>
              <w:rPr>
                <w:rFonts w:ascii="Times New Roman" w:eastAsia="Times New Roman" w:hAnsi="Times New Roman" w:cs="Times New Roman"/>
                <w:color w:val="000000"/>
                <w:sz w:val="24"/>
                <w:szCs w:val="24"/>
                <w:lang w:eastAsia="pt-BR"/>
              </w:rPr>
            </w:pPr>
            <w:r w:rsidRPr="00D927D9">
              <w:rPr>
                <w:rFonts w:ascii="Times New Roman" w:eastAsia="Times New Roman" w:hAnsi="Times New Roman" w:cs="Times New Roman"/>
                <w:color w:val="000000"/>
                <w:sz w:val="24"/>
                <w:szCs w:val="24"/>
                <w:lang w:eastAsia="pt-BR"/>
              </w:rPr>
              <w:t> </w:t>
            </w:r>
          </w:p>
        </w:tc>
        <w:tc>
          <w:tcPr>
            <w:tcW w:w="2393" w:type="dxa"/>
            <w:tcBorders>
              <w:top w:val="nil"/>
              <w:left w:val="nil"/>
              <w:bottom w:val="single" w:sz="12" w:space="0" w:color="auto"/>
              <w:right w:val="single" w:sz="4" w:space="0" w:color="auto"/>
            </w:tcBorders>
            <w:shd w:val="clear" w:color="auto" w:fill="auto"/>
            <w:noWrap/>
            <w:vAlign w:val="center"/>
            <w:hideMark/>
          </w:tcPr>
          <w:p w14:paraId="66FD1ED6" w14:textId="77777777" w:rsidR="00D927D9" w:rsidRPr="00D927D9" w:rsidRDefault="00D927D9" w:rsidP="00D927D9">
            <w:pPr>
              <w:spacing w:line="240" w:lineRule="auto"/>
              <w:ind w:firstLine="0"/>
              <w:jc w:val="center"/>
              <w:rPr>
                <w:rFonts w:ascii="Times New Roman" w:eastAsia="Times New Roman" w:hAnsi="Times New Roman" w:cs="Times New Roman"/>
                <w:color w:val="000000"/>
                <w:sz w:val="24"/>
                <w:szCs w:val="24"/>
                <w:lang w:eastAsia="pt-BR"/>
              </w:rPr>
            </w:pPr>
            <w:r w:rsidRPr="00D927D9">
              <w:rPr>
                <w:rFonts w:ascii="Times New Roman" w:eastAsia="Times New Roman" w:hAnsi="Times New Roman" w:cs="Times New Roman"/>
                <w:color w:val="000000"/>
                <w:sz w:val="24"/>
                <w:szCs w:val="24"/>
                <w:lang w:eastAsia="pt-BR"/>
              </w:rPr>
              <w:t> </w:t>
            </w:r>
          </w:p>
        </w:tc>
        <w:tc>
          <w:tcPr>
            <w:tcW w:w="1390" w:type="dxa"/>
            <w:tcBorders>
              <w:top w:val="nil"/>
              <w:left w:val="nil"/>
              <w:bottom w:val="single" w:sz="12" w:space="0" w:color="auto"/>
              <w:right w:val="single" w:sz="12" w:space="0" w:color="auto"/>
            </w:tcBorders>
            <w:shd w:val="clear" w:color="auto" w:fill="auto"/>
            <w:noWrap/>
            <w:vAlign w:val="center"/>
            <w:hideMark/>
          </w:tcPr>
          <w:p w14:paraId="1794E2AB" w14:textId="77777777" w:rsidR="00D927D9" w:rsidRPr="00D927D9" w:rsidRDefault="00D927D9" w:rsidP="00D927D9">
            <w:pPr>
              <w:spacing w:line="240" w:lineRule="auto"/>
              <w:ind w:firstLine="0"/>
              <w:jc w:val="center"/>
              <w:rPr>
                <w:rFonts w:ascii="Times New Roman" w:eastAsia="Times New Roman" w:hAnsi="Times New Roman" w:cs="Times New Roman"/>
                <w:color w:val="000000"/>
                <w:sz w:val="24"/>
                <w:szCs w:val="24"/>
                <w:lang w:eastAsia="pt-BR"/>
              </w:rPr>
            </w:pPr>
            <w:r w:rsidRPr="00D927D9">
              <w:rPr>
                <w:rFonts w:ascii="Times New Roman" w:eastAsia="Times New Roman" w:hAnsi="Times New Roman" w:cs="Times New Roman"/>
                <w:color w:val="000000"/>
                <w:sz w:val="24"/>
                <w:szCs w:val="24"/>
                <w:lang w:eastAsia="pt-BR"/>
              </w:rPr>
              <w:t> </w:t>
            </w:r>
          </w:p>
        </w:tc>
      </w:tr>
    </w:tbl>
    <w:p w14:paraId="0406AFD8" w14:textId="13050C9F" w:rsidR="00B923D8" w:rsidRDefault="00B923D8" w:rsidP="00B923D8">
      <w:pPr>
        <w:autoSpaceDE w:val="0"/>
        <w:autoSpaceDN w:val="0"/>
        <w:adjustRightInd w:val="0"/>
        <w:spacing w:line="240" w:lineRule="auto"/>
        <w:rPr>
          <w:rFonts w:ascii="Times New Roman" w:hAnsi="Times New Roman" w:cs="Times New Roman"/>
          <w:sz w:val="24"/>
          <w:szCs w:val="24"/>
        </w:rPr>
      </w:pPr>
    </w:p>
    <w:p w14:paraId="7F905DE0" w14:textId="11DC7761" w:rsidR="00D91A16" w:rsidRPr="00D91A16" w:rsidRDefault="00D91A16" w:rsidP="00D91A16">
      <w:pPr>
        <w:pStyle w:val="Legenda"/>
        <w:keepNext/>
        <w:spacing w:after="40"/>
        <w:jc w:val="center"/>
        <w:rPr>
          <w:rFonts w:ascii="Times New Roman" w:hAnsi="Times New Roman" w:cs="Times New Roman"/>
          <w:color w:val="auto"/>
          <w:sz w:val="24"/>
          <w:szCs w:val="24"/>
        </w:rPr>
      </w:pPr>
      <w:r w:rsidRPr="00D91A16">
        <w:rPr>
          <w:rFonts w:ascii="Times New Roman" w:hAnsi="Times New Roman" w:cs="Times New Roman"/>
          <w:color w:val="auto"/>
          <w:sz w:val="24"/>
          <w:szCs w:val="24"/>
        </w:rPr>
        <w:t xml:space="preserve">Quadro </w:t>
      </w:r>
      <w:r w:rsidRPr="00D91A16">
        <w:rPr>
          <w:rFonts w:ascii="Times New Roman" w:hAnsi="Times New Roman" w:cs="Times New Roman"/>
          <w:color w:val="auto"/>
          <w:sz w:val="24"/>
          <w:szCs w:val="24"/>
        </w:rPr>
        <w:fldChar w:fldCharType="begin"/>
      </w:r>
      <w:r w:rsidRPr="00D91A16">
        <w:rPr>
          <w:rFonts w:ascii="Times New Roman" w:hAnsi="Times New Roman" w:cs="Times New Roman"/>
          <w:color w:val="auto"/>
          <w:sz w:val="24"/>
          <w:szCs w:val="24"/>
        </w:rPr>
        <w:instrText xml:space="preserve"> SEQ Quadro \* ARABIC </w:instrText>
      </w:r>
      <w:r w:rsidRPr="00D91A16">
        <w:rPr>
          <w:rFonts w:ascii="Times New Roman" w:hAnsi="Times New Roman" w:cs="Times New Roman"/>
          <w:color w:val="auto"/>
          <w:sz w:val="24"/>
          <w:szCs w:val="24"/>
        </w:rPr>
        <w:fldChar w:fldCharType="separate"/>
      </w:r>
      <w:r w:rsidRPr="00D91A16">
        <w:rPr>
          <w:rFonts w:ascii="Times New Roman" w:hAnsi="Times New Roman" w:cs="Times New Roman"/>
          <w:noProof/>
          <w:color w:val="auto"/>
          <w:sz w:val="24"/>
          <w:szCs w:val="24"/>
        </w:rPr>
        <w:t>2</w:t>
      </w:r>
      <w:r w:rsidRPr="00D91A16">
        <w:rPr>
          <w:rFonts w:ascii="Times New Roman" w:hAnsi="Times New Roman" w:cs="Times New Roman"/>
          <w:color w:val="auto"/>
          <w:sz w:val="24"/>
          <w:szCs w:val="24"/>
        </w:rPr>
        <w:fldChar w:fldCharType="end"/>
      </w:r>
      <w:r w:rsidRPr="00D91A16">
        <w:rPr>
          <w:rFonts w:ascii="Times New Roman" w:hAnsi="Times New Roman" w:cs="Times New Roman"/>
          <w:color w:val="auto"/>
          <w:sz w:val="24"/>
          <w:szCs w:val="24"/>
        </w:rPr>
        <w:t xml:space="preserve"> - Formulário modelo para acompanhamento de riscos</w:t>
      </w:r>
    </w:p>
    <w:p w14:paraId="27599525" w14:textId="1B365077" w:rsidR="00B923D8" w:rsidRDefault="00D91A16" w:rsidP="00D91A16">
      <w:pPr>
        <w:spacing w:line="240" w:lineRule="auto"/>
        <w:ind w:firstLine="0"/>
        <w:rPr>
          <w:rFonts w:ascii="Times New Roman" w:hAnsi="Times New Roman" w:cs="Times New Roman"/>
          <w:sz w:val="24"/>
          <w:szCs w:val="24"/>
        </w:rPr>
      </w:pPr>
      <w:r w:rsidRPr="00D91A16">
        <w:rPr>
          <w:noProof/>
          <w:lang w:eastAsia="pt-BR"/>
        </w:rPr>
        <w:drawing>
          <wp:inline distT="0" distB="0" distL="0" distR="0" wp14:anchorId="76A50248" wp14:editId="55378281">
            <wp:extent cx="5760085" cy="2030041"/>
            <wp:effectExtent l="0" t="0" r="0" b="889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0085" cy="2030041"/>
                    </a:xfrm>
                    <a:prstGeom prst="rect">
                      <a:avLst/>
                    </a:prstGeom>
                    <a:noFill/>
                    <a:ln>
                      <a:noFill/>
                    </a:ln>
                  </pic:spPr>
                </pic:pic>
              </a:graphicData>
            </a:graphic>
          </wp:inline>
        </w:drawing>
      </w:r>
    </w:p>
    <w:p w14:paraId="44B3AE84" w14:textId="4CF6D88D" w:rsidR="00E14144" w:rsidRDefault="00D91A16" w:rsidP="00965668">
      <w:pPr>
        <w:spacing w:line="360" w:lineRule="auto"/>
        <w:ind w:firstLine="0"/>
        <w:rPr>
          <w:rFonts w:ascii="Times New Roman" w:hAnsi="Times New Roman" w:cs="Times New Roman"/>
          <w:sz w:val="24"/>
          <w:szCs w:val="24"/>
        </w:rPr>
      </w:pPr>
      <w:r w:rsidRPr="00D91A16">
        <w:rPr>
          <w:noProof/>
          <w:lang w:eastAsia="pt-BR"/>
        </w:rPr>
        <w:drawing>
          <wp:inline distT="0" distB="0" distL="0" distR="0" wp14:anchorId="62DFE796" wp14:editId="3FC8D02A">
            <wp:extent cx="5760085" cy="781050"/>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67003" cy="781988"/>
                    </a:xfrm>
                    <a:prstGeom prst="rect">
                      <a:avLst/>
                    </a:prstGeom>
                    <a:noFill/>
                    <a:ln>
                      <a:noFill/>
                    </a:ln>
                  </pic:spPr>
                </pic:pic>
              </a:graphicData>
            </a:graphic>
          </wp:inline>
        </w:drawing>
      </w:r>
      <w:bookmarkStart w:id="31" w:name="_GoBack"/>
      <w:bookmarkEnd w:id="31"/>
    </w:p>
    <w:sectPr w:rsidR="00E14144" w:rsidSect="003E4AD9">
      <w:headerReference w:type="default" r:id="rId22"/>
      <w:pgSz w:w="11906" w:h="16838" w:code="9"/>
      <w:pgMar w:top="1134" w:right="1134" w:bottom="1701" w:left="1701" w:header="709" w:footer="709" w:gutter="0"/>
      <w:pgNumType w:start="28"/>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45FEDEE" w14:textId="77777777" w:rsidR="009E6061" w:rsidRDefault="009E6061" w:rsidP="00180FA0">
      <w:pPr>
        <w:spacing w:line="240" w:lineRule="auto"/>
      </w:pPr>
      <w:r>
        <w:separator/>
      </w:r>
    </w:p>
  </w:endnote>
  <w:endnote w:type="continuationSeparator" w:id="0">
    <w:p w14:paraId="032489F3" w14:textId="77777777" w:rsidR="009E6061" w:rsidRDefault="009E6061" w:rsidP="00180FA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1515A3" w14:textId="46AEA08B" w:rsidR="005431C9" w:rsidRDefault="005431C9" w:rsidP="00440828">
    <w:pPr>
      <w:pStyle w:val="Rodap"/>
      <w:tabs>
        <w:tab w:val="clear" w:pos="4252"/>
        <w:tab w:val="clear" w:pos="8504"/>
        <w:tab w:val="left" w:pos="5358"/>
      </w:tabs>
      <w:ind w:firstLine="0"/>
      <w:jc w:val="cen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A6097E" w14:textId="77777777" w:rsidR="005431C9" w:rsidRDefault="005431C9" w:rsidP="005D2820">
    <w:pPr>
      <w:pStyle w:val="Rodap"/>
      <w:jc w:val="cen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4E89A3" w14:textId="798700D4" w:rsidR="005431C9" w:rsidRDefault="005431C9" w:rsidP="005D2820">
    <w:pPr>
      <w:pStyle w:val="Rodap"/>
      <w:ind w:firstLine="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4951421" w14:textId="77777777" w:rsidR="009E6061" w:rsidRDefault="009E6061" w:rsidP="00180FA0">
      <w:pPr>
        <w:spacing w:line="240" w:lineRule="auto"/>
      </w:pPr>
      <w:r>
        <w:separator/>
      </w:r>
    </w:p>
  </w:footnote>
  <w:footnote w:type="continuationSeparator" w:id="0">
    <w:p w14:paraId="571AC644" w14:textId="77777777" w:rsidR="009E6061" w:rsidRDefault="009E6061" w:rsidP="00180FA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15948440"/>
      <w:docPartObj>
        <w:docPartGallery w:val="Page Numbers (Top of Page)"/>
        <w:docPartUnique/>
      </w:docPartObj>
    </w:sdtPr>
    <w:sdtEndPr>
      <w:rPr>
        <w:rFonts w:ascii="Times New Roman" w:hAnsi="Times New Roman" w:cs="Times New Roman"/>
        <w:sz w:val="24"/>
        <w:szCs w:val="24"/>
      </w:rPr>
    </w:sdtEndPr>
    <w:sdtContent>
      <w:p w14:paraId="1901DE9A" w14:textId="274E11B3" w:rsidR="005431C9" w:rsidRPr="002C4175" w:rsidRDefault="005431C9">
        <w:pPr>
          <w:pStyle w:val="Cabealho"/>
          <w:jc w:val="right"/>
          <w:rPr>
            <w:rFonts w:ascii="Times New Roman" w:hAnsi="Times New Roman" w:cs="Times New Roman"/>
            <w:sz w:val="24"/>
            <w:szCs w:val="24"/>
          </w:rPr>
        </w:pPr>
        <w:r w:rsidRPr="00F710E1">
          <w:rPr>
            <w:rFonts w:ascii="Times New Roman" w:hAnsi="Times New Roman" w:cs="Times New Roman"/>
            <w:noProof/>
            <w:sz w:val="24"/>
            <w:szCs w:val="24"/>
            <w:lang w:eastAsia="pt-BR"/>
          </w:rPr>
          <mc:AlternateContent>
            <mc:Choice Requires="wps">
              <w:drawing>
                <wp:anchor distT="0" distB="0" distL="114300" distR="114300" simplePos="0" relativeHeight="251659264" behindDoc="0" locked="0" layoutInCell="0" allowOverlap="1" wp14:anchorId="2BDA49EC" wp14:editId="4D2EB389">
                  <wp:simplePos x="0" y="0"/>
                  <wp:positionH relativeFrom="margin">
                    <wp:posOffset>0</wp:posOffset>
                  </wp:positionH>
                  <wp:positionV relativeFrom="topMargin">
                    <wp:posOffset>449580</wp:posOffset>
                  </wp:positionV>
                  <wp:extent cx="5672455" cy="175260"/>
                  <wp:effectExtent l="0" t="0" r="0" b="0"/>
                  <wp:wrapNone/>
                  <wp:docPr id="475" name="Caixa de Texto 4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72455" cy="17526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33366F" w14:textId="09B2EE6E" w:rsidR="005431C9" w:rsidRPr="00F710E1" w:rsidRDefault="005431C9" w:rsidP="002C4175">
                              <w:pPr>
                                <w:spacing w:line="240" w:lineRule="auto"/>
                                <w:ind w:right="135" w:hanging="142"/>
                                <w:rPr>
                                  <w:rFonts w:ascii="Times New Roman" w:hAnsi="Times New Roman" w:cs="Times New Roman"/>
                                  <w:sz w:val="24"/>
                                  <w:szCs w:val="24"/>
                                </w:rPr>
                              </w:pPr>
                              <w:r w:rsidRPr="00F710E1">
                                <w:rPr>
                                  <w:rFonts w:ascii="Times New Roman" w:hAnsi="Times New Roman" w:cs="Times New Roman"/>
                                  <w:sz w:val="24"/>
                                  <w:szCs w:val="24"/>
                                </w:rPr>
                                <w:fldChar w:fldCharType="begin"/>
                              </w:r>
                              <w:r w:rsidRPr="00F710E1">
                                <w:rPr>
                                  <w:rFonts w:ascii="Times New Roman" w:hAnsi="Times New Roman" w:cs="Times New Roman"/>
                                  <w:sz w:val="24"/>
                                  <w:szCs w:val="24"/>
                                </w:rPr>
                                <w:instrText xml:space="preserve"> STYLEREF  "1" </w:instrText>
                              </w:r>
                              <w:r w:rsidRPr="00F710E1">
                                <w:rPr>
                                  <w:rFonts w:ascii="Times New Roman" w:hAnsi="Times New Roman" w:cs="Times New Roman"/>
                                  <w:sz w:val="24"/>
                                  <w:szCs w:val="24"/>
                                </w:rPr>
                                <w:fldChar w:fldCharType="separate"/>
                              </w:r>
                              <w:r w:rsidR="00965668">
                                <w:rPr>
                                  <w:rFonts w:ascii="Times New Roman" w:hAnsi="Times New Roman" w:cs="Times New Roman"/>
                                  <w:noProof/>
                                  <w:sz w:val="24"/>
                                  <w:szCs w:val="24"/>
                                </w:rPr>
                                <w:t>PLANO DE GERENCIAMENTO DE RISCOS</w:t>
                              </w:r>
                              <w:r w:rsidRPr="00F710E1">
                                <w:rPr>
                                  <w:rFonts w:ascii="Times New Roman" w:hAnsi="Times New Roman" w:cs="Times New Roman"/>
                                  <w:sz w:val="24"/>
                                  <w:szCs w:val="24"/>
                                </w:rPr>
                                <w:fldChar w:fldCharType="end"/>
                              </w:r>
                              <w:r>
                                <w:rPr>
                                  <w:rFonts w:ascii="Times New Roman" w:hAnsi="Times New Roman" w:cs="Times New Roman"/>
                                  <w:sz w:val="24"/>
                                  <w:szCs w:val="24"/>
                                </w:rPr>
                                <w:ptab w:relativeTo="margin" w:alignment="right" w:leader="underscore"/>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2BDA49EC" id="_x0000_t202" coordsize="21600,21600" o:spt="202" path="m,l,21600r21600,l21600,xe">
                  <v:stroke joinstyle="miter"/>
                  <v:path gradientshapeok="t" o:connecttype="rect"/>
                </v:shapetype>
                <v:shape id="Caixa de Texto 475" o:spid="_x0000_s1026" type="#_x0000_t202" style="position:absolute;left:0;text-align:left;margin-left:0;margin-top:35.4pt;width:446.65pt;height:13.8pt;z-index:251659264;visibility:visible;mso-wrap-style:square;mso-width-percent:1000;mso-height-percent:0;mso-wrap-distance-left:9pt;mso-wrap-distance-top:0;mso-wrap-distance-right:9pt;mso-wrap-distance-bottom:0;mso-position-horizontal:absolute;mso-position-horizontal-relative:margin;mso-position-vertical:absolute;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" o:allowincell="f" filled="f" stroked="f">
                  <v:textbox style="mso-fit-shape-to-text:t" inset=",0,,0">
                    <w:txbxContent>
                      <w:p w14:paraId="7633366F" w14:textId="09B2EE6E" w:rsidR="005431C9" w:rsidRPr="00F710E1" w:rsidRDefault="005431C9" w:rsidP="002C4175">
                        <w:pPr>
                          <w:spacing w:line="240" w:lineRule="auto"/>
                          <w:ind w:right="135" w:hanging="142"/>
                          <w:rPr>
                            <w:rFonts w:ascii="Times New Roman" w:hAnsi="Times New Roman" w:cs="Times New Roman"/>
                            <w:sz w:val="24"/>
                            <w:szCs w:val="24"/>
                          </w:rPr>
                        </w:pPr>
                        <w:r w:rsidRPr="00F710E1">
                          <w:rPr>
                            <w:rFonts w:ascii="Times New Roman" w:hAnsi="Times New Roman" w:cs="Times New Roman"/>
                            <w:sz w:val="24"/>
                            <w:szCs w:val="24"/>
                          </w:rPr>
                          <w:fldChar w:fldCharType="begin"/>
                        </w:r>
                        <w:r w:rsidRPr="00F710E1">
                          <w:rPr>
                            <w:rFonts w:ascii="Times New Roman" w:hAnsi="Times New Roman" w:cs="Times New Roman"/>
                            <w:sz w:val="24"/>
                            <w:szCs w:val="24"/>
                          </w:rPr>
                          <w:instrText xml:space="preserve"> STYLEREF  "1" </w:instrText>
                        </w:r>
                        <w:r w:rsidRPr="00F710E1">
                          <w:rPr>
                            <w:rFonts w:ascii="Times New Roman" w:hAnsi="Times New Roman" w:cs="Times New Roman"/>
                            <w:sz w:val="24"/>
                            <w:szCs w:val="24"/>
                          </w:rPr>
                          <w:fldChar w:fldCharType="separate"/>
                        </w:r>
                        <w:r w:rsidR="00965668">
                          <w:rPr>
                            <w:rFonts w:ascii="Times New Roman" w:hAnsi="Times New Roman" w:cs="Times New Roman"/>
                            <w:noProof/>
                            <w:sz w:val="24"/>
                            <w:szCs w:val="24"/>
                          </w:rPr>
                          <w:t>PLANO DE GERENCIAMENTO DE RISCOS</w:t>
                        </w:r>
                        <w:r w:rsidRPr="00F710E1">
                          <w:rPr>
                            <w:rFonts w:ascii="Times New Roman" w:hAnsi="Times New Roman" w:cs="Times New Roman"/>
                            <w:sz w:val="24"/>
                            <w:szCs w:val="24"/>
                          </w:rPr>
                          <w:fldChar w:fldCharType="end"/>
                        </w:r>
                        <w:r>
                          <w:rPr>
                            <w:rFonts w:ascii="Times New Roman" w:hAnsi="Times New Roman" w:cs="Times New Roman"/>
                            <w:sz w:val="24"/>
                            <w:szCs w:val="24"/>
                          </w:rPr>
                          <w:ptab w:relativeTo="margin" w:alignment="right" w:leader="underscore"/>
                        </w:r>
                      </w:p>
                    </w:txbxContent>
                  </v:textbox>
                  <w10:wrap anchorx="margin" anchory="margin"/>
                </v:shape>
              </w:pict>
            </mc:Fallback>
          </mc:AlternateContent>
        </w:r>
        <w:r w:rsidRPr="002C4175">
          <w:rPr>
            <w:rFonts w:ascii="Times New Roman" w:hAnsi="Times New Roman" w:cs="Times New Roman"/>
            <w:sz w:val="24"/>
            <w:szCs w:val="24"/>
          </w:rPr>
          <w:fldChar w:fldCharType="begin"/>
        </w:r>
        <w:r w:rsidRPr="002C4175">
          <w:rPr>
            <w:rFonts w:ascii="Times New Roman" w:hAnsi="Times New Roman" w:cs="Times New Roman"/>
            <w:sz w:val="24"/>
            <w:szCs w:val="24"/>
          </w:rPr>
          <w:instrText>PAGE   \* MERGEFORMAT</w:instrText>
        </w:r>
        <w:r w:rsidRPr="002C4175">
          <w:rPr>
            <w:rFonts w:ascii="Times New Roman" w:hAnsi="Times New Roman" w:cs="Times New Roman"/>
            <w:sz w:val="24"/>
            <w:szCs w:val="24"/>
          </w:rPr>
          <w:fldChar w:fldCharType="separate"/>
        </w:r>
        <w:r w:rsidR="00965668">
          <w:rPr>
            <w:rFonts w:ascii="Times New Roman" w:hAnsi="Times New Roman" w:cs="Times New Roman"/>
            <w:noProof/>
            <w:sz w:val="24"/>
            <w:szCs w:val="24"/>
          </w:rPr>
          <w:t>12</w:t>
        </w:r>
        <w:r w:rsidRPr="002C4175">
          <w:rPr>
            <w:rFonts w:ascii="Times New Roman" w:hAnsi="Times New Roman" w:cs="Times New Roman"/>
            <w:sz w:val="24"/>
            <w:szCs w:val="24"/>
          </w:rPr>
          <w:fldChar w:fldCharType="end"/>
        </w:r>
      </w:p>
    </w:sdtContent>
  </w:sdt>
  <w:p w14:paraId="77C5724A" w14:textId="77777777" w:rsidR="005431C9" w:rsidRDefault="005431C9">
    <w:pPr>
      <w:pStyle w:val="Cabealho"/>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3708293"/>
      <w:docPartObj>
        <w:docPartGallery w:val="Page Numbers (Top of Page)"/>
        <w:docPartUnique/>
      </w:docPartObj>
    </w:sdtPr>
    <w:sdtEndPr>
      <w:rPr>
        <w:rFonts w:ascii="Times New Roman" w:hAnsi="Times New Roman" w:cs="Times New Roman"/>
        <w:sz w:val="24"/>
        <w:szCs w:val="24"/>
      </w:rPr>
    </w:sdtEndPr>
    <w:sdtContent>
      <w:p w14:paraId="4DA542F4" w14:textId="7442EF1C" w:rsidR="003E4AD9" w:rsidRPr="002C4175" w:rsidRDefault="003E4AD9" w:rsidP="003E4AD9">
        <w:pPr>
          <w:pStyle w:val="Cabealho"/>
          <w:ind w:right="-143"/>
          <w:jc w:val="right"/>
          <w:rPr>
            <w:rFonts w:ascii="Times New Roman" w:hAnsi="Times New Roman" w:cs="Times New Roman"/>
            <w:sz w:val="24"/>
            <w:szCs w:val="24"/>
          </w:rPr>
        </w:pPr>
        <w:r w:rsidRPr="00F710E1">
          <w:rPr>
            <w:rFonts w:ascii="Times New Roman" w:hAnsi="Times New Roman" w:cs="Times New Roman"/>
            <w:noProof/>
            <w:sz w:val="24"/>
            <w:szCs w:val="24"/>
            <w:lang w:eastAsia="pt-BR"/>
          </w:rPr>
          <mc:AlternateContent>
            <mc:Choice Requires="wps">
              <w:drawing>
                <wp:anchor distT="0" distB="0" distL="114300" distR="114300" simplePos="0" relativeHeight="251673600" behindDoc="0" locked="0" layoutInCell="0" allowOverlap="1" wp14:anchorId="0A072050" wp14:editId="4E6F5D80">
                  <wp:simplePos x="0" y="0"/>
                  <wp:positionH relativeFrom="margin">
                    <wp:align>right</wp:align>
                  </wp:positionH>
                  <wp:positionV relativeFrom="topMargin">
                    <wp:posOffset>459740</wp:posOffset>
                  </wp:positionV>
                  <wp:extent cx="5854065" cy="175260"/>
                  <wp:effectExtent l="0" t="0" r="0" b="0"/>
                  <wp:wrapNone/>
                  <wp:docPr id="17" name="Caixa de Texto 4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54065" cy="17526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EBDBB1" w14:textId="7EAAC984" w:rsidR="003E4AD9" w:rsidRPr="00F710E1" w:rsidRDefault="003E4AD9" w:rsidP="003E4AD9">
                              <w:pPr>
                                <w:spacing w:line="240" w:lineRule="auto"/>
                                <w:ind w:right="-131" w:hanging="142"/>
                                <w:rPr>
                                  <w:rFonts w:ascii="Times New Roman" w:hAnsi="Times New Roman" w:cs="Times New Roman"/>
                                  <w:sz w:val="24"/>
                                  <w:szCs w:val="24"/>
                                </w:rPr>
                              </w:pPr>
                              <w:r w:rsidRPr="00F710E1">
                                <w:rPr>
                                  <w:rFonts w:ascii="Times New Roman" w:hAnsi="Times New Roman" w:cs="Times New Roman"/>
                                  <w:sz w:val="24"/>
                                  <w:szCs w:val="24"/>
                                </w:rPr>
                                <w:fldChar w:fldCharType="begin"/>
                              </w:r>
                              <w:r w:rsidRPr="00F710E1">
                                <w:rPr>
                                  <w:rFonts w:ascii="Times New Roman" w:hAnsi="Times New Roman" w:cs="Times New Roman"/>
                                  <w:sz w:val="24"/>
                                  <w:szCs w:val="24"/>
                                </w:rPr>
                                <w:instrText xml:space="preserve"> STYLEREF  "1" </w:instrText>
                              </w:r>
                              <w:r w:rsidRPr="00F710E1">
                                <w:rPr>
                                  <w:rFonts w:ascii="Times New Roman" w:hAnsi="Times New Roman" w:cs="Times New Roman"/>
                                  <w:sz w:val="24"/>
                                  <w:szCs w:val="24"/>
                                </w:rPr>
                                <w:fldChar w:fldCharType="separate"/>
                              </w:r>
                              <w:r w:rsidR="00965668">
                                <w:rPr>
                                  <w:rFonts w:ascii="Times New Roman" w:hAnsi="Times New Roman" w:cs="Times New Roman"/>
                                  <w:noProof/>
                                  <w:sz w:val="24"/>
                                  <w:szCs w:val="24"/>
                                </w:rPr>
                                <w:t>PLANO DE GERENCIAMENTO DE RISCOS</w:t>
                              </w:r>
                              <w:r w:rsidRPr="00F710E1">
                                <w:rPr>
                                  <w:rFonts w:ascii="Times New Roman" w:hAnsi="Times New Roman" w:cs="Times New Roman"/>
                                  <w:sz w:val="24"/>
                                  <w:szCs w:val="24"/>
                                </w:rPr>
                                <w:fldChar w:fldCharType="end"/>
                              </w:r>
                              <w:r>
                                <w:rPr>
                                  <w:rFonts w:ascii="Times New Roman" w:hAnsi="Times New Roman" w:cs="Times New Roman"/>
                                  <w:sz w:val="24"/>
                                  <w:szCs w:val="24"/>
                                </w:rPr>
                                <w:ptab w:relativeTo="margin" w:alignment="right" w:leader="underscore"/>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0A072050" id="_x0000_t202" coordsize="21600,21600" o:spt="202" path="m,l,21600r21600,l21600,xe">
                  <v:stroke joinstyle="miter"/>
                  <v:path gradientshapeok="t" o:connecttype="rect"/>
                </v:shapetype>
                <v:shape id="_x0000_s1033" type="#_x0000_t202" style="position:absolute;left:0;text-align:left;margin-left:409.75pt;margin-top:36.2pt;width:460.95pt;height:13.8pt;z-index:251673600;visibility:visible;mso-wrap-style:square;mso-width-percent:1000;mso-height-percent:0;mso-wrap-distance-left:9pt;mso-wrap-distance-top:0;mso-wrap-distance-right:9pt;mso-wrap-distance-bottom:0;mso-position-horizontal:right;mso-position-horizontal-relative:margin;mso-position-vertical:absolute;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" o:allowincell="f" filled="f" stroked="f">
                  <v:textbox style="mso-fit-shape-to-text:t" inset=",0,,0">
                    <w:txbxContent>
                      <w:p w14:paraId="78EBDBB1" w14:textId="7EAAC984" w:rsidR="003E4AD9" w:rsidRPr="00F710E1" w:rsidRDefault="003E4AD9" w:rsidP="003E4AD9">
                        <w:pPr>
                          <w:spacing w:line="240" w:lineRule="auto"/>
                          <w:ind w:right="-131" w:hanging="142"/>
                          <w:rPr>
                            <w:rFonts w:ascii="Times New Roman" w:hAnsi="Times New Roman" w:cs="Times New Roman"/>
                            <w:sz w:val="24"/>
                            <w:szCs w:val="24"/>
                          </w:rPr>
                        </w:pPr>
                        <w:r w:rsidRPr="00F710E1">
                          <w:rPr>
                            <w:rFonts w:ascii="Times New Roman" w:hAnsi="Times New Roman" w:cs="Times New Roman"/>
                            <w:sz w:val="24"/>
                            <w:szCs w:val="24"/>
                          </w:rPr>
                          <w:fldChar w:fldCharType="begin"/>
                        </w:r>
                        <w:r w:rsidRPr="00F710E1">
                          <w:rPr>
                            <w:rFonts w:ascii="Times New Roman" w:hAnsi="Times New Roman" w:cs="Times New Roman"/>
                            <w:sz w:val="24"/>
                            <w:szCs w:val="24"/>
                          </w:rPr>
                          <w:instrText xml:space="preserve"> STYLEREF  "1" </w:instrText>
                        </w:r>
                        <w:r w:rsidRPr="00F710E1">
                          <w:rPr>
                            <w:rFonts w:ascii="Times New Roman" w:hAnsi="Times New Roman" w:cs="Times New Roman"/>
                            <w:sz w:val="24"/>
                            <w:szCs w:val="24"/>
                          </w:rPr>
                          <w:fldChar w:fldCharType="separate"/>
                        </w:r>
                        <w:r w:rsidR="00965668">
                          <w:rPr>
                            <w:rFonts w:ascii="Times New Roman" w:hAnsi="Times New Roman" w:cs="Times New Roman"/>
                            <w:noProof/>
                            <w:sz w:val="24"/>
                            <w:szCs w:val="24"/>
                          </w:rPr>
                          <w:t>PLANO DE GERENCIAMENTO DE RISCOS</w:t>
                        </w:r>
                        <w:r w:rsidRPr="00F710E1">
                          <w:rPr>
                            <w:rFonts w:ascii="Times New Roman" w:hAnsi="Times New Roman" w:cs="Times New Roman"/>
                            <w:sz w:val="24"/>
                            <w:szCs w:val="24"/>
                          </w:rPr>
                          <w:fldChar w:fldCharType="end"/>
                        </w:r>
                        <w:r>
                          <w:rPr>
                            <w:rFonts w:ascii="Times New Roman" w:hAnsi="Times New Roman" w:cs="Times New Roman"/>
                            <w:sz w:val="24"/>
                            <w:szCs w:val="24"/>
                          </w:rPr>
                          <w:ptab w:relativeTo="margin" w:alignment="right" w:leader="underscore"/>
                        </w:r>
                      </w:p>
                    </w:txbxContent>
                  </v:textbox>
                  <w10:wrap anchorx="margin" anchory="margin"/>
                </v:shape>
              </w:pict>
            </mc:Fallback>
          </mc:AlternateContent>
        </w:r>
        <w:r w:rsidRPr="002C4175">
          <w:rPr>
            <w:rFonts w:ascii="Times New Roman" w:hAnsi="Times New Roman" w:cs="Times New Roman"/>
            <w:sz w:val="24"/>
            <w:szCs w:val="24"/>
          </w:rPr>
          <w:fldChar w:fldCharType="begin"/>
        </w:r>
        <w:r w:rsidRPr="002C4175">
          <w:rPr>
            <w:rFonts w:ascii="Times New Roman" w:hAnsi="Times New Roman" w:cs="Times New Roman"/>
            <w:sz w:val="24"/>
            <w:szCs w:val="24"/>
          </w:rPr>
          <w:instrText>PAGE   \* MERGEFORMAT</w:instrText>
        </w:r>
        <w:r w:rsidRPr="002C4175">
          <w:rPr>
            <w:rFonts w:ascii="Times New Roman" w:hAnsi="Times New Roman" w:cs="Times New Roman"/>
            <w:sz w:val="24"/>
            <w:szCs w:val="24"/>
          </w:rPr>
          <w:fldChar w:fldCharType="separate"/>
        </w:r>
        <w:r w:rsidR="00965668">
          <w:rPr>
            <w:rFonts w:ascii="Times New Roman" w:hAnsi="Times New Roman" w:cs="Times New Roman"/>
            <w:noProof/>
            <w:sz w:val="24"/>
            <w:szCs w:val="24"/>
          </w:rPr>
          <w:t>28</w:t>
        </w:r>
        <w:r w:rsidRPr="002C4175">
          <w:rPr>
            <w:rFonts w:ascii="Times New Roman" w:hAnsi="Times New Roman" w:cs="Times New Roman"/>
            <w:sz w:val="24"/>
            <w:szCs w:val="24"/>
          </w:rPr>
          <w:fldChar w:fldCharType="end"/>
        </w:r>
      </w:p>
    </w:sdtContent>
  </w:sdt>
  <w:p w14:paraId="58067018" w14:textId="77777777" w:rsidR="003E4AD9" w:rsidRDefault="003E4AD9">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29109D" w14:textId="77777777" w:rsidR="005431C9" w:rsidRPr="00EA027D" w:rsidRDefault="005431C9" w:rsidP="00D709A0">
    <w:pPr>
      <w:pStyle w:val="Cabealho"/>
      <w:tabs>
        <w:tab w:val="clear" w:pos="4252"/>
        <w:tab w:val="clear" w:pos="8504"/>
        <w:tab w:val="left" w:pos="2177"/>
      </w:tabs>
      <w:ind w:hanging="426"/>
      <w:rPr>
        <w:rFonts w:ascii="Times New Roman" w:hAnsi="Times New Roman" w:cs="Times New Roman"/>
        <w:sz w:val="24"/>
        <w:szCs w:val="24"/>
      </w:rPr>
    </w:pPr>
    <w:r>
      <w:rPr>
        <w:rFonts w:ascii="Times New Roman" w:hAnsi="Times New Roman" w:cs="Times New Roman"/>
        <w:sz w:val="24"/>
        <w:szCs w:val="24"/>
      </w:rPr>
      <w:tab/>
    </w:r>
  </w:p>
  <w:p w14:paraId="5A6F4900" w14:textId="77777777" w:rsidR="005431C9" w:rsidRDefault="005431C9">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69444373"/>
      <w:docPartObj>
        <w:docPartGallery w:val="Page Numbers (Top of Page)"/>
        <w:docPartUnique/>
      </w:docPartObj>
    </w:sdtPr>
    <w:sdtEndPr>
      <w:rPr>
        <w:rFonts w:ascii="Times New Roman" w:hAnsi="Times New Roman" w:cs="Times New Roman"/>
        <w:sz w:val="24"/>
        <w:szCs w:val="24"/>
      </w:rPr>
    </w:sdtEndPr>
    <w:sdtContent>
      <w:p w14:paraId="57A80CA6" w14:textId="564EDE46" w:rsidR="005431C9" w:rsidRPr="002C4175" w:rsidRDefault="003E4AD9" w:rsidP="003E4AD9">
        <w:pPr>
          <w:pStyle w:val="Cabealho"/>
          <w:ind w:right="-143"/>
          <w:jc w:val="right"/>
          <w:rPr>
            <w:rFonts w:ascii="Times New Roman" w:hAnsi="Times New Roman" w:cs="Times New Roman"/>
            <w:sz w:val="24"/>
            <w:szCs w:val="24"/>
          </w:rPr>
        </w:pPr>
        <w:r w:rsidRPr="00F710E1">
          <w:rPr>
            <w:rFonts w:ascii="Times New Roman" w:hAnsi="Times New Roman" w:cs="Times New Roman"/>
            <w:noProof/>
            <w:sz w:val="24"/>
            <w:szCs w:val="24"/>
            <w:lang w:eastAsia="pt-BR"/>
          </w:rPr>
          <mc:AlternateContent>
            <mc:Choice Requires="wps">
              <w:drawing>
                <wp:anchor distT="0" distB="0" distL="114300" distR="114300" simplePos="0" relativeHeight="251661312" behindDoc="0" locked="0" layoutInCell="0" allowOverlap="1" wp14:anchorId="201D8AEF" wp14:editId="577A9897">
                  <wp:simplePos x="0" y="0"/>
                  <wp:positionH relativeFrom="margin">
                    <wp:align>right</wp:align>
                  </wp:positionH>
                  <wp:positionV relativeFrom="topMargin">
                    <wp:posOffset>459740</wp:posOffset>
                  </wp:positionV>
                  <wp:extent cx="5854065" cy="175260"/>
                  <wp:effectExtent l="0" t="0" r="0" b="0"/>
                  <wp:wrapNone/>
                  <wp:docPr id="11" name="Caixa de Texto 4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54065" cy="17526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203D02" w14:textId="0BD7B484" w:rsidR="003E4AD9" w:rsidRPr="00F710E1" w:rsidRDefault="003E4AD9" w:rsidP="003E4AD9">
                              <w:pPr>
                                <w:spacing w:line="240" w:lineRule="auto"/>
                                <w:ind w:right="-131" w:hanging="142"/>
                                <w:rPr>
                                  <w:rFonts w:ascii="Times New Roman" w:hAnsi="Times New Roman" w:cs="Times New Roman"/>
                                  <w:sz w:val="24"/>
                                  <w:szCs w:val="24"/>
                                </w:rPr>
                              </w:pPr>
                              <w:r w:rsidRPr="00F710E1">
                                <w:rPr>
                                  <w:rFonts w:ascii="Times New Roman" w:hAnsi="Times New Roman" w:cs="Times New Roman"/>
                                  <w:sz w:val="24"/>
                                  <w:szCs w:val="24"/>
                                </w:rPr>
                                <w:fldChar w:fldCharType="begin"/>
                              </w:r>
                              <w:r w:rsidRPr="00F710E1">
                                <w:rPr>
                                  <w:rFonts w:ascii="Times New Roman" w:hAnsi="Times New Roman" w:cs="Times New Roman"/>
                                  <w:sz w:val="24"/>
                                  <w:szCs w:val="24"/>
                                </w:rPr>
                                <w:instrText xml:space="preserve"> STYLEREF  "1" </w:instrText>
                              </w:r>
                              <w:r w:rsidRPr="00F710E1">
                                <w:rPr>
                                  <w:rFonts w:ascii="Times New Roman" w:hAnsi="Times New Roman" w:cs="Times New Roman"/>
                                  <w:sz w:val="24"/>
                                  <w:szCs w:val="24"/>
                                </w:rPr>
                                <w:fldChar w:fldCharType="separate"/>
                              </w:r>
                              <w:r w:rsidR="00965668">
                                <w:rPr>
                                  <w:rFonts w:ascii="Times New Roman" w:hAnsi="Times New Roman" w:cs="Times New Roman"/>
                                  <w:noProof/>
                                  <w:sz w:val="24"/>
                                  <w:szCs w:val="24"/>
                                </w:rPr>
                                <w:t>PLANO DE GERENCIAMENTO DE RISCOS</w:t>
                              </w:r>
                              <w:r w:rsidRPr="00F710E1">
                                <w:rPr>
                                  <w:rFonts w:ascii="Times New Roman" w:hAnsi="Times New Roman" w:cs="Times New Roman"/>
                                  <w:sz w:val="24"/>
                                  <w:szCs w:val="24"/>
                                </w:rPr>
                                <w:fldChar w:fldCharType="end"/>
                              </w:r>
                              <w:r>
                                <w:rPr>
                                  <w:rFonts w:ascii="Times New Roman" w:hAnsi="Times New Roman" w:cs="Times New Roman"/>
                                  <w:sz w:val="24"/>
                                  <w:szCs w:val="24"/>
                                </w:rPr>
                                <w:ptab w:relativeTo="margin" w:alignment="right" w:leader="underscore"/>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201D8AEF" id="_x0000_t202" coordsize="21600,21600" o:spt="202" path="m,l,21600r21600,l21600,xe">
                  <v:stroke joinstyle="miter"/>
                  <v:path gradientshapeok="t" o:connecttype="rect"/>
                </v:shapetype>
                <v:shape id="_x0000_s1027" type="#_x0000_t202" style="position:absolute;left:0;text-align:left;margin-left:409.75pt;margin-top:36.2pt;width:460.95pt;height:13.8pt;z-index:251661312;visibility:visible;mso-wrap-style:square;mso-width-percent:1000;mso-height-percent:0;mso-wrap-distance-left:9pt;mso-wrap-distance-top:0;mso-wrap-distance-right:9pt;mso-wrap-distance-bottom:0;mso-position-horizontal:right;mso-position-horizontal-relative:margin;mso-position-vertical:absolute;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" o:allowincell="f" filled="f" stroked="f">
                  <v:textbox style="mso-fit-shape-to-text:t" inset=",0,,0">
                    <w:txbxContent>
                      <w:p w14:paraId="18203D02" w14:textId="0BD7B484" w:rsidR="003E4AD9" w:rsidRPr="00F710E1" w:rsidRDefault="003E4AD9" w:rsidP="003E4AD9">
                        <w:pPr>
                          <w:spacing w:line="240" w:lineRule="auto"/>
                          <w:ind w:right="-131" w:hanging="142"/>
                          <w:rPr>
                            <w:rFonts w:ascii="Times New Roman" w:hAnsi="Times New Roman" w:cs="Times New Roman"/>
                            <w:sz w:val="24"/>
                            <w:szCs w:val="24"/>
                          </w:rPr>
                        </w:pPr>
                        <w:r w:rsidRPr="00F710E1">
                          <w:rPr>
                            <w:rFonts w:ascii="Times New Roman" w:hAnsi="Times New Roman" w:cs="Times New Roman"/>
                            <w:sz w:val="24"/>
                            <w:szCs w:val="24"/>
                          </w:rPr>
                          <w:fldChar w:fldCharType="begin"/>
                        </w:r>
                        <w:r w:rsidRPr="00F710E1">
                          <w:rPr>
                            <w:rFonts w:ascii="Times New Roman" w:hAnsi="Times New Roman" w:cs="Times New Roman"/>
                            <w:sz w:val="24"/>
                            <w:szCs w:val="24"/>
                          </w:rPr>
                          <w:instrText xml:space="preserve"> STYLEREF  "1" </w:instrText>
                        </w:r>
                        <w:r w:rsidRPr="00F710E1">
                          <w:rPr>
                            <w:rFonts w:ascii="Times New Roman" w:hAnsi="Times New Roman" w:cs="Times New Roman"/>
                            <w:sz w:val="24"/>
                            <w:szCs w:val="24"/>
                          </w:rPr>
                          <w:fldChar w:fldCharType="separate"/>
                        </w:r>
                        <w:r w:rsidR="00965668">
                          <w:rPr>
                            <w:rFonts w:ascii="Times New Roman" w:hAnsi="Times New Roman" w:cs="Times New Roman"/>
                            <w:noProof/>
                            <w:sz w:val="24"/>
                            <w:szCs w:val="24"/>
                          </w:rPr>
                          <w:t>PLANO DE GERENCIAMENTO DE RISCOS</w:t>
                        </w:r>
                        <w:r w:rsidRPr="00F710E1">
                          <w:rPr>
                            <w:rFonts w:ascii="Times New Roman" w:hAnsi="Times New Roman" w:cs="Times New Roman"/>
                            <w:sz w:val="24"/>
                            <w:szCs w:val="24"/>
                          </w:rPr>
                          <w:fldChar w:fldCharType="end"/>
                        </w:r>
                        <w:r>
                          <w:rPr>
                            <w:rFonts w:ascii="Times New Roman" w:hAnsi="Times New Roman" w:cs="Times New Roman"/>
                            <w:sz w:val="24"/>
                            <w:szCs w:val="24"/>
                          </w:rPr>
                          <w:ptab w:relativeTo="margin" w:alignment="right" w:leader="underscore"/>
                        </w:r>
                      </w:p>
                    </w:txbxContent>
                  </v:textbox>
                  <w10:wrap anchorx="margin" anchory="margin"/>
                </v:shape>
              </w:pict>
            </mc:Fallback>
          </mc:AlternateContent>
        </w:r>
        <w:r w:rsidR="005431C9" w:rsidRPr="002C4175">
          <w:rPr>
            <w:rFonts w:ascii="Times New Roman" w:hAnsi="Times New Roman" w:cs="Times New Roman"/>
            <w:sz w:val="24"/>
            <w:szCs w:val="24"/>
          </w:rPr>
          <w:fldChar w:fldCharType="begin"/>
        </w:r>
        <w:r w:rsidR="005431C9" w:rsidRPr="002C4175">
          <w:rPr>
            <w:rFonts w:ascii="Times New Roman" w:hAnsi="Times New Roman" w:cs="Times New Roman"/>
            <w:sz w:val="24"/>
            <w:szCs w:val="24"/>
          </w:rPr>
          <w:instrText>PAGE   \* MERGEFORMAT</w:instrText>
        </w:r>
        <w:r w:rsidR="005431C9" w:rsidRPr="002C4175">
          <w:rPr>
            <w:rFonts w:ascii="Times New Roman" w:hAnsi="Times New Roman" w:cs="Times New Roman"/>
            <w:sz w:val="24"/>
            <w:szCs w:val="24"/>
          </w:rPr>
          <w:fldChar w:fldCharType="separate"/>
        </w:r>
        <w:r w:rsidR="00965668">
          <w:rPr>
            <w:rFonts w:ascii="Times New Roman" w:hAnsi="Times New Roman" w:cs="Times New Roman"/>
            <w:noProof/>
            <w:sz w:val="24"/>
            <w:szCs w:val="24"/>
          </w:rPr>
          <w:t>14</w:t>
        </w:r>
        <w:r w:rsidR="005431C9" w:rsidRPr="002C4175">
          <w:rPr>
            <w:rFonts w:ascii="Times New Roman" w:hAnsi="Times New Roman" w:cs="Times New Roman"/>
            <w:sz w:val="24"/>
            <w:szCs w:val="24"/>
          </w:rPr>
          <w:fldChar w:fldCharType="end"/>
        </w:r>
      </w:p>
    </w:sdtContent>
  </w:sdt>
  <w:p w14:paraId="64FA27E6" w14:textId="77777777" w:rsidR="005431C9" w:rsidRDefault="005431C9">
    <w:pPr>
      <w:pStyle w:val="Cabealho"/>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544904" w14:textId="77777777" w:rsidR="005431C9" w:rsidRPr="00EA027D" w:rsidRDefault="005431C9" w:rsidP="00D709A0">
    <w:pPr>
      <w:pStyle w:val="Cabealho"/>
      <w:tabs>
        <w:tab w:val="clear" w:pos="4252"/>
        <w:tab w:val="clear" w:pos="8504"/>
        <w:tab w:val="left" w:pos="2177"/>
      </w:tabs>
      <w:ind w:hanging="426"/>
      <w:rPr>
        <w:rFonts w:ascii="Times New Roman" w:hAnsi="Times New Roman" w:cs="Times New Roman"/>
        <w:sz w:val="24"/>
        <w:szCs w:val="24"/>
      </w:rPr>
    </w:pPr>
    <w:r>
      <w:rPr>
        <w:rFonts w:ascii="Times New Roman" w:hAnsi="Times New Roman" w:cs="Times New Roman"/>
        <w:sz w:val="24"/>
        <w:szCs w:val="24"/>
      </w:rPr>
      <w:tab/>
    </w:r>
  </w:p>
  <w:p w14:paraId="3A81D287" w14:textId="77777777" w:rsidR="005431C9" w:rsidRDefault="005431C9">
    <w:pPr>
      <w:pStyle w:val="Cabealho"/>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30763976"/>
      <w:docPartObj>
        <w:docPartGallery w:val="Page Numbers (Top of Page)"/>
        <w:docPartUnique/>
      </w:docPartObj>
    </w:sdtPr>
    <w:sdtEndPr>
      <w:rPr>
        <w:rFonts w:ascii="Times New Roman" w:hAnsi="Times New Roman" w:cs="Times New Roman"/>
        <w:sz w:val="24"/>
        <w:szCs w:val="24"/>
      </w:rPr>
    </w:sdtEndPr>
    <w:sdtContent>
      <w:p w14:paraId="556B0DDC" w14:textId="41A18818" w:rsidR="003E4AD9" w:rsidRPr="002C4175" w:rsidRDefault="003E4AD9" w:rsidP="003E4AD9">
        <w:pPr>
          <w:pStyle w:val="Cabealho"/>
          <w:ind w:right="-143"/>
          <w:jc w:val="right"/>
          <w:rPr>
            <w:rFonts w:ascii="Times New Roman" w:hAnsi="Times New Roman" w:cs="Times New Roman"/>
            <w:sz w:val="24"/>
            <w:szCs w:val="24"/>
          </w:rPr>
        </w:pPr>
        <w:r w:rsidRPr="00F710E1">
          <w:rPr>
            <w:rFonts w:ascii="Times New Roman" w:hAnsi="Times New Roman" w:cs="Times New Roman"/>
            <w:noProof/>
            <w:sz w:val="24"/>
            <w:szCs w:val="24"/>
            <w:lang w:eastAsia="pt-BR"/>
          </w:rPr>
          <mc:AlternateContent>
            <mc:Choice Requires="wps">
              <w:drawing>
                <wp:anchor distT="0" distB="0" distL="114300" distR="114300" simplePos="0" relativeHeight="251663360" behindDoc="0" locked="0" layoutInCell="0" allowOverlap="1" wp14:anchorId="136FD88B" wp14:editId="44D2FF26">
                  <wp:simplePos x="0" y="0"/>
                  <wp:positionH relativeFrom="margin">
                    <wp:align>right</wp:align>
                  </wp:positionH>
                  <wp:positionV relativeFrom="topMargin">
                    <wp:posOffset>459740</wp:posOffset>
                  </wp:positionV>
                  <wp:extent cx="5854065" cy="175260"/>
                  <wp:effectExtent l="0" t="0" r="0" b="0"/>
                  <wp:wrapNone/>
                  <wp:docPr id="12" name="Caixa de Texto 4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54065" cy="17526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BF89BE" w14:textId="20F600A0" w:rsidR="003E4AD9" w:rsidRPr="00F710E1" w:rsidRDefault="003E4AD9" w:rsidP="003E4AD9">
                              <w:pPr>
                                <w:spacing w:line="240" w:lineRule="auto"/>
                                <w:ind w:right="-131" w:hanging="142"/>
                                <w:rPr>
                                  <w:rFonts w:ascii="Times New Roman" w:hAnsi="Times New Roman" w:cs="Times New Roman"/>
                                  <w:sz w:val="24"/>
                                  <w:szCs w:val="24"/>
                                </w:rPr>
                              </w:pPr>
                              <w:r w:rsidRPr="00F710E1">
                                <w:rPr>
                                  <w:rFonts w:ascii="Times New Roman" w:hAnsi="Times New Roman" w:cs="Times New Roman"/>
                                  <w:sz w:val="24"/>
                                  <w:szCs w:val="24"/>
                                </w:rPr>
                                <w:fldChar w:fldCharType="begin"/>
                              </w:r>
                              <w:r w:rsidRPr="00F710E1">
                                <w:rPr>
                                  <w:rFonts w:ascii="Times New Roman" w:hAnsi="Times New Roman" w:cs="Times New Roman"/>
                                  <w:sz w:val="24"/>
                                  <w:szCs w:val="24"/>
                                </w:rPr>
                                <w:instrText xml:space="preserve"> STYLEREF  "1" </w:instrText>
                              </w:r>
                              <w:r w:rsidRPr="00F710E1">
                                <w:rPr>
                                  <w:rFonts w:ascii="Times New Roman" w:hAnsi="Times New Roman" w:cs="Times New Roman"/>
                                  <w:sz w:val="24"/>
                                  <w:szCs w:val="24"/>
                                </w:rPr>
                                <w:fldChar w:fldCharType="separate"/>
                              </w:r>
                              <w:r w:rsidR="00965668">
                                <w:rPr>
                                  <w:rFonts w:ascii="Times New Roman" w:hAnsi="Times New Roman" w:cs="Times New Roman"/>
                                  <w:noProof/>
                                  <w:sz w:val="24"/>
                                  <w:szCs w:val="24"/>
                                </w:rPr>
                                <w:t>PLANO DE GERENCIAMENTO DE RISCOS</w:t>
                              </w:r>
                              <w:r w:rsidRPr="00F710E1">
                                <w:rPr>
                                  <w:rFonts w:ascii="Times New Roman" w:hAnsi="Times New Roman" w:cs="Times New Roman"/>
                                  <w:sz w:val="24"/>
                                  <w:szCs w:val="24"/>
                                </w:rPr>
                                <w:fldChar w:fldCharType="end"/>
                              </w:r>
                              <w:r>
                                <w:rPr>
                                  <w:rFonts w:ascii="Times New Roman" w:hAnsi="Times New Roman" w:cs="Times New Roman"/>
                                  <w:sz w:val="24"/>
                                  <w:szCs w:val="24"/>
                                </w:rPr>
                                <w:ptab w:relativeTo="margin" w:alignment="right" w:leader="underscore"/>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136FD88B" id="_x0000_t202" coordsize="21600,21600" o:spt="202" path="m,l,21600r21600,l21600,xe">
                  <v:stroke joinstyle="miter"/>
                  <v:path gradientshapeok="t" o:connecttype="rect"/>
                </v:shapetype>
                <v:shape id="_x0000_s1028" type="#_x0000_t202" style="position:absolute;left:0;text-align:left;margin-left:409.75pt;margin-top:36.2pt;width:460.95pt;height:13.8pt;z-index:251663360;visibility:visible;mso-wrap-style:square;mso-width-percent:1000;mso-height-percent:0;mso-wrap-distance-left:9pt;mso-wrap-distance-top:0;mso-wrap-distance-right:9pt;mso-wrap-distance-bottom:0;mso-position-horizontal:right;mso-position-horizontal-relative:margin;mso-position-vertical:absolute;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" o:allowincell="f" filled="f" stroked="f">
                  <v:textbox style="mso-fit-shape-to-text:t" inset=",0,,0">
                    <w:txbxContent>
                      <w:p w14:paraId="72BF89BE" w14:textId="20F600A0" w:rsidR="003E4AD9" w:rsidRPr="00F710E1" w:rsidRDefault="003E4AD9" w:rsidP="003E4AD9">
                        <w:pPr>
                          <w:spacing w:line="240" w:lineRule="auto"/>
                          <w:ind w:right="-131" w:hanging="142"/>
                          <w:rPr>
                            <w:rFonts w:ascii="Times New Roman" w:hAnsi="Times New Roman" w:cs="Times New Roman"/>
                            <w:sz w:val="24"/>
                            <w:szCs w:val="24"/>
                          </w:rPr>
                        </w:pPr>
                        <w:r w:rsidRPr="00F710E1">
                          <w:rPr>
                            <w:rFonts w:ascii="Times New Roman" w:hAnsi="Times New Roman" w:cs="Times New Roman"/>
                            <w:sz w:val="24"/>
                            <w:szCs w:val="24"/>
                          </w:rPr>
                          <w:fldChar w:fldCharType="begin"/>
                        </w:r>
                        <w:r w:rsidRPr="00F710E1">
                          <w:rPr>
                            <w:rFonts w:ascii="Times New Roman" w:hAnsi="Times New Roman" w:cs="Times New Roman"/>
                            <w:sz w:val="24"/>
                            <w:szCs w:val="24"/>
                          </w:rPr>
                          <w:instrText xml:space="preserve"> STYLEREF  "1" </w:instrText>
                        </w:r>
                        <w:r w:rsidRPr="00F710E1">
                          <w:rPr>
                            <w:rFonts w:ascii="Times New Roman" w:hAnsi="Times New Roman" w:cs="Times New Roman"/>
                            <w:sz w:val="24"/>
                            <w:szCs w:val="24"/>
                          </w:rPr>
                          <w:fldChar w:fldCharType="separate"/>
                        </w:r>
                        <w:r w:rsidR="00965668">
                          <w:rPr>
                            <w:rFonts w:ascii="Times New Roman" w:hAnsi="Times New Roman" w:cs="Times New Roman"/>
                            <w:noProof/>
                            <w:sz w:val="24"/>
                            <w:szCs w:val="24"/>
                          </w:rPr>
                          <w:t>PLANO DE GERENCIAMENTO DE RISCOS</w:t>
                        </w:r>
                        <w:r w:rsidRPr="00F710E1">
                          <w:rPr>
                            <w:rFonts w:ascii="Times New Roman" w:hAnsi="Times New Roman" w:cs="Times New Roman"/>
                            <w:sz w:val="24"/>
                            <w:szCs w:val="24"/>
                          </w:rPr>
                          <w:fldChar w:fldCharType="end"/>
                        </w:r>
                        <w:r>
                          <w:rPr>
                            <w:rFonts w:ascii="Times New Roman" w:hAnsi="Times New Roman" w:cs="Times New Roman"/>
                            <w:sz w:val="24"/>
                            <w:szCs w:val="24"/>
                          </w:rPr>
                          <w:ptab w:relativeTo="margin" w:alignment="right" w:leader="underscore"/>
                        </w:r>
                      </w:p>
                    </w:txbxContent>
                  </v:textbox>
                  <w10:wrap anchorx="margin" anchory="margin"/>
                </v:shape>
              </w:pict>
            </mc:Fallback>
          </mc:AlternateContent>
        </w:r>
        <w:r w:rsidRPr="002C4175">
          <w:rPr>
            <w:rFonts w:ascii="Times New Roman" w:hAnsi="Times New Roman" w:cs="Times New Roman"/>
            <w:sz w:val="24"/>
            <w:szCs w:val="24"/>
          </w:rPr>
          <w:fldChar w:fldCharType="begin"/>
        </w:r>
        <w:r w:rsidRPr="002C4175">
          <w:rPr>
            <w:rFonts w:ascii="Times New Roman" w:hAnsi="Times New Roman" w:cs="Times New Roman"/>
            <w:sz w:val="24"/>
            <w:szCs w:val="24"/>
          </w:rPr>
          <w:instrText>PAGE   \* MERGEFORMAT</w:instrText>
        </w:r>
        <w:r w:rsidRPr="002C4175">
          <w:rPr>
            <w:rFonts w:ascii="Times New Roman" w:hAnsi="Times New Roman" w:cs="Times New Roman"/>
            <w:sz w:val="24"/>
            <w:szCs w:val="24"/>
          </w:rPr>
          <w:fldChar w:fldCharType="separate"/>
        </w:r>
        <w:r w:rsidR="00965668">
          <w:rPr>
            <w:rFonts w:ascii="Times New Roman" w:hAnsi="Times New Roman" w:cs="Times New Roman"/>
            <w:noProof/>
            <w:sz w:val="24"/>
            <w:szCs w:val="24"/>
          </w:rPr>
          <w:t>16</w:t>
        </w:r>
        <w:r w:rsidRPr="002C4175">
          <w:rPr>
            <w:rFonts w:ascii="Times New Roman" w:hAnsi="Times New Roman" w:cs="Times New Roman"/>
            <w:sz w:val="24"/>
            <w:szCs w:val="24"/>
          </w:rPr>
          <w:fldChar w:fldCharType="end"/>
        </w:r>
      </w:p>
    </w:sdtContent>
  </w:sdt>
  <w:p w14:paraId="06FF83CC" w14:textId="77777777" w:rsidR="003E4AD9" w:rsidRDefault="003E4AD9">
    <w:pPr>
      <w:pStyle w:val="Cabealho"/>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18306536"/>
      <w:docPartObj>
        <w:docPartGallery w:val="Page Numbers (Top of Page)"/>
        <w:docPartUnique/>
      </w:docPartObj>
    </w:sdtPr>
    <w:sdtEndPr>
      <w:rPr>
        <w:rFonts w:ascii="Times New Roman" w:hAnsi="Times New Roman" w:cs="Times New Roman"/>
        <w:sz w:val="24"/>
        <w:szCs w:val="24"/>
      </w:rPr>
    </w:sdtEndPr>
    <w:sdtContent>
      <w:p w14:paraId="08196981" w14:textId="2972D0C3" w:rsidR="003E4AD9" w:rsidRPr="002C4175" w:rsidRDefault="003E4AD9" w:rsidP="003E4AD9">
        <w:pPr>
          <w:pStyle w:val="Cabealho"/>
          <w:ind w:right="-143"/>
          <w:jc w:val="right"/>
          <w:rPr>
            <w:rFonts w:ascii="Times New Roman" w:hAnsi="Times New Roman" w:cs="Times New Roman"/>
            <w:sz w:val="24"/>
            <w:szCs w:val="24"/>
          </w:rPr>
        </w:pPr>
        <w:r w:rsidRPr="00F710E1">
          <w:rPr>
            <w:rFonts w:ascii="Times New Roman" w:hAnsi="Times New Roman" w:cs="Times New Roman"/>
            <w:noProof/>
            <w:sz w:val="24"/>
            <w:szCs w:val="24"/>
            <w:lang w:eastAsia="pt-BR"/>
          </w:rPr>
          <mc:AlternateContent>
            <mc:Choice Requires="wps">
              <w:drawing>
                <wp:anchor distT="0" distB="0" distL="114300" distR="114300" simplePos="0" relativeHeight="251665408" behindDoc="0" locked="0" layoutInCell="0" allowOverlap="1" wp14:anchorId="2D19C227" wp14:editId="503A0E69">
                  <wp:simplePos x="0" y="0"/>
                  <wp:positionH relativeFrom="margin">
                    <wp:align>right</wp:align>
                  </wp:positionH>
                  <wp:positionV relativeFrom="topMargin">
                    <wp:posOffset>459740</wp:posOffset>
                  </wp:positionV>
                  <wp:extent cx="5854065" cy="175260"/>
                  <wp:effectExtent l="0" t="0" r="0" b="0"/>
                  <wp:wrapNone/>
                  <wp:docPr id="13" name="Caixa de Texto 4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54065" cy="17526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4C25A3" w14:textId="34107E92" w:rsidR="003E4AD9" w:rsidRPr="00F710E1" w:rsidRDefault="003E4AD9" w:rsidP="003E4AD9">
                              <w:pPr>
                                <w:spacing w:line="240" w:lineRule="auto"/>
                                <w:ind w:right="-131" w:hanging="142"/>
                                <w:rPr>
                                  <w:rFonts w:ascii="Times New Roman" w:hAnsi="Times New Roman" w:cs="Times New Roman"/>
                                  <w:sz w:val="24"/>
                                  <w:szCs w:val="24"/>
                                </w:rPr>
                              </w:pPr>
                              <w:r w:rsidRPr="00F710E1">
                                <w:rPr>
                                  <w:rFonts w:ascii="Times New Roman" w:hAnsi="Times New Roman" w:cs="Times New Roman"/>
                                  <w:sz w:val="24"/>
                                  <w:szCs w:val="24"/>
                                </w:rPr>
                                <w:fldChar w:fldCharType="begin"/>
                              </w:r>
                              <w:r w:rsidRPr="00F710E1">
                                <w:rPr>
                                  <w:rFonts w:ascii="Times New Roman" w:hAnsi="Times New Roman" w:cs="Times New Roman"/>
                                  <w:sz w:val="24"/>
                                  <w:szCs w:val="24"/>
                                </w:rPr>
                                <w:instrText xml:space="preserve"> STYLEREF  "1" </w:instrText>
                              </w:r>
                              <w:r w:rsidRPr="00F710E1">
                                <w:rPr>
                                  <w:rFonts w:ascii="Times New Roman" w:hAnsi="Times New Roman" w:cs="Times New Roman"/>
                                  <w:sz w:val="24"/>
                                  <w:szCs w:val="24"/>
                                </w:rPr>
                                <w:fldChar w:fldCharType="separate"/>
                              </w:r>
                              <w:r w:rsidR="00965668">
                                <w:rPr>
                                  <w:rFonts w:ascii="Times New Roman" w:hAnsi="Times New Roman" w:cs="Times New Roman"/>
                                  <w:noProof/>
                                  <w:sz w:val="24"/>
                                  <w:szCs w:val="24"/>
                                </w:rPr>
                                <w:t>PLANO DE GERENCIAMENTO DE RISCOS</w:t>
                              </w:r>
                              <w:r w:rsidRPr="00F710E1">
                                <w:rPr>
                                  <w:rFonts w:ascii="Times New Roman" w:hAnsi="Times New Roman" w:cs="Times New Roman"/>
                                  <w:sz w:val="24"/>
                                  <w:szCs w:val="24"/>
                                </w:rPr>
                                <w:fldChar w:fldCharType="end"/>
                              </w:r>
                              <w:r>
                                <w:rPr>
                                  <w:rFonts w:ascii="Times New Roman" w:hAnsi="Times New Roman" w:cs="Times New Roman"/>
                                  <w:sz w:val="24"/>
                                  <w:szCs w:val="24"/>
                                </w:rPr>
                                <w:ptab w:relativeTo="margin" w:alignment="right" w:leader="underscore"/>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2D19C227" id="_x0000_t202" coordsize="21600,21600" o:spt="202" path="m,l,21600r21600,l21600,xe">
                  <v:stroke joinstyle="miter"/>
                  <v:path gradientshapeok="t" o:connecttype="rect"/>
                </v:shapetype>
                <v:shape id="_x0000_s1029" type="#_x0000_t202" style="position:absolute;left:0;text-align:left;margin-left:409.75pt;margin-top:36.2pt;width:460.95pt;height:13.8pt;z-index:251665408;visibility:visible;mso-wrap-style:square;mso-width-percent:1000;mso-height-percent:0;mso-wrap-distance-left:9pt;mso-wrap-distance-top:0;mso-wrap-distance-right:9pt;mso-wrap-distance-bottom:0;mso-position-horizontal:right;mso-position-horizontal-relative:margin;mso-position-vertical:absolute;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" o:allowincell="f" filled="f" stroked="f">
                  <v:textbox style="mso-fit-shape-to-text:t" inset=",0,,0">
                    <w:txbxContent>
                      <w:p w14:paraId="004C25A3" w14:textId="34107E92" w:rsidR="003E4AD9" w:rsidRPr="00F710E1" w:rsidRDefault="003E4AD9" w:rsidP="003E4AD9">
                        <w:pPr>
                          <w:spacing w:line="240" w:lineRule="auto"/>
                          <w:ind w:right="-131" w:hanging="142"/>
                          <w:rPr>
                            <w:rFonts w:ascii="Times New Roman" w:hAnsi="Times New Roman" w:cs="Times New Roman"/>
                            <w:sz w:val="24"/>
                            <w:szCs w:val="24"/>
                          </w:rPr>
                        </w:pPr>
                        <w:r w:rsidRPr="00F710E1">
                          <w:rPr>
                            <w:rFonts w:ascii="Times New Roman" w:hAnsi="Times New Roman" w:cs="Times New Roman"/>
                            <w:sz w:val="24"/>
                            <w:szCs w:val="24"/>
                          </w:rPr>
                          <w:fldChar w:fldCharType="begin"/>
                        </w:r>
                        <w:r w:rsidRPr="00F710E1">
                          <w:rPr>
                            <w:rFonts w:ascii="Times New Roman" w:hAnsi="Times New Roman" w:cs="Times New Roman"/>
                            <w:sz w:val="24"/>
                            <w:szCs w:val="24"/>
                          </w:rPr>
                          <w:instrText xml:space="preserve"> STYLEREF  "1" </w:instrText>
                        </w:r>
                        <w:r w:rsidRPr="00F710E1">
                          <w:rPr>
                            <w:rFonts w:ascii="Times New Roman" w:hAnsi="Times New Roman" w:cs="Times New Roman"/>
                            <w:sz w:val="24"/>
                            <w:szCs w:val="24"/>
                          </w:rPr>
                          <w:fldChar w:fldCharType="separate"/>
                        </w:r>
                        <w:r w:rsidR="00965668">
                          <w:rPr>
                            <w:rFonts w:ascii="Times New Roman" w:hAnsi="Times New Roman" w:cs="Times New Roman"/>
                            <w:noProof/>
                            <w:sz w:val="24"/>
                            <w:szCs w:val="24"/>
                          </w:rPr>
                          <w:t>PLANO DE GERENCIAMENTO DE RISCOS</w:t>
                        </w:r>
                        <w:r w:rsidRPr="00F710E1">
                          <w:rPr>
                            <w:rFonts w:ascii="Times New Roman" w:hAnsi="Times New Roman" w:cs="Times New Roman"/>
                            <w:sz w:val="24"/>
                            <w:szCs w:val="24"/>
                          </w:rPr>
                          <w:fldChar w:fldCharType="end"/>
                        </w:r>
                        <w:r>
                          <w:rPr>
                            <w:rFonts w:ascii="Times New Roman" w:hAnsi="Times New Roman" w:cs="Times New Roman"/>
                            <w:sz w:val="24"/>
                            <w:szCs w:val="24"/>
                          </w:rPr>
                          <w:ptab w:relativeTo="margin" w:alignment="right" w:leader="underscore"/>
                        </w:r>
                      </w:p>
                    </w:txbxContent>
                  </v:textbox>
                  <w10:wrap anchorx="margin" anchory="margin"/>
                </v:shape>
              </w:pict>
            </mc:Fallback>
          </mc:AlternateContent>
        </w:r>
        <w:r w:rsidRPr="002C4175">
          <w:rPr>
            <w:rFonts w:ascii="Times New Roman" w:hAnsi="Times New Roman" w:cs="Times New Roman"/>
            <w:sz w:val="24"/>
            <w:szCs w:val="24"/>
          </w:rPr>
          <w:fldChar w:fldCharType="begin"/>
        </w:r>
        <w:r w:rsidRPr="002C4175">
          <w:rPr>
            <w:rFonts w:ascii="Times New Roman" w:hAnsi="Times New Roman" w:cs="Times New Roman"/>
            <w:sz w:val="24"/>
            <w:szCs w:val="24"/>
          </w:rPr>
          <w:instrText>PAGE   \* MERGEFORMAT</w:instrText>
        </w:r>
        <w:r w:rsidRPr="002C4175">
          <w:rPr>
            <w:rFonts w:ascii="Times New Roman" w:hAnsi="Times New Roman" w:cs="Times New Roman"/>
            <w:sz w:val="24"/>
            <w:szCs w:val="24"/>
          </w:rPr>
          <w:fldChar w:fldCharType="separate"/>
        </w:r>
        <w:r w:rsidR="00965668">
          <w:rPr>
            <w:rFonts w:ascii="Times New Roman" w:hAnsi="Times New Roman" w:cs="Times New Roman"/>
            <w:noProof/>
            <w:sz w:val="24"/>
            <w:szCs w:val="24"/>
          </w:rPr>
          <w:t>18</w:t>
        </w:r>
        <w:r w:rsidRPr="002C4175">
          <w:rPr>
            <w:rFonts w:ascii="Times New Roman" w:hAnsi="Times New Roman" w:cs="Times New Roman"/>
            <w:sz w:val="24"/>
            <w:szCs w:val="24"/>
          </w:rPr>
          <w:fldChar w:fldCharType="end"/>
        </w:r>
      </w:p>
    </w:sdtContent>
  </w:sdt>
  <w:p w14:paraId="51F1320B" w14:textId="77777777" w:rsidR="003E4AD9" w:rsidRDefault="003E4AD9">
    <w:pPr>
      <w:pStyle w:val="Cabealho"/>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79639051"/>
      <w:docPartObj>
        <w:docPartGallery w:val="Page Numbers (Top of Page)"/>
        <w:docPartUnique/>
      </w:docPartObj>
    </w:sdtPr>
    <w:sdtEndPr>
      <w:rPr>
        <w:rFonts w:ascii="Times New Roman" w:hAnsi="Times New Roman" w:cs="Times New Roman"/>
        <w:sz w:val="24"/>
        <w:szCs w:val="24"/>
      </w:rPr>
    </w:sdtEndPr>
    <w:sdtContent>
      <w:p w14:paraId="36197F68" w14:textId="4AE18094" w:rsidR="003E4AD9" w:rsidRPr="002C4175" w:rsidRDefault="003E4AD9" w:rsidP="003E4AD9">
        <w:pPr>
          <w:pStyle w:val="Cabealho"/>
          <w:ind w:right="-143"/>
          <w:jc w:val="right"/>
          <w:rPr>
            <w:rFonts w:ascii="Times New Roman" w:hAnsi="Times New Roman" w:cs="Times New Roman"/>
            <w:sz w:val="24"/>
            <w:szCs w:val="24"/>
          </w:rPr>
        </w:pPr>
        <w:r w:rsidRPr="00F710E1">
          <w:rPr>
            <w:rFonts w:ascii="Times New Roman" w:hAnsi="Times New Roman" w:cs="Times New Roman"/>
            <w:noProof/>
            <w:sz w:val="24"/>
            <w:szCs w:val="24"/>
            <w:lang w:eastAsia="pt-BR"/>
          </w:rPr>
          <mc:AlternateContent>
            <mc:Choice Requires="wps">
              <w:drawing>
                <wp:anchor distT="0" distB="0" distL="114300" distR="114300" simplePos="0" relativeHeight="251667456" behindDoc="0" locked="0" layoutInCell="0" allowOverlap="1" wp14:anchorId="3A5EB393" wp14:editId="5E1BD236">
                  <wp:simplePos x="0" y="0"/>
                  <wp:positionH relativeFrom="margin">
                    <wp:align>right</wp:align>
                  </wp:positionH>
                  <wp:positionV relativeFrom="topMargin">
                    <wp:posOffset>459740</wp:posOffset>
                  </wp:positionV>
                  <wp:extent cx="5854065" cy="175260"/>
                  <wp:effectExtent l="0" t="0" r="0" b="0"/>
                  <wp:wrapNone/>
                  <wp:docPr id="14" name="Caixa de Texto 4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54065" cy="17526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D0FA17" w14:textId="72272373" w:rsidR="003E4AD9" w:rsidRPr="00F710E1" w:rsidRDefault="003E4AD9" w:rsidP="003E4AD9">
                              <w:pPr>
                                <w:spacing w:line="240" w:lineRule="auto"/>
                                <w:ind w:right="-131" w:hanging="142"/>
                                <w:rPr>
                                  <w:rFonts w:ascii="Times New Roman" w:hAnsi="Times New Roman" w:cs="Times New Roman"/>
                                  <w:sz w:val="24"/>
                                  <w:szCs w:val="24"/>
                                </w:rPr>
                              </w:pPr>
                              <w:r w:rsidRPr="00F710E1">
                                <w:rPr>
                                  <w:rFonts w:ascii="Times New Roman" w:hAnsi="Times New Roman" w:cs="Times New Roman"/>
                                  <w:sz w:val="24"/>
                                  <w:szCs w:val="24"/>
                                </w:rPr>
                                <w:fldChar w:fldCharType="begin"/>
                              </w:r>
                              <w:r w:rsidRPr="00F710E1">
                                <w:rPr>
                                  <w:rFonts w:ascii="Times New Roman" w:hAnsi="Times New Roman" w:cs="Times New Roman"/>
                                  <w:sz w:val="24"/>
                                  <w:szCs w:val="24"/>
                                </w:rPr>
                                <w:instrText xml:space="preserve"> STYLEREF  "1" </w:instrText>
                              </w:r>
                              <w:r w:rsidRPr="00F710E1">
                                <w:rPr>
                                  <w:rFonts w:ascii="Times New Roman" w:hAnsi="Times New Roman" w:cs="Times New Roman"/>
                                  <w:sz w:val="24"/>
                                  <w:szCs w:val="24"/>
                                </w:rPr>
                                <w:fldChar w:fldCharType="separate"/>
                              </w:r>
                              <w:r w:rsidR="00965668">
                                <w:rPr>
                                  <w:rFonts w:ascii="Times New Roman" w:hAnsi="Times New Roman" w:cs="Times New Roman"/>
                                  <w:noProof/>
                                  <w:sz w:val="24"/>
                                  <w:szCs w:val="24"/>
                                </w:rPr>
                                <w:t>PLANO DE GERENCIAMENTO DE RISCOS</w:t>
                              </w:r>
                              <w:r w:rsidRPr="00F710E1">
                                <w:rPr>
                                  <w:rFonts w:ascii="Times New Roman" w:hAnsi="Times New Roman" w:cs="Times New Roman"/>
                                  <w:sz w:val="24"/>
                                  <w:szCs w:val="24"/>
                                </w:rPr>
                                <w:fldChar w:fldCharType="end"/>
                              </w:r>
                              <w:r>
                                <w:rPr>
                                  <w:rFonts w:ascii="Times New Roman" w:hAnsi="Times New Roman" w:cs="Times New Roman"/>
                                  <w:sz w:val="24"/>
                                  <w:szCs w:val="24"/>
                                </w:rPr>
                                <w:ptab w:relativeTo="margin" w:alignment="right" w:leader="underscore"/>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3A5EB393" id="_x0000_t202" coordsize="21600,21600" o:spt="202" path="m,l,21600r21600,l21600,xe">
                  <v:stroke joinstyle="miter"/>
                  <v:path gradientshapeok="t" o:connecttype="rect"/>
                </v:shapetype>
                <v:shape id="_x0000_s1030" type="#_x0000_t202" style="position:absolute;left:0;text-align:left;margin-left:409.75pt;margin-top:36.2pt;width:460.95pt;height:13.8pt;z-index:251667456;visibility:visible;mso-wrap-style:square;mso-width-percent:1000;mso-height-percent:0;mso-wrap-distance-left:9pt;mso-wrap-distance-top:0;mso-wrap-distance-right:9pt;mso-wrap-distance-bottom:0;mso-position-horizontal:right;mso-position-horizontal-relative:margin;mso-position-vertical:absolute;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" o:allowincell="f" filled="f" stroked="f">
                  <v:textbox style="mso-fit-shape-to-text:t" inset=",0,,0">
                    <w:txbxContent>
                      <w:p w14:paraId="21D0FA17" w14:textId="72272373" w:rsidR="003E4AD9" w:rsidRPr="00F710E1" w:rsidRDefault="003E4AD9" w:rsidP="003E4AD9">
                        <w:pPr>
                          <w:spacing w:line="240" w:lineRule="auto"/>
                          <w:ind w:right="-131" w:hanging="142"/>
                          <w:rPr>
                            <w:rFonts w:ascii="Times New Roman" w:hAnsi="Times New Roman" w:cs="Times New Roman"/>
                            <w:sz w:val="24"/>
                            <w:szCs w:val="24"/>
                          </w:rPr>
                        </w:pPr>
                        <w:r w:rsidRPr="00F710E1">
                          <w:rPr>
                            <w:rFonts w:ascii="Times New Roman" w:hAnsi="Times New Roman" w:cs="Times New Roman"/>
                            <w:sz w:val="24"/>
                            <w:szCs w:val="24"/>
                          </w:rPr>
                          <w:fldChar w:fldCharType="begin"/>
                        </w:r>
                        <w:r w:rsidRPr="00F710E1">
                          <w:rPr>
                            <w:rFonts w:ascii="Times New Roman" w:hAnsi="Times New Roman" w:cs="Times New Roman"/>
                            <w:sz w:val="24"/>
                            <w:szCs w:val="24"/>
                          </w:rPr>
                          <w:instrText xml:space="preserve"> STYLEREF  "1" </w:instrText>
                        </w:r>
                        <w:r w:rsidRPr="00F710E1">
                          <w:rPr>
                            <w:rFonts w:ascii="Times New Roman" w:hAnsi="Times New Roman" w:cs="Times New Roman"/>
                            <w:sz w:val="24"/>
                            <w:szCs w:val="24"/>
                          </w:rPr>
                          <w:fldChar w:fldCharType="separate"/>
                        </w:r>
                        <w:r w:rsidR="00965668">
                          <w:rPr>
                            <w:rFonts w:ascii="Times New Roman" w:hAnsi="Times New Roman" w:cs="Times New Roman"/>
                            <w:noProof/>
                            <w:sz w:val="24"/>
                            <w:szCs w:val="24"/>
                          </w:rPr>
                          <w:t>PLANO DE GERENCIAMENTO DE RISCOS</w:t>
                        </w:r>
                        <w:r w:rsidRPr="00F710E1">
                          <w:rPr>
                            <w:rFonts w:ascii="Times New Roman" w:hAnsi="Times New Roman" w:cs="Times New Roman"/>
                            <w:sz w:val="24"/>
                            <w:szCs w:val="24"/>
                          </w:rPr>
                          <w:fldChar w:fldCharType="end"/>
                        </w:r>
                        <w:r>
                          <w:rPr>
                            <w:rFonts w:ascii="Times New Roman" w:hAnsi="Times New Roman" w:cs="Times New Roman"/>
                            <w:sz w:val="24"/>
                            <w:szCs w:val="24"/>
                          </w:rPr>
                          <w:ptab w:relativeTo="margin" w:alignment="right" w:leader="underscore"/>
                        </w:r>
                      </w:p>
                    </w:txbxContent>
                  </v:textbox>
                  <w10:wrap anchorx="margin" anchory="margin"/>
                </v:shape>
              </w:pict>
            </mc:Fallback>
          </mc:AlternateContent>
        </w:r>
        <w:r w:rsidRPr="002C4175">
          <w:rPr>
            <w:rFonts w:ascii="Times New Roman" w:hAnsi="Times New Roman" w:cs="Times New Roman"/>
            <w:sz w:val="24"/>
            <w:szCs w:val="24"/>
          </w:rPr>
          <w:fldChar w:fldCharType="begin"/>
        </w:r>
        <w:r w:rsidRPr="002C4175">
          <w:rPr>
            <w:rFonts w:ascii="Times New Roman" w:hAnsi="Times New Roman" w:cs="Times New Roman"/>
            <w:sz w:val="24"/>
            <w:szCs w:val="24"/>
          </w:rPr>
          <w:instrText>PAGE   \* MERGEFORMAT</w:instrText>
        </w:r>
        <w:r w:rsidRPr="002C4175">
          <w:rPr>
            <w:rFonts w:ascii="Times New Roman" w:hAnsi="Times New Roman" w:cs="Times New Roman"/>
            <w:sz w:val="24"/>
            <w:szCs w:val="24"/>
          </w:rPr>
          <w:fldChar w:fldCharType="separate"/>
        </w:r>
        <w:r w:rsidR="00965668">
          <w:rPr>
            <w:rFonts w:ascii="Times New Roman" w:hAnsi="Times New Roman" w:cs="Times New Roman"/>
            <w:noProof/>
            <w:sz w:val="24"/>
            <w:szCs w:val="24"/>
          </w:rPr>
          <w:t>21</w:t>
        </w:r>
        <w:r w:rsidRPr="002C4175">
          <w:rPr>
            <w:rFonts w:ascii="Times New Roman" w:hAnsi="Times New Roman" w:cs="Times New Roman"/>
            <w:sz w:val="24"/>
            <w:szCs w:val="24"/>
          </w:rPr>
          <w:fldChar w:fldCharType="end"/>
        </w:r>
      </w:p>
    </w:sdtContent>
  </w:sdt>
  <w:p w14:paraId="0B39903A" w14:textId="77777777" w:rsidR="003E4AD9" w:rsidRDefault="003E4AD9">
    <w:pPr>
      <w:pStyle w:val="Cabealho"/>
    </w:pP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79315108"/>
      <w:docPartObj>
        <w:docPartGallery w:val="Page Numbers (Top of Page)"/>
        <w:docPartUnique/>
      </w:docPartObj>
    </w:sdtPr>
    <w:sdtEndPr>
      <w:rPr>
        <w:rFonts w:ascii="Times New Roman" w:hAnsi="Times New Roman" w:cs="Times New Roman"/>
        <w:sz w:val="24"/>
        <w:szCs w:val="24"/>
      </w:rPr>
    </w:sdtEndPr>
    <w:sdtContent>
      <w:p w14:paraId="04209AF4" w14:textId="25BC0175" w:rsidR="003E4AD9" w:rsidRPr="002C4175" w:rsidRDefault="003E4AD9" w:rsidP="003E4AD9">
        <w:pPr>
          <w:pStyle w:val="Cabealho"/>
          <w:ind w:right="-143"/>
          <w:jc w:val="right"/>
          <w:rPr>
            <w:rFonts w:ascii="Times New Roman" w:hAnsi="Times New Roman" w:cs="Times New Roman"/>
            <w:sz w:val="24"/>
            <w:szCs w:val="24"/>
          </w:rPr>
        </w:pPr>
        <w:r w:rsidRPr="00F710E1">
          <w:rPr>
            <w:rFonts w:ascii="Times New Roman" w:hAnsi="Times New Roman" w:cs="Times New Roman"/>
            <w:noProof/>
            <w:sz w:val="24"/>
            <w:szCs w:val="24"/>
            <w:lang w:eastAsia="pt-BR"/>
          </w:rPr>
          <mc:AlternateContent>
            <mc:Choice Requires="wps">
              <w:drawing>
                <wp:anchor distT="0" distB="0" distL="114300" distR="114300" simplePos="0" relativeHeight="251669504" behindDoc="0" locked="0" layoutInCell="0" allowOverlap="1" wp14:anchorId="030BFB0C" wp14:editId="7DAAA5FD">
                  <wp:simplePos x="0" y="0"/>
                  <wp:positionH relativeFrom="margin">
                    <wp:align>right</wp:align>
                  </wp:positionH>
                  <wp:positionV relativeFrom="topMargin">
                    <wp:posOffset>459740</wp:posOffset>
                  </wp:positionV>
                  <wp:extent cx="5854065" cy="175260"/>
                  <wp:effectExtent l="0" t="0" r="0" b="0"/>
                  <wp:wrapNone/>
                  <wp:docPr id="15" name="Caixa de Texto 4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54065" cy="17526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C8437B" w14:textId="20DBE93E" w:rsidR="003E4AD9" w:rsidRPr="00F710E1" w:rsidRDefault="003E4AD9" w:rsidP="003E4AD9">
                              <w:pPr>
                                <w:spacing w:line="240" w:lineRule="auto"/>
                                <w:ind w:right="-131" w:hanging="142"/>
                                <w:rPr>
                                  <w:rFonts w:ascii="Times New Roman" w:hAnsi="Times New Roman" w:cs="Times New Roman"/>
                                  <w:sz w:val="24"/>
                                  <w:szCs w:val="24"/>
                                </w:rPr>
                              </w:pPr>
                              <w:r w:rsidRPr="00F710E1">
                                <w:rPr>
                                  <w:rFonts w:ascii="Times New Roman" w:hAnsi="Times New Roman" w:cs="Times New Roman"/>
                                  <w:sz w:val="24"/>
                                  <w:szCs w:val="24"/>
                                </w:rPr>
                                <w:fldChar w:fldCharType="begin"/>
                              </w:r>
                              <w:r w:rsidRPr="00F710E1">
                                <w:rPr>
                                  <w:rFonts w:ascii="Times New Roman" w:hAnsi="Times New Roman" w:cs="Times New Roman"/>
                                  <w:sz w:val="24"/>
                                  <w:szCs w:val="24"/>
                                </w:rPr>
                                <w:instrText xml:space="preserve"> STYLEREF  "1" </w:instrText>
                              </w:r>
                              <w:r w:rsidRPr="00F710E1">
                                <w:rPr>
                                  <w:rFonts w:ascii="Times New Roman" w:hAnsi="Times New Roman" w:cs="Times New Roman"/>
                                  <w:sz w:val="24"/>
                                  <w:szCs w:val="24"/>
                                </w:rPr>
                                <w:fldChar w:fldCharType="separate"/>
                              </w:r>
                              <w:r w:rsidR="00965668">
                                <w:rPr>
                                  <w:rFonts w:ascii="Times New Roman" w:hAnsi="Times New Roman" w:cs="Times New Roman"/>
                                  <w:noProof/>
                                  <w:sz w:val="24"/>
                                  <w:szCs w:val="24"/>
                                </w:rPr>
                                <w:t>PLANO DE GERENCIAMENTO DE RISCOS</w:t>
                              </w:r>
                              <w:r w:rsidRPr="00F710E1">
                                <w:rPr>
                                  <w:rFonts w:ascii="Times New Roman" w:hAnsi="Times New Roman" w:cs="Times New Roman"/>
                                  <w:sz w:val="24"/>
                                  <w:szCs w:val="24"/>
                                </w:rPr>
                                <w:fldChar w:fldCharType="end"/>
                              </w:r>
                              <w:r>
                                <w:rPr>
                                  <w:rFonts w:ascii="Times New Roman" w:hAnsi="Times New Roman" w:cs="Times New Roman"/>
                                  <w:sz w:val="24"/>
                                  <w:szCs w:val="24"/>
                                </w:rPr>
                                <w:ptab w:relativeTo="margin" w:alignment="right" w:leader="underscore"/>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030BFB0C" id="_x0000_t202" coordsize="21600,21600" o:spt="202" path="m,l,21600r21600,l21600,xe">
                  <v:stroke joinstyle="miter"/>
                  <v:path gradientshapeok="t" o:connecttype="rect"/>
                </v:shapetype>
                <v:shape id="_x0000_s1031" type="#_x0000_t202" style="position:absolute;left:0;text-align:left;margin-left:409.75pt;margin-top:36.2pt;width:460.95pt;height:13.8pt;z-index:251669504;visibility:visible;mso-wrap-style:square;mso-width-percent:1000;mso-height-percent:0;mso-wrap-distance-left:9pt;mso-wrap-distance-top:0;mso-wrap-distance-right:9pt;mso-wrap-distance-bottom:0;mso-position-horizontal:right;mso-position-horizontal-relative:margin;mso-position-vertical:absolute;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" o:allowincell="f" filled="f" stroked="f">
                  <v:textbox style="mso-fit-shape-to-text:t" inset=",0,,0">
                    <w:txbxContent>
                      <w:p w14:paraId="54C8437B" w14:textId="20DBE93E" w:rsidR="003E4AD9" w:rsidRPr="00F710E1" w:rsidRDefault="003E4AD9" w:rsidP="003E4AD9">
                        <w:pPr>
                          <w:spacing w:line="240" w:lineRule="auto"/>
                          <w:ind w:right="-131" w:hanging="142"/>
                          <w:rPr>
                            <w:rFonts w:ascii="Times New Roman" w:hAnsi="Times New Roman" w:cs="Times New Roman"/>
                            <w:sz w:val="24"/>
                            <w:szCs w:val="24"/>
                          </w:rPr>
                        </w:pPr>
                        <w:r w:rsidRPr="00F710E1">
                          <w:rPr>
                            <w:rFonts w:ascii="Times New Roman" w:hAnsi="Times New Roman" w:cs="Times New Roman"/>
                            <w:sz w:val="24"/>
                            <w:szCs w:val="24"/>
                          </w:rPr>
                          <w:fldChar w:fldCharType="begin"/>
                        </w:r>
                        <w:r w:rsidRPr="00F710E1">
                          <w:rPr>
                            <w:rFonts w:ascii="Times New Roman" w:hAnsi="Times New Roman" w:cs="Times New Roman"/>
                            <w:sz w:val="24"/>
                            <w:szCs w:val="24"/>
                          </w:rPr>
                          <w:instrText xml:space="preserve"> STYLEREF  "1" </w:instrText>
                        </w:r>
                        <w:r w:rsidRPr="00F710E1">
                          <w:rPr>
                            <w:rFonts w:ascii="Times New Roman" w:hAnsi="Times New Roman" w:cs="Times New Roman"/>
                            <w:sz w:val="24"/>
                            <w:szCs w:val="24"/>
                          </w:rPr>
                          <w:fldChar w:fldCharType="separate"/>
                        </w:r>
                        <w:r w:rsidR="00965668">
                          <w:rPr>
                            <w:rFonts w:ascii="Times New Roman" w:hAnsi="Times New Roman" w:cs="Times New Roman"/>
                            <w:noProof/>
                            <w:sz w:val="24"/>
                            <w:szCs w:val="24"/>
                          </w:rPr>
                          <w:t>PLANO DE GERENCIAMENTO DE RISCOS</w:t>
                        </w:r>
                        <w:r w:rsidRPr="00F710E1">
                          <w:rPr>
                            <w:rFonts w:ascii="Times New Roman" w:hAnsi="Times New Roman" w:cs="Times New Roman"/>
                            <w:sz w:val="24"/>
                            <w:szCs w:val="24"/>
                          </w:rPr>
                          <w:fldChar w:fldCharType="end"/>
                        </w:r>
                        <w:r>
                          <w:rPr>
                            <w:rFonts w:ascii="Times New Roman" w:hAnsi="Times New Roman" w:cs="Times New Roman"/>
                            <w:sz w:val="24"/>
                            <w:szCs w:val="24"/>
                          </w:rPr>
                          <w:ptab w:relativeTo="margin" w:alignment="right" w:leader="underscore"/>
                        </w:r>
                      </w:p>
                    </w:txbxContent>
                  </v:textbox>
                  <w10:wrap anchorx="margin" anchory="margin"/>
                </v:shape>
              </w:pict>
            </mc:Fallback>
          </mc:AlternateContent>
        </w:r>
        <w:r w:rsidRPr="002C4175">
          <w:rPr>
            <w:rFonts w:ascii="Times New Roman" w:hAnsi="Times New Roman" w:cs="Times New Roman"/>
            <w:sz w:val="24"/>
            <w:szCs w:val="24"/>
          </w:rPr>
          <w:fldChar w:fldCharType="begin"/>
        </w:r>
        <w:r w:rsidRPr="002C4175">
          <w:rPr>
            <w:rFonts w:ascii="Times New Roman" w:hAnsi="Times New Roman" w:cs="Times New Roman"/>
            <w:sz w:val="24"/>
            <w:szCs w:val="24"/>
          </w:rPr>
          <w:instrText>PAGE   \* MERGEFORMAT</w:instrText>
        </w:r>
        <w:r w:rsidRPr="002C4175">
          <w:rPr>
            <w:rFonts w:ascii="Times New Roman" w:hAnsi="Times New Roman" w:cs="Times New Roman"/>
            <w:sz w:val="24"/>
            <w:szCs w:val="24"/>
          </w:rPr>
          <w:fldChar w:fldCharType="separate"/>
        </w:r>
        <w:r w:rsidR="00965668">
          <w:rPr>
            <w:rFonts w:ascii="Times New Roman" w:hAnsi="Times New Roman" w:cs="Times New Roman"/>
            <w:noProof/>
            <w:sz w:val="24"/>
            <w:szCs w:val="24"/>
          </w:rPr>
          <w:t>22</w:t>
        </w:r>
        <w:r w:rsidRPr="002C4175">
          <w:rPr>
            <w:rFonts w:ascii="Times New Roman" w:hAnsi="Times New Roman" w:cs="Times New Roman"/>
            <w:sz w:val="24"/>
            <w:szCs w:val="24"/>
          </w:rPr>
          <w:fldChar w:fldCharType="end"/>
        </w:r>
      </w:p>
    </w:sdtContent>
  </w:sdt>
  <w:p w14:paraId="71E5416E" w14:textId="77777777" w:rsidR="003E4AD9" w:rsidRDefault="003E4AD9">
    <w:pPr>
      <w:pStyle w:val="Cabealho"/>
    </w:pP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4286314"/>
      <w:docPartObj>
        <w:docPartGallery w:val="Page Numbers (Top of Page)"/>
        <w:docPartUnique/>
      </w:docPartObj>
    </w:sdtPr>
    <w:sdtEndPr>
      <w:rPr>
        <w:rFonts w:ascii="Times New Roman" w:hAnsi="Times New Roman" w:cs="Times New Roman"/>
        <w:sz w:val="24"/>
        <w:szCs w:val="24"/>
      </w:rPr>
    </w:sdtEndPr>
    <w:sdtContent>
      <w:p w14:paraId="1F3784AA" w14:textId="749FD9F9" w:rsidR="003E4AD9" w:rsidRPr="002C4175" w:rsidRDefault="003E4AD9" w:rsidP="003E4AD9">
        <w:pPr>
          <w:pStyle w:val="Cabealho"/>
          <w:ind w:right="-143"/>
          <w:jc w:val="right"/>
          <w:rPr>
            <w:rFonts w:ascii="Times New Roman" w:hAnsi="Times New Roman" w:cs="Times New Roman"/>
            <w:sz w:val="24"/>
            <w:szCs w:val="24"/>
          </w:rPr>
        </w:pPr>
        <w:r w:rsidRPr="00F710E1">
          <w:rPr>
            <w:rFonts w:ascii="Times New Roman" w:hAnsi="Times New Roman" w:cs="Times New Roman"/>
            <w:noProof/>
            <w:sz w:val="24"/>
            <w:szCs w:val="24"/>
            <w:lang w:eastAsia="pt-BR"/>
          </w:rPr>
          <mc:AlternateContent>
            <mc:Choice Requires="wps">
              <w:drawing>
                <wp:anchor distT="0" distB="0" distL="114300" distR="114300" simplePos="0" relativeHeight="251671552" behindDoc="0" locked="0" layoutInCell="0" allowOverlap="1" wp14:anchorId="2158C22E" wp14:editId="651E333A">
                  <wp:simplePos x="0" y="0"/>
                  <wp:positionH relativeFrom="margin">
                    <wp:align>right</wp:align>
                  </wp:positionH>
                  <wp:positionV relativeFrom="topMargin">
                    <wp:posOffset>459740</wp:posOffset>
                  </wp:positionV>
                  <wp:extent cx="5854065" cy="175260"/>
                  <wp:effectExtent l="0" t="0" r="0" b="0"/>
                  <wp:wrapNone/>
                  <wp:docPr id="16" name="Caixa de Texto 4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54065" cy="17526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AC1DD5" w14:textId="6E03ED29" w:rsidR="003E4AD9" w:rsidRPr="00F710E1" w:rsidRDefault="003E4AD9" w:rsidP="003E4AD9">
                              <w:pPr>
                                <w:spacing w:line="240" w:lineRule="auto"/>
                                <w:ind w:right="-131" w:hanging="142"/>
                                <w:rPr>
                                  <w:rFonts w:ascii="Times New Roman" w:hAnsi="Times New Roman" w:cs="Times New Roman"/>
                                  <w:sz w:val="24"/>
                                  <w:szCs w:val="24"/>
                                </w:rPr>
                              </w:pPr>
                              <w:r w:rsidRPr="00F710E1">
                                <w:rPr>
                                  <w:rFonts w:ascii="Times New Roman" w:hAnsi="Times New Roman" w:cs="Times New Roman"/>
                                  <w:sz w:val="24"/>
                                  <w:szCs w:val="24"/>
                                </w:rPr>
                                <w:fldChar w:fldCharType="begin"/>
                              </w:r>
                              <w:r w:rsidRPr="00F710E1">
                                <w:rPr>
                                  <w:rFonts w:ascii="Times New Roman" w:hAnsi="Times New Roman" w:cs="Times New Roman"/>
                                  <w:sz w:val="24"/>
                                  <w:szCs w:val="24"/>
                                </w:rPr>
                                <w:instrText xml:space="preserve"> STYLEREF  "1" </w:instrText>
                              </w:r>
                              <w:r w:rsidRPr="00F710E1">
                                <w:rPr>
                                  <w:rFonts w:ascii="Times New Roman" w:hAnsi="Times New Roman" w:cs="Times New Roman"/>
                                  <w:sz w:val="24"/>
                                  <w:szCs w:val="24"/>
                                </w:rPr>
                                <w:fldChar w:fldCharType="separate"/>
                              </w:r>
                              <w:r w:rsidR="00965668">
                                <w:rPr>
                                  <w:rFonts w:ascii="Times New Roman" w:hAnsi="Times New Roman" w:cs="Times New Roman"/>
                                  <w:noProof/>
                                  <w:sz w:val="24"/>
                                  <w:szCs w:val="24"/>
                                </w:rPr>
                                <w:t>PLANO DE GERENCIAMENTO DE RISCOS</w:t>
                              </w:r>
                              <w:r w:rsidRPr="00F710E1">
                                <w:rPr>
                                  <w:rFonts w:ascii="Times New Roman" w:hAnsi="Times New Roman" w:cs="Times New Roman"/>
                                  <w:sz w:val="24"/>
                                  <w:szCs w:val="24"/>
                                </w:rPr>
                                <w:fldChar w:fldCharType="end"/>
                              </w:r>
                              <w:r>
                                <w:rPr>
                                  <w:rFonts w:ascii="Times New Roman" w:hAnsi="Times New Roman" w:cs="Times New Roman"/>
                                  <w:sz w:val="24"/>
                                  <w:szCs w:val="24"/>
                                </w:rPr>
                                <w:ptab w:relativeTo="margin" w:alignment="right" w:leader="underscore"/>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2158C22E" id="_x0000_t202" coordsize="21600,21600" o:spt="202" path="m,l,21600r21600,l21600,xe">
                  <v:stroke joinstyle="miter"/>
                  <v:path gradientshapeok="t" o:connecttype="rect"/>
                </v:shapetype>
                <v:shape id="_x0000_s1032" type="#_x0000_t202" style="position:absolute;left:0;text-align:left;margin-left:409.75pt;margin-top:36.2pt;width:460.95pt;height:13.8pt;z-index:251671552;visibility:visible;mso-wrap-style:square;mso-width-percent:1000;mso-height-percent:0;mso-wrap-distance-left:9pt;mso-wrap-distance-top:0;mso-wrap-distance-right:9pt;mso-wrap-distance-bottom:0;mso-position-horizontal:right;mso-position-horizontal-relative:margin;mso-position-vertical:absolute;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" o:allowincell="f" filled="f" stroked="f">
                  <v:textbox style="mso-fit-shape-to-text:t" inset=",0,,0">
                    <w:txbxContent>
                      <w:p w14:paraId="01AC1DD5" w14:textId="6E03ED29" w:rsidR="003E4AD9" w:rsidRPr="00F710E1" w:rsidRDefault="003E4AD9" w:rsidP="003E4AD9">
                        <w:pPr>
                          <w:spacing w:line="240" w:lineRule="auto"/>
                          <w:ind w:right="-131" w:hanging="142"/>
                          <w:rPr>
                            <w:rFonts w:ascii="Times New Roman" w:hAnsi="Times New Roman" w:cs="Times New Roman"/>
                            <w:sz w:val="24"/>
                            <w:szCs w:val="24"/>
                          </w:rPr>
                        </w:pPr>
                        <w:r w:rsidRPr="00F710E1">
                          <w:rPr>
                            <w:rFonts w:ascii="Times New Roman" w:hAnsi="Times New Roman" w:cs="Times New Roman"/>
                            <w:sz w:val="24"/>
                            <w:szCs w:val="24"/>
                          </w:rPr>
                          <w:fldChar w:fldCharType="begin"/>
                        </w:r>
                        <w:r w:rsidRPr="00F710E1">
                          <w:rPr>
                            <w:rFonts w:ascii="Times New Roman" w:hAnsi="Times New Roman" w:cs="Times New Roman"/>
                            <w:sz w:val="24"/>
                            <w:szCs w:val="24"/>
                          </w:rPr>
                          <w:instrText xml:space="preserve"> STYLEREF  "1" </w:instrText>
                        </w:r>
                        <w:r w:rsidRPr="00F710E1">
                          <w:rPr>
                            <w:rFonts w:ascii="Times New Roman" w:hAnsi="Times New Roman" w:cs="Times New Roman"/>
                            <w:sz w:val="24"/>
                            <w:szCs w:val="24"/>
                          </w:rPr>
                          <w:fldChar w:fldCharType="separate"/>
                        </w:r>
                        <w:r w:rsidR="00965668">
                          <w:rPr>
                            <w:rFonts w:ascii="Times New Roman" w:hAnsi="Times New Roman" w:cs="Times New Roman"/>
                            <w:noProof/>
                            <w:sz w:val="24"/>
                            <w:szCs w:val="24"/>
                          </w:rPr>
                          <w:t>PLANO DE GERENCIAMENTO DE RISCOS</w:t>
                        </w:r>
                        <w:r w:rsidRPr="00F710E1">
                          <w:rPr>
                            <w:rFonts w:ascii="Times New Roman" w:hAnsi="Times New Roman" w:cs="Times New Roman"/>
                            <w:sz w:val="24"/>
                            <w:szCs w:val="24"/>
                          </w:rPr>
                          <w:fldChar w:fldCharType="end"/>
                        </w:r>
                        <w:r>
                          <w:rPr>
                            <w:rFonts w:ascii="Times New Roman" w:hAnsi="Times New Roman" w:cs="Times New Roman"/>
                            <w:sz w:val="24"/>
                            <w:szCs w:val="24"/>
                          </w:rPr>
                          <w:ptab w:relativeTo="margin" w:alignment="right" w:leader="underscore"/>
                        </w:r>
                      </w:p>
                    </w:txbxContent>
                  </v:textbox>
                  <w10:wrap anchorx="margin" anchory="margin"/>
                </v:shape>
              </w:pict>
            </mc:Fallback>
          </mc:AlternateContent>
        </w:r>
        <w:r w:rsidRPr="002C4175">
          <w:rPr>
            <w:rFonts w:ascii="Times New Roman" w:hAnsi="Times New Roman" w:cs="Times New Roman"/>
            <w:sz w:val="24"/>
            <w:szCs w:val="24"/>
          </w:rPr>
          <w:fldChar w:fldCharType="begin"/>
        </w:r>
        <w:r w:rsidRPr="002C4175">
          <w:rPr>
            <w:rFonts w:ascii="Times New Roman" w:hAnsi="Times New Roman" w:cs="Times New Roman"/>
            <w:sz w:val="24"/>
            <w:szCs w:val="24"/>
          </w:rPr>
          <w:instrText>PAGE   \* MERGEFORMAT</w:instrText>
        </w:r>
        <w:r w:rsidRPr="002C4175">
          <w:rPr>
            <w:rFonts w:ascii="Times New Roman" w:hAnsi="Times New Roman" w:cs="Times New Roman"/>
            <w:sz w:val="24"/>
            <w:szCs w:val="24"/>
          </w:rPr>
          <w:fldChar w:fldCharType="separate"/>
        </w:r>
        <w:r w:rsidR="00965668">
          <w:rPr>
            <w:rFonts w:ascii="Times New Roman" w:hAnsi="Times New Roman" w:cs="Times New Roman"/>
            <w:noProof/>
            <w:sz w:val="24"/>
            <w:szCs w:val="24"/>
          </w:rPr>
          <w:t>27</w:t>
        </w:r>
        <w:r w:rsidRPr="002C4175">
          <w:rPr>
            <w:rFonts w:ascii="Times New Roman" w:hAnsi="Times New Roman" w:cs="Times New Roman"/>
            <w:sz w:val="24"/>
            <w:szCs w:val="24"/>
          </w:rPr>
          <w:fldChar w:fldCharType="end"/>
        </w:r>
      </w:p>
    </w:sdtContent>
  </w:sdt>
  <w:p w14:paraId="2FE939BD" w14:textId="77777777" w:rsidR="003E4AD9" w:rsidRDefault="003E4AD9">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E22C3"/>
    <w:multiLevelType w:val="hybridMultilevel"/>
    <w:tmpl w:val="D41E0F7C"/>
    <w:lvl w:ilvl="0" w:tplc="8E7459A8">
      <w:start w:val="1"/>
      <w:numFmt w:val="bullet"/>
      <w:suff w:val="space"/>
      <w:lvlText w:val=""/>
      <w:lvlJc w:val="left"/>
      <w:pPr>
        <w:ind w:left="720" w:hanging="11"/>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55A7ADD"/>
    <w:multiLevelType w:val="multilevel"/>
    <w:tmpl w:val="32F8DC78"/>
    <w:lvl w:ilvl="0">
      <w:start w:val="1"/>
      <w:numFmt w:val="decimal"/>
      <w:suff w:val="space"/>
      <w:lvlText w:val="%1"/>
      <w:lvlJc w:val="left"/>
      <w:pPr>
        <w:ind w:left="360" w:hanging="360"/>
      </w:pPr>
      <w:rPr>
        <w:rFonts w:hint="default"/>
      </w:rPr>
    </w:lvl>
    <w:lvl w:ilvl="1">
      <w:start w:val="1"/>
      <w:numFmt w:val="decimal"/>
      <w:suff w:val="space"/>
      <w:lvlText w:val="%1.%2"/>
      <w:lvlJc w:val="left"/>
      <w:pPr>
        <w:ind w:left="1069" w:hanging="1069"/>
      </w:pPr>
      <w:rPr>
        <w:rFonts w:hint="default"/>
      </w:rPr>
    </w:lvl>
    <w:lvl w:ilvl="2">
      <w:start w:val="1"/>
      <w:numFmt w:val="decimal"/>
      <w:suff w:val="space"/>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2" w15:restartNumberingAfterBreak="0">
    <w:nsid w:val="07CE0BB1"/>
    <w:multiLevelType w:val="hybridMultilevel"/>
    <w:tmpl w:val="7416159A"/>
    <w:lvl w:ilvl="0" w:tplc="5368222C">
      <w:start w:val="1"/>
      <w:numFmt w:val="bullet"/>
      <w:suff w:val="space"/>
      <w:lvlText w:val=""/>
      <w:lvlJc w:val="left"/>
      <w:pPr>
        <w:ind w:left="720" w:firstLine="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09662EEB"/>
    <w:multiLevelType w:val="hybridMultilevel"/>
    <w:tmpl w:val="57466B1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09AF390D"/>
    <w:multiLevelType w:val="hybridMultilevel"/>
    <w:tmpl w:val="F3B40686"/>
    <w:lvl w:ilvl="0" w:tplc="2BF84E1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FB5EB1"/>
    <w:multiLevelType w:val="hybridMultilevel"/>
    <w:tmpl w:val="FC3E58A2"/>
    <w:lvl w:ilvl="0" w:tplc="4F107E50">
      <w:start w:val="1"/>
      <w:numFmt w:val="bullet"/>
      <w:suff w:val="space"/>
      <w:lvlText w:val=""/>
      <w:lvlJc w:val="left"/>
      <w:pPr>
        <w:ind w:left="720" w:hanging="11"/>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A036CA06">
      <w:start w:val="1"/>
      <w:numFmt w:val="bullet"/>
      <w:suff w:val="space"/>
      <w:lvlText w:val=""/>
      <w:lvlJc w:val="left"/>
      <w:pPr>
        <w:ind w:left="720" w:hanging="11"/>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0FE62A2C"/>
    <w:multiLevelType w:val="hybridMultilevel"/>
    <w:tmpl w:val="1C0C80A6"/>
    <w:lvl w:ilvl="0" w:tplc="9DF4230A">
      <w:start w:val="1"/>
      <w:numFmt w:val="bullet"/>
      <w:suff w:val="space"/>
      <w:lvlText w:val=""/>
      <w:lvlJc w:val="left"/>
      <w:pPr>
        <w:ind w:left="2858" w:hanging="360"/>
      </w:pPr>
      <w:rPr>
        <w:rFonts w:ascii="Symbol" w:hAnsi="Symbol" w:hint="default"/>
      </w:rPr>
    </w:lvl>
    <w:lvl w:ilvl="1" w:tplc="04160003" w:tentative="1">
      <w:start w:val="1"/>
      <w:numFmt w:val="bullet"/>
      <w:lvlText w:val="o"/>
      <w:lvlJc w:val="left"/>
      <w:pPr>
        <w:ind w:left="2869" w:hanging="360"/>
      </w:pPr>
      <w:rPr>
        <w:rFonts w:ascii="Courier New" w:hAnsi="Courier New" w:cs="Courier New" w:hint="default"/>
      </w:rPr>
    </w:lvl>
    <w:lvl w:ilvl="2" w:tplc="04160005" w:tentative="1">
      <w:start w:val="1"/>
      <w:numFmt w:val="bullet"/>
      <w:lvlText w:val=""/>
      <w:lvlJc w:val="left"/>
      <w:pPr>
        <w:ind w:left="3589" w:hanging="360"/>
      </w:pPr>
      <w:rPr>
        <w:rFonts w:ascii="Wingdings" w:hAnsi="Wingdings" w:hint="default"/>
      </w:rPr>
    </w:lvl>
    <w:lvl w:ilvl="3" w:tplc="04160001" w:tentative="1">
      <w:start w:val="1"/>
      <w:numFmt w:val="bullet"/>
      <w:lvlText w:val=""/>
      <w:lvlJc w:val="left"/>
      <w:pPr>
        <w:ind w:left="4309" w:hanging="360"/>
      </w:pPr>
      <w:rPr>
        <w:rFonts w:ascii="Symbol" w:hAnsi="Symbol" w:hint="default"/>
      </w:rPr>
    </w:lvl>
    <w:lvl w:ilvl="4" w:tplc="04160003" w:tentative="1">
      <w:start w:val="1"/>
      <w:numFmt w:val="bullet"/>
      <w:lvlText w:val="o"/>
      <w:lvlJc w:val="left"/>
      <w:pPr>
        <w:ind w:left="5029" w:hanging="360"/>
      </w:pPr>
      <w:rPr>
        <w:rFonts w:ascii="Courier New" w:hAnsi="Courier New" w:cs="Courier New" w:hint="default"/>
      </w:rPr>
    </w:lvl>
    <w:lvl w:ilvl="5" w:tplc="04160005" w:tentative="1">
      <w:start w:val="1"/>
      <w:numFmt w:val="bullet"/>
      <w:lvlText w:val=""/>
      <w:lvlJc w:val="left"/>
      <w:pPr>
        <w:ind w:left="5749" w:hanging="360"/>
      </w:pPr>
      <w:rPr>
        <w:rFonts w:ascii="Wingdings" w:hAnsi="Wingdings" w:hint="default"/>
      </w:rPr>
    </w:lvl>
    <w:lvl w:ilvl="6" w:tplc="04160001" w:tentative="1">
      <w:start w:val="1"/>
      <w:numFmt w:val="bullet"/>
      <w:lvlText w:val=""/>
      <w:lvlJc w:val="left"/>
      <w:pPr>
        <w:ind w:left="6469" w:hanging="360"/>
      </w:pPr>
      <w:rPr>
        <w:rFonts w:ascii="Symbol" w:hAnsi="Symbol" w:hint="default"/>
      </w:rPr>
    </w:lvl>
    <w:lvl w:ilvl="7" w:tplc="04160003" w:tentative="1">
      <w:start w:val="1"/>
      <w:numFmt w:val="bullet"/>
      <w:lvlText w:val="o"/>
      <w:lvlJc w:val="left"/>
      <w:pPr>
        <w:ind w:left="7189" w:hanging="360"/>
      </w:pPr>
      <w:rPr>
        <w:rFonts w:ascii="Courier New" w:hAnsi="Courier New" w:cs="Courier New" w:hint="default"/>
      </w:rPr>
    </w:lvl>
    <w:lvl w:ilvl="8" w:tplc="04160005" w:tentative="1">
      <w:start w:val="1"/>
      <w:numFmt w:val="bullet"/>
      <w:lvlText w:val=""/>
      <w:lvlJc w:val="left"/>
      <w:pPr>
        <w:ind w:left="7909" w:hanging="360"/>
      </w:pPr>
      <w:rPr>
        <w:rFonts w:ascii="Wingdings" w:hAnsi="Wingdings" w:hint="default"/>
      </w:rPr>
    </w:lvl>
  </w:abstractNum>
  <w:abstractNum w:abstractNumId="7" w15:restartNumberingAfterBreak="0">
    <w:nsid w:val="13235FB5"/>
    <w:multiLevelType w:val="multilevel"/>
    <w:tmpl w:val="232CD7BC"/>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173926FE"/>
    <w:multiLevelType w:val="hybridMultilevel"/>
    <w:tmpl w:val="EE6E9C80"/>
    <w:lvl w:ilvl="0" w:tplc="2F0AEA54">
      <w:start w:val="1"/>
      <w:numFmt w:val="bullet"/>
      <w:suff w:val="space"/>
      <w:lvlText w:val=""/>
      <w:lvlJc w:val="left"/>
      <w:pPr>
        <w:ind w:left="1485"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1F3E3E3D"/>
    <w:multiLevelType w:val="hybridMultilevel"/>
    <w:tmpl w:val="624EE326"/>
    <w:lvl w:ilvl="0" w:tplc="2BF84E12">
      <w:start w:val="1"/>
      <w:numFmt w:val="bullet"/>
      <w:suff w:val="space"/>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2F877FF2"/>
    <w:multiLevelType w:val="hybridMultilevel"/>
    <w:tmpl w:val="2B28FAB4"/>
    <w:lvl w:ilvl="0" w:tplc="51349DB2">
      <w:start w:val="1"/>
      <w:numFmt w:val="lowerLetter"/>
      <w:suff w:val="space"/>
      <w:lvlText w:val="%1)"/>
      <w:lvlJc w:val="left"/>
      <w:pPr>
        <w:ind w:left="720" w:hanging="363"/>
      </w:pPr>
      <w:rPr>
        <w:rFonts w:hint="default"/>
      </w:rPr>
    </w:lvl>
    <w:lvl w:ilvl="1" w:tplc="04160019">
      <w:start w:val="1"/>
      <w:numFmt w:val="lowerLetter"/>
      <w:lvlText w:val="%2."/>
      <w:lvlJc w:val="left"/>
      <w:pPr>
        <w:ind w:left="2149" w:hanging="360"/>
      </w:pPr>
    </w:lvl>
    <w:lvl w:ilvl="2" w:tplc="0416001B">
      <w:start w:val="1"/>
      <w:numFmt w:val="lowerRoman"/>
      <w:lvlText w:val="%3."/>
      <w:lvlJc w:val="right"/>
      <w:pPr>
        <w:ind w:left="2869" w:hanging="180"/>
      </w:pPr>
    </w:lvl>
    <w:lvl w:ilvl="3" w:tplc="0416000F">
      <w:start w:val="1"/>
      <w:numFmt w:val="decimal"/>
      <w:lvlText w:val="%4."/>
      <w:lvlJc w:val="left"/>
      <w:pPr>
        <w:ind w:left="3589" w:hanging="360"/>
      </w:pPr>
    </w:lvl>
    <w:lvl w:ilvl="4" w:tplc="04160019">
      <w:start w:val="1"/>
      <w:numFmt w:val="lowerLetter"/>
      <w:lvlText w:val="%5."/>
      <w:lvlJc w:val="left"/>
      <w:pPr>
        <w:ind w:left="4309" w:hanging="360"/>
      </w:pPr>
    </w:lvl>
    <w:lvl w:ilvl="5" w:tplc="0416001B">
      <w:start w:val="1"/>
      <w:numFmt w:val="lowerRoman"/>
      <w:lvlText w:val="%6."/>
      <w:lvlJc w:val="right"/>
      <w:pPr>
        <w:ind w:left="5029" w:hanging="180"/>
      </w:pPr>
    </w:lvl>
    <w:lvl w:ilvl="6" w:tplc="0416000F">
      <w:start w:val="1"/>
      <w:numFmt w:val="decimal"/>
      <w:lvlText w:val="%7."/>
      <w:lvlJc w:val="left"/>
      <w:pPr>
        <w:ind w:left="5749" w:hanging="360"/>
      </w:pPr>
    </w:lvl>
    <w:lvl w:ilvl="7" w:tplc="04160019">
      <w:start w:val="1"/>
      <w:numFmt w:val="lowerLetter"/>
      <w:lvlText w:val="%8."/>
      <w:lvlJc w:val="left"/>
      <w:pPr>
        <w:ind w:left="6469" w:hanging="360"/>
      </w:pPr>
    </w:lvl>
    <w:lvl w:ilvl="8" w:tplc="0416001B">
      <w:start w:val="1"/>
      <w:numFmt w:val="lowerRoman"/>
      <w:lvlText w:val="%9."/>
      <w:lvlJc w:val="right"/>
      <w:pPr>
        <w:ind w:left="7189" w:hanging="180"/>
      </w:pPr>
    </w:lvl>
  </w:abstractNum>
  <w:abstractNum w:abstractNumId="11" w15:restartNumberingAfterBreak="0">
    <w:nsid w:val="2FE524BD"/>
    <w:multiLevelType w:val="hybridMultilevel"/>
    <w:tmpl w:val="0D4A0A24"/>
    <w:lvl w:ilvl="0" w:tplc="A4445D3A">
      <w:start w:val="1"/>
      <w:numFmt w:val="bullet"/>
      <w:suff w:val="space"/>
      <w:lvlText w:val=""/>
      <w:lvlJc w:val="left"/>
      <w:pPr>
        <w:ind w:left="720" w:hanging="11"/>
      </w:pPr>
      <w:rPr>
        <w:rFonts w:ascii="Symbol" w:hAnsi="Symbol" w:hint="default"/>
      </w:rPr>
    </w:lvl>
    <w:lvl w:ilvl="1" w:tplc="04160003" w:tentative="1">
      <w:start w:val="1"/>
      <w:numFmt w:val="bullet"/>
      <w:lvlText w:val="o"/>
      <w:lvlJc w:val="left"/>
      <w:pPr>
        <w:ind w:left="1508" w:hanging="360"/>
      </w:pPr>
      <w:rPr>
        <w:rFonts w:ascii="Courier New" w:hAnsi="Courier New" w:cs="Courier New" w:hint="default"/>
      </w:rPr>
    </w:lvl>
    <w:lvl w:ilvl="2" w:tplc="04160005" w:tentative="1">
      <w:start w:val="1"/>
      <w:numFmt w:val="bullet"/>
      <w:lvlText w:val=""/>
      <w:lvlJc w:val="left"/>
      <w:pPr>
        <w:ind w:left="2228" w:hanging="360"/>
      </w:pPr>
      <w:rPr>
        <w:rFonts w:ascii="Wingdings" w:hAnsi="Wingdings" w:hint="default"/>
      </w:rPr>
    </w:lvl>
    <w:lvl w:ilvl="3" w:tplc="04160001" w:tentative="1">
      <w:start w:val="1"/>
      <w:numFmt w:val="bullet"/>
      <w:lvlText w:val=""/>
      <w:lvlJc w:val="left"/>
      <w:pPr>
        <w:ind w:left="2948" w:hanging="360"/>
      </w:pPr>
      <w:rPr>
        <w:rFonts w:ascii="Symbol" w:hAnsi="Symbol" w:hint="default"/>
      </w:rPr>
    </w:lvl>
    <w:lvl w:ilvl="4" w:tplc="04160003" w:tentative="1">
      <w:start w:val="1"/>
      <w:numFmt w:val="bullet"/>
      <w:lvlText w:val="o"/>
      <w:lvlJc w:val="left"/>
      <w:pPr>
        <w:ind w:left="3668" w:hanging="360"/>
      </w:pPr>
      <w:rPr>
        <w:rFonts w:ascii="Courier New" w:hAnsi="Courier New" w:cs="Courier New" w:hint="default"/>
      </w:rPr>
    </w:lvl>
    <w:lvl w:ilvl="5" w:tplc="04160005" w:tentative="1">
      <w:start w:val="1"/>
      <w:numFmt w:val="bullet"/>
      <w:lvlText w:val=""/>
      <w:lvlJc w:val="left"/>
      <w:pPr>
        <w:ind w:left="4388" w:hanging="360"/>
      </w:pPr>
      <w:rPr>
        <w:rFonts w:ascii="Wingdings" w:hAnsi="Wingdings" w:hint="default"/>
      </w:rPr>
    </w:lvl>
    <w:lvl w:ilvl="6" w:tplc="04160001" w:tentative="1">
      <w:start w:val="1"/>
      <w:numFmt w:val="bullet"/>
      <w:lvlText w:val=""/>
      <w:lvlJc w:val="left"/>
      <w:pPr>
        <w:ind w:left="5108" w:hanging="360"/>
      </w:pPr>
      <w:rPr>
        <w:rFonts w:ascii="Symbol" w:hAnsi="Symbol" w:hint="default"/>
      </w:rPr>
    </w:lvl>
    <w:lvl w:ilvl="7" w:tplc="04160003" w:tentative="1">
      <w:start w:val="1"/>
      <w:numFmt w:val="bullet"/>
      <w:lvlText w:val="o"/>
      <w:lvlJc w:val="left"/>
      <w:pPr>
        <w:ind w:left="5828" w:hanging="360"/>
      </w:pPr>
      <w:rPr>
        <w:rFonts w:ascii="Courier New" w:hAnsi="Courier New" w:cs="Courier New" w:hint="default"/>
      </w:rPr>
    </w:lvl>
    <w:lvl w:ilvl="8" w:tplc="04160005" w:tentative="1">
      <w:start w:val="1"/>
      <w:numFmt w:val="bullet"/>
      <w:lvlText w:val=""/>
      <w:lvlJc w:val="left"/>
      <w:pPr>
        <w:ind w:left="6548" w:hanging="360"/>
      </w:pPr>
      <w:rPr>
        <w:rFonts w:ascii="Wingdings" w:hAnsi="Wingdings" w:hint="default"/>
      </w:rPr>
    </w:lvl>
  </w:abstractNum>
  <w:abstractNum w:abstractNumId="12" w15:restartNumberingAfterBreak="0">
    <w:nsid w:val="324651A3"/>
    <w:multiLevelType w:val="multilevel"/>
    <w:tmpl w:val="233401EE"/>
    <w:lvl w:ilvl="0">
      <w:start w:val="1"/>
      <w:numFmt w:val="decimal"/>
      <w:suff w:val="space"/>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suff w:val="space"/>
      <w:lvlText w:val="%1.%2.%3"/>
      <w:lvlJc w:val="left"/>
      <w:pPr>
        <w:ind w:left="2138" w:hanging="2138"/>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13" w15:restartNumberingAfterBreak="0">
    <w:nsid w:val="38490AE5"/>
    <w:multiLevelType w:val="multilevel"/>
    <w:tmpl w:val="89C4936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suff w:val="space"/>
      <w:lvlText w:val="%1.%2.%3."/>
      <w:lvlJc w:val="left"/>
      <w:pPr>
        <w:ind w:left="1224" w:hanging="122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3C152A05"/>
    <w:multiLevelType w:val="hybridMultilevel"/>
    <w:tmpl w:val="676E7432"/>
    <w:lvl w:ilvl="0" w:tplc="0A4ECBE4">
      <w:start w:val="1"/>
      <w:numFmt w:val="decimal"/>
      <w:suff w:val="space"/>
      <w:lvlText w:val="%1."/>
      <w:lvlJc w:val="left"/>
      <w:pPr>
        <w:ind w:left="720" w:hanging="11"/>
      </w:pPr>
      <w:rPr>
        <w:rFonts w:hint="default"/>
      </w:r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15" w15:restartNumberingAfterBreak="0">
    <w:nsid w:val="3C694E1C"/>
    <w:multiLevelType w:val="multilevel"/>
    <w:tmpl w:val="78167BE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suff w:val="space"/>
      <w:lvlText w:val="%1.%2.%3."/>
      <w:lvlJc w:val="left"/>
      <w:pPr>
        <w:ind w:left="1224" w:hanging="122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3DDD089F"/>
    <w:multiLevelType w:val="hybridMultilevel"/>
    <w:tmpl w:val="CBB80ACC"/>
    <w:lvl w:ilvl="0" w:tplc="2BF84E1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ECF4A43"/>
    <w:multiLevelType w:val="hybridMultilevel"/>
    <w:tmpl w:val="93E08FEE"/>
    <w:lvl w:ilvl="0" w:tplc="B3BE1262">
      <w:start w:val="1"/>
      <w:numFmt w:val="lowerLetter"/>
      <w:suff w:val="space"/>
      <w:lvlText w:val="%1)"/>
      <w:lvlJc w:val="left"/>
      <w:pPr>
        <w:ind w:left="709" w:firstLine="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3EE642AD"/>
    <w:multiLevelType w:val="hybridMultilevel"/>
    <w:tmpl w:val="E320C394"/>
    <w:lvl w:ilvl="0" w:tplc="0D48D110">
      <w:start w:val="1"/>
      <w:numFmt w:val="bullet"/>
      <w:suff w:val="space"/>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9" w15:restartNumberingAfterBreak="0">
    <w:nsid w:val="41C555B6"/>
    <w:multiLevelType w:val="hybridMultilevel"/>
    <w:tmpl w:val="ED1AACC0"/>
    <w:lvl w:ilvl="0" w:tplc="C3400020">
      <w:start w:val="1"/>
      <w:numFmt w:val="bullet"/>
      <w:suff w:val="space"/>
      <w:lvlText w:val=""/>
      <w:lvlJc w:val="left"/>
      <w:pPr>
        <w:ind w:left="720" w:hanging="11"/>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15:restartNumberingAfterBreak="0">
    <w:nsid w:val="47CF0F2A"/>
    <w:multiLevelType w:val="hybridMultilevel"/>
    <w:tmpl w:val="2DC2B196"/>
    <w:lvl w:ilvl="0" w:tplc="2EA6E3B6">
      <w:start w:val="1"/>
      <w:numFmt w:val="bullet"/>
      <w:suff w:val="space"/>
      <w:lvlText w:val=""/>
      <w:lvlJc w:val="left"/>
      <w:pPr>
        <w:ind w:left="720" w:hanging="11"/>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15:restartNumberingAfterBreak="0">
    <w:nsid w:val="48FF1C3C"/>
    <w:multiLevelType w:val="hybridMultilevel"/>
    <w:tmpl w:val="3EC67E68"/>
    <w:lvl w:ilvl="0" w:tplc="2BF84E1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AAC6AC1"/>
    <w:multiLevelType w:val="hybridMultilevel"/>
    <w:tmpl w:val="4044D472"/>
    <w:lvl w:ilvl="0" w:tplc="DBA85902">
      <w:start w:val="1"/>
      <w:numFmt w:val="decimal"/>
      <w:suff w:val="space"/>
      <w:lvlText w:val="%1."/>
      <w:lvlJc w:val="left"/>
      <w:pPr>
        <w:ind w:left="720" w:hanging="11"/>
      </w:pPr>
      <w:rPr>
        <w:rFonts w:hint="default"/>
      </w:r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23" w15:restartNumberingAfterBreak="0">
    <w:nsid w:val="4D4C1F27"/>
    <w:multiLevelType w:val="hybridMultilevel"/>
    <w:tmpl w:val="A87083A2"/>
    <w:lvl w:ilvl="0" w:tplc="32CAEAAE">
      <w:start w:val="1"/>
      <w:numFmt w:val="decimal"/>
      <w:suff w:val="space"/>
      <w:lvlText w:val="%1."/>
      <w:lvlJc w:val="left"/>
      <w:pPr>
        <w:ind w:left="720" w:hanging="11"/>
      </w:pPr>
      <w:rPr>
        <w:rFonts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4" w15:restartNumberingAfterBreak="0">
    <w:nsid w:val="52572263"/>
    <w:multiLevelType w:val="hybridMultilevel"/>
    <w:tmpl w:val="E3C6BE92"/>
    <w:lvl w:ilvl="0" w:tplc="367A6262">
      <w:start w:val="1"/>
      <w:numFmt w:val="decimal"/>
      <w:suff w:val="space"/>
      <w:lvlText w:val="%1."/>
      <w:lvlJc w:val="left"/>
      <w:pPr>
        <w:ind w:left="709" w:firstLine="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5" w15:restartNumberingAfterBreak="0">
    <w:nsid w:val="52B10BC4"/>
    <w:multiLevelType w:val="multilevel"/>
    <w:tmpl w:val="32F8DC78"/>
    <w:lvl w:ilvl="0">
      <w:start w:val="1"/>
      <w:numFmt w:val="decimal"/>
      <w:suff w:val="space"/>
      <w:lvlText w:val="%1"/>
      <w:lvlJc w:val="left"/>
      <w:pPr>
        <w:ind w:left="360" w:hanging="360"/>
      </w:pPr>
      <w:rPr>
        <w:rFonts w:hint="default"/>
      </w:rPr>
    </w:lvl>
    <w:lvl w:ilvl="1">
      <w:start w:val="1"/>
      <w:numFmt w:val="decimal"/>
      <w:suff w:val="space"/>
      <w:lvlText w:val="%1.%2"/>
      <w:lvlJc w:val="left"/>
      <w:pPr>
        <w:ind w:left="1069" w:hanging="1069"/>
      </w:pPr>
      <w:rPr>
        <w:rFonts w:hint="default"/>
      </w:rPr>
    </w:lvl>
    <w:lvl w:ilvl="2">
      <w:start w:val="1"/>
      <w:numFmt w:val="decimal"/>
      <w:suff w:val="space"/>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26" w15:restartNumberingAfterBreak="0">
    <w:nsid w:val="55C11416"/>
    <w:multiLevelType w:val="hybridMultilevel"/>
    <w:tmpl w:val="7472C128"/>
    <w:lvl w:ilvl="0" w:tplc="C5549CEC">
      <w:start w:val="1"/>
      <w:numFmt w:val="lowerLetter"/>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27" w15:restartNumberingAfterBreak="0">
    <w:nsid w:val="55D75E76"/>
    <w:multiLevelType w:val="hybridMultilevel"/>
    <w:tmpl w:val="3FDC4F88"/>
    <w:lvl w:ilvl="0" w:tplc="3A7C2E44">
      <w:start w:val="1"/>
      <w:numFmt w:val="bullet"/>
      <w:suff w:val="space"/>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8" w15:restartNumberingAfterBreak="0">
    <w:nsid w:val="5F6B5705"/>
    <w:multiLevelType w:val="hybridMultilevel"/>
    <w:tmpl w:val="D9CAB374"/>
    <w:lvl w:ilvl="0" w:tplc="D878FE00">
      <w:start w:val="1"/>
      <w:numFmt w:val="decimal"/>
      <w:suff w:val="space"/>
      <w:lvlText w:val="%1."/>
      <w:lvlJc w:val="left"/>
      <w:pPr>
        <w:ind w:left="709" w:firstLine="0"/>
      </w:pPr>
      <w:rPr>
        <w:rFonts w:hint="default"/>
      </w:r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29" w15:restartNumberingAfterBreak="0">
    <w:nsid w:val="63933F06"/>
    <w:multiLevelType w:val="hybridMultilevel"/>
    <w:tmpl w:val="3AE4BB9E"/>
    <w:lvl w:ilvl="0" w:tplc="3536B624">
      <w:start w:val="1"/>
      <w:numFmt w:val="bullet"/>
      <w:suff w:val="space"/>
      <w:lvlText w:val=""/>
      <w:lvlJc w:val="left"/>
      <w:pPr>
        <w:ind w:left="709" w:firstLine="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0" w15:restartNumberingAfterBreak="0">
    <w:nsid w:val="648A60CF"/>
    <w:multiLevelType w:val="hybridMultilevel"/>
    <w:tmpl w:val="0BF89E82"/>
    <w:lvl w:ilvl="0" w:tplc="8154E698">
      <w:start w:val="1"/>
      <w:numFmt w:val="bullet"/>
      <w:suff w:val="space"/>
      <w:lvlText w:val=""/>
      <w:lvlJc w:val="left"/>
      <w:pPr>
        <w:ind w:left="720" w:hanging="11"/>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1" w15:restartNumberingAfterBreak="0">
    <w:nsid w:val="65467F42"/>
    <w:multiLevelType w:val="multilevel"/>
    <w:tmpl w:val="4C18B7B8"/>
    <w:lvl w:ilvl="0">
      <w:start w:val="1"/>
      <w:numFmt w:val="decimal"/>
      <w:suff w:val="space"/>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suff w:val="space"/>
      <w:lvlText w:val="%1.%2.%3"/>
      <w:lvlJc w:val="left"/>
      <w:pPr>
        <w:ind w:left="2138" w:hanging="2138"/>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32" w15:restartNumberingAfterBreak="0">
    <w:nsid w:val="67394A12"/>
    <w:multiLevelType w:val="hybridMultilevel"/>
    <w:tmpl w:val="4650E0A6"/>
    <w:lvl w:ilvl="0" w:tplc="37344D7E">
      <w:start w:val="1"/>
      <w:numFmt w:val="lowerLetter"/>
      <w:suff w:val="space"/>
      <w:lvlText w:val="%1)"/>
      <w:lvlJc w:val="left"/>
      <w:pPr>
        <w:ind w:left="720" w:hanging="11"/>
      </w:pPr>
      <w:rPr>
        <w:rFonts w:hint="default"/>
      </w:r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33" w15:restartNumberingAfterBreak="0">
    <w:nsid w:val="6DFF2697"/>
    <w:multiLevelType w:val="hybridMultilevel"/>
    <w:tmpl w:val="212019F0"/>
    <w:lvl w:ilvl="0" w:tplc="5E0EAC8A">
      <w:start w:val="1"/>
      <w:numFmt w:val="decimal"/>
      <w:suff w:val="space"/>
      <w:lvlText w:val="%1"/>
      <w:lvlJc w:val="left"/>
      <w:pPr>
        <w:ind w:left="0" w:firstLine="0"/>
      </w:pPr>
      <w:rPr>
        <w:rFonts w:ascii="Times New Roman" w:hAnsi="Times New Roman" w:hint="default"/>
        <w:caps w:val="0"/>
        <w:vanish w:val="0"/>
        <w:sz w:val="144"/>
        <w:u w:val="none"/>
        <w:vertAlign w:val="baseline"/>
        <w14:shadow w14:blurRad="50800" w14:dist="63500" w14:dir="18900000" w14:sx="100000" w14:sy="100000" w14:kx="0" w14:ky="0" w14:algn="bl">
          <w14:srgbClr w14:val="000000">
            <w14:alpha w14:val="60000"/>
          </w14:srgbClr>
        </w14:shadow>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4" w15:restartNumberingAfterBreak="0">
    <w:nsid w:val="6EB8471C"/>
    <w:multiLevelType w:val="hybridMultilevel"/>
    <w:tmpl w:val="80AA7140"/>
    <w:lvl w:ilvl="0" w:tplc="9DF4230A">
      <w:start w:val="1"/>
      <w:numFmt w:val="bullet"/>
      <w:suff w:val="space"/>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35" w15:restartNumberingAfterBreak="0">
    <w:nsid w:val="6F0F63D0"/>
    <w:multiLevelType w:val="multilevel"/>
    <w:tmpl w:val="993C0590"/>
    <w:lvl w:ilvl="0">
      <w:start w:val="1"/>
      <w:numFmt w:val="decimal"/>
      <w:suff w:val="space"/>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suff w:val="space"/>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36" w15:restartNumberingAfterBreak="0">
    <w:nsid w:val="712E4C72"/>
    <w:multiLevelType w:val="hybridMultilevel"/>
    <w:tmpl w:val="3D18290C"/>
    <w:lvl w:ilvl="0" w:tplc="49A49C5E">
      <w:start w:val="1"/>
      <w:numFmt w:val="bullet"/>
      <w:suff w:val="space"/>
      <w:lvlText w:val=""/>
      <w:lvlJc w:val="left"/>
      <w:pPr>
        <w:ind w:left="720" w:hanging="11"/>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7" w15:restartNumberingAfterBreak="0">
    <w:nsid w:val="725732BB"/>
    <w:multiLevelType w:val="hybridMultilevel"/>
    <w:tmpl w:val="90D6F856"/>
    <w:lvl w:ilvl="0" w:tplc="5CE2AB06">
      <w:start w:val="1"/>
      <w:numFmt w:val="bullet"/>
      <w:suff w:val="space"/>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8" w15:restartNumberingAfterBreak="0">
    <w:nsid w:val="75B1465E"/>
    <w:multiLevelType w:val="hybridMultilevel"/>
    <w:tmpl w:val="F4A643C8"/>
    <w:lvl w:ilvl="0" w:tplc="074C410C">
      <w:start w:val="1"/>
      <w:numFmt w:val="bullet"/>
      <w:suff w:val="space"/>
      <w:lvlText w:val=""/>
      <w:lvlJc w:val="left"/>
      <w:pPr>
        <w:ind w:left="720" w:hanging="11"/>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9" w15:restartNumberingAfterBreak="0">
    <w:nsid w:val="7BB105C4"/>
    <w:multiLevelType w:val="hybridMultilevel"/>
    <w:tmpl w:val="4D38EBB6"/>
    <w:lvl w:ilvl="0" w:tplc="2BF84E1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C546361"/>
    <w:multiLevelType w:val="hybridMultilevel"/>
    <w:tmpl w:val="044AFD72"/>
    <w:lvl w:ilvl="0" w:tplc="C3400020">
      <w:start w:val="1"/>
      <w:numFmt w:val="bullet"/>
      <w:suff w:val="space"/>
      <w:lvlText w:val=""/>
      <w:lvlJc w:val="left"/>
      <w:pPr>
        <w:ind w:left="720" w:hanging="11"/>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41" w15:restartNumberingAfterBreak="0">
    <w:nsid w:val="7DE877BC"/>
    <w:multiLevelType w:val="hybridMultilevel"/>
    <w:tmpl w:val="7C705E88"/>
    <w:lvl w:ilvl="0" w:tplc="9DF4230A">
      <w:start w:val="1"/>
      <w:numFmt w:val="bullet"/>
      <w:suff w:val="space"/>
      <w:lvlText w:val=""/>
      <w:lvlJc w:val="left"/>
      <w:pPr>
        <w:ind w:left="1429"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35"/>
  </w:num>
  <w:num w:numId="2">
    <w:abstractNumId w:val="1"/>
  </w:num>
  <w:num w:numId="3">
    <w:abstractNumId w:val="8"/>
  </w:num>
  <w:num w:numId="4">
    <w:abstractNumId w:val="10"/>
  </w:num>
  <w:num w:numId="5">
    <w:abstractNumId w:val="5"/>
  </w:num>
  <w:num w:numId="6">
    <w:abstractNumId w:val="36"/>
  </w:num>
  <w:num w:numId="7">
    <w:abstractNumId w:val="24"/>
  </w:num>
  <w:num w:numId="8">
    <w:abstractNumId w:val="38"/>
  </w:num>
  <w:num w:numId="9">
    <w:abstractNumId w:val="30"/>
  </w:num>
  <w:num w:numId="10">
    <w:abstractNumId w:val="13"/>
  </w:num>
  <w:num w:numId="11">
    <w:abstractNumId w:val="12"/>
  </w:num>
  <w:num w:numId="12">
    <w:abstractNumId w:val="23"/>
  </w:num>
  <w:num w:numId="13">
    <w:abstractNumId w:val="20"/>
  </w:num>
  <w:num w:numId="14">
    <w:abstractNumId w:val="32"/>
  </w:num>
  <w:num w:numId="15">
    <w:abstractNumId w:val="40"/>
  </w:num>
  <w:num w:numId="16">
    <w:abstractNumId w:val="19"/>
  </w:num>
  <w:num w:numId="17">
    <w:abstractNumId w:val="31"/>
  </w:num>
  <w:num w:numId="18">
    <w:abstractNumId w:val="28"/>
  </w:num>
  <w:num w:numId="19">
    <w:abstractNumId w:val="15"/>
  </w:num>
  <w:num w:numId="20">
    <w:abstractNumId w:val="11"/>
  </w:num>
  <w:num w:numId="21">
    <w:abstractNumId w:val="14"/>
  </w:num>
  <w:num w:numId="22">
    <w:abstractNumId w:val="33"/>
  </w:num>
  <w:num w:numId="23">
    <w:abstractNumId w:val="2"/>
  </w:num>
  <w:num w:numId="24">
    <w:abstractNumId w:val="0"/>
  </w:num>
  <w:num w:numId="25">
    <w:abstractNumId w:val="7"/>
  </w:num>
  <w:num w:numId="26">
    <w:abstractNumId w:val="22"/>
  </w:num>
  <w:num w:numId="27">
    <w:abstractNumId w:val="17"/>
  </w:num>
  <w:num w:numId="28">
    <w:abstractNumId w:val="25"/>
  </w:num>
  <w:num w:numId="29">
    <w:abstractNumId w:val="29"/>
  </w:num>
  <w:num w:numId="30">
    <w:abstractNumId w:val="3"/>
  </w:num>
  <w:num w:numId="31">
    <w:abstractNumId w:val="9"/>
  </w:num>
  <w:num w:numId="32">
    <w:abstractNumId w:val="26"/>
  </w:num>
  <w:num w:numId="33">
    <w:abstractNumId w:val="27"/>
  </w:num>
  <w:num w:numId="34">
    <w:abstractNumId w:val="18"/>
  </w:num>
  <w:num w:numId="35">
    <w:abstractNumId w:val="34"/>
  </w:num>
  <w:num w:numId="36">
    <w:abstractNumId w:val="37"/>
  </w:num>
  <w:num w:numId="37">
    <w:abstractNumId w:val="6"/>
  </w:num>
  <w:num w:numId="38">
    <w:abstractNumId w:val="41"/>
  </w:num>
  <w:num w:numId="39">
    <w:abstractNumId w:val="4"/>
  </w:num>
  <w:num w:numId="40">
    <w:abstractNumId w:val="16"/>
  </w:num>
  <w:num w:numId="41">
    <w:abstractNumId w:val="39"/>
  </w:num>
  <w:num w:numId="42">
    <w:abstractNumId w:val="21"/>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1B9F"/>
    <w:rsid w:val="000001FE"/>
    <w:rsid w:val="000009EE"/>
    <w:rsid w:val="00001050"/>
    <w:rsid w:val="000022AE"/>
    <w:rsid w:val="0000261A"/>
    <w:rsid w:val="00003CBC"/>
    <w:rsid w:val="000041DB"/>
    <w:rsid w:val="000042FD"/>
    <w:rsid w:val="00004560"/>
    <w:rsid w:val="00005BCE"/>
    <w:rsid w:val="00006440"/>
    <w:rsid w:val="00006858"/>
    <w:rsid w:val="00007B6E"/>
    <w:rsid w:val="00010D1F"/>
    <w:rsid w:val="00011884"/>
    <w:rsid w:val="000121F4"/>
    <w:rsid w:val="0001271C"/>
    <w:rsid w:val="00012D92"/>
    <w:rsid w:val="00013CC0"/>
    <w:rsid w:val="0001563A"/>
    <w:rsid w:val="00016F8F"/>
    <w:rsid w:val="000174C5"/>
    <w:rsid w:val="00023103"/>
    <w:rsid w:val="00024C61"/>
    <w:rsid w:val="000255C8"/>
    <w:rsid w:val="00025A34"/>
    <w:rsid w:val="00026163"/>
    <w:rsid w:val="00026232"/>
    <w:rsid w:val="000268F7"/>
    <w:rsid w:val="00026A27"/>
    <w:rsid w:val="0002755D"/>
    <w:rsid w:val="00030506"/>
    <w:rsid w:val="00030789"/>
    <w:rsid w:val="00031D32"/>
    <w:rsid w:val="00032A69"/>
    <w:rsid w:val="00033147"/>
    <w:rsid w:val="00033B4F"/>
    <w:rsid w:val="00034481"/>
    <w:rsid w:val="00034BE6"/>
    <w:rsid w:val="00035CB7"/>
    <w:rsid w:val="00036974"/>
    <w:rsid w:val="00037651"/>
    <w:rsid w:val="00037786"/>
    <w:rsid w:val="000418D2"/>
    <w:rsid w:val="00041EA4"/>
    <w:rsid w:val="00042185"/>
    <w:rsid w:val="000428F7"/>
    <w:rsid w:val="000430EE"/>
    <w:rsid w:val="0004340B"/>
    <w:rsid w:val="00043F2D"/>
    <w:rsid w:val="00044537"/>
    <w:rsid w:val="0004580D"/>
    <w:rsid w:val="00045CDC"/>
    <w:rsid w:val="00047189"/>
    <w:rsid w:val="0004725C"/>
    <w:rsid w:val="00047B70"/>
    <w:rsid w:val="00047D04"/>
    <w:rsid w:val="00047F45"/>
    <w:rsid w:val="000502D2"/>
    <w:rsid w:val="00050870"/>
    <w:rsid w:val="000511FF"/>
    <w:rsid w:val="000516E0"/>
    <w:rsid w:val="000536A8"/>
    <w:rsid w:val="00054445"/>
    <w:rsid w:val="00056554"/>
    <w:rsid w:val="00056894"/>
    <w:rsid w:val="000570DD"/>
    <w:rsid w:val="000617D1"/>
    <w:rsid w:val="000619B7"/>
    <w:rsid w:val="00063258"/>
    <w:rsid w:val="00063886"/>
    <w:rsid w:val="00064F21"/>
    <w:rsid w:val="00066775"/>
    <w:rsid w:val="00066BC4"/>
    <w:rsid w:val="0006720D"/>
    <w:rsid w:val="00070908"/>
    <w:rsid w:val="00072FFB"/>
    <w:rsid w:val="00073336"/>
    <w:rsid w:val="00074F57"/>
    <w:rsid w:val="00075581"/>
    <w:rsid w:val="00075A94"/>
    <w:rsid w:val="00075CE1"/>
    <w:rsid w:val="000764C0"/>
    <w:rsid w:val="00076A44"/>
    <w:rsid w:val="000779C2"/>
    <w:rsid w:val="00077B4F"/>
    <w:rsid w:val="00077CE3"/>
    <w:rsid w:val="00077E6C"/>
    <w:rsid w:val="00081401"/>
    <w:rsid w:val="00081524"/>
    <w:rsid w:val="000825C7"/>
    <w:rsid w:val="00082E4B"/>
    <w:rsid w:val="0008458E"/>
    <w:rsid w:val="000847D9"/>
    <w:rsid w:val="00084E86"/>
    <w:rsid w:val="000870DA"/>
    <w:rsid w:val="000875B9"/>
    <w:rsid w:val="00087B67"/>
    <w:rsid w:val="00087CD5"/>
    <w:rsid w:val="00087E78"/>
    <w:rsid w:val="000902EA"/>
    <w:rsid w:val="000904E5"/>
    <w:rsid w:val="00090B65"/>
    <w:rsid w:val="000912B0"/>
    <w:rsid w:val="00091F97"/>
    <w:rsid w:val="00092D8D"/>
    <w:rsid w:val="00094029"/>
    <w:rsid w:val="000942AA"/>
    <w:rsid w:val="00094E1C"/>
    <w:rsid w:val="000957FA"/>
    <w:rsid w:val="00095B3C"/>
    <w:rsid w:val="000969ED"/>
    <w:rsid w:val="000970C0"/>
    <w:rsid w:val="00097759"/>
    <w:rsid w:val="000977F5"/>
    <w:rsid w:val="00097CF6"/>
    <w:rsid w:val="000A01BE"/>
    <w:rsid w:val="000A027E"/>
    <w:rsid w:val="000A05DA"/>
    <w:rsid w:val="000A28E0"/>
    <w:rsid w:val="000A2CCA"/>
    <w:rsid w:val="000A3273"/>
    <w:rsid w:val="000A411C"/>
    <w:rsid w:val="000A5E16"/>
    <w:rsid w:val="000A66A1"/>
    <w:rsid w:val="000A6AC0"/>
    <w:rsid w:val="000B0B32"/>
    <w:rsid w:val="000B1810"/>
    <w:rsid w:val="000B212A"/>
    <w:rsid w:val="000B4898"/>
    <w:rsid w:val="000B495B"/>
    <w:rsid w:val="000B4C9F"/>
    <w:rsid w:val="000C03BB"/>
    <w:rsid w:val="000C0452"/>
    <w:rsid w:val="000C0BAB"/>
    <w:rsid w:val="000C153F"/>
    <w:rsid w:val="000C1E8C"/>
    <w:rsid w:val="000C31C6"/>
    <w:rsid w:val="000C3266"/>
    <w:rsid w:val="000C3478"/>
    <w:rsid w:val="000C47D8"/>
    <w:rsid w:val="000C4BD1"/>
    <w:rsid w:val="000C5DAF"/>
    <w:rsid w:val="000C63D1"/>
    <w:rsid w:val="000C666B"/>
    <w:rsid w:val="000C6695"/>
    <w:rsid w:val="000C6890"/>
    <w:rsid w:val="000C6AA1"/>
    <w:rsid w:val="000D1DCF"/>
    <w:rsid w:val="000D2652"/>
    <w:rsid w:val="000D3742"/>
    <w:rsid w:val="000D39B4"/>
    <w:rsid w:val="000D432E"/>
    <w:rsid w:val="000D4897"/>
    <w:rsid w:val="000D6724"/>
    <w:rsid w:val="000D6FDF"/>
    <w:rsid w:val="000E079C"/>
    <w:rsid w:val="000E1CAD"/>
    <w:rsid w:val="000E2973"/>
    <w:rsid w:val="000E42B1"/>
    <w:rsid w:val="000E4417"/>
    <w:rsid w:val="000E4F94"/>
    <w:rsid w:val="000E5756"/>
    <w:rsid w:val="000E57D7"/>
    <w:rsid w:val="000E5BCD"/>
    <w:rsid w:val="000E61F2"/>
    <w:rsid w:val="000E66FA"/>
    <w:rsid w:val="000E7596"/>
    <w:rsid w:val="000E7A52"/>
    <w:rsid w:val="000F0949"/>
    <w:rsid w:val="000F1DA6"/>
    <w:rsid w:val="000F1E32"/>
    <w:rsid w:val="000F2C88"/>
    <w:rsid w:val="000F2CE7"/>
    <w:rsid w:val="000F37B4"/>
    <w:rsid w:val="000F41BE"/>
    <w:rsid w:val="000F5C66"/>
    <w:rsid w:val="000F5CCF"/>
    <w:rsid w:val="000F69F5"/>
    <w:rsid w:val="00100309"/>
    <w:rsid w:val="00100519"/>
    <w:rsid w:val="00100638"/>
    <w:rsid w:val="001012DF"/>
    <w:rsid w:val="00101EBA"/>
    <w:rsid w:val="001024CF"/>
    <w:rsid w:val="00102701"/>
    <w:rsid w:val="00102D76"/>
    <w:rsid w:val="00105803"/>
    <w:rsid w:val="001069D2"/>
    <w:rsid w:val="00106C87"/>
    <w:rsid w:val="00106F11"/>
    <w:rsid w:val="00110C2B"/>
    <w:rsid w:val="00110F22"/>
    <w:rsid w:val="00111155"/>
    <w:rsid w:val="001123E0"/>
    <w:rsid w:val="001124B4"/>
    <w:rsid w:val="00112803"/>
    <w:rsid w:val="00112C05"/>
    <w:rsid w:val="001133CF"/>
    <w:rsid w:val="00113B99"/>
    <w:rsid w:val="00113D46"/>
    <w:rsid w:val="00116624"/>
    <w:rsid w:val="00116C1E"/>
    <w:rsid w:val="001179B2"/>
    <w:rsid w:val="00120AD1"/>
    <w:rsid w:val="0012234C"/>
    <w:rsid w:val="00123761"/>
    <w:rsid w:val="00124202"/>
    <w:rsid w:val="0012455C"/>
    <w:rsid w:val="00124FA3"/>
    <w:rsid w:val="00126104"/>
    <w:rsid w:val="0012611E"/>
    <w:rsid w:val="00130ECC"/>
    <w:rsid w:val="0013253C"/>
    <w:rsid w:val="00132A6F"/>
    <w:rsid w:val="00133079"/>
    <w:rsid w:val="00133639"/>
    <w:rsid w:val="001337AB"/>
    <w:rsid w:val="00133F8C"/>
    <w:rsid w:val="001347BF"/>
    <w:rsid w:val="00134906"/>
    <w:rsid w:val="00135655"/>
    <w:rsid w:val="0013702B"/>
    <w:rsid w:val="0013717D"/>
    <w:rsid w:val="00140230"/>
    <w:rsid w:val="001417F4"/>
    <w:rsid w:val="001419C0"/>
    <w:rsid w:val="00144853"/>
    <w:rsid w:val="00145366"/>
    <w:rsid w:val="0014621A"/>
    <w:rsid w:val="0014634D"/>
    <w:rsid w:val="00147A86"/>
    <w:rsid w:val="00150CE6"/>
    <w:rsid w:val="0015258F"/>
    <w:rsid w:val="001528EF"/>
    <w:rsid w:val="00152D1B"/>
    <w:rsid w:val="001536C3"/>
    <w:rsid w:val="0015389D"/>
    <w:rsid w:val="00153B21"/>
    <w:rsid w:val="00155188"/>
    <w:rsid w:val="00156BCE"/>
    <w:rsid w:val="00157A44"/>
    <w:rsid w:val="0016071C"/>
    <w:rsid w:val="00162352"/>
    <w:rsid w:val="001637DB"/>
    <w:rsid w:val="001639C7"/>
    <w:rsid w:val="00163C7B"/>
    <w:rsid w:val="001648EC"/>
    <w:rsid w:val="00165FC4"/>
    <w:rsid w:val="00166712"/>
    <w:rsid w:val="00166727"/>
    <w:rsid w:val="00166D36"/>
    <w:rsid w:val="00167AC6"/>
    <w:rsid w:val="00167CA3"/>
    <w:rsid w:val="00167DAB"/>
    <w:rsid w:val="00170874"/>
    <w:rsid w:val="00170C7E"/>
    <w:rsid w:val="00170E3B"/>
    <w:rsid w:val="00172A2D"/>
    <w:rsid w:val="0017328B"/>
    <w:rsid w:val="00173716"/>
    <w:rsid w:val="001738FC"/>
    <w:rsid w:val="0017456D"/>
    <w:rsid w:val="00174655"/>
    <w:rsid w:val="001750B7"/>
    <w:rsid w:val="001751AC"/>
    <w:rsid w:val="0017531A"/>
    <w:rsid w:val="0017540A"/>
    <w:rsid w:val="00176F81"/>
    <w:rsid w:val="001773EC"/>
    <w:rsid w:val="00177C99"/>
    <w:rsid w:val="00177DC0"/>
    <w:rsid w:val="00180236"/>
    <w:rsid w:val="001806FF"/>
    <w:rsid w:val="00180DC5"/>
    <w:rsid w:val="00180FA0"/>
    <w:rsid w:val="001819CC"/>
    <w:rsid w:val="00182972"/>
    <w:rsid w:val="00182DCF"/>
    <w:rsid w:val="001839EF"/>
    <w:rsid w:val="00183DB6"/>
    <w:rsid w:val="0018482E"/>
    <w:rsid w:val="00186678"/>
    <w:rsid w:val="001869C1"/>
    <w:rsid w:val="00187A4C"/>
    <w:rsid w:val="00190ABE"/>
    <w:rsid w:val="00192284"/>
    <w:rsid w:val="00192846"/>
    <w:rsid w:val="001934E5"/>
    <w:rsid w:val="00193B57"/>
    <w:rsid w:val="00194CDB"/>
    <w:rsid w:val="0019567E"/>
    <w:rsid w:val="00196700"/>
    <w:rsid w:val="001968ED"/>
    <w:rsid w:val="00197075"/>
    <w:rsid w:val="00197A2F"/>
    <w:rsid w:val="00197C2C"/>
    <w:rsid w:val="001A04A3"/>
    <w:rsid w:val="001A0A6C"/>
    <w:rsid w:val="001A0C22"/>
    <w:rsid w:val="001A3122"/>
    <w:rsid w:val="001A32E2"/>
    <w:rsid w:val="001A4887"/>
    <w:rsid w:val="001A4BEF"/>
    <w:rsid w:val="001A6979"/>
    <w:rsid w:val="001A7631"/>
    <w:rsid w:val="001B06A7"/>
    <w:rsid w:val="001B074B"/>
    <w:rsid w:val="001B2482"/>
    <w:rsid w:val="001B3AE5"/>
    <w:rsid w:val="001B406E"/>
    <w:rsid w:val="001B44F1"/>
    <w:rsid w:val="001B45E9"/>
    <w:rsid w:val="001B681A"/>
    <w:rsid w:val="001B6A1A"/>
    <w:rsid w:val="001B7C7E"/>
    <w:rsid w:val="001B7DA2"/>
    <w:rsid w:val="001C01BA"/>
    <w:rsid w:val="001C094C"/>
    <w:rsid w:val="001C2790"/>
    <w:rsid w:val="001C2B62"/>
    <w:rsid w:val="001C2FB4"/>
    <w:rsid w:val="001C4100"/>
    <w:rsid w:val="001C453F"/>
    <w:rsid w:val="001C4A2F"/>
    <w:rsid w:val="001C53C1"/>
    <w:rsid w:val="001C5469"/>
    <w:rsid w:val="001C58AD"/>
    <w:rsid w:val="001C5933"/>
    <w:rsid w:val="001C5FD6"/>
    <w:rsid w:val="001C647D"/>
    <w:rsid w:val="001C6870"/>
    <w:rsid w:val="001C68E5"/>
    <w:rsid w:val="001C70A7"/>
    <w:rsid w:val="001C71FD"/>
    <w:rsid w:val="001C7DA2"/>
    <w:rsid w:val="001D0EDC"/>
    <w:rsid w:val="001D166E"/>
    <w:rsid w:val="001D1C0A"/>
    <w:rsid w:val="001D3461"/>
    <w:rsid w:val="001D4F2E"/>
    <w:rsid w:val="001D4F75"/>
    <w:rsid w:val="001D55BA"/>
    <w:rsid w:val="001D747A"/>
    <w:rsid w:val="001E0767"/>
    <w:rsid w:val="001E0BCD"/>
    <w:rsid w:val="001E1D0E"/>
    <w:rsid w:val="001E267F"/>
    <w:rsid w:val="001E28E9"/>
    <w:rsid w:val="001E2A80"/>
    <w:rsid w:val="001E2D74"/>
    <w:rsid w:val="001E3F9B"/>
    <w:rsid w:val="001E4904"/>
    <w:rsid w:val="001E6A63"/>
    <w:rsid w:val="001E6AA5"/>
    <w:rsid w:val="001F02EF"/>
    <w:rsid w:val="001F168D"/>
    <w:rsid w:val="001F2162"/>
    <w:rsid w:val="001F30FF"/>
    <w:rsid w:val="001F43DF"/>
    <w:rsid w:val="001F6451"/>
    <w:rsid w:val="001F70D7"/>
    <w:rsid w:val="00200DD8"/>
    <w:rsid w:val="00201CCB"/>
    <w:rsid w:val="00202605"/>
    <w:rsid w:val="002026DC"/>
    <w:rsid w:val="00202DFF"/>
    <w:rsid w:val="00203312"/>
    <w:rsid w:val="00203FC3"/>
    <w:rsid w:val="0020421C"/>
    <w:rsid w:val="00204BD2"/>
    <w:rsid w:val="002057CF"/>
    <w:rsid w:val="00205E39"/>
    <w:rsid w:val="00205F4D"/>
    <w:rsid w:val="00206A38"/>
    <w:rsid w:val="00206EEA"/>
    <w:rsid w:val="00206FD4"/>
    <w:rsid w:val="00210458"/>
    <w:rsid w:val="00211C15"/>
    <w:rsid w:val="00211CBB"/>
    <w:rsid w:val="00213A5D"/>
    <w:rsid w:val="00214D44"/>
    <w:rsid w:val="00215A32"/>
    <w:rsid w:val="0021656A"/>
    <w:rsid w:val="0021799E"/>
    <w:rsid w:val="0022137A"/>
    <w:rsid w:val="0022154D"/>
    <w:rsid w:val="0022184B"/>
    <w:rsid w:val="0022312F"/>
    <w:rsid w:val="0022349B"/>
    <w:rsid w:val="002240B3"/>
    <w:rsid w:val="00225232"/>
    <w:rsid w:val="00225A00"/>
    <w:rsid w:val="00227A29"/>
    <w:rsid w:val="00227D32"/>
    <w:rsid w:val="00230201"/>
    <w:rsid w:val="002313DA"/>
    <w:rsid w:val="00231C4B"/>
    <w:rsid w:val="00233126"/>
    <w:rsid w:val="0023386F"/>
    <w:rsid w:val="00235189"/>
    <w:rsid w:val="00236F23"/>
    <w:rsid w:val="0023723A"/>
    <w:rsid w:val="0024023A"/>
    <w:rsid w:val="00240E5E"/>
    <w:rsid w:val="002412B7"/>
    <w:rsid w:val="002412C6"/>
    <w:rsid w:val="0024133D"/>
    <w:rsid w:val="002433D5"/>
    <w:rsid w:val="00243C51"/>
    <w:rsid w:val="0024414F"/>
    <w:rsid w:val="00244C85"/>
    <w:rsid w:val="00245650"/>
    <w:rsid w:val="00246228"/>
    <w:rsid w:val="00246353"/>
    <w:rsid w:val="00250099"/>
    <w:rsid w:val="0025124F"/>
    <w:rsid w:val="00252A5C"/>
    <w:rsid w:val="00253103"/>
    <w:rsid w:val="002544A2"/>
    <w:rsid w:val="00254512"/>
    <w:rsid w:val="002549A3"/>
    <w:rsid w:val="00255AFD"/>
    <w:rsid w:val="0025724D"/>
    <w:rsid w:val="002578BC"/>
    <w:rsid w:val="00260545"/>
    <w:rsid w:val="00262CAF"/>
    <w:rsid w:val="00263090"/>
    <w:rsid w:val="002631BB"/>
    <w:rsid w:val="002635F8"/>
    <w:rsid w:val="0026361B"/>
    <w:rsid w:val="002637CD"/>
    <w:rsid w:val="00264047"/>
    <w:rsid w:val="002641BD"/>
    <w:rsid w:val="00264689"/>
    <w:rsid w:val="0026471F"/>
    <w:rsid w:val="002665D6"/>
    <w:rsid w:val="002666F3"/>
    <w:rsid w:val="002678FA"/>
    <w:rsid w:val="0027176D"/>
    <w:rsid w:val="00272C9F"/>
    <w:rsid w:val="0027368F"/>
    <w:rsid w:val="0027632E"/>
    <w:rsid w:val="0027741C"/>
    <w:rsid w:val="00280042"/>
    <w:rsid w:val="00280CFA"/>
    <w:rsid w:val="002816CD"/>
    <w:rsid w:val="0028241D"/>
    <w:rsid w:val="002843E5"/>
    <w:rsid w:val="002846E8"/>
    <w:rsid w:val="00285909"/>
    <w:rsid w:val="002870B2"/>
    <w:rsid w:val="002870DA"/>
    <w:rsid w:val="0028732B"/>
    <w:rsid w:val="00290F69"/>
    <w:rsid w:val="00290FF4"/>
    <w:rsid w:val="00291AF2"/>
    <w:rsid w:val="002923E6"/>
    <w:rsid w:val="00292BD5"/>
    <w:rsid w:val="00292C5C"/>
    <w:rsid w:val="00292D0B"/>
    <w:rsid w:val="00293682"/>
    <w:rsid w:val="00293A02"/>
    <w:rsid w:val="002A0495"/>
    <w:rsid w:val="002A26CA"/>
    <w:rsid w:val="002A27E4"/>
    <w:rsid w:val="002A503E"/>
    <w:rsid w:val="002A5691"/>
    <w:rsid w:val="002A59A0"/>
    <w:rsid w:val="002A66F4"/>
    <w:rsid w:val="002B1989"/>
    <w:rsid w:val="002B19C1"/>
    <w:rsid w:val="002B2A4B"/>
    <w:rsid w:val="002B2C23"/>
    <w:rsid w:val="002B3692"/>
    <w:rsid w:val="002B38DB"/>
    <w:rsid w:val="002B5990"/>
    <w:rsid w:val="002B6139"/>
    <w:rsid w:val="002B7ED2"/>
    <w:rsid w:val="002C01F2"/>
    <w:rsid w:val="002C0DE0"/>
    <w:rsid w:val="002C1549"/>
    <w:rsid w:val="002C18B8"/>
    <w:rsid w:val="002C1991"/>
    <w:rsid w:val="002C3D23"/>
    <w:rsid w:val="002C4175"/>
    <w:rsid w:val="002C4189"/>
    <w:rsid w:val="002C436D"/>
    <w:rsid w:val="002C5F10"/>
    <w:rsid w:val="002C63F1"/>
    <w:rsid w:val="002C6743"/>
    <w:rsid w:val="002D2C38"/>
    <w:rsid w:val="002D301D"/>
    <w:rsid w:val="002D414F"/>
    <w:rsid w:val="002D4407"/>
    <w:rsid w:val="002D5BBD"/>
    <w:rsid w:val="002D715E"/>
    <w:rsid w:val="002D7276"/>
    <w:rsid w:val="002D7599"/>
    <w:rsid w:val="002D7CA7"/>
    <w:rsid w:val="002E07CE"/>
    <w:rsid w:val="002E095E"/>
    <w:rsid w:val="002E0C53"/>
    <w:rsid w:val="002E1D74"/>
    <w:rsid w:val="002E231A"/>
    <w:rsid w:val="002E2814"/>
    <w:rsid w:val="002E3519"/>
    <w:rsid w:val="002E3BA4"/>
    <w:rsid w:val="002E3BF9"/>
    <w:rsid w:val="002E3E1D"/>
    <w:rsid w:val="002E3EFB"/>
    <w:rsid w:val="002E3F02"/>
    <w:rsid w:val="002E43D9"/>
    <w:rsid w:val="002E4A2C"/>
    <w:rsid w:val="002E6E4B"/>
    <w:rsid w:val="002E7041"/>
    <w:rsid w:val="002E7105"/>
    <w:rsid w:val="002E716E"/>
    <w:rsid w:val="002E7892"/>
    <w:rsid w:val="002F0CEC"/>
    <w:rsid w:val="002F180A"/>
    <w:rsid w:val="002F28E9"/>
    <w:rsid w:val="002F36D0"/>
    <w:rsid w:val="002F3E58"/>
    <w:rsid w:val="002F4D24"/>
    <w:rsid w:val="002F5767"/>
    <w:rsid w:val="002F5FB2"/>
    <w:rsid w:val="002F630C"/>
    <w:rsid w:val="002F6E44"/>
    <w:rsid w:val="002F7262"/>
    <w:rsid w:val="00300275"/>
    <w:rsid w:val="003006EE"/>
    <w:rsid w:val="003025B6"/>
    <w:rsid w:val="0030307D"/>
    <w:rsid w:val="00304463"/>
    <w:rsid w:val="00304783"/>
    <w:rsid w:val="003052E8"/>
    <w:rsid w:val="00305474"/>
    <w:rsid w:val="00305736"/>
    <w:rsid w:val="0030601D"/>
    <w:rsid w:val="00307DC5"/>
    <w:rsid w:val="003104C6"/>
    <w:rsid w:val="00311587"/>
    <w:rsid w:val="003119FD"/>
    <w:rsid w:val="00311E41"/>
    <w:rsid w:val="0031345D"/>
    <w:rsid w:val="00313961"/>
    <w:rsid w:val="00313C61"/>
    <w:rsid w:val="00315A6D"/>
    <w:rsid w:val="00316886"/>
    <w:rsid w:val="00317F72"/>
    <w:rsid w:val="003216AE"/>
    <w:rsid w:val="003219A0"/>
    <w:rsid w:val="0032381F"/>
    <w:rsid w:val="003238E6"/>
    <w:rsid w:val="00323C20"/>
    <w:rsid w:val="00324EBA"/>
    <w:rsid w:val="00324F91"/>
    <w:rsid w:val="003279B3"/>
    <w:rsid w:val="00327B0B"/>
    <w:rsid w:val="00330A43"/>
    <w:rsid w:val="00332B4B"/>
    <w:rsid w:val="00332D5E"/>
    <w:rsid w:val="00333CCA"/>
    <w:rsid w:val="0033513F"/>
    <w:rsid w:val="003364B3"/>
    <w:rsid w:val="00337D83"/>
    <w:rsid w:val="00340AFB"/>
    <w:rsid w:val="0034315D"/>
    <w:rsid w:val="00345E87"/>
    <w:rsid w:val="00346509"/>
    <w:rsid w:val="003479AE"/>
    <w:rsid w:val="0035064A"/>
    <w:rsid w:val="0035074D"/>
    <w:rsid w:val="00350DCE"/>
    <w:rsid w:val="00353F64"/>
    <w:rsid w:val="0035604D"/>
    <w:rsid w:val="00360DCD"/>
    <w:rsid w:val="00361A9D"/>
    <w:rsid w:val="00362026"/>
    <w:rsid w:val="00362796"/>
    <w:rsid w:val="00363646"/>
    <w:rsid w:val="0036365E"/>
    <w:rsid w:val="003643F7"/>
    <w:rsid w:val="003646DA"/>
    <w:rsid w:val="00364778"/>
    <w:rsid w:val="003651FD"/>
    <w:rsid w:val="00366108"/>
    <w:rsid w:val="003667F2"/>
    <w:rsid w:val="00366AFE"/>
    <w:rsid w:val="0036724D"/>
    <w:rsid w:val="00367B8F"/>
    <w:rsid w:val="00372197"/>
    <w:rsid w:val="0037220F"/>
    <w:rsid w:val="00372855"/>
    <w:rsid w:val="00372BF5"/>
    <w:rsid w:val="00372E9B"/>
    <w:rsid w:val="003737D5"/>
    <w:rsid w:val="003756C8"/>
    <w:rsid w:val="00375F55"/>
    <w:rsid w:val="00375F87"/>
    <w:rsid w:val="003766FA"/>
    <w:rsid w:val="003770D3"/>
    <w:rsid w:val="00380A5F"/>
    <w:rsid w:val="0038169E"/>
    <w:rsid w:val="00381F8A"/>
    <w:rsid w:val="00382AE1"/>
    <w:rsid w:val="0038368C"/>
    <w:rsid w:val="00383D56"/>
    <w:rsid w:val="00383F28"/>
    <w:rsid w:val="00385EF8"/>
    <w:rsid w:val="0038693D"/>
    <w:rsid w:val="00387AF6"/>
    <w:rsid w:val="00387BC5"/>
    <w:rsid w:val="003921ED"/>
    <w:rsid w:val="0039335F"/>
    <w:rsid w:val="00393AC5"/>
    <w:rsid w:val="00395213"/>
    <w:rsid w:val="00396395"/>
    <w:rsid w:val="00396557"/>
    <w:rsid w:val="00397AE0"/>
    <w:rsid w:val="00397F1C"/>
    <w:rsid w:val="003A088E"/>
    <w:rsid w:val="003A09E2"/>
    <w:rsid w:val="003A2162"/>
    <w:rsid w:val="003A2590"/>
    <w:rsid w:val="003A3AE6"/>
    <w:rsid w:val="003A3FE5"/>
    <w:rsid w:val="003A41B9"/>
    <w:rsid w:val="003A4A8E"/>
    <w:rsid w:val="003A5490"/>
    <w:rsid w:val="003A5F50"/>
    <w:rsid w:val="003A6245"/>
    <w:rsid w:val="003B0320"/>
    <w:rsid w:val="003B0550"/>
    <w:rsid w:val="003B1B3B"/>
    <w:rsid w:val="003B1F6A"/>
    <w:rsid w:val="003B2395"/>
    <w:rsid w:val="003B24E4"/>
    <w:rsid w:val="003B38ED"/>
    <w:rsid w:val="003B3E9D"/>
    <w:rsid w:val="003B44F2"/>
    <w:rsid w:val="003B67C2"/>
    <w:rsid w:val="003B7558"/>
    <w:rsid w:val="003B7B4A"/>
    <w:rsid w:val="003C04C7"/>
    <w:rsid w:val="003C0F92"/>
    <w:rsid w:val="003C1FCF"/>
    <w:rsid w:val="003C1FEE"/>
    <w:rsid w:val="003C2213"/>
    <w:rsid w:val="003C25BE"/>
    <w:rsid w:val="003C2A57"/>
    <w:rsid w:val="003C3273"/>
    <w:rsid w:val="003C3769"/>
    <w:rsid w:val="003C5713"/>
    <w:rsid w:val="003C62F9"/>
    <w:rsid w:val="003C680F"/>
    <w:rsid w:val="003C7165"/>
    <w:rsid w:val="003C7D36"/>
    <w:rsid w:val="003D2EE3"/>
    <w:rsid w:val="003D3628"/>
    <w:rsid w:val="003D38EE"/>
    <w:rsid w:val="003D46AA"/>
    <w:rsid w:val="003D55DF"/>
    <w:rsid w:val="003D6C77"/>
    <w:rsid w:val="003D73EC"/>
    <w:rsid w:val="003D7CB9"/>
    <w:rsid w:val="003D7E1B"/>
    <w:rsid w:val="003E0693"/>
    <w:rsid w:val="003E085F"/>
    <w:rsid w:val="003E086F"/>
    <w:rsid w:val="003E222B"/>
    <w:rsid w:val="003E326D"/>
    <w:rsid w:val="003E3F85"/>
    <w:rsid w:val="003E4AD9"/>
    <w:rsid w:val="003E5749"/>
    <w:rsid w:val="003E5FED"/>
    <w:rsid w:val="003E6F70"/>
    <w:rsid w:val="003E7493"/>
    <w:rsid w:val="003F11EF"/>
    <w:rsid w:val="003F241E"/>
    <w:rsid w:val="003F2E07"/>
    <w:rsid w:val="003F3EF2"/>
    <w:rsid w:val="003F44EC"/>
    <w:rsid w:val="003F5745"/>
    <w:rsid w:val="003F6035"/>
    <w:rsid w:val="00403E4A"/>
    <w:rsid w:val="00405293"/>
    <w:rsid w:val="00405605"/>
    <w:rsid w:val="0040588C"/>
    <w:rsid w:val="00405998"/>
    <w:rsid w:val="00405A79"/>
    <w:rsid w:val="00405E9F"/>
    <w:rsid w:val="00405ECC"/>
    <w:rsid w:val="00406758"/>
    <w:rsid w:val="00407921"/>
    <w:rsid w:val="00410308"/>
    <w:rsid w:val="00411141"/>
    <w:rsid w:val="00412924"/>
    <w:rsid w:val="00412DE0"/>
    <w:rsid w:val="00414478"/>
    <w:rsid w:val="00414619"/>
    <w:rsid w:val="00414C17"/>
    <w:rsid w:val="004152EA"/>
    <w:rsid w:val="00415F00"/>
    <w:rsid w:val="004207B8"/>
    <w:rsid w:val="0042144B"/>
    <w:rsid w:val="00421E34"/>
    <w:rsid w:val="00423A65"/>
    <w:rsid w:val="004243F5"/>
    <w:rsid w:val="0042764C"/>
    <w:rsid w:val="00427A47"/>
    <w:rsid w:val="00427AFE"/>
    <w:rsid w:val="00430C26"/>
    <w:rsid w:val="004313D6"/>
    <w:rsid w:val="00432133"/>
    <w:rsid w:val="00432895"/>
    <w:rsid w:val="00434A18"/>
    <w:rsid w:val="00435324"/>
    <w:rsid w:val="004356D0"/>
    <w:rsid w:val="004362CB"/>
    <w:rsid w:val="00437B84"/>
    <w:rsid w:val="00440828"/>
    <w:rsid w:val="00440A92"/>
    <w:rsid w:val="00440CC1"/>
    <w:rsid w:val="00441790"/>
    <w:rsid w:val="00443C47"/>
    <w:rsid w:val="0044570A"/>
    <w:rsid w:val="004458CD"/>
    <w:rsid w:val="0044644B"/>
    <w:rsid w:val="0044698D"/>
    <w:rsid w:val="00446DF7"/>
    <w:rsid w:val="00447427"/>
    <w:rsid w:val="004477B2"/>
    <w:rsid w:val="0045078D"/>
    <w:rsid w:val="004507AD"/>
    <w:rsid w:val="0045118D"/>
    <w:rsid w:val="00451B9D"/>
    <w:rsid w:val="0045280C"/>
    <w:rsid w:val="004539D4"/>
    <w:rsid w:val="0045518C"/>
    <w:rsid w:val="004553BC"/>
    <w:rsid w:val="00456E3F"/>
    <w:rsid w:val="00462F3C"/>
    <w:rsid w:val="00464237"/>
    <w:rsid w:val="004642AE"/>
    <w:rsid w:val="00465B3A"/>
    <w:rsid w:val="00467069"/>
    <w:rsid w:val="004676ED"/>
    <w:rsid w:val="00467905"/>
    <w:rsid w:val="00473BC4"/>
    <w:rsid w:val="00473CA2"/>
    <w:rsid w:val="0047444D"/>
    <w:rsid w:val="00474C60"/>
    <w:rsid w:val="00475429"/>
    <w:rsid w:val="004754FD"/>
    <w:rsid w:val="00475730"/>
    <w:rsid w:val="004758BA"/>
    <w:rsid w:val="00475A56"/>
    <w:rsid w:val="004767D6"/>
    <w:rsid w:val="00480360"/>
    <w:rsid w:val="00480A05"/>
    <w:rsid w:val="00481B36"/>
    <w:rsid w:val="00482326"/>
    <w:rsid w:val="004823AA"/>
    <w:rsid w:val="0048255A"/>
    <w:rsid w:val="00482A2F"/>
    <w:rsid w:val="00482ED4"/>
    <w:rsid w:val="00482F05"/>
    <w:rsid w:val="00483DEA"/>
    <w:rsid w:val="00485CD2"/>
    <w:rsid w:val="0048628F"/>
    <w:rsid w:val="0048649D"/>
    <w:rsid w:val="0048680E"/>
    <w:rsid w:val="00486C37"/>
    <w:rsid w:val="0048759B"/>
    <w:rsid w:val="0048784B"/>
    <w:rsid w:val="00490043"/>
    <w:rsid w:val="004909E6"/>
    <w:rsid w:val="00493244"/>
    <w:rsid w:val="004932D8"/>
    <w:rsid w:val="00493E61"/>
    <w:rsid w:val="00495348"/>
    <w:rsid w:val="00495AC2"/>
    <w:rsid w:val="00496160"/>
    <w:rsid w:val="0049695C"/>
    <w:rsid w:val="00497913"/>
    <w:rsid w:val="004A1B07"/>
    <w:rsid w:val="004A254F"/>
    <w:rsid w:val="004A3A96"/>
    <w:rsid w:val="004A3F07"/>
    <w:rsid w:val="004A623E"/>
    <w:rsid w:val="004A7980"/>
    <w:rsid w:val="004B049B"/>
    <w:rsid w:val="004B08AA"/>
    <w:rsid w:val="004B09A5"/>
    <w:rsid w:val="004B0D95"/>
    <w:rsid w:val="004B10A0"/>
    <w:rsid w:val="004B19EF"/>
    <w:rsid w:val="004B1BD8"/>
    <w:rsid w:val="004B213E"/>
    <w:rsid w:val="004B228F"/>
    <w:rsid w:val="004B3F70"/>
    <w:rsid w:val="004B5696"/>
    <w:rsid w:val="004B602F"/>
    <w:rsid w:val="004B60F5"/>
    <w:rsid w:val="004B6419"/>
    <w:rsid w:val="004C05DD"/>
    <w:rsid w:val="004C19CE"/>
    <w:rsid w:val="004C2D51"/>
    <w:rsid w:val="004C3381"/>
    <w:rsid w:val="004C4EBE"/>
    <w:rsid w:val="004C6214"/>
    <w:rsid w:val="004C7175"/>
    <w:rsid w:val="004C794D"/>
    <w:rsid w:val="004D2E85"/>
    <w:rsid w:val="004D39CE"/>
    <w:rsid w:val="004D45AF"/>
    <w:rsid w:val="004D45BF"/>
    <w:rsid w:val="004D525F"/>
    <w:rsid w:val="004D6B88"/>
    <w:rsid w:val="004D759D"/>
    <w:rsid w:val="004E3243"/>
    <w:rsid w:val="004E42DD"/>
    <w:rsid w:val="004E4722"/>
    <w:rsid w:val="004E524A"/>
    <w:rsid w:val="004E5457"/>
    <w:rsid w:val="004E580F"/>
    <w:rsid w:val="004E5A6C"/>
    <w:rsid w:val="004E5CAE"/>
    <w:rsid w:val="004E65C9"/>
    <w:rsid w:val="004E6703"/>
    <w:rsid w:val="004F05D9"/>
    <w:rsid w:val="004F154C"/>
    <w:rsid w:val="004F2689"/>
    <w:rsid w:val="004F38C3"/>
    <w:rsid w:val="004F477C"/>
    <w:rsid w:val="004F4B6B"/>
    <w:rsid w:val="004F5DF8"/>
    <w:rsid w:val="004F6103"/>
    <w:rsid w:val="00501D3D"/>
    <w:rsid w:val="0050314A"/>
    <w:rsid w:val="0050490D"/>
    <w:rsid w:val="00505158"/>
    <w:rsid w:val="00506217"/>
    <w:rsid w:val="00506CAB"/>
    <w:rsid w:val="005108BC"/>
    <w:rsid w:val="00511D1E"/>
    <w:rsid w:val="00511DA5"/>
    <w:rsid w:val="00511DFE"/>
    <w:rsid w:val="00512AF0"/>
    <w:rsid w:val="0051338F"/>
    <w:rsid w:val="005135D5"/>
    <w:rsid w:val="00514DB6"/>
    <w:rsid w:val="00516F7C"/>
    <w:rsid w:val="005174DB"/>
    <w:rsid w:val="005216EB"/>
    <w:rsid w:val="00522BFA"/>
    <w:rsid w:val="00523781"/>
    <w:rsid w:val="00523EE1"/>
    <w:rsid w:val="00524D9D"/>
    <w:rsid w:val="00525957"/>
    <w:rsid w:val="00525AB6"/>
    <w:rsid w:val="00526232"/>
    <w:rsid w:val="0053034B"/>
    <w:rsid w:val="005321DD"/>
    <w:rsid w:val="005321FE"/>
    <w:rsid w:val="005327BA"/>
    <w:rsid w:val="0053328B"/>
    <w:rsid w:val="0053406D"/>
    <w:rsid w:val="0053491A"/>
    <w:rsid w:val="00535881"/>
    <w:rsid w:val="00536213"/>
    <w:rsid w:val="005368D4"/>
    <w:rsid w:val="0053730F"/>
    <w:rsid w:val="0054028A"/>
    <w:rsid w:val="00541D30"/>
    <w:rsid w:val="005431C9"/>
    <w:rsid w:val="005434D0"/>
    <w:rsid w:val="005442F6"/>
    <w:rsid w:val="0054540E"/>
    <w:rsid w:val="0054753E"/>
    <w:rsid w:val="0054794F"/>
    <w:rsid w:val="00547A82"/>
    <w:rsid w:val="00550500"/>
    <w:rsid w:val="00551F6E"/>
    <w:rsid w:val="005539E2"/>
    <w:rsid w:val="00554085"/>
    <w:rsid w:val="005546B9"/>
    <w:rsid w:val="00554BFC"/>
    <w:rsid w:val="00556471"/>
    <w:rsid w:val="00562D4C"/>
    <w:rsid w:val="00562F7B"/>
    <w:rsid w:val="00565375"/>
    <w:rsid w:val="00565800"/>
    <w:rsid w:val="00567BC7"/>
    <w:rsid w:val="005700C5"/>
    <w:rsid w:val="005703BA"/>
    <w:rsid w:val="00571532"/>
    <w:rsid w:val="00571ED0"/>
    <w:rsid w:val="00572313"/>
    <w:rsid w:val="00572410"/>
    <w:rsid w:val="00574CD3"/>
    <w:rsid w:val="00576AAF"/>
    <w:rsid w:val="005772AB"/>
    <w:rsid w:val="00580BD6"/>
    <w:rsid w:val="005819EC"/>
    <w:rsid w:val="00581EB6"/>
    <w:rsid w:val="00582716"/>
    <w:rsid w:val="00582D12"/>
    <w:rsid w:val="00583910"/>
    <w:rsid w:val="0058455D"/>
    <w:rsid w:val="005845DB"/>
    <w:rsid w:val="00586FAB"/>
    <w:rsid w:val="00587BF9"/>
    <w:rsid w:val="005906EE"/>
    <w:rsid w:val="00591F30"/>
    <w:rsid w:val="00592DB1"/>
    <w:rsid w:val="00593B2A"/>
    <w:rsid w:val="00593E63"/>
    <w:rsid w:val="00594DD8"/>
    <w:rsid w:val="00595B2B"/>
    <w:rsid w:val="00595F0D"/>
    <w:rsid w:val="0059601E"/>
    <w:rsid w:val="005969F7"/>
    <w:rsid w:val="005972DC"/>
    <w:rsid w:val="005A0003"/>
    <w:rsid w:val="005A0560"/>
    <w:rsid w:val="005A0853"/>
    <w:rsid w:val="005A0A87"/>
    <w:rsid w:val="005A1638"/>
    <w:rsid w:val="005A265D"/>
    <w:rsid w:val="005A499B"/>
    <w:rsid w:val="005A4C39"/>
    <w:rsid w:val="005A5140"/>
    <w:rsid w:val="005A5163"/>
    <w:rsid w:val="005A54BE"/>
    <w:rsid w:val="005A5D05"/>
    <w:rsid w:val="005A6E8D"/>
    <w:rsid w:val="005A7A8B"/>
    <w:rsid w:val="005B0FCF"/>
    <w:rsid w:val="005B1455"/>
    <w:rsid w:val="005B2B87"/>
    <w:rsid w:val="005B39A7"/>
    <w:rsid w:val="005B5389"/>
    <w:rsid w:val="005B564A"/>
    <w:rsid w:val="005B5D75"/>
    <w:rsid w:val="005B5EBD"/>
    <w:rsid w:val="005C0C3E"/>
    <w:rsid w:val="005C12FE"/>
    <w:rsid w:val="005C1603"/>
    <w:rsid w:val="005C216D"/>
    <w:rsid w:val="005C3484"/>
    <w:rsid w:val="005C4D82"/>
    <w:rsid w:val="005C5730"/>
    <w:rsid w:val="005C5B43"/>
    <w:rsid w:val="005C5CFA"/>
    <w:rsid w:val="005C6771"/>
    <w:rsid w:val="005C6A99"/>
    <w:rsid w:val="005C6BF0"/>
    <w:rsid w:val="005C7034"/>
    <w:rsid w:val="005C7ECD"/>
    <w:rsid w:val="005D0486"/>
    <w:rsid w:val="005D241A"/>
    <w:rsid w:val="005D2820"/>
    <w:rsid w:val="005D39CC"/>
    <w:rsid w:val="005D53E1"/>
    <w:rsid w:val="005D5692"/>
    <w:rsid w:val="005D64A8"/>
    <w:rsid w:val="005D6B62"/>
    <w:rsid w:val="005D72FD"/>
    <w:rsid w:val="005E1926"/>
    <w:rsid w:val="005E1BB1"/>
    <w:rsid w:val="005E2542"/>
    <w:rsid w:val="005E2A10"/>
    <w:rsid w:val="005E32AA"/>
    <w:rsid w:val="005E40F2"/>
    <w:rsid w:val="005E41CE"/>
    <w:rsid w:val="005E6079"/>
    <w:rsid w:val="005E6291"/>
    <w:rsid w:val="005F0876"/>
    <w:rsid w:val="005F0BC6"/>
    <w:rsid w:val="005F1746"/>
    <w:rsid w:val="005F2AC2"/>
    <w:rsid w:val="005F2DC7"/>
    <w:rsid w:val="005F3BD5"/>
    <w:rsid w:val="005F3CAA"/>
    <w:rsid w:val="005F4541"/>
    <w:rsid w:val="005F5EC8"/>
    <w:rsid w:val="005F7316"/>
    <w:rsid w:val="00600E53"/>
    <w:rsid w:val="00601489"/>
    <w:rsid w:val="00603A6D"/>
    <w:rsid w:val="00605BB9"/>
    <w:rsid w:val="00605F2E"/>
    <w:rsid w:val="00606947"/>
    <w:rsid w:val="00612193"/>
    <w:rsid w:val="00613855"/>
    <w:rsid w:val="00613E45"/>
    <w:rsid w:val="00615547"/>
    <w:rsid w:val="00615708"/>
    <w:rsid w:val="006157C7"/>
    <w:rsid w:val="00617556"/>
    <w:rsid w:val="006203B8"/>
    <w:rsid w:val="006203C7"/>
    <w:rsid w:val="00620B87"/>
    <w:rsid w:val="00622EDD"/>
    <w:rsid w:val="00625619"/>
    <w:rsid w:val="00625D17"/>
    <w:rsid w:val="00626E45"/>
    <w:rsid w:val="006271B4"/>
    <w:rsid w:val="0062751D"/>
    <w:rsid w:val="006276C9"/>
    <w:rsid w:val="00630DBE"/>
    <w:rsid w:val="006314B1"/>
    <w:rsid w:val="00631649"/>
    <w:rsid w:val="00632DE0"/>
    <w:rsid w:val="00632E90"/>
    <w:rsid w:val="00633535"/>
    <w:rsid w:val="0063361E"/>
    <w:rsid w:val="006338E5"/>
    <w:rsid w:val="0063453B"/>
    <w:rsid w:val="00635CEE"/>
    <w:rsid w:val="00637347"/>
    <w:rsid w:val="0063772C"/>
    <w:rsid w:val="006408CF"/>
    <w:rsid w:val="00640996"/>
    <w:rsid w:val="00640C08"/>
    <w:rsid w:val="00641156"/>
    <w:rsid w:val="006417AA"/>
    <w:rsid w:val="00641B25"/>
    <w:rsid w:val="00642426"/>
    <w:rsid w:val="00642439"/>
    <w:rsid w:val="006425B4"/>
    <w:rsid w:val="00642661"/>
    <w:rsid w:val="00642B2F"/>
    <w:rsid w:val="006434B8"/>
    <w:rsid w:val="00643A8B"/>
    <w:rsid w:val="006447D1"/>
    <w:rsid w:val="00644C9A"/>
    <w:rsid w:val="006457C0"/>
    <w:rsid w:val="00645B99"/>
    <w:rsid w:val="006468E0"/>
    <w:rsid w:val="00647DA7"/>
    <w:rsid w:val="00647ED4"/>
    <w:rsid w:val="006506EA"/>
    <w:rsid w:val="006513A3"/>
    <w:rsid w:val="00651585"/>
    <w:rsid w:val="006516B4"/>
    <w:rsid w:val="00651883"/>
    <w:rsid w:val="00654DF1"/>
    <w:rsid w:val="00656BF5"/>
    <w:rsid w:val="006574B8"/>
    <w:rsid w:val="0065751F"/>
    <w:rsid w:val="00657DAA"/>
    <w:rsid w:val="00660BE1"/>
    <w:rsid w:val="00661032"/>
    <w:rsid w:val="00661C62"/>
    <w:rsid w:val="00662CDC"/>
    <w:rsid w:val="00664399"/>
    <w:rsid w:val="006655B4"/>
    <w:rsid w:val="00666391"/>
    <w:rsid w:val="00666A08"/>
    <w:rsid w:val="00666DCD"/>
    <w:rsid w:val="006670BB"/>
    <w:rsid w:val="006714F7"/>
    <w:rsid w:val="00671ADA"/>
    <w:rsid w:val="006721D7"/>
    <w:rsid w:val="0067276C"/>
    <w:rsid w:val="0067365B"/>
    <w:rsid w:val="00673EAF"/>
    <w:rsid w:val="006742CC"/>
    <w:rsid w:val="006756E1"/>
    <w:rsid w:val="00675E4D"/>
    <w:rsid w:val="0067740D"/>
    <w:rsid w:val="00677715"/>
    <w:rsid w:val="0068037E"/>
    <w:rsid w:val="006807D1"/>
    <w:rsid w:val="00680C25"/>
    <w:rsid w:val="00680EC9"/>
    <w:rsid w:val="00681E67"/>
    <w:rsid w:val="0068292A"/>
    <w:rsid w:val="00683FD6"/>
    <w:rsid w:val="00687121"/>
    <w:rsid w:val="006871D3"/>
    <w:rsid w:val="006872F8"/>
    <w:rsid w:val="00687539"/>
    <w:rsid w:val="00687A36"/>
    <w:rsid w:val="00687EDE"/>
    <w:rsid w:val="00690074"/>
    <w:rsid w:val="00692613"/>
    <w:rsid w:val="00692D92"/>
    <w:rsid w:val="006930E4"/>
    <w:rsid w:val="006946A6"/>
    <w:rsid w:val="00694B3E"/>
    <w:rsid w:val="00694FBA"/>
    <w:rsid w:val="0069594E"/>
    <w:rsid w:val="006965A9"/>
    <w:rsid w:val="006974E7"/>
    <w:rsid w:val="0069757F"/>
    <w:rsid w:val="006A006A"/>
    <w:rsid w:val="006A0819"/>
    <w:rsid w:val="006A1011"/>
    <w:rsid w:val="006A1A90"/>
    <w:rsid w:val="006A1D5D"/>
    <w:rsid w:val="006A340A"/>
    <w:rsid w:val="006A477F"/>
    <w:rsid w:val="006A5369"/>
    <w:rsid w:val="006A61A8"/>
    <w:rsid w:val="006A62E7"/>
    <w:rsid w:val="006B0B70"/>
    <w:rsid w:val="006B0EF3"/>
    <w:rsid w:val="006B0FE3"/>
    <w:rsid w:val="006B1345"/>
    <w:rsid w:val="006B1A55"/>
    <w:rsid w:val="006B29A7"/>
    <w:rsid w:val="006B3B99"/>
    <w:rsid w:val="006B3BAD"/>
    <w:rsid w:val="006B583A"/>
    <w:rsid w:val="006B5E55"/>
    <w:rsid w:val="006B63CC"/>
    <w:rsid w:val="006B7105"/>
    <w:rsid w:val="006B7479"/>
    <w:rsid w:val="006C018A"/>
    <w:rsid w:val="006C14E1"/>
    <w:rsid w:val="006C1B39"/>
    <w:rsid w:val="006C20D9"/>
    <w:rsid w:val="006C2D02"/>
    <w:rsid w:val="006C2F60"/>
    <w:rsid w:val="006C4A44"/>
    <w:rsid w:val="006C5216"/>
    <w:rsid w:val="006C660A"/>
    <w:rsid w:val="006C687E"/>
    <w:rsid w:val="006C6D52"/>
    <w:rsid w:val="006C6DE6"/>
    <w:rsid w:val="006C6EED"/>
    <w:rsid w:val="006C7AD6"/>
    <w:rsid w:val="006D06D8"/>
    <w:rsid w:val="006D0AFD"/>
    <w:rsid w:val="006D0CC4"/>
    <w:rsid w:val="006D1671"/>
    <w:rsid w:val="006D16B0"/>
    <w:rsid w:val="006D1CAE"/>
    <w:rsid w:val="006D20E2"/>
    <w:rsid w:val="006D3E39"/>
    <w:rsid w:val="006D5C74"/>
    <w:rsid w:val="006D74DB"/>
    <w:rsid w:val="006E00B7"/>
    <w:rsid w:val="006E1199"/>
    <w:rsid w:val="006E19A1"/>
    <w:rsid w:val="006E2DCF"/>
    <w:rsid w:val="006E3719"/>
    <w:rsid w:val="006E3728"/>
    <w:rsid w:val="006E51D3"/>
    <w:rsid w:val="006E536F"/>
    <w:rsid w:val="006E59F3"/>
    <w:rsid w:val="006E6CA7"/>
    <w:rsid w:val="006F0086"/>
    <w:rsid w:val="006F057B"/>
    <w:rsid w:val="006F0C44"/>
    <w:rsid w:val="006F0D49"/>
    <w:rsid w:val="006F525E"/>
    <w:rsid w:val="006F5447"/>
    <w:rsid w:val="006F6617"/>
    <w:rsid w:val="006F6769"/>
    <w:rsid w:val="006F6E70"/>
    <w:rsid w:val="006F7043"/>
    <w:rsid w:val="006F7727"/>
    <w:rsid w:val="007006BA"/>
    <w:rsid w:val="00701365"/>
    <w:rsid w:val="00702A64"/>
    <w:rsid w:val="00702C41"/>
    <w:rsid w:val="00702F17"/>
    <w:rsid w:val="0070358A"/>
    <w:rsid w:val="007036DE"/>
    <w:rsid w:val="00704AA8"/>
    <w:rsid w:val="0070513A"/>
    <w:rsid w:val="007065D3"/>
    <w:rsid w:val="00706B43"/>
    <w:rsid w:val="00707024"/>
    <w:rsid w:val="00711CDE"/>
    <w:rsid w:val="00711DDB"/>
    <w:rsid w:val="00715325"/>
    <w:rsid w:val="00715972"/>
    <w:rsid w:val="00716DEE"/>
    <w:rsid w:val="00717B24"/>
    <w:rsid w:val="00720F64"/>
    <w:rsid w:val="007227DE"/>
    <w:rsid w:val="0072280D"/>
    <w:rsid w:val="007234A3"/>
    <w:rsid w:val="00723B1F"/>
    <w:rsid w:val="00723CA6"/>
    <w:rsid w:val="007242BD"/>
    <w:rsid w:val="0072468D"/>
    <w:rsid w:val="0072486A"/>
    <w:rsid w:val="0072564A"/>
    <w:rsid w:val="00726E98"/>
    <w:rsid w:val="00732130"/>
    <w:rsid w:val="00734152"/>
    <w:rsid w:val="007359D1"/>
    <w:rsid w:val="007367DA"/>
    <w:rsid w:val="00737BE4"/>
    <w:rsid w:val="007401F4"/>
    <w:rsid w:val="00740A2D"/>
    <w:rsid w:val="00741E56"/>
    <w:rsid w:val="0074206B"/>
    <w:rsid w:val="00742B22"/>
    <w:rsid w:val="00744C90"/>
    <w:rsid w:val="007452A8"/>
    <w:rsid w:val="007456F2"/>
    <w:rsid w:val="00746749"/>
    <w:rsid w:val="00746EF3"/>
    <w:rsid w:val="00746F8F"/>
    <w:rsid w:val="00747F53"/>
    <w:rsid w:val="00747FFA"/>
    <w:rsid w:val="00750594"/>
    <w:rsid w:val="007507E3"/>
    <w:rsid w:val="00750938"/>
    <w:rsid w:val="0075291C"/>
    <w:rsid w:val="00753820"/>
    <w:rsid w:val="00754199"/>
    <w:rsid w:val="0075452E"/>
    <w:rsid w:val="0075460E"/>
    <w:rsid w:val="00755148"/>
    <w:rsid w:val="00755469"/>
    <w:rsid w:val="00755FAC"/>
    <w:rsid w:val="00756E83"/>
    <w:rsid w:val="00762084"/>
    <w:rsid w:val="007628B6"/>
    <w:rsid w:val="007629AE"/>
    <w:rsid w:val="007634C0"/>
    <w:rsid w:val="00763EA0"/>
    <w:rsid w:val="007641FC"/>
    <w:rsid w:val="0076475A"/>
    <w:rsid w:val="00764795"/>
    <w:rsid w:val="00764A80"/>
    <w:rsid w:val="0076551E"/>
    <w:rsid w:val="00766B52"/>
    <w:rsid w:val="00770092"/>
    <w:rsid w:val="00770122"/>
    <w:rsid w:val="00772F3F"/>
    <w:rsid w:val="00773B4D"/>
    <w:rsid w:val="00773B65"/>
    <w:rsid w:val="0077576A"/>
    <w:rsid w:val="0077616F"/>
    <w:rsid w:val="00780AA9"/>
    <w:rsid w:val="00781B74"/>
    <w:rsid w:val="00781D28"/>
    <w:rsid w:val="007831DE"/>
    <w:rsid w:val="007832C3"/>
    <w:rsid w:val="00785274"/>
    <w:rsid w:val="00787D16"/>
    <w:rsid w:val="007901B6"/>
    <w:rsid w:val="0079025B"/>
    <w:rsid w:val="00791B50"/>
    <w:rsid w:val="00791CA6"/>
    <w:rsid w:val="00791ED3"/>
    <w:rsid w:val="00792BBE"/>
    <w:rsid w:val="0079340C"/>
    <w:rsid w:val="007956BF"/>
    <w:rsid w:val="00795996"/>
    <w:rsid w:val="007968AA"/>
    <w:rsid w:val="00796B40"/>
    <w:rsid w:val="007A061D"/>
    <w:rsid w:val="007A14BE"/>
    <w:rsid w:val="007A1A28"/>
    <w:rsid w:val="007A2977"/>
    <w:rsid w:val="007A4F20"/>
    <w:rsid w:val="007A52CD"/>
    <w:rsid w:val="007A5328"/>
    <w:rsid w:val="007A58C5"/>
    <w:rsid w:val="007A5A84"/>
    <w:rsid w:val="007A5ACE"/>
    <w:rsid w:val="007A5B82"/>
    <w:rsid w:val="007A5BE2"/>
    <w:rsid w:val="007A6062"/>
    <w:rsid w:val="007A6AB8"/>
    <w:rsid w:val="007A6AEE"/>
    <w:rsid w:val="007A7568"/>
    <w:rsid w:val="007B1011"/>
    <w:rsid w:val="007B1B37"/>
    <w:rsid w:val="007B516A"/>
    <w:rsid w:val="007B52F5"/>
    <w:rsid w:val="007B530C"/>
    <w:rsid w:val="007B57D3"/>
    <w:rsid w:val="007B6BE4"/>
    <w:rsid w:val="007B6FAD"/>
    <w:rsid w:val="007C0D56"/>
    <w:rsid w:val="007C23AC"/>
    <w:rsid w:val="007C2FD5"/>
    <w:rsid w:val="007C42C0"/>
    <w:rsid w:val="007C55C7"/>
    <w:rsid w:val="007D0629"/>
    <w:rsid w:val="007D09F8"/>
    <w:rsid w:val="007D2D5D"/>
    <w:rsid w:val="007D36BA"/>
    <w:rsid w:val="007D68D9"/>
    <w:rsid w:val="007D7524"/>
    <w:rsid w:val="007E03CA"/>
    <w:rsid w:val="007E0610"/>
    <w:rsid w:val="007E0C96"/>
    <w:rsid w:val="007E1FA4"/>
    <w:rsid w:val="007E221B"/>
    <w:rsid w:val="007E3E9D"/>
    <w:rsid w:val="007E5325"/>
    <w:rsid w:val="007E5959"/>
    <w:rsid w:val="007E5CEE"/>
    <w:rsid w:val="007E7108"/>
    <w:rsid w:val="007E76B8"/>
    <w:rsid w:val="007F065E"/>
    <w:rsid w:val="007F0D72"/>
    <w:rsid w:val="007F0EAA"/>
    <w:rsid w:val="007F2D9B"/>
    <w:rsid w:val="007F46A7"/>
    <w:rsid w:val="007F4C43"/>
    <w:rsid w:val="007F6C59"/>
    <w:rsid w:val="007F7730"/>
    <w:rsid w:val="0080072B"/>
    <w:rsid w:val="00800CC8"/>
    <w:rsid w:val="0080116B"/>
    <w:rsid w:val="008011F3"/>
    <w:rsid w:val="00801DB4"/>
    <w:rsid w:val="00802AB6"/>
    <w:rsid w:val="00802BE4"/>
    <w:rsid w:val="00802DFE"/>
    <w:rsid w:val="008049F3"/>
    <w:rsid w:val="00806232"/>
    <w:rsid w:val="0080653F"/>
    <w:rsid w:val="008069C9"/>
    <w:rsid w:val="00806EA5"/>
    <w:rsid w:val="00810941"/>
    <w:rsid w:val="00812E8D"/>
    <w:rsid w:val="0081384D"/>
    <w:rsid w:val="00813CA8"/>
    <w:rsid w:val="0081499F"/>
    <w:rsid w:val="00815428"/>
    <w:rsid w:val="00815833"/>
    <w:rsid w:val="008159AC"/>
    <w:rsid w:val="00815CB5"/>
    <w:rsid w:val="00815F47"/>
    <w:rsid w:val="0081708B"/>
    <w:rsid w:val="00817113"/>
    <w:rsid w:val="00817295"/>
    <w:rsid w:val="00820460"/>
    <w:rsid w:val="00821E01"/>
    <w:rsid w:val="00825768"/>
    <w:rsid w:val="008261E7"/>
    <w:rsid w:val="00826998"/>
    <w:rsid w:val="00827A38"/>
    <w:rsid w:val="00830FFC"/>
    <w:rsid w:val="00831176"/>
    <w:rsid w:val="008321CA"/>
    <w:rsid w:val="0083236E"/>
    <w:rsid w:val="00832C6C"/>
    <w:rsid w:val="00832CB0"/>
    <w:rsid w:val="0083586B"/>
    <w:rsid w:val="00836289"/>
    <w:rsid w:val="0084341B"/>
    <w:rsid w:val="00845B08"/>
    <w:rsid w:val="00845C78"/>
    <w:rsid w:val="00850533"/>
    <w:rsid w:val="00852D0C"/>
    <w:rsid w:val="00854F94"/>
    <w:rsid w:val="00855AA1"/>
    <w:rsid w:val="0085658D"/>
    <w:rsid w:val="00856A0B"/>
    <w:rsid w:val="00856BB4"/>
    <w:rsid w:val="008577C2"/>
    <w:rsid w:val="0086017E"/>
    <w:rsid w:val="00860C3F"/>
    <w:rsid w:val="00860FCA"/>
    <w:rsid w:val="00861090"/>
    <w:rsid w:val="0086127F"/>
    <w:rsid w:val="008616AE"/>
    <w:rsid w:val="008617B5"/>
    <w:rsid w:val="00861B9F"/>
    <w:rsid w:val="008628DA"/>
    <w:rsid w:val="00862E67"/>
    <w:rsid w:val="00862E93"/>
    <w:rsid w:val="00862FBC"/>
    <w:rsid w:val="008641D2"/>
    <w:rsid w:val="0086527C"/>
    <w:rsid w:val="0086635F"/>
    <w:rsid w:val="0086709E"/>
    <w:rsid w:val="00871C91"/>
    <w:rsid w:val="00871E09"/>
    <w:rsid w:val="008739F8"/>
    <w:rsid w:val="00874464"/>
    <w:rsid w:val="00874D6B"/>
    <w:rsid w:val="00875AC5"/>
    <w:rsid w:val="00876FB5"/>
    <w:rsid w:val="008774EC"/>
    <w:rsid w:val="00877DCC"/>
    <w:rsid w:val="00880D06"/>
    <w:rsid w:val="00880F32"/>
    <w:rsid w:val="008812AD"/>
    <w:rsid w:val="00882A3C"/>
    <w:rsid w:val="00883BF4"/>
    <w:rsid w:val="00883C3B"/>
    <w:rsid w:val="00885253"/>
    <w:rsid w:val="00885D30"/>
    <w:rsid w:val="00886010"/>
    <w:rsid w:val="00886C54"/>
    <w:rsid w:val="00886F8F"/>
    <w:rsid w:val="008873D2"/>
    <w:rsid w:val="00887C89"/>
    <w:rsid w:val="00887E20"/>
    <w:rsid w:val="00891465"/>
    <w:rsid w:val="0089213D"/>
    <w:rsid w:val="008922F2"/>
    <w:rsid w:val="00892948"/>
    <w:rsid w:val="00892E04"/>
    <w:rsid w:val="008934F9"/>
    <w:rsid w:val="00894871"/>
    <w:rsid w:val="00895ACF"/>
    <w:rsid w:val="008A03DB"/>
    <w:rsid w:val="008A06DC"/>
    <w:rsid w:val="008A12D4"/>
    <w:rsid w:val="008A1D79"/>
    <w:rsid w:val="008A2268"/>
    <w:rsid w:val="008A2A8A"/>
    <w:rsid w:val="008A3C23"/>
    <w:rsid w:val="008A3F4D"/>
    <w:rsid w:val="008A5001"/>
    <w:rsid w:val="008A57A1"/>
    <w:rsid w:val="008A628A"/>
    <w:rsid w:val="008A72B6"/>
    <w:rsid w:val="008A7481"/>
    <w:rsid w:val="008B0553"/>
    <w:rsid w:val="008B0EAC"/>
    <w:rsid w:val="008B1967"/>
    <w:rsid w:val="008B1AC6"/>
    <w:rsid w:val="008B4D4A"/>
    <w:rsid w:val="008B5FCD"/>
    <w:rsid w:val="008B6A84"/>
    <w:rsid w:val="008B7D6D"/>
    <w:rsid w:val="008C0A50"/>
    <w:rsid w:val="008C13C0"/>
    <w:rsid w:val="008C356C"/>
    <w:rsid w:val="008C3A72"/>
    <w:rsid w:val="008C4E46"/>
    <w:rsid w:val="008C5514"/>
    <w:rsid w:val="008C6CCE"/>
    <w:rsid w:val="008C786C"/>
    <w:rsid w:val="008C7950"/>
    <w:rsid w:val="008D136F"/>
    <w:rsid w:val="008D24AF"/>
    <w:rsid w:val="008D28B7"/>
    <w:rsid w:val="008D30FB"/>
    <w:rsid w:val="008D31E9"/>
    <w:rsid w:val="008D3618"/>
    <w:rsid w:val="008D4375"/>
    <w:rsid w:val="008D4E22"/>
    <w:rsid w:val="008D55F0"/>
    <w:rsid w:val="008D561D"/>
    <w:rsid w:val="008D5D61"/>
    <w:rsid w:val="008E01DE"/>
    <w:rsid w:val="008E08FA"/>
    <w:rsid w:val="008E0A16"/>
    <w:rsid w:val="008E1A4E"/>
    <w:rsid w:val="008E1D50"/>
    <w:rsid w:val="008E1EFB"/>
    <w:rsid w:val="008E2479"/>
    <w:rsid w:val="008E38AB"/>
    <w:rsid w:val="008E38EF"/>
    <w:rsid w:val="008E4080"/>
    <w:rsid w:val="008E4EC0"/>
    <w:rsid w:val="008E55B4"/>
    <w:rsid w:val="008E56A4"/>
    <w:rsid w:val="008E6636"/>
    <w:rsid w:val="008E6B95"/>
    <w:rsid w:val="008E719C"/>
    <w:rsid w:val="008F0364"/>
    <w:rsid w:val="008F03C6"/>
    <w:rsid w:val="008F252B"/>
    <w:rsid w:val="008F2E2B"/>
    <w:rsid w:val="008F30B3"/>
    <w:rsid w:val="008F30CF"/>
    <w:rsid w:val="008F3ABB"/>
    <w:rsid w:val="008F3BEA"/>
    <w:rsid w:val="008F3C82"/>
    <w:rsid w:val="008F4A92"/>
    <w:rsid w:val="008F534D"/>
    <w:rsid w:val="008F70C1"/>
    <w:rsid w:val="00900CC6"/>
    <w:rsid w:val="00900F1D"/>
    <w:rsid w:val="00901097"/>
    <w:rsid w:val="00901806"/>
    <w:rsid w:val="0090275F"/>
    <w:rsid w:val="00903019"/>
    <w:rsid w:val="0090307B"/>
    <w:rsid w:val="00903443"/>
    <w:rsid w:val="00904A49"/>
    <w:rsid w:val="00906949"/>
    <w:rsid w:val="00906DC1"/>
    <w:rsid w:val="0091003F"/>
    <w:rsid w:val="009118CA"/>
    <w:rsid w:val="00912BDB"/>
    <w:rsid w:val="0091384B"/>
    <w:rsid w:val="00914209"/>
    <w:rsid w:val="00914F87"/>
    <w:rsid w:val="00916334"/>
    <w:rsid w:val="009172F0"/>
    <w:rsid w:val="009175AD"/>
    <w:rsid w:val="00917AE2"/>
    <w:rsid w:val="00917CE6"/>
    <w:rsid w:val="00920D2B"/>
    <w:rsid w:val="0092129F"/>
    <w:rsid w:val="00922D98"/>
    <w:rsid w:val="009237B0"/>
    <w:rsid w:val="00923A2D"/>
    <w:rsid w:val="00924DE2"/>
    <w:rsid w:val="0092535E"/>
    <w:rsid w:val="0092715B"/>
    <w:rsid w:val="00927322"/>
    <w:rsid w:val="00927876"/>
    <w:rsid w:val="00930629"/>
    <w:rsid w:val="009309B6"/>
    <w:rsid w:val="00931457"/>
    <w:rsid w:val="00931921"/>
    <w:rsid w:val="009321B1"/>
    <w:rsid w:val="00933C14"/>
    <w:rsid w:val="009350E0"/>
    <w:rsid w:val="0093637A"/>
    <w:rsid w:val="009367DC"/>
    <w:rsid w:val="00937489"/>
    <w:rsid w:val="0094033D"/>
    <w:rsid w:val="00940906"/>
    <w:rsid w:val="00940BCF"/>
    <w:rsid w:val="0094227A"/>
    <w:rsid w:val="00945E13"/>
    <w:rsid w:val="00946AFC"/>
    <w:rsid w:val="00946EFE"/>
    <w:rsid w:val="0095063E"/>
    <w:rsid w:val="00950E66"/>
    <w:rsid w:val="009516F5"/>
    <w:rsid w:val="009517E5"/>
    <w:rsid w:val="00951A1B"/>
    <w:rsid w:val="0095269D"/>
    <w:rsid w:val="00952D40"/>
    <w:rsid w:val="00953998"/>
    <w:rsid w:val="00953E15"/>
    <w:rsid w:val="00955C93"/>
    <w:rsid w:val="00956767"/>
    <w:rsid w:val="00957305"/>
    <w:rsid w:val="00961AD3"/>
    <w:rsid w:val="00961B98"/>
    <w:rsid w:val="00961CB6"/>
    <w:rsid w:val="00961D97"/>
    <w:rsid w:val="00962941"/>
    <w:rsid w:val="00963534"/>
    <w:rsid w:val="0096464D"/>
    <w:rsid w:val="00964E4A"/>
    <w:rsid w:val="00965668"/>
    <w:rsid w:val="00966F1E"/>
    <w:rsid w:val="0096760B"/>
    <w:rsid w:val="00970C36"/>
    <w:rsid w:val="0097190E"/>
    <w:rsid w:val="009725C5"/>
    <w:rsid w:val="00973E10"/>
    <w:rsid w:val="00973ED6"/>
    <w:rsid w:val="0097517F"/>
    <w:rsid w:val="00975A9F"/>
    <w:rsid w:val="0097759F"/>
    <w:rsid w:val="0097781D"/>
    <w:rsid w:val="00977B5E"/>
    <w:rsid w:val="00977B69"/>
    <w:rsid w:val="00980272"/>
    <w:rsid w:val="00981BE5"/>
    <w:rsid w:val="0098225B"/>
    <w:rsid w:val="009824C8"/>
    <w:rsid w:val="00983411"/>
    <w:rsid w:val="00983C00"/>
    <w:rsid w:val="00983CE6"/>
    <w:rsid w:val="00985BF2"/>
    <w:rsid w:val="00985E22"/>
    <w:rsid w:val="00986B73"/>
    <w:rsid w:val="00987812"/>
    <w:rsid w:val="00987945"/>
    <w:rsid w:val="0099014D"/>
    <w:rsid w:val="00990466"/>
    <w:rsid w:val="009905DA"/>
    <w:rsid w:val="00990DB4"/>
    <w:rsid w:val="00992D80"/>
    <w:rsid w:val="00992F22"/>
    <w:rsid w:val="0099433F"/>
    <w:rsid w:val="009954DC"/>
    <w:rsid w:val="009955C5"/>
    <w:rsid w:val="0099585C"/>
    <w:rsid w:val="00996EFC"/>
    <w:rsid w:val="0099733E"/>
    <w:rsid w:val="009A02C0"/>
    <w:rsid w:val="009A0A9E"/>
    <w:rsid w:val="009A1581"/>
    <w:rsid w:val="009A1F21"/>
    <w:rsid w:val="009A244E"/>
    <w:rsid w:val="009A2A5D"/>
    <w:rsid w:val="009A2D05"/>
    <w:rsid w:val="009A3004"/>
    <w:rsid w:val="009A331A"/>
    <w:rsid w:val="009A4B2D"/>
    <w:rsid w:val="009A4DAE"/>
    <w:rsid w:val="009A4F6E"/>
    <w:rsid w:val="009A5431"/>
    <w:rsid w:val="009A5D5A"/>
    <w:rsid w:val="009A5D80"/>
    <w:rsid w:val="009A5F6A"/>
    <w:rsid w:val="009A60A8"/>
    <w:rsid w:val="009A62E3"/>
    <w:rsid w:val="009A77B8"/>
    <w:rsid w:val="009B0384"/>
    <w:rsid w:val="009B075C"/>
    <w:rsid w:val="009B1841"/>
    <w:rsid w:val="009B60F6"/>
    <w:rsid w:val="009B62DE"/>
    <w:rsid w:val="009B73A4"/>
    <w:rsid w:val="009C01D4"/>
    <w:rsid w:val="009C07BA"/>
    <w:rsid w:val="009C0B09"/>
    <w:rsid w:val="009C1826"/>
    <w:rsid w:val="009C4349"/>
    <w:rsid w:val="009C495D"/>
    <w:rsid w:val="009C4BF4"/>
    <w:rsid w:val="009C4D4E"/>
    <w:rsid w:val="009C59A4"/>
    <w:rsid w:val="009C5B4B"/>
    <w:rsid w:val="009C5E50"/>
    <w:rsid w:val="009C5F0A"/>
    <w:rsid w:val="009C6F29"/>
    <w:rsid w:val="009D1237"/>
    <w:rsid w:val="009D1242"/>
    <w:rsid w:val="009D197C"/>
    <w:rsid w:val="009D1F54"/>
    <w:rsid w:val="009D4144"/>
    <w:rsid w:val="009D4539"/>
    <w:rsid w:val="009D48A9"/>
    <w:rsid w:val="009D4AF4"/>
    <w:rsid w:val="009D4E1B"/>
    <w:rsid w:val="009D7A66"/>
    <w:rsid w:val="009D7D9E"/>
    <w:rsid w:val="009D7E7C"/>
    <w:rsid w:val="009D7FBC"/>
    <w:rsid w:val="009E03C3"/>
    <w:rsid w:val="009E16D7"/>
    <w:rsid w:val="009E22B5"/>
    <w:rsid w:val="009E2D95"/>
    <w:rsid w:val="009E3426"/>
    <w:rsid w:val="009E3FE0"/>
    <w:rsid w:val="009E4FC6"/>
    <w:rsid w:val="009E55E7"/>
    <w:rsid w:val="009E5BCE"/>
    <w:rsid w:val="009E6061"/>
    <w:rsid w:val="009E6925"/>
    <w:rsid w:val="009E78E8"/>
    <w:rsid w:val="009F0495"/>
    <w:rsid w:val="009F0999"/>
    <w:rsid w:val="009F0D20"/>
    <w:rsid w:val="009F11C8"/>
    <w:rsid w:val="009F11CC"/>
    <w:rsid w:val="009F1D0D"/>
    <w:rsid w:val="009F1EA0"/>
    <w:rsid w:val="009F21B5"/>
    <w:rsid w:val="009F29C5"/>
    <w:rsid w:val="009F4763"/>
    <w:rsid w:val="009F70F8"/>
    <w:rsid w:val="009F788F"/>
    <w:rsid w:val="00A03752"/>
    <w:rsid w:val="00A03EB8"/>
    <w:rsid w:val="00A04444"/>
    <w:rsid w:val="00A04636"/>
    <w:rsid w:val="00A0491F"/>
    <w:rsid w:val="00A12A42"/>
    <w:rsid w:val="00A12F66"/>
    <w:rsid w:val="00A13B40"/>
    <w:rsid w:val="00A14720"/>
    <w:rsid w:val="00A153AF"/>
    <w:rsid w:val="00A15B41"/>
    <w:rsid w:val="00A15BE5"/>
    <w:rsid w:val="00A16836"/>
    <w:rsid w:val="00A16B55"/>
    <w:rsid w:val="00A20F22"/>
    <w:rsid w:val="00A21041"/>
    <w:rsid w:val="00A21AD7"/>
    <w:rsid w:val="00A22B8F"/>
    <w:rsid w:val="00A22CE3"/>
    <w:rsid w:val="00A22D2B"/>
    <w:rsid w:val="00A2313A"/>
    <w:rsid w:val="00A23809"/>
    <w:rsid w:val="00A23D62"/>
    <w:rsid w:val="00A240E9"/>
    <w:rsid w:val="00A25299"/>
    <w:rsid w:val="00A259BD"/>
    <w:rsid w:val="00A26295"/>
    <w:rsid w:val="00A306AE"/>
    <w:rsid w:val="00A333D7"/>
    <w:rsid w:val="00A333E5"/>
    <w:rsid w:val="00A33AF0"/>
    <w:rsid w:val="00A33EF2"/>
    <w:rsid w:val="00A34A38"/>
    <w:rsid w:val="00A35031"/>
    <w:rsid w:val="00A36C23"/>
    <w:rsid w:val="00A376FC"/>
    <w:rsid w:val="00A415B2"/>
    <w:rsid w:val="00A41BD9"/>
    <w:rsid w:val="00A4211D"/>
    <w:rsid w:val="00A425FC"/>
    <w:rsid w:val="00A43E59"/>
    <w:rsid w:val="00A44422"/>
    <w:rsid w:val="00A44635"/>
    <w:rsid w:val="00A44C0F"/>
    <w:rsid w:val="00A45335"/>
    <w:rsid w:val="00A4780E"/>
    <w:rsid w:val="00A5144F"/>
    <w:rsid w:val="00A52582"/>
    <w:rsid w:val="00A52A68"/>
    <w:rsid w:val="00A52A83"/>
    <w:rsid w:val="00A531B9"/>
    <w:rsid w:val="00A53257"/>
    <w:rsid w:val="00A53874"/>
    <w:rsid w:val="00A553A4"/>
    <w:rsid w:val="00A57616"/>
    <w:rsid w:val="00A6112B"/>
    <w:rsid w:val="00A615FA"/>
    <w:rsid w:val="00A61E28"/>
    <w:rsid w:val="00A61F5D"/>
    <w:rsid w:val="00A62D66"/>
    <w:rsid w:val="00A62E12"/>
    <w:rsid w:val="00A665F8"/>
    <w:rsid w:val="00A66627"/>
    <w:rsid w:val="00A6755D"/>
    <w:rsid w:val="00A67978"/>
    <w:rsid w:val="00A701D3"/>
    <w:rsid w:val="00A70A93"/>
    <w:rsid w:val="00A714D4"/>
    <w:rsid w:val="00A7415D"/>
    <w:rsid w:val="00A74B9C"/>
    <w:rsid w:val="00A762ED"/>
    <w:rsid w:val="00A773AA"/>
    <w:rsid w:val="00A807CB"/>
    <w:rsid w:val="00A82C87"/>
    <w:rsid w:val="00A83098"/>
    <w:rsid w:val="00A839BA"/>
    <w:rsid w:val="00A8503F"/>
    <w:rsid w:val="00A86DA4"/>
    <w:rsid w:val="00A87A7B"/>
    <w:rsid w:val="00A90862"/>
    <w:rsid w:val="00A90A8A"/>
    <w:rsid w:val="00A91079"/>
    <w:rsid w:val="00A93008"/>
    <w:rsid w:val="00A93299"/>
    <w:rsid w:val="00A93569"/>
    <w:rsid w:val="00A93663"/>
    <w:rsid w:val="00A93C0E"/>
    <w:rsid w:val="00A94540"/>
    <w:rsid w:val="00A949DE"/>
    <w:rsid w:val="00A94E98"/>
    <w:rsid w:val="00A95D73"/>
    <w:rsid w:val="00A9663A"/>
    <w:rsid w:val="00AA13CC"/>
    <w:rsid w:val="00AA1A32"/>
    <w:rsid w:val="00AA2511"/>
    <w:rsid w:val="00AA28DA"/>
    <w:rsid w:val="00AA31F5"/>
    <w:rsid w:val="00AA49D9"/>
    <w:rsid w:val="00AA53FE"/>
    <w:rsid w:val="00AA5A01"/>
    <w:rsid w:val="00AA5B75"/>
    <w:rsid w:val="00AA5D40"/>
    <w:rsid w:val="00AA75EA"/>
    <w:rsid w:val="00AB0040"/>
    <w:rsid w:val="00AB08E5"/>
    <w:rsid w:val="00AB0F38"/>
    <w:rsid w:val="00AB1F1F"/>
    <w:rsid w:val="00AB2457"/>
    <w:rsid w:val="00AB2BFC"/>
    <w:rsid w:val="00AB2E94"/>
    <w:rsid w:val="00AB2FB4"/>
    <w:rsid w:val="00AB3A8F"/>
    <w:rsid w:val="00AB3BD3"/>
    <w:rsid w:val="00AB55C5"/>
    <w:rsid w:val="00AB5783"/>
    <w:rsid w:val="00AB6F1D"/>
    <w:rsid w:val="00AC0AA4"/>
    <w:rsid w:val="00AC105A"/>
    <w:rsid w:val="00AC19DE"/>
    <w:rsid w:val="00AC28E2"/>
    <w:rsid w:val="00AC28EB"/>
    <w:rsid w:val="00AC291F"/>
    <w:rsid w:val="00AC70B2"/>
    <w:rsid w:val="00AD0403"/>
    <w:rsid w:val="00AD1336"/>
    <w:rsid w:val="00AD2F99"/>
    <w:rsid w:val="00AD5EBD"/>
    <w:rsid w:val="00AD5FDB"/>
    <w:rsid w:val="00AD6450"/>
    <w:rsid w:val="00AD7041"/>
    <w:rsid w:val="00AD7121"/>
    <w:rsid w:val="00AD7831"/>
    <w:rsid w:val="00AD79E9"/>
    <w:rsid w:val="00AE0A89"/>
    <w:rsid w:val="00AE1137"/>
    <w:rsid w:val="00AE3B8F"/>
    <w:rsid w:val="00AE42CC"/>
    <w:rsid w:val="00AE439C"/>
    <w:rsid w:val="00AE44AD"/>
    <w:rsid w:val="00AE4533"/>
    <w:rsid w:val="00AE4A24"/>
    <w:rsid w:val="00AE52B8"/>
    <w:rsid w:val="00AE5483"/>
    <w:rsid w:val="00AE587A"/>
    <w:rsid w:val="00AE59D4"/>
    <w:rsid w:val="00AE5A7A"/>
    <w:rsid w:val="00AE5F76"/>
    <w:rsid w:val="00AE7ACC"/>
    <w:rsid w:val="00AF03C9"/>
    <w:rsid w:val="00AF0AC4"/>
    <w:rsid w:val="00AF1776"/>
    <w:rsid w:val="00AF3C30"/>
    <w:rsid w:val="00AF3CB4"/>
    <w:rsid w:val="00AF4FD7"/>
    <w:rsid w:val="00AF53AA"/>
    <w:rsid w:val="00AF58AF"/>
    <w:rsid w:val="00AF5C31"/>
    <w:rsid w:val="00AF7426"/>
    <w:rsid w:val="00AF7B47"/>
    <w:rsid w:val="00B029DE"/>
    <w:rsid w:val="00B02A76"/>
    <w:rsid w:val="00B02C0C"/>
    <w:rsid w:val="00B0442B"/>
    <w:rsid w:val="00B04C11"/>
    <w:rsid w:val="00B05C61"/>
    <w:rsid w:val="00B06854"/>
    <w:rsid w:val="00B07831"/>
    <w:rsid w:val="00B10050"/>
    <w:rsid w:val="00B1043C"/>
    <w:rsid w:val="00B10D3D"/>
    <w:rsid w:val="00B112CF"/>
    <w:rsid w:val="00B120CE"/>
    <w:rsid w:val="00B1269C"/>
    <w:rsid w:val="00B13BBA"/>
    <w:rsid w:val="00B14FB6"/>
    <w:rsid w:val="00B16319"/>
    <w:rsid w:val="00B1663E"/>
    <w:rsid w:val="00B174C3"/>
    <w:rsid w:val="00B203E1"/>
    <w:rsid w:val="00B2211E"/>
    <w:rsid w:val="00B227C2"/>
    <w:rsid w:val="00B22E53"/>
    <w:rsid w:val="00B23010"/>
    <w:rsid w:val="00B245CF"/>
    <w:rsid w:val="00B25052"/>
    <w:rsid w:val="00B25FF6"/>
    <w:rsid w:val="00B26CB5"/>
    <w:rsid w:val="00B276C1"/>
    <w:rsid w:val="00B27B46"/>
    <w:rsid w:val="00B3069F"/>
    <w:rsid w:val="00B31774"/>
    <w:rsid w:val="00B31A41"/>
    <w:rsid w:val="00B32203"/>
    <w:rsid w:val="00B322E5"/>
    <w:rsid w:val="00B332AC"/>
    <w:rsid w:val="00B337CA"/>
    <w:rsid w:val="00B33A57"/>
    <w:rsid w:val="00B34783"/>
    <w:rsid w:val="00B365B4"/>
    <w:rsid w:val="00B37660"/>
    <w:rsid w:val="00B37D69"/>
    <w:rsid w:val="00B4249A"/>
    <w:rsid w:val="00B43A46"/>
    <w:rsid w:val="00B441DD"/>
    <w:rsid w:val="00B4522D"/>
    <w:rsid w:val="00B45341"/>
    <w:rsid w:val="00B45CAF"/>
    <w:rsid w:val="00B45EF7"/>
    <w:rsid w:val="00B46C9E"/>
    <w:rsid w:val="00B47BA8"/>
    <w:rsid w:val="00B50112"/>
    <w:rsid w:val="00B512E7"/>
    <w:rsid w:val="00B52860"/>
    <w:rsid w:val="00B5332D"/>
    <w:rsid w:val="00B54FB0"/>
    <w:rsid w:val="00B5562F"/>
    <w:rsid w:val="00B574E5"/>
    <w:rsid w:val="00B606F0"/>
    <w:rsid w:val="00B6109F"/>
    <w:rsid w:val="00B6133A"/>
    <w:rsid w:val="00B6195D"/>
    <w:rsid w:val="00B6288B"/>
    <w:rsid w:val="00B62A53"/>
    <w:rsid w:val="00B631B1"/>
    <w:rsid w:val="00B63743"/>
    <w:rsid w:val="00B63FA1"/>
    <w:rsid w:val="00B643DE"/>
    <w:rsid w:val="00B6451C"/>
    <w:rsid w:val="00B65659"/>
    <w:rsid w:val="00B66049"/>
    <w:rsid w:val="00B6632C"/>
    <w:rsid w:val="00B67A27"/>
    <w:rsid w:val="00B67D03"/>
    <w:rsid w:val="00B71392"/>
    <w:rsid w:val="00B7196B"/>
    <w:rsid w:val="00B71A28"/>
    <w:rsid w:val="00B7385C"/>
    <w:rsid w:val="00B738E5"/>
    <w:rsid w:val="00B73BAD"/>
    <w:rsid w:val="00B75E74"/>
    <w:rsid w:val="00B76172"/>
    <w:rsid w:val="00B762AC"/>
    <w:rsid w:val="00B76AF0"/>
    <w:rsid w:val="00B773B0"/>
    <w:rsid w:val="00B80C5F"/>
    <w:rsid w:val="00B81536"/>
    <w:rsid w:val="00B81FA3"/>
    <w:rsid w:val="00B81FBB"/>
    <w:rsid w:val="00B82E1D"/>
    <w:rsid w:val="00B834C5"/>
    <w:rsid w:val="00B834DF"/>
    <w:rsid w:val="00B837A7"/>
    <w:rsid w:val="00B840FF"/>
    <w:rsid w:val="00B84585"/>
    <w:rsid w:val="00B852A1"/>
    <w:rsid w:val="00B8543C"/>
    <w:rsid w:val="00B9108E"/>
    <w:rsid w:val="00B91210"/>
    <w:rsid w:val="00B91DF1"/>
    <w:rsid w:val="00B923D8"/>
    <w:rsid w:val="00B932BD"/>
    <w:rsid w:val="00B9342F"/>
    <w:rsid w:val="00B93FDF"/>
    <w:rsid w:val="00B94E86"/>
    <w:rsid w:val="00B953ED"/>
    <w:rsid w:val="00B95D1A"/>
    <w:rsid w:val="00B96626"/>
    <w:rsid w:val="00B9702A"/>
    <w:rsid w:val="00BA12EE"/>
    <w:rsid w:val="00BA19DD"/>
    <w:rsid w:val="00BA1EE8"/>
    <w:rsid w:val="00BA2091"/>
    <w:rsid w:val="00BA26AA"/>
    <w:rsid w:val="00BA26B5"/>
    <w:rsid w:val="00BA3EAF"/>
    <w:rsid w:val="00BA4EFA"/>
    <w:rsid w:val="00BA5164"/>
    <w:rsid w:val="00BA678E"/>
    <w:rsid w:val="00BA6BA4"/>
    <w:rsid w:val="00BA74B6"/>
    <w:rsid w:val="00BB00C3"/>
    <w:rsid w:val="00BB0FF5"/>
    <w:rsid w:val="00BB1FD3"/>
    <w:rsid w:val="00BB21CD"/>
    <w:rsid w:val="00BB2403"/>
    <w:rsid w:val="00BB2959"/>
    <w:rsid w:val="00BB2B5A"/>
    <w:rsid w:val="00BB3095"/>
    <w:rsid w:val="00BB397C"/>
    <w:rsid w:val="00BB43CD"/>
    <w:rsid w:val="00BB5200"/>
    <w:rsid w:val="00BB593E"/>
    <w:rsid w:val="00BC211C"/>
    <w:rsid w:val="00BC2259"/>
    <w:rsid w:val="00BC412A"/>
    <w:rsid w:val="00BC4227"/>
    <w:rsid w:val="00BC43D1"/>
    <w:rsid w:val="00BC5856"/>
    <w:rsid w:val="00BC5A8C"/>
    <w:rsid w:val="00BC70A6"/>
    <w:rsid w:val="00BC7EF6"/>
    <w:rsid w:val="00BD1025"/>
    <w:rsid w:val="00BD18B9"/>
    <w:rsid w:val="00BD4722"/>
    <w:rsid w:val="00BD493D"/>
    <w:rsid w:val="00BD5A81"/>
    <w:rsid w:val="00BD60A7"/>
    <w:rsid w:val="00BD6320"/>
    <w:rsid w:val="00BD726F"/>
    <w:rsid w:val="00BD73B8"/>
    <w:rsid w:val="00BD7F26"/>
    <w:rsid w:val="00BD7F85"/>
    <w:rsid w:val="00BE0608"/>
    <w:rsid w:val="00BE3851"/>
    <w:rsid w:val="00BE455A"/>
    <w:rsid w:val="00BE4872"/>
    <w:rsid w:val="00BE585F"/>
    <w:rsid w:val="00BE60C8"/>
    <w:rsid w:val="00BF257C"/>
    <w:rsid w:val="00BF38B1"/>
    <w:rsid w:val="00BF4E3E"/>
    <w:rsid w:val="00BF5340"/>
    <w:rsid w:val="00BF5B6F"/>
    <w:rsid w:val="00BF6992"/>
    <w:rsid w:val="00BF6BEF"/>
    <w:rsid w:val="00BF6ED9"/>
    <w:rsid w:val="00BF6F15"/>
    <w:rsid w:val="00C001E0"/>
    <w:rsid w:val="00C01151"/>
    <w:rsid w:val="00C02D84"/>
    <w:rsid w:val="00C03569"/>
    <w:rsid w:val="00C041DA"/>
    <w:rsid w:val="00C0520F"/>
    <w:rsid w:val="00C05650"/>
    <w:rsid w:val="00C06178"/>
    <w:rsid w:val="00C103F0"/>
    <w:rsid w:val="00C11061"/>
    <w:rsid w:val="00C11161"/>
    <w:rsid w:val="00C1438E"/>
    <w:rsid w:val="00C15683"/>
    <w:rsid w:val="00C16424"/>
    <w:rsid w:val="00C16699"/>
    <w:rsid w:val="00C17E24"/>
    <w:rsid w:val="00C21247"/>
    <w:rsid w:val="00C21C8C"/>
    <w:rsid w:val="00C222EC"/>
    <w:rsid w:val="00C22308"/>
    <w:rsid w:val="00C23F5C"/>
    <w:rsid w:val="00C23F8E"/>
    <w:rsid w:val="00C24075"/>
    <w:rsid w:val="00C24308"/>
    <w:rsid w:val="00C24AC9"/>
    <w:rsid w:val="00C26915"/>
    <w:rsid w:val="00C26C21"/>
    <w:rsid w:val="00C27262"/>
    <w:rsid w:val="00C27579"/>
    <w:rsid w:val="00C27A96"/>
    <w:rsid w:val="00C30831"/>
    <w:rsid w:val="00C30B1F"/>
    <w:rsid w:val="00C310E5"/>
    <w:rsid w:val="00C339A3"/>
    <w:rsid w:val="00C3400A"/>
    <w:rsid w:val="00C34761"/>
    <w:rsid w:val="00C35131"/>
    <w:rsid w:val="00C355AE"/>
    <w:rsid w:val="00C370AE"/>
    <w:rsid w:val="00C374BC"/>
    <w:rsid w:val="00C37654"/>
    <w:rsid w:val="00C37DAA"/>
    <w:rsid w:val="00C40C18"/>
    <w:rsid w:val="00C40DAB"/>
    <w:rsid w:val="00C4238F"/>
    <w:rsid w:val="00C437A4"/>
    <w:rsid w:val="00C44075"/>
    <w:rsid w:val="00C44BBC"/>
    <w:rsid w:val="00C44C97"/>
    <w:rsid w:val="00C46BC0"/>
    <w:rsid w:val="00C47C99"/>
    <w:rsid w:val="00C47D20"/>
    <w:rsid w:val="00C5281C"/>
    <w:rsid w:val="00C534C0"/>
    <w:rsid w:val="00C5389A"/>
    <w:rsid w:val="00C53D55"/>
    <w:rsid w:val="00C54FB6"/>
    <w:rsid w:val="00C55D9F"/>
    <w:rsid w:val="00C5746D"/>
    <w:rsid w:val="00C6137C"/>
    <w:rsid w:val="00C61D5E"/>
    <w:rsid w:val="00C6310B"/>
    <w:rsid w:val="00C70F77"/>
    <w:rsid w:val="00C70F86"/>
    <w:rsid w:val="00C71861"/>
    <w:rsid w:val="00C727C2"/>
    <w:rsid w:val="00C737AB"/>
    <w:rsid w:val="00C738C4"/>
    <w:rsid w:val="00C74B33"/>
    <w:rsid w:val="00C75F9F"/>
    <w:rsid w:val="00C77509"/>
    <w:rsid w:val="00C779F4"/>
    <w:rsid w:val="00C77BA6"/>
    <w:rsid w:val="00C77E3E"/>
    <w:rsid w:val="00C809BC"/>
    <w:rsid w:val="00C80D02"/>
    <w:rsid w:val="00C80F9B"/>
    <w:rsid w:val="00C81DAF"/>
    <w:rsid w:val="00C82390"/>
    <w:rsid w:val="00C82DF3"/>
    <w:rsid w:val="00C8387B"/>
    <w:rsid w:val="00C854FB"/>
    <w:rsid w:val="00C85A89"/>
    <w:rsid w:val="00C85C88"/>
    <w:rsid w:val="00C87EE2"/>
    <w:rsid w:val="00C90648"/>
    <w:rsid w:val="00C913D5"/>
    <w:rsid w:val="00C923F1"/>
    <w:rsid w:val="00C9284C"/>
    <w:rsid w:val="00C92C41"/>
    <w:rsid w:val="00C93441"/>
    <w:rsid w:val="00C94B72"/>
    <w:rsid w:val="00C94BD6"/>
    <w:rsid w:val="00C9549E"/>
    <w:rsid w:val="00C9599C"/>
    <w:rsid w:val="00C95DB2"/>
    <w:rsid w:val="00C95F17"/>
    <w:rsid w:val="00C970B6"/>
    <w:rsid w:val="00C97444"/>
    <w:rsid w:val="00C97DBE"/>
    <w:rsid w:val="00CA0571"/>
    <w:rsid w:val="00CA1CFE"/>
    <w:rsid w:val="00CA28F3"/>
    <w:rsid w:val="00CA2D45"/>
    <w:rsid w:val="00CA3341"/>
    <w:rsid w:val="00CA388D"/>
    <w:rsid w:val="00CA4413"/>
    <w:rsid w:val="00CA480B"/>
    <w:rsid w:val="00CA5B7E"/>
    <w:rsid w:val="00CA633E"/>
    <w:rsid w:val="00CA7642"/>
    <w:rsid w:val="00CA786C"/>
    <w:rsid w:val="00CB02A2"/>
    <w:rsid w:val="00CB0A5E"/>
    <w:rsid w:val="00CB11FF"/>
    <w:rsid w:val="00CB18DC"/>
    <w:rsid w:val="00CB37DD"/>
    <w:rsid w:val="00CB3ABC"/>
    <w:rsid w:val="00CB3F3B"/>
    <w:rsid w:val="00CB4658"/>
    <w:rsid w:val="00CB4B7E"/>
    <w:rsid w:val="00CB5044"/>
    <w:rsid w:val="00CB5462"/>
    <w:rsid w:val="00CB5D84"/>
    <w:rsid w:val="00CB64F3"/>
    <w:rsid w:val="00CB6985"/>
    <w:rsid w:val="00CB69FC"/>
    <w:rsid w:val="00CB7B8D"/>
    <w:rsid w:val="00CB7C47"/>
    <w:rsid w:val="00CC0606"/>
    <w:rsid w:val="00CC0B25"/>
    <w:rsid w:val="00CC0D3E"/>
    <w:rsid w:val="00CC25A8"/>
    <w:rsid w:val="00CC2608"/>
    <w:rsid w:val="00CC4C57"/>
    <w:rsid w:val="00CC741D"/>
    <w:rsid w:val="00CD0AE7"/>
    <w:rsid w:val="00CD0C5D"/>
    <w:rsid w:val="00CD1A21"/>
    <w:rsid w:val="00CD20EB"/>
    <w:rsid w:val="00CD22AB"/>
    <w:rsid w:val="00CD292E"/>
    <w:rsid w:val="00CD3E19"/>
    <w:rsid w:val="00CD4011"/>
    <w:rsid w:val="00CD41EE"/>
    <w:rsid w:val="00CD4C92"/>
    <w:rsid w:val="00CD6535"/>
    <w:rsid w:val="00CD77AD"/>
    <w:rsid w:val="00CE05C7"/>
    <w:rsid w:val="00CE06F0"/>
    <w:rsid w:val="00CE0729"/>
    <w:rsid w:val="00CE103E"/>
    <w:rsid w:val="00CE12F1"/>
    <w:rsid w:val="00CE169F"/>
    <w:rsid w:val="00CE2C0F"/>
    <w:rsid w:val="00CE44A9"/>
    <w:rsid w:val="00CE47CA"/>
    <w:rsid w:val="00CE535F"/>
    <w:rsid w:val="00CE586C"/>
    <w:rsid w:val="00CE5F49"/>
    <w:rsid w:val="00CE78B0"/>
    <w:rsid w:val="00CE7D8D"/>
    <w:rsid w:val="00CE7E55"/>
    <w:rsid w:val="00CF13A5"/>
    <w:rsid w:val="00CF1BC0"/>
    <w:rsid w:val="00CF1EF1"/>
    <w:rsid w:val="00CF2239"/>
    <w:rsid w:val="00CF2943"/>
    <w:rsid w:val="00CF46E8"/>
    <w:rsid w:val="00CF4AC8"/>
    <w:rsid w:val="00CF5F44"/>
    <w:rsid w:val="00CF63F3"/>
    <w:rsid w:val="00D0076B"/>
    <w:rsid w:val="00D007DB"/>
    <w:rsid w:val="00D0108A"/>
    <w:rsid w:val="00D015D5"/>
    <w:rsid w:val="00D0225F"/>
    <w:rsid w:val="00D022DB"/>
    <w:rsid w:val="00D02A85"/>
    <w:rsid w:val="00D046FF"/>
    <w:rsid w:val="00D04ED8"/>
    <w:rsid w:val="00D05715"/>
    <w:rsid w:val="00D064B6"/>
    <w:rsid w:val="00D073B9"/>
    <w:rsid w:val="00D07973"/>
    <w:rsid w:val="00D07A98"/>
    <w:rsid w:val="00D07FB7"/>
    <w:rsid w:val="00D10CCE"/>
    <w:rsid w:val="00D11F17"/>
    <w:rsid w:val="00D13C1E"/>
    <w:rsid w:val="00D13CBB"/>
    <w:rsid w:val="00D14FDF"/>
    <w:rsid w:val="00D15B5E"/>
    <w:rsid w:val="00D172EE"/>
    <w:rsid w:val="00D17AFE"/>
    <w:rsid w:val="00D208AF"/>
    <w:rsid w:val="00D20914"/>
    <w:rsid w:val="00D209FB"/>
    <w:rsid w:val="00D20F53"/>
    <w:rsid w:val="00D21452"/>
    <w:rsid w:val="00D21D57"/>
    <w:rsid w:val="00D221BC"/>
    <w:rsid w:val="00D23124"/>
    <w:rsid w:val="00D2350A"/>
    <w:rsid w:val="00D23C60"/>
    <w:rsid w:val="00D24FFB"/>
    <w:rsid w:val="00D258CF"/>
    <w:rsid w:val="00D26469"/>
    <w:rsid w:val="00D26D7B"/>
    <w:rsid w:val="00D279FC"/>
    <w:rsid w:val="00D3031F"/>
    <w:rsid w:val="00D312D0"/>
    <w:rsid w:val="00D31378"/>
    <w:rsid w:val="00D31BD2"/>
    <w:rsid w:val="00D32D7B"/>
    <w:rsid w:val="00D3323E"/>
    <w:rsid w:val="00D33522"/>
    <w:rsid w:val="00D33E61"/>
    <w:rsid w:val="00D355B7"/>
    <w:rsid w:val="00D3561B"/>
    <w:rsid w:val="00D364DB"/>
    <w:rsid w:val="00D37234"/>
    <w:rsid w:val="00D374BB"/>
    <w:rsid w:val="00D37980"/>
    <w:rsid w:val="00D41E5F"/>
    <w:rsid w:val="00D42D81"/>
    <w:rsid w:val="00D4322D"/>
    <w:rsid w:val="00D443DC"/>
    <w:rsid w:val="00D45563"/>
    <w:rsid w:val="00D4595E"/>
    <w:rsid w:val="00D46176"/>
    <w:rsid w:val="00D505AC"/>
    <w:rsid w:val="00D50796"/>
    <w:rsid w:val="00D50BB0"/>
    <w:rsid w:val="00D50F6D"/>
    <w:rsid w:val="00D51502"/>
    <w:rsid w:val="00D51E34"/>
    <w:rsid w:val="00D52EC6"/>
    <w:rsid w:val="00D543FA"/>
    <w:rsid w:val="00D56357"/>
    <w:rsid w:val="00D56453"/>
    <w:rsid w:val="00D567DA"/>
    <w:rsid w:val="00D576A6"/>
    <w:rsid w:val="00D60280"/>
    <w:rsid w:val="00D603AD"/>
    <w:rsid w:val="00D60469"/>
    <w:rsid w:val="00D62039"/>
    <w:rsid w:val="00D62921"/>
    <w:rsid w:val="00D63DD0"/>
    <w:rsid w:val="00D64AE3"/>
    <w:rsid w:val="00D64BE3"/>
    <w:rsid w:val="00D65B9D"/>
    <w:rsid w:val="00D676A2"/>
    <w:rsid w:val="00D679B0"/>
    <w:rsid w:val="00D67E98"/>
    <w:rsid w:val="00D70213"/>
    <w:rsid w:val="00D709A0"/>
    <w:rsid w:val="00D70F01"/>
    <w:rsid w:val="00D71694"/>
    <w:rsid w:val="00D72990"/>
    <w:rsid w:val="00D72EA4"/>
    <w:rsid w:val="00D75184"/>
    <w:rsid w:val="00D75931"/>
    <w:rsid w:val="00D76454"/>
    <w:rsid w:val="00D765D0"/>
    <w:rsid w:val="00D77894"/>
    <w:rsid w:val="00D81C72"/>
    <w:rsid w:val="00D83E24"/>
    <w:rsid w:val="00D841C4"/>
    <w:rsid w:val="00D858DD"/>
    <w:rsid w:val="00D86026"/>
    <w:rsid w:val="00D908BF"/>
    <w:rsid w:val="00D90A35"/>
    <w:rsid w:val="00D90ABA"/>
    <w:rsid w:val="00D90E82"/>
    <w:rsid w:val="00D91602"/>
    <w:rsid w:val="00D917F6"/>
    <w:rsid w:val="00D918F2"/>
    <w:rsid w:val="00D91A16"/>
    <w:rsid w:val="00D927D9"/>
    <w:rsid w:val="00D9457A"/>
    <w:rsid w:val="00D9549A"/>
    <w:rsid w:val="00D95EB8"/>
    <w:rsid w:val="00D962C4"/>
    <w:rsid w:val="00D96970"/>
    <w:rsid w:val="00DA12D4"/>
    <w:rsid w:val="00DA25DB"/>
    <w:rsid w:val="00DA2881"/>
    <w:rsid w:val="00DA2DCA"/>
    <w:rsid w:val="00DA3148"/>
    <w:rsid w:val="00DA3A7C"/>
    <w:rsid w:val="00DA3A9C"/>
    <w:rsid w:val="00DA55F1"/>
    <w:rsid w:val="00DA604A"/>
    <w:rsid w:val="00DA6275"/>
    <w:rsid w:val="00DB05CF"/>
    <w:rsid w:val="00DB1564"/>
    <w:rsid w:val="00DB194C"/>
    <w:rsid w:val="00DB35E6"/>
    <w:rsid w:val="00DB372B"/>
    <w:rsid w:val="00DB3F20"/>
    <w:rsid w:val="00DB47DD"/>
    <w:rsid w:val="00DB4F7F"/>
    <w:rsid w:val="00DB536A"/>
    <w:rsid w:val="00DB6779"/>
    <w:rsid w:val="00DB69E7"/>
    <w:rsid w:val="00DB7313"/>
    <w:rsid w:val="00DC0DCB"/>
    <w:rsid w:val="00DC12AA"/>
    <w:rsid w:val="00DC3100"/>
    <w:rsid w:val="00DC39EC"/>
    <w:rsid w:val="00DC3FAB"/>
    <w:rsid w:val="00DC5696"/>
    <w:rsid w:val="00DC7423"/>
    <w:rsid w:val="00DC7952"/>
    <w:rsid w:val="00DC7E9A"/>
    <w:rsid w:val="00DD0345"/>
    <w:rsid w:val="00DD0C5F"/>
    <w:rsid w:val="00DD1049"/>
    <w:rsid w:val="00DD31A8"/>
    <w:rsid w:val="00DD34FE"/>
    <w:rsid w:val="00DD49CB"/>
    <w:rsid w:val="00DD4ACE"/>
    <w:rsid w:val="00DD5531"/>
    <w:rsid w:val="00DD5CB3"/>
    <w:rsid w:val="00DD77D6"/>
    <w:rsid w:val="00DD7AD7"/>
    <w:rsid w:val="00DE09A5"/>
    <w:rsid w:val="00DE1EB4"/>
    <w:rsid w:val="00DE325F"/>
    <w:rsid w:val="00DE363C"/>
    <w:rsid w:val="00DE36CC"/>
    <w:rsid w:val="00DE46DF"/>
    <w:rsid w:val="00DE4B26"/>
    <w:rsid w:val="00DE52F8"/>
    <w:rsid w:val="00DE6238"/>
    <w:rsid w:val="00DE6249"/>
    <w:rsid w:val="00DE65FE"/>
    <w:rsid w:val="00DE6F5F"/>
    <w:rsid w:val="00DE6F79"/>
    <w:rsid w:val="00DE7497"/>
    <w:rsid w:val="00DE77E5"/>
    <w:rsid w:val="00DF0169"/>
    <w:rsid w:val="00DF13FA"/>
    <w:rsid w:val="00DF1486"/>
    <w:rsid w:val="00DF2459"/>
    <w:rsid w:val="00DF3F60"/>
    <w:rsid w:val="00DF5942"/>
    <w:rsid w:val="00DF5BBE"/>
    <w:rsid w:val="00DF61CE"/>
    <w:rsid w:val="00DF6721"/>
    <w:rsid w:val="00DF7BC1"/>
    <w:rsid w:val="00DF7DF2"/>
    <w:rsid w:val="00DF7FD4"/>
    <w:rsid w:val="00E01C70"/>
    <w:rsid w:val="00E02A06"/>
    <w:rsid w:val="00E046EE"/>
    <w:rsid w:val="00E04CEC"/>
    <w:rsid w:val="00E04FA2"/>
    <w:rsid w:val="00E0534A"/>
    <w:rsid w:val="00E05DEA"/>
    <w:rsid w:val="00E061D1"/>
    <w:rsid w:val="00E0743E"/>
    <w:rsid w:val="00E0774B"/>
    <w:rsid w:val="00E07F40"/>
    <w:rsid w:val="00E07F47"/>
    <w:rsid w:val="00E07FFB"/>
    <w:rsid w:val="00E10467"/>
    <w:rsid w:val="00E10FB7"/>
    <w:rsid w:val="00E113C9"/>
    <w:rsid w:val="00E116E4"/>
    <w:rsid w:val="00E12E69"/>
    <w:rsid w:val="00E13BB6"/>
    <w:rsid w:val="00E13EB5"/>
    <w:rsid w:val="00E14144"/>
    <w:rsid w:val="00E142BF"/>
    <w:rsid w:val="00E144DB"/>
    <w:rsid w:val="00E14949"/>
    <w:rsid w:val="00E1494A"/>
    <w:rsid w:val="00E15D54"/>
    <w:rsid w:val="00E15EF2"/>
    <w:rsid w:val="00E16493"/>
    <w:rsid w:val="00E16B89"/>
    <w:rsid w:val="00E173EE"/>
    <w:rsid w:val="00E21D1E"/>
    <w:rsid w:val="00E2269E"/>
    <w:rsid w:val="00E22EB8"/>
    <w:rsid w:val="00E23B0D"/>
    <w:rsid w:val="00E24B02"/>
    <w:rsid w:val="00E24E4F"/>
    <w:rsid w:val="00E250CB"/>
    <w:rsid w:val="00E25F37"/>
    <w:rsid w:val="00E26078"/>
    <w:rsid w:val="00E269D4"/>
    <w:rsid w:val="00E30909"/>
    <w:rsid w:val="00E318E9"/>
    <w:rsid w:val="00E32A46"/>
    <w:rsid w:val="00E3345A"/>
    <w:rsid w:val="00E33C2C"/>
    <w:rsid w:val="00E34547"/>
    <w:rsid w:val="00E345FE"/>
    <w:rsid w:val="00E34BE3"/>
    <w:rsid w:val="00E35592"/>
    <w:rsid w:val="00E359C6"/>
    <w:rsid w:val="00E372CA"/>
    <w:rsid w:val="00E37C91"/>
    <w:rsid w:val="00E413AB"/>
    <w:rsid w:val="00E41A9B"/>
    <w:rsid w:val="00E42840"/>
    <w:rsid w:val="00E43C19"/>
    <w:rsid w:val="00E440F2"/>
    <w:rsid w:val="00E454B4"/>
    <w:rsid w:val="00E4553F"/>
    <w:rsid w:val="00E45945"/>
    <w:rsid w:val="00E45EBB"/>
    <w:rsid w:val="00E46C73"/>
    <w:rsid w:val="00E47369"/>
    <w:rsid w:val="00E47548"/>
    <w:rsid w:val="00E47ECA"/>
    <w:rsid w:val="00E503DD"/>
    <w:rsid w:val="00E504CF"/>
    <w:rsid w:val="00E50D92"/>
    <w:rsid w:val="00E526B2"/>
    <w:rsid w:val="00E52748"/>
    <w:rsid w:val="00E52868"/>
    <w:rsid w:val="00E53FE0"/>
    <w:rsid w:val="00E5558A"/>
    <w:rsid w:val="00E57105"/>
    <w:rsid w:val="00E61A57"/>
    <w:rsid w:val="00E61BDC"/>
    <w:rsid w:val="00E6258F"/>
    <w:rsid w:val="00E630BB"/>
    <w:rsid w:val="00E652EC"/>
    <w:rsid w:val="00E65478"/>
    <w:rsid w:val="00E664DF"/>
    <w:rsid w:val="00E66DD6"/>
    <w:rsid w:val="00E70E1C"/>
    <w:rsid w:val="00E718E5"/>
    <w:rsid w:val="00E721A1"/>
    <w:rsid w:val="00E72F1E"/>
    <w:rsid w:val="00E73A93"/>
    <w:rsid w:val="00E73D78"/>
    <w:rsid w:val="00E74483"/>
    <w:rsid w:val="00E75F83"/>
    <w:rsid w:val="00E7641D"/>
    <w:rsid w:val="00E76487"/>
    <w:rsid w:val="00E769DA"/>
    <w:rsid w:val="00E805C9"/>
    <w:rsid w:val="00E82037"/>
    <w:rsid w:val="00E82ECE"/>
    <w:rsid w:val="00E8318D"/>
    <w:rsid w:val="00E83E99"/>
    <w:rsid w:val="00E842A7"/>
    <w:rsid w:val="00E84A4C"/>
    <w:rsid w:val="00E85A9E"/>
    <w:rsid w:val="00E86196"/>
    <w:rsid w:val="00E86C76"/>
    <w:rsid w:val="00E87655"/>
    <w:rsid w:val="00E87C30"/>
    <w:rsid w:val="00E90AAD"/>
    <w:rsid w:val="00E922BE"/>
    <w:rsid w:val="00E939C6"/>
    <w:rsid w:val="00E94FD9"/>
    <w:rsid w:val="00E96D98"/>
    <w:rsid w:val="00EA020B"/>
    <w:rsid w:val="00EA027D"/>
    <w:rsid w:val="00EA05BC"/>
    <w:rsid w:val="00EA08D7"/>
    <w:rsid w:val="00EA18A3"/>
    <w:rsid w:val="00EA192E"/>
    <w:rsid w:val="00EA1B1C"/>
    <w:rsid w:val="00EA1FBF"/>
    <w:rsid w:val="00EA2076"/>
    <w:rsid w:val="00EA3097"/>
    <w:rsid w:val="00EA4386"/>
    <w:rsid w:val="00EA4A71"/>
    <w:rsid w:val="00EA5C87"/>
    <w:rsid w:val="00EA64E4"/>
    <w:rsid w:val="00EA65D4"/>
    <w:rsid w:val="00EA6FD3"/>
    <w:rsid w:val="00EA7BBE"/>
    <w:rsid w:val="00EB1F3B"/>
    <w:rsid w:val="00EB24BB"/>
    <w:rsid w:val="00EB407A"/>
    <w:rsid w:val="00EB434E"/>
    <w:rsid w:val="00EB43C7"/>
    <w:rsid w:val="00EB45D5"/>
    <w:rsid w:val="00EB47D2"/>
    <w:rsid w:val="00EB49DA"/>
    <w:rsid w:val="00EB4B72"/>
    <w:rsid w:val="00EB5FD9"/>
    <w:rsid w:val="00EB601A"/>
    <w:rsid w:val="00EB607D"/>
    <w:rsid w:val="00EC0C4C"/>
    <w:rsid w:val="00EC0EF8"/>
    <w:rsid w:val="00EC18A7"/>
    <w:rsid w:val="00EC2520"/>
    <w:rsid w:val="00EC2D1D"/>
    <w:rsid w:val="00EC3020"/>
    <w:rsid w:val="00EC37BD"/>
    <w:rsid w:val="00EC3F0E"/>
    <w:rsid w:val="00EC402E"/>
    <w:rsid w:val="00EC4674"/>
    <w:rsid w:val="00ED032E"/>
    <w:rsid w:val="00ED0D9A"/>
    <w:rsid w:val="00ED0DE3"/>
    <w:rsid w:val="00ED1947"/>
    <w:rsid w:val="00ED23AB"/>
    <w:rsid w:val="00ED2AAD"/>
    <w:rsid w:val="00ED36B7"/>
    <w:rsid w:val="00ED4432"/>
    <w:rsid w:val="00ED4DAD"/>
    <w:rsid w:val="00ED58E0"/>
    <w:rsid w:val="00ED6114"/>
    <w:rsid w:val="00EE0D1E"/>
    <w:rsid w:val="00EE284A"/>
    <w:rsid w:val="00EE3DFB"/>
    <w:rsid w:val="00EE3E62"/>
    <w:rsid w:val="00EE4028"/>
    <w:rsid w:val="00EE4B6A"/>
    <w:rsid w:val="00EE52A7"/>
    <w:rsid w:val="00EE6503"/>
    <w:rsid w:val="00EE6CD7"/>
    <w:rsid w:val="00EE7FE7"/>
    <w:rsid w:val="00EF0A4B"/>
    <w:rsid w:val="00EF0D84"/>
    <w:rsid w:val="00EF1074"/>
    <w:rsid w:val="00EF4133"/>
    <w:rsid w:val="00EF612A"/>
    <w:rsid w:val="00EF6161"/>
    <w:rsid w:val="00EF6A19"/>
    <w:rsid w:val="00EF7253"/>
    <w:rsid w:val="00EF7ED6"/>
    <w:rsid w:val="00F002E5"/>
    <w:rsid w:val="00F00F1B"/>
    <w:rsid w:val="00F012F0"/>
    <w:rsid w:val="00F01BD8"/>
    <w:rsid w:val="00F02A2A"/>
    <w:rsid w:val="00F037E5"/>
    <w:rsid w:val="00F04178"/>
    <w:rsid w:val="00F05CC0"/>
    <w:rsid w:val="00F05DA8"/>
    <w:rsid w:val="00F065E5"/>
    <w:rsid w:val="00F10A33"/>
    <w:rsid w:val="00F11A7E"/>
    <w:rsid w:val="00F1203F"/>
    <w:rsid w:val="00F12E80"/>
    <w:rsid w:val="00F1371E"/>
    <w:rsid w:val="00F14246"/>
    <w:rsid w:val="00F150D5"/>
    <w:rsid w:val="00F16914"/>
    <w:rsid w:val="00F16B20"/>
    <w:rsid w:val="00F16BCD"/>
    <w:rsid w:val="00F175B8"/>
    <w:rsid w:val="00F17688"/>
    <w:rsid w:val="00F17A61"/>
    <w:rsid w:val="00F17B7E"/>
    <w:rsid w:val="00F17BD5"/>
    <w:rsid w:val="00F2047F"/>
    <w:rsid w:val="00F208F5"/>
    <w:rsid w:val="00F20D31"/>
    <w:rsid w:val="00F20F8B"/>
    <w:rsid w:val="00F219D3"/>
    <w:rsid w:val="00F2332E"/>
    <w:rsid w:val="00F2352D"/>
    <w:rsid w:val="00F2405C"/>
    <w:rsid w:val="00F24265"/>
    <w:rsid w:val="00F2558F"/>
    <w:rsid w:val="00F256D2"/>
    <w:rsid w:val="00F26E88"/>
    <w:rsid w:val="00F275AD"/>
    <w:rsid w:val="00F27A89"/>
    <w:rsid w:val="00F31952"/>
    <w:rsid w:val="00F33EE7"/>
    <w:rsid w:val="00F34119"/>
    <w:rsid w:val="00F36692"/>
    <w:rsid w:val="00F37F40"/>
    <w:rsid w:val="00F40247"/>
    <w:rsid w:val="00F409F5"/>
    <w:rsid w:val="00F4232A"/>
    <w:rsid w:val="00F42690"/>
    <w:rsid w:val="00F43DCE"/>
    <w:rsid w:val="00F44572"/>
    <w:rsid w:val="00F4473C"/>
    <w:rsid w:val="00F44CF3"/>
    <w:rsid w:val="00F46122"/>
    <w:rsid w:val="00F461DB"/>
    <w:rsid w:val="00F4632E"/>
    <w:rsid w:val="00F470BD"/>
    <w:rsid w:val="00F47614"/>
    <w:rsid w:val="00F47FE4"/>
    <w:rsid w:val="00F50773"/>
    <w:rsid w:val="00F5097B"/>
    <w:rsid w:val="00F50CA7"/>
    <w:rsid w:val="00F50EBF"/>
    <w:rsid w:val="00F53401"/>
    <w:rsid w:val="00F608E2"/>
    <w:rsid w:val="00F62FCA"/>
    <w:rsid w:val="00F63896"/>
    <w:rsid w:val="00F63B30"/>
    <w:rsid w:val="00F646C6"/>
    <w:rsid w:val="00F66311"/>
    <w:rsid w:val="00F671DC"/>
    <w:rsid w:val="00F70879"/>
    <w:rsid w:val="00F70AA6"/>
    <w:rsid w:val="00F710E1"/>
    <w:rsid w:val="00F71995"/>
    <w:rsid w:val="00F71ED1"/>
    <w:rsid w:val="00F720CC"/>
    <w:rsid w:val="00F734B6"/>
    <w:rsid w:val="00F73DD8"/>
    <w:rsid w:val="00F73FFB"/>
    <w:rsid w:val="00F74038"/>
    <w:rsid w:val="00F74E7C"/>
    <w:rsid w:val="00F76782"/>
    <w:rsid w:val="00F76FAB"/>
    <w:rsid w:val="00F77750"/>
    <w:rsid w:val="00F807AE"/>
    <w:rsid w:val="00F80D0F"/>
    <w:rsid w:val="00F8113C"/>
    <w:rsid w:val="00F8132D"/>
    <w:rsid w:val="00F82470"/>
    <w:rsid w:val="00F829A2"/>
    <w:rsid w:val="00F8376D"/>
    <w:rsid w:val="00F84500"/>
    <w:rsid w:val="00F8516D"/>
    <w:rsid w:val="00F851EA"/>
    <w:rsid w:val="00F86285"/>
    <w:rsid w:val="00F86CA6"/>
    <w:rsid w:val="00F90F25"/>
    <w:rsid w:val="00F91552"/>
    <w:rsid w:val="00F922FC"/>
    <w:rsid w:val="00F9258F"/>
    <w:rsid w:val="00F92E6E"/>
    <w:rsid w:val="00F93F68"/>
    <w:rsid w:val="00F94CB0"/>
    <w:rsid w:val="00F956A2"/>
    <w:rsid w:val="00F97016"/>
    <w:rsid w:val="00FA0155"/>
    <w:rsid w:val="00FA023D"/>
    <w:rsid w:val="00FA0E42"/>
    <w:rsid w:val="00FA1079"/>
    <w:rsid w:val="00FA36F3"/>
    <w:rsid w:val="00FA3AED"/>
    <w:rsid w:val="00FA3EF5"/>
    <w:rsid w:val="00FA5A27"/>
    <w:rsid w:val="00FA5E1F"/>
    <w:rsid w:val="00FA6972"/>
    <w:rsid w:val="00FA71D8"/>
    <w:rsid w:val="00FA7ECB"/>
    <w:rsid w:val="00FB2599"/>
    <w:rsid w:val="00FB25A6"/>
    <w:rsid w:val="00FB26FC"/>
    <w:rsid w:val="00FB2A8A"/>
    <w:rsid w:val="00FB2ACC"/>
    <w:rsid w:val="00FB3CDB"/>
    <w:rsid w:val="00FB3D8D"/>
    <w:rsid w:val="00FB5D0D"/>
    <w:rsid w:val="00FB6617"/>
    <w:rsid w:val="00FB7458"/>
    <w:rsid w:val="00FC0501"/>
    <w:rsid w:val="00FC0CC2"/>
    <w:rsid w:val="00FC0CDE"/>
    <w:rsid w:val="00FC0D9B"/>
    <w:rsid w:val="00FC1371"/>
    <w:rsid w:val="00FC151F"/>
    <w:rsid w:val="00FC1C42"/>
    <w:rsid w:val="00FC2BD2"/>
    <w:rsid w:val="00FC2DA1"/>
    <w:rsid w:val="00FC4041"/>
    <w:rsid w:val="00FC4158"/>
    <w:rsid w:val="00FC4408"/>
    <w:rsid w:val="00FC55C5"/>
    <w:rsid w:val="00FC7DCA"/>
    <w:rsid w:val="00FC7DCD"/>
    <w:rsid w:val="00FD0476"/>
    <w:rsid w:val="00FD06F6"/>
    <w:rsid w:val="00FD11CE"/>
    <w:rsid w:val="00FD243E"/>
    <w:rsid w:val="00FD2658"/>
    <w:rsid w:val="00FD2CAA"/>
    <w:rsid w:val="00FD311F"/>
    <w:rsid w:val="00FD4790"/>
    <w:rsid w:val="00FD47FC"/>
    <w:rsid w:val="00FD585A"/>
    <w:rsid w:val="00FD64BB"/>
    <w:rsid w:val="00FD73EC"/>
    <w:rsid w:val="00FE19E6"/>
    <w:rsid w:val="00FE2630"/>
    <w:rsid w:val="00FE3C23"/>
    <w:rsid w:val="00FE3DE3"/>
    <w:rsid w:val="00FE4A12"/>
    <w:rsid w:val="00FE4A65"/>
    <w:rsid w:val="00FE5268"/>
    <w:rsid w:val="00FE6A0F"/>
    <w:rsid w:val="00FE7A46"/>
    <w:rsid w:val="00FE7D77"/>
    <w:rsid w:val="00FE7E96"/>
    <w:rsid w:val="00FF03ED"/>
    <w:rsid w:val="00FF1223"/>
    <w:rsid w:val="00FF1B8E"/>
    <w:rsid w:val="00FF201C"/>
    <w:rsid w:val="00FF2115"/>
    <w:rsid w:val="00FF37A3"/>
    <w:rsid w:val="00FF5566"/>
    <w:rsid w:val="00FF5DB7"/>
    <w:rsid w:val="00FF6780"/>
  </w:rsids>
  <m:mathPr>
    <m:mathFont m:val="Cambria Math"/>
    <m:brkBin m:val="before"/>
    <m:brkBinSub m:val="--"/>
    <m:smallFrac m:val="0"/>
    <m:dispDef/>
    <m:lMargin m:val="737"/>
    <m:rMargin m:val="0"/>
    <m:defJc m:val="centerGroup"/>
    <m:wrapRight/>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ADA6426"/>
  <w15:docId w15:val="{487DCF95-6974-4E33-B843-3CA15544D7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line="276" w:lineRule="auto"/>
        <w:ind w:firstLine="709"/>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43F5"/>
  </w:style>
  <w:style w:type="paragraph" w:styleId="Ttulo1">
    <w:name w:val="heading 1"/>
    <w:basedOn w:val="Normal"/>
    <w:next w:val="Normal"/>
    <w:link w:val="Ttulo1Char"/>
    <w:uiPriority w:val="9"/>
    <w:qFormat/>
    <w:rsid w:val="00551F6E"/>
    <w:pPr>
      <w:keepNext/>
      <w:keepLines/>
      <w:spacing w:before="480"/>
      <w:outlineLvl w:val="0"/>
    </w:pPr>
    <w:rPr>
      <w:rFonts w:ascii="Times New Roman" w:eastAsiaTheme="majorEastAsia" w:hAnsi="Times New Roman" w:cstheme="majorBidi"/>
      <w:b/>
      <w:bCs/>
      <w:color w:val="000000" w:themeColor="text1"/>
      <w:sz w:val="24"/>
      <w:szCs w:val="28"/>
    </w:rPr>
  </w:style>
  <w:style w:type="paragraph" w:styleId="Ttulo2">
    <w:name w:val="heading 2"/>
    <w:basedOn w:val="Normal"/>
    <w:next w:val="Normal"/>
    <w:link w:val="Ttulo2Char"/>
    <w:uiPriority w:val="9"/>
    <w:unhideWhenUsed/>
    <w:qFormat/>
    <w:rsid w:val="00551F6E"/>
    <w:pPr>
      <w:keepNext/>
      <w:keepLines/>
      <w:spacing w:before="200"/>
      <w:outlineLvl w:val="1"/>
    </w:pPr>
    <w:rPr>
      <w:rFonts w:ascii="Times New Roman" w:eastAsiaTheme="majorEastAsia" w:hAnsi="Times New Roman" w:cstheme="majorBidi"/>
      <w:bCs/>
      <w:sz w:val="24"/>
      <w:szCs w:val="26"/>
    </w:rPr>
  </w:style>
  <w:style w:type="paragraph" w:styleId="Ttulo3">
    <w:name w:val="heading 3"/>
    <w:basedOn w:val="Normal"/>
    <w:next w:val="Normal"/>
    <w:link w:val="Ttulo3Char"/>
    <w:uiPriority w:val="9"/>
    <w:unhideWhenUsed/>
    <w:qFormat/>
    <w:rsid w:val="0096760B"/>
    <w:pPr>
      <w:keepNext/>
      <w:keepLines/>
      <w:spacing w:before="200"/>
      <w:outlineLvl w:val="2"/>
    </w:pPr>
    <w:rPr>
      <w:rFonts w:ascii="Times New Roman" w:eastAsiaTheme="majorEastAsia" w:hAnsi="Times New Roman" w:cstheme="majorBidi"/>
      <w:b/>
      <w:bCs/>
      <w:color w:val="000000" w:themeColor="text1"/>
      <w:sz w:val="24"/>
    </w:rPr>
  </w:style>
  <w:style w:type="paragraph" w:styleId="Ttulo4">
    <w:name w:val="heading 4"/>
    <w:basedOn w:val="Normal"/>
    <w:next w:val="Normal"/>
    <w:link w:val="Ttulo4Char"/>
    <w:uiPriority w:val="9"/>
    <w:unhideWhenUsed/>
    <w:qFormat/>
    <w:rsid w:val="00214D44"/>
    <w:pPr>
      <w:keepNext/>
      <w:keepLines/>
      <w:spacing w:before="200"/>
      <w:outlineLvl w:val="3"/>
    </w:pPr>
    <w:rPr>
      <w:rFonts w:ascii="Times New Roman" w:eastAsiaTheme="majorEastAsia" w:hAnsi="Times New Roman" w:cstheme="majorBidi"/>
      <w:bCs/>
      <w:iCs/>
      <w:sz w:val="24"/>
    </w:rPr>
  </w:style>
  <w:style w:type="paragraph" w:styleId="Ttulo5">
    <w:name w:val="heading 5"/>
    <w:basedOn w:val="Normal"/>
    <w:next w:val="Normal"/>
    <w:link w:val="Ttulo5Char"/>
    <w:uiPriority w:val="9"/>
    <w:unhideWhenUsed/>
    <w:qFormat/>
    <w:rsid w:val="008E1A4E"/>
    <w:pPr>
      <w:keepNext/>
      <w:keepLines/>
      <w:spacing w:before="200"/>
      <w:outlineLvl w:val="4"/>
    </w:pPr>
    <w:rPr>
      <w:rFonts w:ascii="Arial" w:eastAsiaTheme="majorEastAsia" w:hAnsi="Arial" w:cstheme="majorBidi"/>
      <w:b/>
      <w:sz w:val="24"/>
    </w:rPr>
  </w:style>
  <w:style w:type="paragraph" w:styleId="Ttulo9">
    <w:name w:val="heading 9"/>
    <w:basedOn w:val="Normal"/>
    <w:next w:val="Normal"/>
    <w:link w:val="Ttulo9Char"/>
    <w:uiPriority w:val="9"/>
    <w:semiHidden/>
    <w:unhideWhenUsed/>
    <w:qFormat/>
    <w:rsid w:val="00681E67"/>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551F6E"/>
    <w:rPr>
      <w:rFonts w:ascii="Times New Roman" w:eastAsiaTheme="majorEastAsia" w:hAnsi="Times New Roman" w:cstheme="majorBidi"/>
      <w:b/>
      <w:bCs/>
      <w:color w:val="000000" w:themeColor="text1"/>
      <w:sz w:val="24"/>
      <w:szCs w:val="28"/>
    </w:rPr>
  </w:style>
  <w:style w:type="paragraph" w:styleId="Cabealho">
    <w:name w:val="header"/>
    <w:basedOn w:val="Normal"/>
    <w:link w:val="CabealhoChar"/>
    <w:uiPriority w:val="99"/>
    <w:unhideWhenUsed/>
    <w:rsid w:val="00180FA0"/>
    <w:pPr>
      <w:tabs>
        <w:tab w:val="center" w:pos="4252"/>
        <w:tab w:val="right" w:pos="8504"/>
      </w:tabs>
      <w:spacing w:line="240" w:lineRule="auto"/>
    </w:pPr>
  </w:style>
  <w:style w:type="character" w:customStyle="1" w:styleId="CabealhoChar">
    <w:name w:val="Cabeçalho Char"/>
    <w:basedOn w:val="Fontepargpadro"/>
    <w:link w:val="Cabealho"/>
    <w:uiPriority w:val="99"/>
    <w:rsid w:val="00180FA0"/>
  </w:style>
  <w:style w:type="paragraph" w:styleId="Rodap">
    <w:name w:val="footer"/>
    <w:basedOn w:val="Normal"/>
    <w:link w:val="RodapChar"/>
    <w:uiPriority w:val="99"/>
    <w:unhideWhenUsed/>
    <w:rsid w:val="00180FA0"/>
    <w:pPr>
      <w:tabs>
        <w:tab w:val="center" w:pos="4252"/>
        <w:tab w:val="right" w:pos="8504"/>
      </w:tabs>
      <w:spacing w:line="240" w:lineRule="auto"/>
    </w:pPr>
  </w:style>
  <w:style w:type="character" w:customStyle="1" w:styleId="RodapChar">
    <w:name w:val="Rodapé Char"/>
    <w:basedOn w:val="Fontepargpadro"/>
    <w:link w:val="Rodap"/>
    <w:uiPriority w:val="99"/>
    <w:rsid w:val="00180FA0"/>
  </w:style>
  <w:style w:type="paragraph" w:styleId="PargrafodaLista">
    <w:name w:val="List Paragraph"/>
    <w:basedOn w:val="Normal"/>
    <w:uiPriority w:val="34"/>
    <w:qFormat/>
    <w:rsid w:val="00076A44"/>
    <w:pPr>
      <w:ind w:left="720"/>
      <w:contextualSpacing/>
    </w:pPr>
  </w:style>
  <w:style w:type="character" w:customStyle="1" w:styleId="Ttulo2Char">
    <w:name w:val="Título 2 Char"/>
    <w:basedOn w:val="Fontepargpadro"/>
    <w:link w:val="Ttulo2"/>
    <w:uiPriority w:val="9"/>
    <w:rsid w:val="00551F6E"/>
    <w:rPr>
      <w:rFonts w:ascii="Times New Roman" w:eastAsiaTheme="majorEastAsia" w:hAnsi="Times New Roman" w:cstheme="majorBidi"/>
      <w:bCs/>
      <w:sz w:val="24"/>
      <w:szCs w:val="26"/>
    </w:rPr>
  </w:style>
  <w:style w:type="paragraph" w:styleId="Textodebalo">
    <w:name w:val="Balloon Text"/>
    <w:basedOn w:val="Normal"/>
    <w:link w:val="TextodebaloChar"/>
    <w:uiPriority w:val="99"/>
    <w:semiHidden/>
    <w:unhideWhenUsed/>
    <w:rsid w:val="004C6214"/>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4C6214"/>
    <w:rPr>
      <w:rFonts w:ascii="Tahoma" w:hAnsi="Tahoma" w:cs="Tahoma"/>
      <w:sz w:val="16"/>
      <w:szCs w:val="16"/>
    </w:rPr>
  </w:style>
  <w:style w:type="character" w:customStyle="1" w:styleId="Ttulo3Char">
    <w:name w:val="Título 3 Char"/>
    <w:basedOn w:val="Fontepargpadro"/>
    <w:link w:val="Ttulo3"/>
    <w:uiPriority w:val="9"/>
    <w:rsid w:val="0096760B"/>
    <w:rPr>
      <w:rFonts w:ascii="Times New Roman" w:eastAsiaTheme="majorEastAsia" w:hAnsi="Times New Roman" w:cstheme="majorBidi"/>
      <w:b/>
      <w:bCs/>
      <w:color w:val="000000" w:themeColor="text1"/>
      <w:sz w:val="24"/>
    </w:rPr>
  </w:style>
  <w:style w:type="character" w:customStyle="1" w:styleId="Ttulo4Char">
    <w:name w:val="Título 4 Char"/>
    <w:basedOn w:val="Fontepargpadro"/>
    <w:link w:val="Ttulo4"/>
    <w:uiPriority w:val="9"/>
    <w:rsid w:val="00214D44"/>
    <w:rPr>
      <w:rFonts w:ascii="Times New Roman" w:eastAsiaTheme="majorEastAsia" w:hAnsi="Times New Roman" w:cstheme="majorBidi"/>
      <w:bCs/>
      <w:iCs/>
      <w:sz w:val="24"/>
    </w:rPr>
  </w:style>
  <w:style w:type="character" w:styleId="TextodoEspaoReservado">
    <w:name w:val="Placeholder Text"/>
    <w:basedOn w:val="Fontepargpadro"/>
    <w:uiPriority w:val="99"/>
    <w:semiHidden/>
    <w:rsid w:val="00E87C30"/>
    <w:rPr>
      <w:color w:val="808080"/>
    </w:rPr>
  </w:style>
  <w:style w:type="character" w:customStyle="1" w:styleId="Ttulo5Char">
    <w:name w:val="Título 5 Char"/>
    <w:basedOn w:val="Fontepargpadro"/>
    <w:link w:val="Ttulo5"/>
    <w:uiPriority w:val="9"/>
    <w:rsid w:val="008E1A4E"/>
    <w:rPr>
      <w:rFonts w:ascii="Arial" w:eastAsiaTheme="majorEastAsia" w:hAnsi="Arial" w:cstheme="majorBidi"/>
      <w:b/>
      <w:sz w:val="24"/>
    </w:rPr>
  </w:style>
  <w:style w:type="paragraph" w:styleId="Sumrio1">
    <w:name w:val="toc 1"/>
    <w:basedOn w:val="Normal"/>
    <w:next w:val="Normal"/>
    <w:autoRedefine/>
    <w:uiPriority w:val="39"/>
    <w:unhideWhenUsed/>
    <w:rsid w:val="00871C91"/>
    <w:pPr>
      <w:tabs>
        <w:tab w:val="right" w:leader="dot" w:pos="9061"/>
      </w:tabs>
      <w:spacing w:line="360" w:lineRule="auto"/>
      <w:ind w:firstLine="0"/>
    </w:pPr>
    <w:rPr>
      <w:rFonts w:ascii="Times New Roman" w:hAnsi="Times New Roman"/>
      <w:b/>
      <w:bCs/>
      <w:sz w:val="24"/>
      <w:szCs w:val="20"/>
    </w:rPr>
  </w:style>
  <w:style w:type="paragraph" w:styleId="Sumrio2">
    <w:name w:val="toc 2"/>
    <w:basedOn w:val="Normal"/>
    <w:next w:val="Normal"/>
    <w:uiPriority w:val="39"/>
    <w:unhideWhenUsed/>
    <w:rsid w:val="00871C91"/>
    <w:pPr>
      <w:spacing w:line="360" w:lineRule="auto"/>
      <w:ind w:left="221" w:firstLine="0"/>
    </w:pPr>
    <w:rPr>
      <w:rFonts w:ascii="Times New Roman" w:hAnsi="Times New Roman"/>
      <w:smallCaps/>
      <w:sz w:val="24"/>
      <w:szCs w:val="20"/>
    </w:rPr>
  </w:style>
  <w:style w:type="paragraph" w:styleId="Sumrio3">
    <w:name w:val="toc 3"/>
    <w:basedOn w:val="Normal"/>
    <w:next w:val="Normal"/>
    <w:uiPriority w:val="39"/>
    <w:unhideWhenUsed/>
    <w:rsid w:val="00871C91"/>
    <w:pPr>
      <w:spacing w:line="360" w:lineRule="auto"/>
      <w:ind w:left="442" w:firstLine="0"/>
    </w:pPr>
    <w:rPr>
      <w:rFonts w:ascii="Times New Roman" w:hAnsi="Times New Roman"/>
      <w:b/>
      <w:iCs/>
      <w:sz w:val="24"/>
      <w:szCs w:val="20"/>
    </w:rPr>
  </w:style>
  <w:style w:type="paragraph" w:styleId="Sumrio4">
    <w:name w:val="toc 4"/>
    <w:basedOn w:val="Normal"/>
    <w:next w:val="Normal"/>
    <w:uiPriority w:val="39"/>
    <w:unhideWhenUsed/>
    <w:rsid w:val="00871C91"/>
    <w:pPr>
      <w:spacing w:line="360" w:lineRule="auto"/>
      <w:ind w:left="658" w:firstLine="0"/>
    </w:pPr>
    <w:rPr>
      <w:rFonts w:ascii="Times New Roman" w:hAnsi="Times New Roman"/>
      <w:sz w:val="24"/>
      <w:szCs w:val="18"/>
    </w:rPr>
  </w:style>
  <w:style w:type="paragraph" w:styleId="Sumrio5">
    <w:name w:val="toc 5"/>
    <w:basedOn w:val="Normal"/>
    <w:next w:val="Normal"/>
    <w:autoRedefine/>
    <w:uiPriority w:val="39"/>
    <w:unhideWhenUsed/>
    <w:rsid w:val="00EA08D7"/>
    <w:pPr>
      <w:ind w:left="880"/>
    </w:pPr>
    <w:rPr>
      <w:sz w:val="18"/>
      <w:szCs w:val="18"/>
    </w:rPr>
  </w:style>
  <w:style w:type="paragraph" w:styleId="Sumrio6">
    <w:name w:val="toc 6"/>
    <w:basedOn w:val="Normal"/>
    <w:next w:val="Normal"/>
    <w:autoRedefine/>
    <w:uiPriority w:val="39"/>
    <w:unhideWhenUsed/>
    <w:rsid w:val="00EA08D7"/>
    <w:pPr>
      <w:ind w:left="1100"/>
    </w:pPr>
    <w:rPr>
      <w:sz w:val="18"/>
      <w:szCs w:val="18"/>
    </w:rPr>
  </w:style>
  <w:style w:type="paragraph" w:styleId="Sumrio7">
    <w:name w:val="toc 7"/>
    <w:basedOn w:val="Normal"/>
    <w:next w:val="Normal"/>
    <w:autoRedefine/>
    <w:uiPriority w:val="39"/>
    <w:unhideWhenUsed/>
    <w:rsid w:val="00EA08D7"/>
    <w:pPr>
      <w:ind w:left="1320"/>
    </w:pPr>
    <w:rPr>
      <w:sz w:val="18"/>
      <w:szCs w:val="18"/>
    </w:rPr>
  </w:style>
  <w:style w:type="paragraph" w:styleId="Sumrio8">
    <w:name w:val="toc 8"/>
    <w:basedOn w:val="Normal"/>
    <w:next w:val="Normal"/>
    <w:autoRedefine/>
    <w:uiPriority w:val="39"/>
    <w:unhideWhenUsed/>
    <w:rsid w:val="00EA08D7"/>
    <w:pPr>
      <w:ind w:left="1540"/>
    </w:pPr>
    <w:rPr>
      <w:sz w:val="18"/>
      <w:szCs w:val="18"/>
    </w:rPr>
  </w:style>
  <w:style w:type="paragraph" w:styleId="Sumrio9">
    <w:name w:val="toc 9"/>
    <w:basedOn w:val="Normal"/>
    <w:next w:val="Normal"/>
    <w:autoRedefine/>
    <w:uiPriority w:val="39"/>
    <w:unhideWhenUsed/>
    <w:rsid w:val="00EA08D7"/>
    <w:pPr>
      <w:ind w:left="1760"/>
    </w:pPr>
    <w:rPr>
      <w:sz w:val="18"/>
      <w:szCs w:val="18"/>
    </w:rPr>
  </w:style>
  <w:style w:type="character" w:styleId="Hyperlink">
    <w:name w:val="Hyperlink"/>
    <w:basedOn w:val="Fontepargpadro"/>
    <w:uiPriority w:val="99"/>
    <w:unhideWhenUsed/>
    <w:rsid w:val="00EA08D7"/>
    <w:rPr>
      <w:color w:val="0000FF" w:themeColor="hyperlink"/>
      <w:u w:val="single"/>
    </w:rPr>
  </w:style>
  <w:style w:type="paragraph" w:customStyle="1" w:styleId="Default">
    <w:name w:val="Default"/>
    <w:rsid w:val="00B25052"/>
    <w:pPr>
      <w:autoSpaceDE w:val="0"/>
      <w:autoSpaceDN w:val="0"/>
      <w:adjustRightInd w:val="0"/>
      <w:spacing w:line="240" w:lineRule="auto"/>
    </w:pPr>
    <w:rPr>
      <w:rFonts w:ascii="Arial" w:hAnsi="Arial" w:cs="Arial"/>
      <w:color w:val="000000"/>
      <w:sz w:val="24"/>
      <w:szCs w:val="24"/>
    </w:rPr>
  </w:style>
  <w:style w:type="character" w:customStyle="1" w:styleId="Ttulo9Char">
    <w:name w:val="Título 9 Char"/>
    <w:basedOn w:val="Fontepargpadro"/>
    <w:link w:val="Ttulo9"/>
    <w:uiPriority w:val="9"/>
    <w:semiHidden/>
    <w:rsid w:val="00681E67"/>
    <w:rPr>
      <w:rFonts w:asciiTheme="majorHAnsi" w:eastAsiaTheme="majorEastAsia" w:hAnsiTheme="majorHAnsi" w:cstheme="majorBidi"/>
      <w:i/>
      <w:iCs/>
      <w:color w:val="404040" w:themeColor="text1" w:themeTint="BF"/>
      <w:sz w:val="20"/>
      <w:szCs w:val="20"/>
    </w:rPr>
  </w:style>
  <w:style w:type="paragraph" w:styleId="Legenda">
    <w:name w:val="caption"/>
    <w:basedOn w:val="Normal"/>
    <w:next w:val="Normal"/>
    <w:uiPriority w:val="35"/>
    <w:unhideWhenUsed/>
    <w:qFormat/>
    <w:rsid w:val="00E33C2C"/>
    <w:pPr>
      <w:spacing w:after="200" w:line="240" w:lineRule="auto"/>
    </w:pPr>
    <w:rPr>
      <w:b/>
      <w:bCs/>
      <w:color w:val="4F81BD" w:themeColor="accent1"/>
      <w:sz w:val="18"/>
      <w:szCs w:val="18"/>
    </w:rPr>
  </w:style>
  <w:style w:type="paragraph" w:customStyle="1" w:styleId="SectionBody">
    <w:name w:val="Section Body"/>
    <w:rsid w:val="00082E4B"/>
    <w:pPr>
      <w:spacing w:line="240" w:lineRule="auto"/>
      <w:ind w:firstLine="284"/>
      <w:jc w:val="both"/>
    </w:pPr>
    <w:rPr>
      <w:rFonts w:ascii="Times New Roman" w:eastAsia="Times New Roman" w:hAnsi="Times New Roman" w:cs="Times New Roman"/>
      <w:sz w:val="20"/>
      <w:szCs w:val="20"/>
      <w:lang w:val="en-US" w:eastAsia="pt-BR"/>
    </w:rPr>
  </w:style>
  <w:style w:type="paragraph" w:styleId="Corpodetexto">
    <w:name w:val="Body Text"/>
    <w:basedOn w:val="Normal"/>
    <w:link w:val="CorpodetextoChar"/>
    <w:semiHidden/>
    <w:rsid w:val="00474C60"/>
    <w:pPr>
      <w:spacing w:line="240" w:lineRule="auto"/>
      <w:ind w:firstLine="0"/>
      <w:jc w:val="center"/>
    </w:pPr>
    <w:rPr>
      <w:rFonts w:ascii="Times New Roman" w:eastAsia="Times New Roman" w:hAnsi="Times New Roman" w:cs="Times New Roman"/>
      <w:b/>
      <w:sz w:val="24"/>
      <w:szCs w:val="20"/>
      <w:lang w:val="en-US"/>
    </w:rPr>
  </w:style>
  <w:style w:type="character" w:customStyle="1" w:styleId="CorpodetextoChar">
    <w:name w:val="Corpo de texto Char"/>
    <w:basedOn w:val="Fontepargpadro"/>
    <w:link w:val="Corpodetexto"/>
    <w:semiHidden/>
    <w:rsid w:val="00474C60"/>
    <w:rPr>
      <w:rFonts w:ascii="Times New Roman" w:eastAsia="Times New Roman" w:hAnsi="Times New Roman" w:cs="Times New Roman"/>
      <w:b/>
      <w:sz w:val="24"/>
      <w:szCs w:val="20"/>
      <w:lang w:val="en-US"/>
    </w:rPr>
  </w:style>
  <w:style w:type="paragraph" w:styleId="NormalWeb">
    <w:name w:val="Normal (Web)"/>
    <w:basedOn w:val="Normal"/>
    <w:uiPriority w:val="99"/>
    <w:semiHidden/>
    <w:unhideWhenUsed/>
    <w:rsid w:val="00111155"/>
    <w:pPr>
      <w:spacing w:before="100" w:beforeAutospacing="1" w:after="100" w:afterAutospacing="1" w:line="240" w:lineRule="auto"/>
      <w:ind w:firstLine="0"/>
    </w:pPr>
    <w:rPr>
      <w:rFonts w:ascii="Times New Roman" w:eastAsia="Times New Roman" w:hAnsi="Times New Roman" w:cs="Times New Roman"/>
      <w:sz w:val="24"/>
      <w:szCs w:val="24"/>
      <w:lang w:eastAsia="pt-BR"/>
    </w:rPr>
  </w:style>
  <w:style w:type="paragraph" w:customStyle="1" w:styleId="PaperTitle">
    <w:name w:val="Paper Title"/>
    <w:next w:val="Normal"/>
    <w:autoRedefine/>
    <w:rsid w:val="006271B4"/>
    <w:pPr>
      <w:keepLines/>
      <w:spacing w:line="240" w:lineRule="auto"/>
      <w:ind w:firstLine="0"/>
      <w:jc w:val="center"/>
    </w:pPr>
    <w:rPr>
      <w:rFonts w:ascii="Arial" w:eastAsia="Times New Roman" w:hAnsi="Arial" w:cs="Arial"/>
      <w:sz w:val="24"/>
      <w:szCs w:val="24"/>
      <w:lang w:val="en-GB" w:eastAsia="pt-BR"/>
    </w:rPr>
  </w:style>
  <w:style w:type="paragraph" w:customStyle="1" w:styleId="References">
    <w:name w:val="References"/>
    <w:rsid w:val="002E6E4B"/>
    <w:pPr>
      <w:spacing w:line="180" w:lineRule="atLeast"/>
      <w:ind w:left="284" w:hanging="284"/>
      <w:jc w:val="both"/>
    </w:pPr>
    <w:rPr>
      <w:rFonts w:ascii="Times New Roman" w:eastAsia="Times New Roman" w:hAnsi="Times New Roman" w:cs="Times New Roman"/>
      <w:noProof/>
      <w:sz w:val="20"/>
      <w:szCs w:val="20"/>
      <w:lang w:val="pt-PT" w:eastAsia="pt-BR"/>
    </w:rPr>
  </w:style>
  <w:style w:type="character" w:customStyle="1" w:styleId="hps">
    <w:name w:val="hps"/>
    <w:basedOn w:val="Fontepargpadro"/>
    <w:rsid w:val="0050314A"/>
  </w:style>
  <w:style w:type="character" w:customStyle="1" w:styleId="text2">
    <w:name w:val="text2"/>
    <w:basedOn w:val="Fontepargpadro"/>
    <w:rsid w:val="00CE169F"/>
  </w:style>
  <w:style w:type="paragraph" w:styleId="ndicedeilustraes">
    <w:name w:val="table of figures"/>
    <w:basedOn w:val="Normal"/>
    <w:next w:val="Normal"/>
    <w:uiPriority w:val="99"/>
    <w:unhideWhenUsed/>
    <w:rsid w:val="00F50773"/>
    <w:pPr>
      <w:spacing w:line="360" w:lineRule="auto"/>
      <w:ind w:firstLine="0"/>
      <w:jc w:val="both"/>
    </w:pPr>
    <w:rPr>
      <w:rFonts w:ascii="Times New Roman" w:hAnsi="Times New Roman"/>
      <w:sz w:val="24"/>
      <w:szCs w:val="20"/>
    </w:rPr>
  </w:style>
  <w:style w:type="table" w:styleId="Tabelacomgrade">
    <w:name w:val="Table Grid"/>
    <w:basedOn w:val="Tabelanormal"/>
    <w:uiPriority w:val="59"/>
    <w:rsid w:val="004E472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rio">
    <w:name w:val="annotation reference"/>
    <w:basedOn w:val="Fontepargpadro"/>
    <w:uiPriority w:val="99"/>
    <w:semiHidden/>
    <w:unhideWhenUsed/>
    <w:rsid w:val="00BA26AA"/>
    <w:rPr>
      <w:sz w:val="16"/>
      <w:szCs w:val="16"/>
    </w:rPr>
  </w:style>
  <w:style w:type="paragraph" w:styleId="Textodecomentrio">
    <w:name w:val="annotation text"/>
    <w:basedOn w:val="Normal"/>
    <w:link w:val="TextodecomentrioChar"/>
    <w:uiPriority w:val="99"/>
    <w:semiHidden/>
    <w:unhideWhenUsed/>
    <w:rsid w:val="00BA26AA"/>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BA26AA"/>
    <w:rPr>
      <w:sz w:val="20"/>
      <w:szCs w:val="20"/>
    </w:rPr>
  </w:style>
  <w:style w:type="paragraph" w:styleId="Assuntodocomentrio">
    <w:name w:val="annotation subject"/>
    <w:basedOn w:val="Textodecomentrio"/>
    <w:next w:val="Textodecomentrio"/>
    <w:link w:val="AssuntodocomentrioChar"/>
    <w:uiPriority w:val="99"/>
    <w:semiHidden/>
    <w:unhideWhenUsed/>
    <w:rsid w:val="00BA26AA"/>
    <w:rPr>
      <w:b/>
      <w:bCs/>
    </w:rPr>
  </w:style>
  <w:style w:type="character" w:customStyle="1" w:styleId="AssuntodocomentrioChar">
    <w:name w:val="Assunto do comentário Char"/>
    <w:basedOn w:val="TextodecomentrioChar"/>
    <w:link w:val="Assuntodocomentrio"/>
    <w:uiPriority w:val="99"/>
    <w:semiHidden/>
    <w:rsid w:val="00BA26AA"/>
    <w:rPr>
      <w:b/>
      <w:bCs/>
      <w:sz w:val="20"/>
      <w:szCs w:val="20"/>
    </w:rPr>
  </w:style>
  <w:style w:type="paragraph" w:customStyle="1" w:styleId="FigureCaption">
    <w:name w:val="Figure Caption"/>
    <w:basedOn w:val="SectionBody"/>
    <w:rsid w:val="003D46AA"/>
    <w:pPr>
      <w:spacing w:after="240"/>
      <w:ind w:firstLine="0"/>
      <w:jc w:val="center"/>
    </w:pPr>
  </w:style>
  <w:style w:type="character" w:customStyle="1" w:styleId="systrantokenword">
    <w:name w:val="systran_token_word"/>
    <w:basedOn w:val="Fontepargpadro"/>
    <w:rsid w:val="003D46AA"/>
  </w:style>
  <w:style w:type="character" w:customStyle="1" w:styleId="systrantokenpunctuation">
    <w:name w:val="systran_token_punctuation"/>
    <w:basedOn w:val="Fontepargpadro"/>
    <w:rsid w:val="003D46AA"/>
  </w:style>
  <w:style w:type="character" w:customStyle="1" w:styleId="A3">
    <w:name w:val="A3"/>
    <w:uiPriority w:val="99"/>
    <w:rsid w:val="00D45563"/>
    <w:rPr>
      <w:color w:val="000000"/>
      <w:sz w:val="10"/>
      <w:szCs w:val="10"/>
    </w:rPr>
  </w:style>
  <w:style w:type="character" w:customStyle="1" w:styleId="A8">
    <w:name w:val="A8"/>
    <w:uiPriority w:val="99"/>
    <w:rsid w:val="00D45563"/>
    <w:rPr>
      <w:color w:val="000000"/>
      <w:sz w:val="10"/>
      <w:szCs w:val="10"/>
    </w:rPr>
  </w:style>
  <w:style w:type="paragraph" w:customStyle="1" w:styleId="Texto">
    <w:name w:val="Texto"/>
    <w:basedOn w:val="Normal"/>
    <w:rsid w:val="004C05DD"/>
    <w:pPr>
      <w:spacing w:line="240" w:lineRule="auto"/>
      <w:ind w:firstLine="0"/>
      <w:jc w:val="both"/>
    </w:pPr>
    <w:rPr>
      <w:rFonts w:ascii="Arial" w:eastAsia="Times New Roman" w:hAnsi="Arial" w:cs="Arial"/>
      <w:sz w:val="24"/>
      <w:szCs w:val="24"/>
      <w:lang w:eastAsia="pt-BR"/>
    </w:rPr>
  </w:style>
  <w:style w:type="paragraph" w:customStyle="1" w:styleId="Nivel1">
    <w:name w:val="Nivel1"/>
    <w:basedOn w:val="Normal"/>
    <w:next w:val="Texto"/>
    <w:autoRedefine/>
    <w:rsid w:val="004C05DD"/>
    <w:pPr>
      <w:spacing w:after="120" w:line="240" w:lineRule="auto"/>
      <w:ind w:firstLine="0"/>
    </w:pPr>
    <w:rPr>
      <w:rFonts w:ascii="Arial" w:eastAsia="Times New Roman" w:hAnsi="Arial" w:cs="Arial"/>
      <w:b/>
      <w:bCs/>
      <w:noProof/>
      <w:sz w:val="28"/>
      <w:szCs w:val="28"/>
      <w:lang w:eastAsia="pt-BR"/>
    </w:rPr>
  </w:style>
  <w:style w:type="paragraph" w:customStyle="1" w:styleId="Nivel2">
    <w:name w:val="Nivel2"/>
    <w:basedOn w:val="Nivel1"/>
    <w:next w:val="Texto"/>
    <w:autoRedefine/>
    <w:rsid w:val="004C05DD"/>
    <w:pPr>
      <w:spacing w:after="0"/>
    </w:pPr>
    <w:rPr>
      <w:b w:val="0"/>
      <w:bCs w:val="0"/>
    </w:rPr>
  </w:style>
  <w:style w:type="paragraph" w:customStyle="1" w:styleId="refernciabibliogrfica">
    <w:name w:val="referência bibliográfica"/>
    <w:basedOn w:val="Normal"/>
    <w:rsid w:val="005D53E1"/>
    <w:pPr>
      <w:spacing w:line="240" w:lineRule="auto"/>
      <w:ind w:left="340" w:hanging="340"/>
      <w:jc w:val="both"/>
    </w:pPr>
    <w:rPr>
      <w:rFonts w:ascii="Garamond" w:eastAsia="Times New Roman" w:hAnsi="Garamond" w:cs="Times New Roman"/>
      <w:szCs w:val="24"/>
      <w:lang w:val="pt-PT" w:eastAsia="pt-BR"/>
    </w:rPr>
  </w:style>
  <w:style w:type="paragraph" w:customStyle="1" w:styleId="EquationLine">
    <w:name w:val="Equation Line"/>
    <w:next w:val="SectionBody"/>
    <w:rsid w:val="00CD4C92"/>
    <w:pPr>
      <w:tabs>
        <w:tab w:val="right" w:pos="6804"/>
      </w:tabs>
      <w:spacing w:line="240" w:lineRule="auto"/>
      <w:ind w:firstLine="340"/>
    </w:pPr>
    <w:rPr>
      <w:rFonts w:ascii="Times New Roman" w:eastAsia="Times New Roman" w:hAnsi="Times New Roman" w:cs="Times New Roman"/>
      <w:sz w:val="20"/>
      <w:szCs w:val="20"/>
      <w:lang w:val="en-US" w:eastAsia="pt-BR"/>
    </w:rPr>
  </w:style>
  <w:style w:type="character" w:customStyle="1" w:styleId="null">
    <w:name w:val="null"/>
    <w:basedOn w:val="Fontepargpadro"/>
    <w:rsid w:val="00FC0CC2"/>
  </w:style>
  <w:style w:type="paragraph" w:customStyle="1" w:styleId="Paragraphcilamce2013">
    <w:name w:val="Paragraph cilamce2013"/>
    <w:basedOn w:val="Normal"/>
    <w:autoRedefine/>
    <w:qFormat/>
    <w:rsid w:val="009F11CC"/>
    <w:pPr>
      <w:spacing w:before="120" w:after="120" w:line="240" w:lineRule="auto"/>
      <w:ind w:firstLine="425"/>
      <w:jc w:val="both"/>
    </w:pPr>
    <w:rPr>
      <w:rFonts w:ascii="Times New Roman" w:eastAsia="Calibri" w:hAnsi="Times New Roman" w:cs="Times New Roman"/>
      <w:noProof/>
      <w:sz w:val="24"/>
      <w:lang w:eastAsia="pt-BR"/>
    </w:rPr>
  </w:style>
  <w:style w:type="character" w:styleId="Nmerodelinha">
    <w:name w:val="line number"/>
    <w:basedOn w:val="Fontepargpadro"/>
    <w:uiPriority w:val="99"/>
    <w:semiHidden/>
    <w:unhideWhenUsed/>
    <w:rsid w:val="003646DA"/>
  </w:style>
  <w:style w:type="paragraph" w:styleId="Ttulo">
    <w:name w:val="Title"/>
    <w:basedOn w:val="Normal"/>
    <w:link w:val="TtuloChar"/>
    <w:qFormat/>
    <w:rsid w:val="000A027E"/>
    <w:pPr>
      <w:spacing w:line="360" w:lineRule="auto"/>
      <w:ind w:firstLine="0"/>
      <w:jc w:val="center"/>
    </w:pPr>
    <w:rPr>
      <w:rFonts w:ascii="Arial" w:eastAsia="Times New Roman" w:hAnsi="Arial" w:cs="Times New Roman"/>
      <w:b/>
      <w:sz w:val="24"/>
      <w:szCs w:val="20"/>
      <w:lang w:eastAsia="pt-BR"/>
    </w:rPr>
  </w:style>
  <w:style w:type="character" w:customStyle="1" w:styleId="TtuloChar">
    <w:name w:val="Título Char"/>
    <w:basedOn w:val="Fontepargpadro"/>
    <w:link w:val="Ttulo"/>
    <w:rsid w:val="000A027E"/>
    <w:rPr>
      <w:rFonts w:ascii="Arial" w:eastAsia="Times New Roman" w:hAnsi="Arial" w:cs="Times New Roman"/>
      <w:b/>
      <w:sz w:val="24"/>
      <w:szCs w:val="20"/>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050745">
      <w:bodyDiv w:val="1"/>
      <w:marLeft w:val="0"/>
      <w:marRight w:val="0"/>
      <w:marTop w:val="0"/>
      <w:marBottom w:val="0"/>
      <w:divBdr>
        <w:top w:val="none" w:sz="0" w:space="0" w:color="auto"/>
        <w:left w:val="none" w:sz="0" w:space="0" w:color="auto"/>
        <w:bottom w:val="none" w:sz="0" w:space="0" w:color="auto"/>
        <w:right w:val="none" w:sz="0" w:space="0" w:color="auto"/>
      </w:divBdr>
      <w:divsChild>
        <w:div w:id="351226141">
          <w:marLeft w:val="0"/>
          <w:marRight w:val="0"/>
          <w:marTop w:val="0"/>
          <w:marBottom w:val="0"/>
          <w:divBdr>
            <w:top w:val="none" w:sz="0" w:space="0" w:color="auto"/>
            <w:left w:val="none" w:sz="0" w:space="0" w:color="auto"/>
            <w:bottom w:val="none" w:sz="0" w:space="0" w:color="auto"/>
            <w:right w:val="none" w:sz="0" w:space="0" w:color="auto"/>
          </w:divBdr>
          <w:divsChild>
            <w:div w:id="691105190">
              <w:marLeft w:val="0"/>
              <w:marRight w:val="0"/>
              <w:marTop w:val="0"/>
              <w:marBottom w:val="0"/>
              <w:divBdr>
                <w:top w:val="none" w:sz="0" w:space="0" w:color="auto"/>
                <w:left w:val="none" w:sz="0" w:space="0" w:color="auto"/>
                <w:bottom w:val="none" w:sz="0" w:space="0" w:color="auto"/>
                <w:right w:val="none" w:sz="0" w:space="0" w:color="auto"/>
              </w:divBdr>
              <w:divsChild>
                <w:div w:id="2129546320">
                  <w:marLeft w:val="0"/>
                  <w:marRight w:val="0"/>
                  <w:marTop w:val="0"/>
                  <w:marBottom w:val="0"/>
                  <w:divBdr>
                    <w:top w:val="none" w:sz="0" w:space="0" w:color="auto"/>
                    <w:left w:val="none" w:sz="0" w:space="0" w:color="auto"/>
                    <w:bottom w:val="none" w:sz="0" w:space="0" w:color="auto"/>
                    <w:right w:val="none" w:sz="0" w:space="0" w:color="auto"/>
                  </w:divBdr>
                  <w:divsChild>
                    <w:div w:id="1356884986">
                      <w:marLeft w:val="0"/>
                      <w:marRight w:val="0"/>
                      <w:marTop w:val="0"/>
                      <w:marBottom w:val="0"/>
                      <w:divBdr>
                        <w:top w:val="none" w:sz="0" w:space="0" w:color="auto"/>
                        <w:left w:val="none" w:sz="0" w:space="0" w:color="auto"/>
                        <w:bottom w:val="none" w:sz="0" w:space="0" w:color="auto"/>
                        <w:right w:val="none" w:sz="0" w:space="0" w:color="auto"/>
                      </w:divBdr>
                      <w:divsChild>
                        <w:div w:id="1739013833">
                          <w:marLeft w:val="0"/>
                          <w:marRight w:val="0"/>
                          <w:marTop w:val="0"/>
                          <w:marBottom w:val="0"/>
                          <w:divBdr>
                            <w:top w:val="none" w:sz="0" w:space="0" w:color="auto"/>
                            <w:left w:val="none" w:sz="0" w:space="0" w:color="auto"/>
                            <w:bottom w:val="none" w:sz="0" w:space="0" w:color="auto"/>
                            <w:right w:val="none" w:sz="0" w:space="0" w:color="auto"/>
                          </w:divBdr>
                          <w:divsChild>
                            <w:div w:id="756482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438308">
      <w:bodyDiv w:val="1"/>
      <w:marLeft w:val="0"/>
      <w:marRight w:val="0"/>
      <w:marTop w:val="0"/>
      <w:marBottom w:val="0"/>
      <w:divBdr>
        <w:top w:val="none" w:sz="0" w:space="0" w:color="auto"/>
        <w:left w:val="none" w:sz="0" w:space="0" w:color="auto"/>
        <w:bottom w:val="none" w:sz="0" w:space="0" w:color="auto"/>
        <w:right w:val="none" w:sz="0" w:space="0" w:color="auto"/>
      </w:divBdr>
    </w:div>
    <w:div w:id="90710411">
      <w:bodyDiv w:val="1"/>
      <w:marLeft w:val="0"/>
      <w:marRight w:val="0"/>
      <w:marTop w:val="0"/>
      <w:marBottom w:val="0"/>
      <w:divBdr>
        <w:top w:val="none" w:sz="0" w:space="0" w:color="auto"/>
        <w:left w:val="none" w:sz="0" w:space="0" w:color="auto"/>
        <w:bottom w:val="none" w:sz="0" w:space="0" w:color="auto"/>
        <w:right w:val="none" w:sz="0" w:space="0" w:color="auto"/>
      </w:divBdr>
    </w:div>
    <w:div w:id="111753677">
      <w:bodyDiv w:val="1"/>
      <w:marLeft w:val="0"/>
      <w:marRight w:val="0"/>
      <w:marTop w:val="0"/>
      <w:marBottom w:val="0"/>
      <w:divBdr>
        <w:top w:val="none" w:sz="0" w:space="0" w:color="auto"/>
        <w:left w:val="none" w:sz="0" w:space="0" w:color="auto"/>
        <w:bottom w:val="none" w:sz="0" w:space="0" w:color="auto"/>
        <w:right w:val="none" w:sz="0" w:space="0" w:color="auto"/>
      </w:divBdr>
    </w:div>
    <w:div w:id="162088560">
      <w:bodyDiv w:val="1"/>
      <w:marLeft w:val="0"/>
      <w:marRight w:val="0"/>
      <w:marTop w:val="0"/>
      <w:marBottom w:val="0"/>
      <w:divBdr>
        <w:top w:val="none" w:sz="0" w:space="0" w:color="auto"/>
        <w:left w:val="none" w:sz="0" w:space="0" w:color="auto"/>
        <w:bottom w:val="none" w:sz="0" w:space="0" w:color="auto"/>
        <w:right w:val="none" w:sz="0" w:space="0" w:color="auto"/>
      </w:divBdr>
    </w:div>
    <w:div w:id="166870163">
      <w:bodyDiv w:val="1"/>
      <w:marLeft w:val="0"/>
      <w:marRight w:val="0"/>
      <w:marTop w:val="0"/>
      <w:marBottom w:val="0"/>
      <w:divBdr>
        <w:top w:val="none" w:sz="0" w:space="0" w:color="auto"/>
        <w:left w:val="none" w:sz="0" w:space="0" w:color="auto"/>
        <w:bottom w:val="none" w:sz="0" w:space="0" w:color="auto"/>
        <w:right w:val="none" w:sz="0" w:space="0" w:color="auto"/>
      </w:divBdr>
    </w:div>
    <w:div w:id="202060591">
      <w:bodyDiv w:val="1"/>
      <w:marLeft w:val="0"/>
      <w:marRight w:val="0"/>
      <w:marTop w:val="0"/>
      <w:marBottom w:val="0"/>
      <w:divBdr>
        <w:top w:val="none" w:sz="0" w:space="0" w:color="auto"/>
        <w:left w:val="none" w:sz="0" w:space="0" w:color="auto"/>
        <w:bottom w:val="none" w:sz="0" w:space="0" w:color="auto"/>
        <w:right w:val="none" w:sz="0" w:space="0" w:color="auto"/>
      </w:divBdr>
    </w:div>
    <w:div w:id="224335526">
      <w:bodyDiv w:val="1"/>
      <w:marLeft w:val="0"/>
      <w:marRight w:val="0"/>
      <w:marTop w:val="0"/>
      <w:marBottom w:val="0"/>
      <w:divBdr>
        <w:top w:val="none" w:sz="0" w:space="0" w:color="auto"/>
        <w:left w:val="none" w:sz="0" w:space="0" w:color="auto"/>
        <w:bottom w:val="none" w:sz="0" w:space="0" w:color="auto"/>
        <w:right w:val="none" w:sz="0" w:space="0" w:color="auto"/>
      </w:divBdr>
    </w:div>
    <w:div w:id="557326254">
      <w:bodyDiv w:val="1"/>
      <w:marLeft w:val="0"/>
      <w:marRight w:val="0"/>
      <w:marTop w:val="0"/>
      <w:marBottom w:val="0"/>
      <w:divBdr>
        <w:top w:val="none" w:sz="0" w:space="0" w:color="auto"/>
        <w:left w:val="none" w:sz="0" w:space="0" w:color="auto"/>
        <w:bottom w:val="none" w:sz="0" w:space="0" w:color="auto"/>
        <w:right w:val="none" w:sz="0" w:space="0" w:color="auto"/>
      </w:divBdr>
    </w:div>
    <w:div w:id="629482456">
      <w:bodyDiv w:val="1"/>
      <w:marLeft w:val="0"/>
      <w:marRight w:val="0"/>
      <w:marTop w:val="0"/>
      <w:marBottom w:val="0"/>
      <w:divBdr>
        <w:top w:val="none" w:sz="0" w:space="0" w:color="auto"/>
        <w:left w:val="none" w:sz="0" w:space="0" w:color="auto"/>
        <w:bottom w:val="none" w:sz="0" w:space="0" w:color="auto"/>
        <w:right w:val="none" w:sz="0" w:space="0" w:color="auto"/>
      </w:divBdr>
    </w:div>
    <w:div w:id="699403653">
      <w:bodyDiv w:val="1"/>
      <w:marLeft w:val="0"/>
      <w:marRight w:val="0"/>
      <w:marTop w:val="0"/>
      <w:marBottom w:val="0"/>
      <w:divBdr>
        <w:top w:val="none" w:sz="0" w:space="0" w:color="auto"/>
        <w:left w:val="none" w:sz="0" w:space="0" w:color="auto"/>
        <w:bottom w:val="none" w:sz="0" w:space="0" w:color="auto"/>
        <w:right w:val="none" w:sz="0" w:space="0" w:color="auto"/>
      </w:divBdr>
      <w:divsChild>
        <w:div w:id="1548563484">
          <w:marLeft w:val="0"/>
          <w:marRight w:val="0"/>
          <w:marTop w:val="0"/>
          <w:marBottom w:val="0"/>
          <w:divBdr>
            <w:top w:val="none" w:sz="0" w:space="0" w:color="auto"/>
            <w:left w:val="none" w:sz="0" w:space="0" w:color="auto"/>
            <w:bottom w:val="none" w:sz="0" w:space="0" w:color="auto"/>
            <w:right w:val="none" w:sz="0" w:space="0" w:color="auto"/>
          </w:divBdr>
          <w:divsChild>
            <w:div w:id="2041004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981885">
      <w:bodyDiv w:val="1"/>
      <w:marLeft w:val="0"/>
      <w:marRight w:val="0"/>
      <w:marTop w:val="0"/>
      <w:marBottom w:val="0"/>
      <w:divBdr>
        <w:top w:val="none" w:sz="0" w:space="0" w:color="auto"/>
        <w:left w:val="none" w:sz="0" w:space="0" w:color="auto"/>
        <w:bottom w:val="none" w:sz="0" w:space="0" w:color="auto"/>
        <w:right w:val="none" w:sz="0" w:space="0" w:color="auto"/>
      </w:divBdr>
    </w:div>
    <w:div w:id="970020427">
      <w:bodyDiv w:val="1"/>
      <w:marLeft w:val="0"/>
      <w:marRight w:val="0"/>
      <w:marTop w:val="0"/>
      <w:marBottom w:val="0"/>
      <w:divBdr>
        <w:top w:val="none" w:sz="0" w:space="0" w:color="auto"/>
        <w:left w:val="none" w:sz="0" w:space="0" w:color="auto"/>
        <w:bottom w:val="none" w:sz="0" w:space="0" w:color="auto"/>
        <w:right w:val="none" w:sz="0" w:space="0" w:color="auto"/>
      </w:divBdr>
    </w:div>
    <w:div w:id="1025252763">
      <w:bodyDiv w:val="1"/>
      <w:marLeft w:val="0"/>
      <w:marRight w:val="0"/>
      <w:marTop w:val="0"/>
      <w:marBottom w:val="0"/>
      <w:divBdr>
        <w:top w:val="none" w:sz="0" w:space="0" w:color="auto"/>
        <w:left w:val="none" w:sz="0" w:space="0" w:color="auto"/>
        <w:bottom w:val="none" w:sz="0" w:space="0" w:color="auto"/>
        <w:right w:val="none" w:sz="0" w:space="0" w:color="auto"/>
      </w:divBdr>
    </w:div>
    <w:div w:id="1036663649">
      <w:bodyDiv w:val="1"/>
      <w:marLeft w:val="0"/>
      <w:marRight w:val="0"/>
      <w:marTop w:val="0"/>
      <w:marBottom w:val="0"/>
      <w:divBdr>
        <w:top w:val="none" w:sz="0" w:space="0" w:color="auto"/>
        <w:left w:val="none" w:sz="0" w:space="0" w:color="auto"/>
        <w:bottom w:val="none" w:sz="0" w:space="0" w:color="auto"/>
        <w:right w:val="none" w:sz="0" w:space="0" w:color="auto"/>
      </w:divBdr>
    </w:div>
    <w:div w:id="1055665193">
      <w:bodyDiv w:val="1"/>
      <w:marLeft w:val="0"/>
      <w:marRight w:val="0"/>
      <w:marTop w:val="0"/>
      <w:marBottom w:val="0"/>
      <w:divBdr>
        <w:top w:val="none" w:sz="0" w:space="0" w:color="auto"/>
        <w:left w:val="none" w:sz="0" w:space="0" w:color="auto"/>
        <w:bottom w:val="none" w:sz="0" w:space="0" w:color="auto"/>
        <w:right w:val="none" w:sz="0" w:space="0" w:color="auto"/>
      </w:divBdr>
    </w:div>
    <w:div w:id="1240795897">
      <w:bodyDiv w:val="1"/>
      <w:marLeft w:val="0"/>
      <w:marRight w:val="0"/>
      <w:marTop w:val="0"/>
      <w:marBottom w:val="0"/>
      <w:divBdr>
        <w:top w:val="none" w:sz="0" w:space="0" w:color="auto"/>
        <w:left w:val="none" w:sz="0" w:space="0" w:color="auto"/>
        <w:bottom w:val="none" w:sz="0" w:space="0" w:color="auto"/>
        <w:right w:val="none" w:sz="0" w:space="0" w:color="auto"/>
      </w:divBdr>
    </w:div>
    <w:div w:id="1253051535">
      <w:bodyDiv w:val="1"/>
      <w:marLeft w:val="0"/>
      <w:marRight w:val="0"/>
      <w:marTop w:val="0"/>
      <w:marBottom w:val="0"/>
      <w:divBdr>
        <w:top w:val="none" w:sz="0" w:space="0" w:color="auto"/>
        <w:left w:val="none" w:sz="0" w:space="0" w:color="auto"/>
        <w:bottom w:val="none" w:sz="0" w:space="0" w:color="auto"/>
        <w:right w:val="none" w:sz="0" w:space="0" w:color="auto"/>
      </w:divBdr>
    </w:div>
    <w:div w:id="1271427891">
      <w:bodyDiv w:val="1"/>
      <w:marLeft w:val="0"/>
      <w:marRight w:val="0"/>
      <w:marTop w:val="0"/>
      <w:marBottom w:val="0"/>
      <w:divBdr>
        <w:top w:val="none" w:sz="0" w:space="0" w:color="auto"/>
        <w:left w:val="none" w:sz="0" w:space="0" w:color="auto"/>
        <w:bottom w:val="none" w:sz="0" w:space="0" w:color="auto"/>
        <w:right w:val="none" w:sz="0" w:space="0" w:color="auto"/>
      </w:divBdr>
    </w:div>
    <w:div w:id="1321277066">
      <w:bodyDiv w:val="1"/>
      <w:marLeft w:val="0"/>
      <w:marRight w:val="0"/>
      <w:marTop w:val="0"/>
      <w:marBottom w:val="0"/>
      <w:divBdr>
        <w:top w:val="none" w:sz="0" w:space="0" w:color="auto"/>
        <w:left w:val="none" w:sz="0" w:space="0" w:color="auto"/>
        <w:bottom w:val="none" w:sz="0" w:space="0" w:color="auto"/>
        <w:right w:val="none" w:sz="0" w:space="0" w:color="auto"/>
      </w:divBdr>
    </w:div>
    <w:div w:id="1430734559">
      <w:bodyDiv w:val="1"/>
      <w:marLeft w:val="0"/>
      <w:marRight w:val="0"/>
      <w:marTop w:val="0"/>
      <w:marBottom w:val="0"/>
      <w:divBdr>
        <w:top w:val="none" w:sz="0" w:space="0" w:color="auto"/>
        <w:left w:val="none" w:sz="0" w:space="0" w:color="auto"/>
        <w:bottom w:val="none" w:sz="0" w:space="0" w:color="auto"/>
        <w:right w:val="none" w:sz="0" w:space="0" w:color="auto"/>
      </w:divBdr>
    </w:div>
    <w:div w:id="1477531624">
      <w:bodyDiv w:val="1"/>
      <w:marLeft w:val="0"/>
      <w:marRight w:val="0"/>
      <w:marTop w:val="0"/>
      <w:marBottom w:val="0"/>
      <w:divBdr>
        <w:top w:val="none" w:sz="0" w:space="0" w:color="auto"/>
        <w:left w:val="none" w:sz="0" w:space="0" w:color="auto"/>
        <w:bottom w:val="none" w:sz="0" w:space="0" w:color="auto"/>
        <w:right w:val="none" w:sz="0" w:space="0" w:color="auto"/>
      </w:divBdr>
    </w:div>
    <w:div w:id="1549756268">
      <w:bodyDiv w:val="1"/>
      <w:marLeft w:val="0"/>
      <w:marRight w:val="0"/>
      <w:marTop w:val="0"/>
      <w:marBottom w:val="0"/>
      <w:divBdr>
        <w:top w:val="none" w:sz="0" w:space="0" w:color="auto"/>
        <w:left w:val="none" w:sz="0" w:space="0" w:color="auto"/>
        <w:bottom w:val="none" w:sz="0" w:space="0" w:color="auto"/>
        <w:right w:val="none" w:sz="0" w:space="0" w:color="auto"/>
      </w:divBdr>
    </w:div>
    <w:div w:id="1591544800">
      <w:bodyDiv w:val="1"/>
      <w:marLeft w:val="0"/>
      <w:marRight w:val="0"/>
      <w:marTop w:val="0"/>
      <w:marBottom w:val="0"/>
      <w:divBdr>
        <w:top w:val="none" w:sz="0" w:space="0" w:color="auto"/>
        <w:left w:val="none" w:sz="0" w:space="0" w:color="auto"/>
        <w:bottom w:val="none" w:sz="0" w:space="0" w:color="auto"/>
        <w:right w:val="none" w:sz="0" w:space="0" w:color="auto"/>
      </w:divBdr>
      <w:divsChild>
        <w:div w:id="598412575">
          <w:marLeft w:val="0"/>
          <w:marRight w:val="0"/>
          <w:marTop w:val="0"/>
          <w:marBottom w:val="0"/>
          <w:divBdr>
            <w:top w:val="none" w:sz="0" w:space="0" w:color="auto"/>
            <w:left w:val="none" w:sz="0" w:space="0" w:color="auto"/>
            <w:bottom w:val="none" w:sz="0" w:space="0" w:color="auto"/>
            <w:right w:val="none" w:sz="0" w:space="0" w:color="auto"/>
          </w:divBdr>
          <w:divsChild>
            <w:div w:id="1202404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604226">
      <w:bodyDiv w:val="1"/>
      <w:marLeft w:val="0"/>
      <w:marRight w:val="0"/>
      <w:marTop w:val="0"/>
      <w:marBottom w:val="0"/>
      <w:divBdr>
        <w:top w:val="none" w:sz="0" w:space="0" w:color="auto"/>
        <w:left w:val="none" w:sz="0" w:space="0" w:color="auto"/>
        <w:bottom w:val="none" w:sz="0" w:space="0" w:color="auto"/>
        <w:right w:val="none" w:sz="0" w:space="0" w:color="auto"/>
      </w:divBdr>
      <w:divsChild>
        <w:div w:id="699283676">
          <w:marLeft w:val="0"/>
          <w:marRight w:val="0"/>
          <w:marTop w:val="0"/>
          <w:marBottom w:val="0"/>
          <w:divBdr>
            <w:top w:val="none" w:sz="0" w:space="0" w:color="auto"/>
            <w:left w:val="none" w:sz="0" w:space="0" w:color="auto"/>
            <w:bottom w:val="none" w:sz="0" w:space="0" w:color="auto"/>
            <w:right w:val="none" w:sz="0" w:space="0" w:color="auto"/>
          </w:divBdr>
          <w:divsChild>
            <w:div w:id="1742172276">
              <w:marLeft w:val="0"/>
              <w:marRight w:val="0"/>
              <w:marTop w:val="0"/>
              <w:marBottom w:val="0"/>
              <w:divBdr>
                <w:top w:val="none" w:sz="0" w:space="0" w:color="auto"/>
                <w:left w:val="none" w:sz="0" w:space="0" w:color="auto"/>
                <w:bottom w:val="none" w:sz="0" w:space="0" w:color="auto"/>
                <w:right w:val="none" w:sz="0" w:space="0" w:color="auto"/>
              </w:divBdr>
              <w:divsChild>
                <w:div w:id="1774864228">
                  <w:marLeft w:val="0"/>
                  <w:marRight w:val="0"/>
                  <w:marTop w:val="0"/>
                  <w:marBottom w:val="0"/>
                  <w:divBdr>
                    <w:top w:val="none" w:sz="0" w:space="0" w:color="auto"/>
                    <w:left w:val="none" w:sz="0" w:space="0" w:color="auto"/>
                    <w:bottom w:val="none" w:sz="0" w:space="0" w:color="auto"/>
                    <w:right w:val="none" w:sz="0" w:space="0" w:color="auto"/>
                  </w:divBdr>
                  <w:divsChild>
                    <w:div w:id="1813860547">
                      <w:marLeft w:val="0"/>
                      <w:marRight w:val="0"/>
                      <w:marTop w:val="0"/>
                      <w:marBottom w:val="0"/>
                      <w:divBdr>
                        <w:top w:val="none" w:sz="0" w:space="0" w:color="auto"/>
                        <w:left w:val="none" w:sz="0" w:space="0" w:color="auto"/>
                        <w:bottom w:val="none" w:sz="0" w:space="0" w:color="auto"/>
                        <w:right w:val="none" w:sz="0" w:space="0" w:color="auto"/>
                      </w:divBdr>
                      <w:divsChild>
                        <w:div w:id="659894311">
                          <w:marLeft w:val="0"/>
                          <w:marRight w:val="0"/>
                          <w:marTop w:val="0"/>
                          <w:marBottom w:val="0"/>
                          <w:divBdr>
                            <w:top w:val="none" w:sz="0" w:space="0" w:color="auto"/>
                            <w:left w:val="none" w:sz="0" w:space="0" w:color="auto"/>
                            <w:bottom w:val="none" w:sz="0" w:space="0" w:color="auto"/>
                            <w:right w:val="none" w:sz="0" w:space="0" w:color="auto"/>
                          </w:divBdr>
                          <w:divsChild>
                            <w:div w:id="753013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6582074">
      <w:bodyDiv w:val="1"/>
      <w:marLeft w:val="0"/>
      <w:marRight w:val="0"/>
      <w:marTop w:val="0"/>
      <w:marBottom w:val="0"/>
      <w:divBdr>
        <w:top w:val="none" w:sz="0" w:space="0" w:color="auto"/>
        <w:left w:val="none" w:sz="0" w:space="0" w:color="auto"/>
        <w:bottom w:val="none" w:sz="0" w:space="0" w:color="auto"/>
        <w:right w:val="none" w:sz="0" w:space="0" w:color="auto"/>
      </w:divBdr>
    </w:div>
    <w:div w:id="2085948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header" Target="header8.xml"/><Relationship Id="rId3" Type="http://schemas.openxmlformats.org/officeDocument/2006/relationships/styles" Target="styles.xml"/><Relationship Id="rId21" Type="http://schemas.openxmlformats.org/officeDocument/2006/relationships/image" Target="media/image2.emf"/><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7.xml"/><Relationship Id="rId2" Type="http://schemas.openxmlformats.org/officeDocument/2006/relationships/numbering" Target="numbering.xml"/><Relationship Id="rId16" Type="http://schemas.openxmlformats.org/officeDocument/2006/relationships/header" Target="header6.xml"/><Relationship Id="rId20" Type="http://schemas.openxmlformats.org/officeDocument/2006/relationships/image" Target="media/image1.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eader" Target="header9.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header" Target="header10.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lnDef>
      <a:spPr>
        <a:ln/>
      </a:spPr>
      <a:bodyPr/>
      <a:lstStyle/>
      <a:style>
        <a:lnRef idx="3">
          <a:schemeClr val="dk1"/>
        </a:lnRef>
        <a:fillRef idx="0">
          <a:schemeClr val="dk1"/>
        </a:fillRef>
        <a:effectRef idx="2">
          <a:schemeClr val="dk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0F8E93-30B1-466A-BACD-3C7D76EDEA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27</Pages>
  <Words>6502</Words>
  <Characters>35112</Characters>
  <Application>Microsoft Office Word</Application>
  <DocSecurity>0</DocSecurity>
  <Lines>292</Lines>
  <Paragraphs>83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Elyson</dc:creator>
  <cp:keywords/>
  <dc:description/>
  <cp:lastModifiedBy>Mauro Sotille</cp:lastModifiedBy>
  <cp:revision>3</cp:revision>
  <cp:lastPrinted>2014-04-10T13:30:00Z</cp:lastPrinted>
  <dcterms:created xsi:type="dcterms:W3CDTF">2015-09-24T16:34:00Z</dcterms:created>
  <dcterms:modified xsi:type="dcterms:W3CDTF">2018-03-06T03:58:00Z</dcterms:modified>
</cp:coreProperties>
</file>