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C9284" w14:textId="4F937CEE" w:rsidR="00133162" w:rsidRDefault="00133162" w:rsidP="00133162">
      <w:pPr>
        <w:widowControl w:val="0"/>
        <w:autoSpaceDE w:val="0"/>
        <w:autoSpaceDN w:val="0"/>
        <w:adjustRightInd w:val="0"/>
        <w:spacing w:after="40"/>
        <w:rPr>
          <w:rFonts w:ascii="Arial" w:hAnsi="Arial" w:cs="Arial"/>
          <w:color w:val="000000"/>
          <w:sz w:val="22"/>
          <w:szCs w:val="22"/>
        </w:rPr>
      </w:pPr>
    </w:p>
    <w:p w14:paraId="36C9A71A" w14:textId="3401ABBA" w:rsidR="00C37E10" w:rsidRPr="00C37E10" w:rsidRDefault="00C37E10" w:rsidP="00C37E10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O_Padrão_De_Gerenciamento_De_Riscos_Em_P"/>
      <w:bookmarkStart w:id="1" w:name="Half_Title"/>
      <w:bookmarkStart w:id="2" w:name="Copyright"/>
      <w:bookmarkStart w:id="3" w:name="AVISO"/>
      <w:bookmarkStart w:id="4" w:name="ÍNDICE"/>
      <w:bookmarkStart w:id="5" w:name="LISTA_DE_TABELAS_E_FIGURAS"/>
      <w:bookmarkStart w:id="6" w:name="1_INTRODUÇÃO"/>
      <w:bookmarkStart w:id="7" w:name="1.1_OBJETIVO_DESTE_PADRÃO"/>
      <w:bookmarkStart w:id="8" w:name="1.2_ABORDAGEM_DESTE_PADRÃO"/>
      <w:bookmarkStart w:id="9" w:name="1.3_PRINCÍPIOS_DO_GERENCIAMENTO_DE_RISCO"/>
      <w:bookmarkStart w:id="10" w:name="1.3.1_BUSCAR_ALCANÇAR_A_EXCELÊNCIA_NA_PR"/>
      <w:bookmarkStart w:id="11" w:name="1.3.2_ALINHAR_O_GERENCIAMENTO_DE_RISCOS_"/>
      <w:bookmarkStart w:id="12" w:name="1.3.3_FOCAR_NOS_RISCOS_MAIS_IMPACTANTES"/>
      <w:bookmarkStart w:id="13" w:name="1.3.4_EQUILIBRAR_A_REALIZAÇÃO_DO_VALOR_E"/>
      <w:bookmarkStart w:id="14" w:name="1.3.5_PROMOVER_UMA_CULTURA_QUE_ADOTE_O_G"/>
      <w:bookmarkStart w:id="15" w:name="1.3.6_NAVEGAR_PELA_COMPLEXIDADE_USANDO_O"/>
      <w:bookmarkStart w:id="16" w:name="1.3.7_MELHORAR_CONTINUAMENTE_AS_COMPETÊN"/>
      <w:bookmarkStart w:id="17" w:name="1.4_ESTRUTURA_DESTE_PADRÃO"/>
      <w:bookmarkStart w:id="18" w:name="2_CONTEXTO_E_CONCEITOS-CHAVE_DE_GERENCIA"/>
      <w:bookmarkStart w:id="19" w:name="2.1_PRINCIPAIS_CONCEITOS_E_DEFINIÇÕES"/>
      <w:bookmarkStart w:id="20" w:name="2.1.1_RISCO"/>
      <w:bookmarkStart w:id="21" w:name="2.1.2_OPORTUNIDADES"/>
      <w:bookmarkStart w:id="22" w:name="2.1.3_AMEAÇAS"/>
      <w:bookmarkStart w:id="23" w:name="2.1.4_ATITUDE_AO_RISCO"/>
      <w:bookmarkStart w:id="24" w:name="2.1.5_APETITE_AO_RISCO"/>
      <w:bookmarkStart w:id="25" w:name="2.1.6_LIMITES_DOS_RISCOS"/>
      <w:bookmarkStart w:id="26" w:name="2.2_GERENCIAMENTO_DE_RISCOS_NAS_ORGANIZA"/>
      <w:bookmarkStart w:id="27" w:name="2.3_DOMÍNIOS_DO_GERENCIAMENTO_DE_RISCOS"/>
      <w:bookmarkStart w:id="28" w:name="2.3.1_EMPRESA"/>
      <w:bookmarkStart w:id="29" w:name="2.3.2_PORTFÓLIO"/>
      <w:bookmarkStart w:id="30" w:name="2.3.3_PROGRAMA"/>
      <w:bookmarkStart w:id="31" w:name="2.3.4_PROJETO"/>
      <w:bookmarkStart w:id="32" w:name="2.4_FATORES-CHAVE_DO_SUCESSO"/>
      <w:bookmarkStart w:id="33" w:name="3_FRAMEWORK_DE_GERENCIAMENTO_DE_RISCOS_N"/>
      <w:bookmarkStart w:id="34" w:name="3.1_CONTEXTO_EMPRESARIAL_DO_GERENCIAMENT"/>
      <w:bookmarkStart w:id="35" w:name="3.1.1_FRAMEWORK_ORGANIZACIONAL"/>
      <w:bookmarkStart w:id="36" w:name="3.1.2_CONTEXTO_ORGANIZACIONAL"/>
      <w:bookmarkStart w:id="37" w:name="3.1.3_PLANEJAMENTO_ESTRATÉGICO_E_ORGANIZ"/>
      <w:bookmarkStart w:id="38" w:name="3.1.4_VINCULAÇÃO_DO_PLANEJAMENTO_COM_A_E"/>
      <w:bookmarkStart w:id="39" w:name="3.2_ESCOPO_DA_PRESTAÇÃO_DE_CONTAS,_RESPO"/>
      <w:bookmarkStart w:id="40" w:name="3.2.1_PRESTAÇÃO_DE_CONTAS_NO_NÍVEL_EMPRE"/>
      <w:bookmarkStart w:id="41" w:name="3.2.2_PRESTAÇÃO_DE_CONTAS_NO_NÍVEL_DE_PO"/>
      <w:bookmarkStart w:id="42" w:name="3.2.3_PRESTAÇÃO_DE_CONTAS_NO_NÍVEL_DE_PR"/>
      <w:bookmarkStart w:id="43" w:name="3.2.4_PRESTAÇÃO_DE_CONTAS_NO_NÍVEL_DE_PR"/>
      <w:bookmarkStart w:id="44" w:name="3.3_ABORDAGENS_GERAIS_DO_GERENCIAMENTO_D"/>
      <w:bookmarkStart w:id="45" w:name="3.3.1_FATORES_DE_AVALIAÇÃO_DE_RISCO"/>
      <w:bookmarkStart w:id="46" w:name="4_CICLO_DE_VIDA_DO_GERENCIAMENTO_DE_RISC"/>
      <w:bookmarkStart w:id="47" w:name="4.1_INTRODUÇÃO_AO_CICLO_DE_VIDA_DO_GEREN"/>
      <w:bookmarkStart w:id="48" w:name="4.2_PLANEJAR_O_GERENCIAMENTO_DE_RISCOS"/>
      <w:bookmarkStart w:id="49" w:name="4.2.1_OBJETIVO_DO_PLANO_DO_GERENCIAMENTO"/>
      <w:bookmarkStart w:id="50" w:name="4.2.1.1_APETITE_AO_RISCO_NO_PLANO_DE_GER"/>
      <w:bookmarkStart w:id="51" w:name="4.2.1.2_ADAPTAÇÃO_E_TAILORING_DO_PLANO_D"/>
      <w:bookmarkStart w:id="52" w:name="4.2.2_FATORES_DE_SUCESSO_PARA_O_PLANO_DE"/>
      <w:bookmarkStart w:id="53" w:name="4.3_IDENTIFICAR_OS_RISCOS"/>
      <w:bookmarkStart w:id="54" w:name="4.3.1_FINALIDADE_DE_IDENTIFICAR_OS_RISCO"/>
      <w:bookmarkStart w:id="55" w:name="4.3.2_FATORES-CHAVE_DE_SUCESSO_PARA_IDEN"/>
      <w:bookmarkStart w:id="56" w:name="4.4_REALIZAR_A_ANÁLISE_QUALITATIVA_DOS_R"/>
      <w:bookmarkStart w:id="57" w:name="4.4.1_FINALIDADE_DE_REALIZAR_A_ANÁLISE_Q"/>
      <w:bookmarkStart w:id="58" w:name="4.4.2_FATORES-CHAVE_DE_SUCESSO_PARA_REAL"/>
      <w:bookmarkStart w:id="59" w:name="4.5_REALIZAR_A_ANÁLISE_QUANTITATIVA_DOS_"/>
      <w:bookmarkStart w:id="60" w:name="4.5.1_FINALIDADE_DA_ANÁLISE_QUANTITATIVA"/>
      <w:bookmarkStart w:id="61" w:name="4.5.2_FATORES-CHAVE_DE_SUCESSO_PARA_REAL"/>
      <w:bookmarkStart w:id="62" w:name="4.6_PLANEJAR_AS_RESPOSTAS_AOS_RISCOS"/>
      <w:bookmarkStart w:id="63" w:name="4.6.1_FINALIDADE_DE_PLANEJAR_AS_RESPOSTA"/>
      <w:bookmarkStart w:id="64" w:name="4.6.2_FATORES-CHAVE_DE_SUCESSO_PARA_PLAN"/>
      <w:bookmarkStart w:id="65" w:name="4.7_IMPLEMENTAR_RESPOSTAS_AO_RISCOS"/>
      <w:bookmarkStart w:id="66" w:name="4.7.1_FINALIDADE_DE_IMPLEMENTAR_RESPOSTA"/>
      <w:bookmarkStart w:id="67" w:name="4.7.2_FATORES-CHAVE_DE_SUCESSO_PARA_IMPL"/>
      <w:bookmarkStart w:id="68" w:name="4.8_MONITORAR_OS_RISCOS"/>
      <w:bookmarkStart w:id="69" w:name="4.8.1_FINALIDADE_DE_MONITORAR_OS_RISCOS"/>
      <w:bookmarkStart w:id="70" w:name="4.8.2_FATORES-CHAVE_DE_SUCESSO_PARA_MONI"/>
      <w:bookmarkStart w:id="71" w:name="5_GERENCIAMENTO_DE_RISCOS_NO_CONTEXTO_DO"/>
      <w:bookmarkStart w:id="72" w:name="5.1_CICLO_DE_VIDA_DO_GERENCIAMENTO_DE_RI"/>
      <w:bookmarkStart w:id="73" w:name="5.1.1_IDENTIFICAÇÃO_DE_RISCOS_DO_PORTFÓL"/>
      <w:bookmarkStart w:id="74" w:name="5.1.2_ANÁLISES_QUALITATIVAS_E_QUANTITATI"/>
      <w:bookmarkStart w:id="75" w:name="5.1.3_ESTRATÉGIAS_DE_RESPOSTA_AOS_RISCOS"/>
      <w:bookmarkStart w:id="76" w:name="5.1.4_IMPLEMENTAÇÃO_DE_RESPOSTAS_AO_RISC"/>
      <w:bookmarkStart w:id="77" w:name="5.1.5_MONITORAMENTO_DOS_RISCOS_DO_PORTFÓ"/>
      <w:bookmarkStart w:id="78" w:name="5.2_INTEGRAÇÃO_DO_GERENCIAMENTO_DE_RISCO"/>
      <w:bookmarkStart w:id="79" w:name="5.2.1_GERENCIAMENTO_ESTRATÉGICO_DO_PORTF"/>
      <w:bookmarkStart w:id="80" w:name="5.2.2_GOVERNANÇA_DO_PORTFÓLIO"/>
      <w:bookmarkStart w:id="81" w:name="5.2.3_CAPACIDADE_DO_PORTFÓLIO_E_GERENCIA"/>
      <w:bookmarkStart w:id="82" w:name="5.2.4_ENGAJAMENTO_DAS_PARTES_INTERESSADA"/>
      <w:bookmarkStart w:id="83" w:name="5.2.5_GERENCIAMENTO_DO_VALOR_DO_PORTFÓLI"/>
      <w:bookmarkStart w:id="84" w:name="5.2.6_GERENCIAMENTO_DE_RISCOS_DO_PORTFÓL"/>
      <w:bookmarkStart w:id="85" w:name="6_GERENCIAMENTO_DE_RISCOS_NO_CONTEXTO_DO"/>
      <w:bookmarkStart w:id="86" w:name="6.1_CICLO_DE_VIDA_DO_GERENCIAMENTO_DE_RI"/>
      <w:bookmarkStart w:id="87" w:name="6.1.1_IDENTIFICAÇÃO_DE_RISCOS_DO_PROGRAM"/>
      <w:bookmarkStart w:id="88" w:name="6.1.2_ANÁLISES_QUALITATIVA_E_QUANTITATIV"/>
      <w:bookmarkStart w:id="89" w:name="6.1.3_ESTRATÉGIAS_DE_RESPOSTA_AOS_RISCOS"/>
      <w:bookmarkStart w:id="90" w:name="6.1.4_IMPLEMENTAÇÃO_DE_RESPOSTAS_AO_RISC"/>
      <w:bookmarkStart w:id="91" w:name="6.1.5_MONITORAMENTO_DOS_RISCOS_DO_PROGRA"/>
      <w:bookmarkStart w:id="92" w:name="6.2_INTEGRAÇÃO_DO_GERENCIAMENTO_DE_RISCO"/>
      <w:bookmarkStart w:id="93" w:name="6.2.1_ALINHAMENTO_DA_ESTRATÉGIA_DO_PROGR"/>
      <w:bookmarkStart w:id="94" w:name="6.2.2_GERENCIAMENTO_DE_BENEFÍCIOS_DO_PRO"/>
      <w:bookmarkStart w:id="95" w:name="6.2.3_ENGAJAMENTO_DAS_PARTES_INTERESSADA"/>
      <w:bookmarkStart w:id="96" w:name="6.2.4_GOVERNANÇA_DO_PROGRAMA"/>
      <w:bookmarkStart w:id="97" w:name="6.2.5_GERENCIAMENTO_DO_CICLO_DE_VIDA_DO_"/>
      <w:bookmarkStart w:id="98" w:name="6.2.6_ATIVIDADES_DE_APOIO_DO_PROGRAMA"/>
      <w:bookmarkStart w:id="99" w:name="7_GERENCIAMENTO_DE_RISCOS_NO_CONTEXTO_DO"/>
      <w:bookmarkStart w:id="100" w:name="7.1_CICLO_DE_VIDA_DO_GERENCIAMENTO_DE_RI"/>
      <w:bookmarkStart w:id="101" w:name="7.1.1_IDENTIFICAÇÃO_DE_RISCOS_DO_PROJETO"/>
      <w:bookmarkStart w:id="102" w:name="7.1.2_ANÁLISES_QUALITATIVA_E_QUANTITATIV"/>
      <w:bookmarkStart w:id="103" w:name="7.1.3_ESTRATÉGIAS_DE_RESPOSTA_AOS_RISCOS"/>
      <w:bookmarkStart w:id="104" w:name="7.1.4_IMPLEMENTAÇÃO_DE_RESPOSTAS_AOS_RIS"/>
      <w:bookmarkStart w:id="105" w:name="7.1.5_MONITORAMENTO_DOS_RISCOS_DO_PROJET"/>
      <w:bookmarkStart w:id="106" w:name="7.2_INTEGRAÇÃO_DO_GERENCIAMENTO_DE_RISCO"/>
      <w:bookmarkStart w:id="107" w:name="7.2.1_PROCESSOS_DE_INICIAÇÃO"/>
      <w:bookmarkStart w:id="108" w:name="7.2.2_PROCESSOS_DE_PLANEJAMENTO"/>
      <w:bookmarkStart w:id="109" w:name="7.2.3_PROCESSOS_DE_EXECUÇÃO"/>
      <w:bookmarkStart w:id="110" w:name="7.2.4_PROCESSOS_DE_MONITORAMENTO_E_CONTR"/>
      <w:bookmarkStart w:id="111" w:name="7.2.5_PROCESSOS_DE_ENCERRAMENTO"/>
      <w:bookmarkStart w:id="112" w:name="ANEXO_X1_DESENVOLVIMENTO_DO_PADRÃO_DE_GE"/>
      <w:bookmarkStart w:id="113" w:name="ANEXO_X2_COLABORADORES_E_REVISORES_DE_O_"/>
      <w:bookmarkStart w:id="114" w:name="X2.1_O_COMITÊ_CENTRAL_DO_PADRÃO_DE_GEREN"/>
      <w:bookmarkStart w:id="115" w:name="X2.2_COLABORADORES_SIGNIFICATIVOS"/>
      <w:bookmarkStart w:id="116" w:name="X2.3_REVISORES"/>
      <w:bookmarkStart w:id="117" w:name="X2.3.1_REVISÃO_DE_ESPECIALISTAS"/>
      <w:bookmarkStart w:id="118" w:name="X2.3.2_REVISÃO_DO_CORPO_DE_CONSENSO"/>
      <w:bookmarkStart w:id="119" w:name="X2.3.3_REVISÃO_DO_PROJETO_PARA_EXPOSIÇÃO"/>
      <w:bookmarkStart w:id="120" w:name="X2.4_GRUPO_DE_ACONSELHAMENTO_DE_MEMBROS_"/>
      <w:bookmarkStart w:id="121" w:name="X2.5_EQUIPE_DE_HARMONIZAÇÃO"/>
      <w:bookmarkStart w:id="122" w:name="X2.5.1_EQUIPE_CENTRAL"/>
      <w:bookmarkStart w:id="123" w:name="X2.5.2_EQUIPE_DO_PMI"/>
      <w:bookmarkStart w:id="124" w:name="X2.6_PESSOAL_DE_PRODUÇÃO"/>
      <w:bookmarkStart w:id="125" w:name="X2.7_GRUPO_DE_VOLUNTÁRIOS_DE_VERIFICAÇÃO"/>
      <w:bookmarkStart w:id="126" w:name="X2.8_MEMBROS_DO_COMITÊ_DE_VERIFICAÇÃO_DA"/>
      <w:bookmarkStart w:id="127" w:name="ANEXO_X3_CONTROLES_DO_GERENCIAMENTO_DE_R"/>
      <w:bookmarkStart w:id="128" w:name="X3.1_O_OBJETIVO_DOS_CONTROLES_DE_GERENCI"/>
      <w:bookmarkStart w:id="129" w:name="X3.2_CONTROLES_DE_GERENCIAMENTO_DE_RISCO"/>
      <w:bookmarkStart w:id="130" w:name="X3.3_CONTROLES_DE_GERENCIAMENTO_DE_RISCO"/>
      <w:bookmarkStart w:id="131" w:name="X3.4_CONTROLES_DE_GERENCIAMENTO_DE_RISCO"/>
      <w:bookmarkStart w:id="132" w:name="X3.5_CONTROLES_DE_GERENCIAMENTO_DE_RISCO"/>
      <w:bookmarkStart w:id="133" w:name="X3.6_CONTROLES_DE_GERENCIAMENTO_DE_RISCO"/>
      <w:bookmarkStart w:id="134" w:name="X3.7_CONTROLES_DE_GERENCIAMENTO_DE_RISCO"/>
      <w:bookmarkStart w:id="135" w:name="ANEXO_X4_CONTROLES_DO_GERENCIAMENTO_DE_R"/>
      <w:bookmarkStart w:id="136" w:name="X4.1_O_OBJETIVO_DOS_CONTROLES_DE_GERENCI"/>
      <w:bookmarkStart w:id="137" w:name="X4.2_CONTROLES_DE_GERENCIAMENTO_DE_RISCO"/>
      <w:bookmarkStart w:id="138" w:name="X4.3_CONTROLES_DE_GERENCIAMENTO_DE_RISCO"/>
      <w:bookmarkStart w:id="139" w:name="X4.4_CONTROLES_DE_GERENCIAMENTO_DE_RISCO"/>
      <w:bookmarkStart w:id="140" w:name="X4.5_CONTROLES_DE_GERENCIAMENTO_DE_RISCO"/>
      <w:bookmarkStart w:id="141" w:name="X4.6_CONTROLES_DE_GERENCIAMENTO_DE_RISCO"/>
      <w:bookmarkStart w:id="142" w:name="X4.7_CONTROLES_DE_GERENCIAMENTO_DE_RISCO"/>
      <w:bookmarkStart w:id="143" w:name="ANEXO_X5_CONTROLES_DO_GERENCIAMENTO_DE_R"/>
      <w:bookmarkStart w:id="144" w:name="X5.1_O_OBJETIVO_DOS_CONTROLES_DE_GERENCI"/>
      <w:bookmarkStart w:id="145" w:name="X5.2_CONTROLES_DE_GERENCIAMENTO_DE_RISCO"/>
      <w:bookmarkStart w:id="146" w:name="X5.3_CONTROLES_DE_GERENCIAMENTO_DE_RISCO"/>
      <w:bookmarkStart w:id="147" w:name="X5.4_CONTROLES_DE_GERENCIAMENTO_DE_RISCO"/>
      <w:bookmarkStart w:id="148" w:name="X5.5_CONTROLES_DE_GERENCIAMENTO_DE_RISCO"/>
      <w:bookmarkStart w:id="149" w:name="X5.6_CONTROLES_DE_GERENCIAMENTO_DE_RISCO"/>
      <w:bookmarkStart w:id="150" w:name="X5.7_CONTROLES_DE_GERENCIAMENTO_DE_RISCO"/>
      <w:bookmarkStart w:id="151" w:name="X5.8_CONTROLES_DE_GERENCIAMENTO_DE_RISCO"/>
      <w:bookmarkStart w:id="152" w:name="X5.9_CONTROLES_DE_GERENCIAMENTO_DE_RISCO"/>
      <w:bookmarkStart w:id="153" w:name="X5.10_CONTROLES_DE_GERENCIAMENTO_DE_RISC"/>
      <w:bookmarkStart w:id="154" w:name="X5.11_CONTROLES_DE_GERENCIAMENTO_DE_RISC"/>
      <w:bookmarkStart w:id="155" w:name="ANEXO_X6_TÉCNICAS_DE_FRAMEWORK_DO_GERENC"/>
      <w:bookmarkStart w:id="156" w:name="X6.1_PLANEJAMENTO_DE_GERENCIAMENTO_DOS_R"/>
      <w:bookmarkStart w:id="157" w:name="X6.2_IDENTIFICAR_OS_RISCOS"/>
      <w:bookmarkStart w:id="158" w:name="X6.2.1_ANÁLISE_DE_PREMISSAS_E_RESTRIÇÕES"/>
      <w:bookmarkStart w:id="159" w:name="X6.2.2_BRAINSTORMING"/>
      <w:bookmarkStart w:id="160" w:name="X6.2.3_DIAGRAMAS_DE_CAUSA_E_EFEITO_(ISHI"/>
      <w:bookmarkStart w:id="161" w:name="X6.2.4_LISTAS_DE_VERIFICAÇÃO"/>
      <w:bookmarkStart w:id="162" w:name="X6.2.5_TÉCNICA_DELPHI"/>
      <w:bookmarkStart w:id="163" w:name="X6.2.6_REVISÕES_DE_DOCUMENTAÇÃO"/>
      <w:bookmarkStart w:id="164" w:name="X6.2.7_OPINIÃO_ESPECIALIZADA"/>
      <w:bookmarkStart w:id="165" w:name="X6.2.8_FACILITAÇÃO"/>
      <w:bookmarkStart w:id="166" w:name="X6.2.9_INFORMAÇÕES_HISTÓRICAS"/>
      <w:bookmarkStart w:id="167" w:name="X6.2.10_ENTREVISTAS"/>
      <w:bookmarkStart w:id="168" w:name="X6.2.11_LISTAS_DE_INDICAÇÕES"/>
      <w:bookmarkStart w:id="169" w:name="X6.2.12_QUESTIONÁRIO"/>
      <w:bookmarkStart w:id="170" w:name="X6.2.13_ANÁLISE_DE_CAUSA-RAIZ"/>
      <w:bookmarkStart w:id="171" w:name="X6.2.14_ANÁLISE_DE_FORÇAS,_FRAQUEZAS,_OP"/>
      <w:bookmarkStart w:id="172" w:name="X6.3_ANÁLISE_QUALITATIVA_DOS_RISCOS"/>
      <w:bookmarkStart w:id="173" w:name="X6.3.1_DIAGRAMAS_DE_AFINIDADES"/>
      <w:bookmarkStart w:id="174" w:name="X6.3.2_PROCESSO_DE_HIERARQUIA_ANALÍTICA"/>
      <w:bookmarkStart w:id="175" w:name="X6.3.3_DIAGRAMAS_DE_INFLUÊNCIAS"/>
      <w:bookmarkStart w:id="176" w:name="X6.3.4_TÉCNICA_DE_GRUPO_NOMINAL"/>
      <w:bookmarkStart w:id="177" w:name="X6.3.5_MATRIZ_DE_PROBABILIDADE_E_IMPACTO"/>
      <w:bookmarkStart w:id="178" w:name="X6.3.6_ANÁLISE_DE_QUALIDADE_DE_DADOS_DE_"/>
      <w:bookmarkStart w:id="179" w:name="X6.3.7_AVALIAÇÃO_DE_OUTROS_PARÂMETROS_DE"/>
      <w:bookmarkStart w:id="180" w:name="X6.3.8_DINÂMICA_DO_SISTEMA"/>
      <w:bookmarkStart w:id="181" w:name="X6.4_ANÁLISE_QUANTITATIVA_DOS_RISCOS"/>
      <w:bookmarkStart w:id="182" w:name="X6.4.1_ESTIMATIVA_DE_RESERVA_DE_CONTINGÊ"/>
      <w:bookmarkStart w:id="183" w:name="X6.4.2_ANÁLISE_DA_ÁRVORE_DE_DECISÃO"/>
      <w:bookmarkStart w:id="184" w:name="X6.4.3_TÉCNICAS_DE_ESTIMATIVA_APLICADAS_"/>
      <w:bookmarkStart w:id="185" w:name="X6.4.4_VALOR_MONETÁRIO_ESPERADO"/>
      <w:bookmarkStart w:id="186" w:name="X6.4.5_AMEF/ANÁLISE_DE_ÁRVORE_DE_FALHAS"/>
      <w:bookmarkStart w:id="187" w:name="X6.4.6_SIMULAÇÃO_DE_MONTE_CARLO."/>
      <w:bookmarkStart w:id="188" w:name="X6.4.7_PERT_(TÉCNICA_DE_AVALIAÇÃO_E_REVI"/>
      <w:bookmarkStart w:id="189" w:name="X6.5_PLANEJAR_AS_RESPOSTAS_AOS_RISCOS"/>
      <w:bookmarkStart w:id="190" w:name="X6.5.1_PLANEJAMENTO_DE_CONTINGÊNCIA"/>
      <w:bookmarkStart w:id="191" w:name="X6.5.2_ANÁLISE_DE_CAMPO_DE_FORÇA"/>
      <w:bookmarkStart w:id="192" w:name="X6.5.3_TÉCNICA_DE_SELEÇÃO_MULTICRITÉRIO"/>
      <w:bookmarkStart w:id="193" w:name="X6.5.4_ANÁLISE_DE_CENÁRIO"/>
      <w:bookmarkStart w:id="194" w:name="X6.5.5_SIMULAÇÃO"/>
      <w:bookmarkStart w:id="195" w:name="X6.6_IMPLEMENTAÇÃO_DO_PLANO_DE_RESPOSTA"/>
      <w:bookmarkStart w:id="196" w:name="X6.7_MONITORAR_OS_RISCOS"/>
      <w:bookmarkStart w:id="197" w:name="X6.7.1_ANÁLISE_DE_DADOS"/>
      <w:bookmarkStart w:id="198" w:name="X6.7.2_ANÁLISE_DE_RESERVAS"/>
      <w:bookmarkStart w:id="199" w:name="X6.7.3_ANÁLISE_DE_IMPACTO_RESIDUAL"/>
      <w:bookmarkStart w:id="200" w:name="X6.7.4_AUDITORIA_DE_RISCOS"/>
      <w:bookmarkStart w:id="201" w:name="X6.7.5_ESTRUTURA_ANALÍTICA_DOS_RISCOS"/>
      <w:bookmarkStart w:id="202" w:name="X6.7.6_REAVALIAÇÃO_DE_RISCOS"/>
      <w:bookmarkStart w:id="203" w:name="X6.7.7_ANÁLISE_DE_SENSIBILIDADE"/>
      <w:bookmarkStart w:id="204" w:name="X6.7.8_REUNIÕES_DE_STATUS"/>
      <w:bookmarkStart w:id="205" w:name="X6.7.9_ANÁLISE_DE_TENDÊNCIAS"/>
      <w:bookmarkStart w:id="206" w:name="X6.7.10_ANÁLISE_DE_VARIAÇÃO"/>
      <w:bookmarkStart w:id="207" w:name="X6.8_RECAPITULAÇÃO_DAS_TÉCNICAS_DE_GEREN"/>
      <w:bookmarkStart w:id="208" w:name="ANEXO_X7_CONSIDERAÇÕES_DE_GERENCIAMENTO_"/>
      <w:bookmarkStart w:id="209" w:name="ANEXO_X8_CLASSIFICAÇÃO_DE_RISCOS"/>
      <w:bookmarkStart w:id="210" w:name="REFERÊNCIAS"/>
      <w:bookmarkStart w:id="211" w:name="GLOSSÁRIO"/>
      <w:bookmarkStart w:id="212" w:name="INDEX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r w:rsidRPr="00C37E10">
        <w:rPr>
          <w:rFonts w:ascii="Arial" w:hAnsi="Arial" w:cs="Arial"/>
          <w:b/>
          <w:sz w:val="32"/>
          <w:szCs w:val="32"/>
        </w:rPr>
        <w:t xml:space="preserve">Glossário </w:t>
      </w:r>
      <w:r>
        <w:rPr>
          <w:rFonts w:ascii="Arial" w:hAnsi="Arial" w:cs="Arial"/>
          <w:b/>
          <w:sz w:val="32"/>
          <w:szCs w:val="32"/>
        </w:rPr>
        <w:t>d</w:t>
      </w:r>
      <w:r w:rsidRPr="00C37E10">
        <w:rPr>
          <w:rFonts w:ascii="Arial" w:hAnsi="Arial" w:cs="Arial"/>
          <w:b/>
          <w:sz w:val="32"/>
          <w:szCs w:val="32"/>
        </w:rPr>
        <w:t xml:space="preserve">e Termos </w:t>
      </w:r>
      <w:r>
        <w:rPr>
          <w:rFonts w:ascii="Arial" w:hAnsi="Arial" w:cs="Arial"/>
          <w:b/>
          <w:sz w:val="32"/>
          <w:szCs w:val="32"/>
        </w:rPr>
        <w:t>d</w:t>
      </w:r>
      <w:r w:rsidRPr="00C37E10">
        <w:rPr>
          <w:rFonts w:ascii="Arial" w:hAnsi="Arial" w:cs="Arial"/>
          <w:b/>
          <w:sz w:val="32"/>
          <w:szCs w:val="32"/>
        </w:rPr>
        <w:t xml:space="preserve">e Gerenciamento </w:t>
      </w:r>
      <w:r>
        <w:rPr>
          <w:rFonts w:ascii="Arial" w:hAnsi="Arial" w:cs="Arial"/>
          <w:b/>
          <w:sz w:val="32"/>
          <w:szCs w:val="32"/>
        </w:rPr>
        <w:t>d</w:t>
      </w:r>
      <w:r w:rsidRPr="00C37E10">
        <w:rPr>
          <w:rFonts w:ascii="Arial" w:hAnsi="Arial" w:cs="Arial"/>
          <w:b/>
          <w:sz w:val="32"/>
          <w:szCs w:val="32"/>
        </w:rPr>
        <w:t>e Riscos</w:t>
      </w:r>
    </w:p>
    <w:p w14:paraId="711C6C9B" w14:textId="77777777" w:rsidR="00C37E10" w:rsidRPr="005358F1" w:rsidRDefault="00C37E10" w:rsidP="00C37E10">
      <w:pPr>
        <w:pStyle w:val="Corpodetexto"/>
        <w:spacing w:before="242" w:line="276" w:lineRule="auto"/>
        <w:ind w:left="114" w:right="500"/>
        <w:rPr>
          <w:rFonts w:ascii="Arial" w:hAnsi="Arial" w:cs="Arial"/>
          <w:sz w:val="24"/>
          <w:szCs w:val="24"/>
        </w:rPr>
      </w:pPr>
      <w:r w:rsidRPr="005358F1">
        <w:rPr>
          <w:rFonts w:ascii="Arial" w:hAnsi="Arial" w:cs="Arial"/>
          <w:w w:val="80"/>
          <w:sz w:val="24"/>
          <w:szCs w:val="24"/>
        </w:rPr>
        <w:t xml:space="preserve">Ação de risco / Risk </w:t>
      </w:r>
      <w:proofErr w:type="spellStart"/>
      <w:r w:rsidRPr="005358F1">
        <w:rPr>
          <w:rFonts w:ascii="Arial" w:hAnsi="Arial" w:cs="Arial"/>
          <w:w w:val="80"/>
          <w:sz w:val="24"/>
          <w:szCs w:val="24"/>
        </w:rPr>
        <w:t>Action</w:t>
      </w:r>
      <w:proofErr w:type="spellEnd"/>
      <w:r w:rsidRPr="005358F1">
        <w:rPr>
          <w:rFonts w:ascii="Arial" w:hAnsi="Arial" w:cs="Arial"/>
          <w:w w:val="80"/>
          <w:sz w:val="24"/>
          <w:szCs w:val="24"/>
        </w:rPr>
        <w:t xml:space="preserve">.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 xml:space="preserve">Uma tarefa detalhada que implementa, no todo ou em parte, uma estratégia de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resposta para resolver um risco individual ou geral.</w:t>
      </w:r>
    </w:p>
    <w:p w14:paraId="6A7F602E" w14:textId="77777777" w:rsidR="00C37E10" w:rsidRPr="005358F1" w:rsidRDefault="00C37E10" w:rsidP="00C37E10">
      <w:pPr>
        <w:spacing w:before="140" w:line="276" w:lineRule="auto"/>
        <w:ind w:left="114" w:right="486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Aceitação do risco / Risk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Acceptance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>Uma resposta ao risco que envolve o seu reconhecimento mas nada fazer, a não ser que o risco ocorra.</w:t>
      </w:r>
      <w:r w:rsidRPr="005358F1">
        <w:rPr>
          <w:rFonts w:ascii="Arial" w:hAnsi="Arial" w:cs="Arial"/>
          <w:spacing w:val="-2"/>
          <w:w w:val="80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Ver também </w:t>
      </w:r>
      <w:r w:rsidRPr="005358F1">
        <w:rPr>
          <w:rFonts w:ascii="Arial" w:hAnsi="Arial" w:cs="Arial"/>
          <w:i/>
          <w:w w:val="80"/>
          <w:szCs w:val="24"/>
        </w:rPr>
        <w:t xml:space="preserve">prevenção de riscos, aumento de riscos, exploração de risco, </w:t>
      </w:r>
      <w:r w:rsidRPr="005358F1">
        <w:rPr>
          <w:rFonts w:ascii="Arial" w:hAnsi="Arial" w:cs="Arial"/>
          <w:i/>
          <w:w w:val="85"/>
          <w:szCs w:val="24"/>
        </w:rPr>
        <w:t>mitigação de riscos,</w:t>
      </w:r>
      <w:r w:rsidRPr="005358F1">
        <w:rPr>
          <w:rFonts w:ascii="Arial" w:hAnsi="Arial" w:cs="Arial"/>
          <w:i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 xml:space="preserve">compartilhamento de risco </w:t>
      </w:r>
      <w:r w:rsidRPr="005358F1">
        <w:rPr>
          <w:rFonts w:ascii="Arial" w:hAnsi="Arial" w:cs="Arial"/>
          <w:w w:val="85"/>
          <w:szCs w:val="24"/>
        </w:rPr>
        <w:t xml:space="preserve">e </w:t>
      </w:r>
      <w:r w:rsidRPr="005358F1">
        <w:rPr>
          <w:rFonts w:ascii="Arial" w:hAnsi="Arial" w:cs="Arial"/>
          <w:i/>
          <w:w w:val="85"/>
          <w:szCs w:val="24"/>
        </w:rPr>
        <w:t>transferência dos riscos.</w:t>
      </w:r>
    </w:p>
    <w:p w14:paraId="3399B7E0" w14:textId="77777777" w:rsidR="00C37E10" w:rsidRPr="005358F1" w:rsidRDefault="00C37E10" w:rsidP="00C37E10">
      <w:pPr>
        <w:spacing w:before="139" w:line="276" w:lineRule="auto"/>
        <w:ind w:left="114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Ameaça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Threat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teria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efeito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negativo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mais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objetivos.</w:t>
      </w:r>
      <w:r w:rsidRPr="005358F1">
        <w:rPr>
          <w:rFonts w:ascii="Arial" w:hAnsi="Arial" w:cs="Arial"/>
          <w:spacing w:val="-1"/>
          <w:w w:val="80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Ver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também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 xml:space="preserve">questão, </w:t>
      </w:r>
      <w:r w:rsidRPr="005358F1">
        <w:rPr>
          <w:rFonts w:ascii="Arial" w:hAnsi="Arial" w:cs="Arial"/>
          <w:i/>
          <w:w w:val="90"/>
          <w:szCs w:val="24"/>
        </w:rPr>
        <w:t xml:space="preserve">oportunidade </w:t>
      </w:r>
      <w:r w:rsidRPr="005358F1">
        <w:rPr>
          <w:rFonts w:ascii="Arial" w:hAnsi="Arial" w:cs="Arial"/>
          <w:w w:val="90"/>
          <w:szCs w:val="24"/>
        </w:rPr>
        <w:t xml:space="preserve">e </w:t>
      </w:r>
      <w:r w:rsidRPr="005358F1">
        <w:rPr>
          <w:rFonts w:ascii="Arial" w:hAnsi="Arial" w:cs="Arial"/>
          <w:i/>
          <w:w w:val="90"/>
          <w:szCs w:val="24"/>
        </w:rPr>
        <w:t>risco.</w:t>
      </w:r>
    </w:p>
    <w:p w14:paraId="2B2FED2F" w14:textId="77777777" w:rsidR="00C37E10" w:rsidRPr="005358F1" w:rsidRDefault="00C37E10" w:rsidP="00C37E10">
      <w:pPr>
        <w:spacing w:before="140" w:line="276" w:lineRule="auto"/>
        <w:ind w:left="114" w:right="719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Análise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Analysis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>As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atividades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relacionadas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à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definição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das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características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pacing w:val="40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 o grau em que pode impactar os objetivos.</w:t>
      </w:r>
    </w:p>
    <w:p w14:paraId="68AAF19F" w14:textId="77777777" w:rsidR="00C37E10" w:rsidRPr="005358F1" w:rsidRDefault="00C37E10" w:rsidP="00C37E10">
      <w:pPr>
        <w:spacing w:before="140" w:line="276" w:lineRule="auto"/>
        <w:ind w:left="114" w:right="210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Análise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qualitativa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Qualitative</w:t>
      </w:r>
      <w:proofErr w:type="spellEnd"/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Analysis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>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consideração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gama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características </w:t>
      </w:r>
      <w:r w:rsidRPr="005358F1">
        <w:rPr>
          <w:rFonts w:ascii="Arial" w:hAnsi="Arial" w:cs="Arial"/>
          <w:w w:val="85"/>
          <w:szCs w:val="24"/>
        </w:rPr>
        <w:t>como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probabilidade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ocorrência,</w:t>
      </w:r>
      <w:r w:rsidRPr="005358F1">
        <w:rPr>
          <w:rFonts w:ascii="Arial" w:hAnsi="Arial" w:cs="Arial"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grau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impacto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sobre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objetivos,</w:t>
      </w:r>
      <w:r w:rsidRPr="005358F1">
        <w:rPr>
          <w:rFonts w:ascii="Arial" w:hAnsi="Arial" w:cs="Arial"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capacidade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gerenciamento, oportunidade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possíveis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impactos,</w:t>
      </w:r>
      <w:r w:rsidRPr="005358F1">
        <w:rPr>
          <w:rFonts w:ascii="Arial" w:hAnsi="Arial" w:cs="Arial"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relações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com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outros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riscos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causas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ou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efeitos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comuns.</w:t>
      </w:r>
    </w:p>
    <w:p w14:paraId="010460E5" w14:textId="77777777" w:rsidR="00C37E10" w:rsidRPr="005358F1" w:rsidRDefault="00C37E10" w:rsidP="00C37E10">
      <w:pPr>
        <w:spacing w:before="138" w:line="276" w:lineRule="auto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Análise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quantitativa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Quantitative</w:t>
      </w:r>
      <w:proofErr w:type="spellEnd"/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Analysis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efeito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combinado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identificados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no </w:t>
      </w:r>
      <w:r w:rsidRPr="005358F1">
        <w:rPr>
          <w:rFonts w:ascii="Arial" w:hAnsi="Arial" w:cs="Arial"/>
          <w:w w:val="90"/>
          <w:szCs w:val="24"/>
        </w:rPr>
        <w:t>resultado desejado.</w:t>
      </w:r>
    </w:p>
    <w:p w14:paraId="2005D589" w14:textId="77777777" w:rsidR="00C37E10" w:rsidRPr="005358F1" w:rsidRDefault="00C37E10" w:rsidP="00C37E10">
      <w:pPr>
        <w:spacing w:before="140" w:line="276" w:lineRule="auto"/>
        <w:ind w:left="114" w:right="719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Apetite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ao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Appetite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grau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incerteza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organização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indivíduo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está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disposto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 aceitar em expectativa de uma recompensa.</w:t>
      </w:r>
      <w:r w:rsidRPr="005358F1">
        <w:rPr>
          <w:rFonts w:ascii="Arial" w:hAnsi="Arial" w:cs="Arial"/>
          <w:spacing w:val="-1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 xml:space="preserve">Ver também </w:t>
      </w:r>
      <w:r w:rsidRPr="005358F1">
        <w:rPr>
          <w:rFonts w:ascii="Arial" w:hAnsi="Arial" w:cs="Arial"/>
          <w:i/>
          <w:w w:val="85"/>
          <w:szCs w:val="24"/>
        </w:rPr>
        <w:t xml:space="preserve">limites dos riscos </w:t>
      </w:r>
      <w:r w:rsidRPr="005358F1">
        <w:rPr>
          <w:rFonts w:ascii="Arial" w:hAnsi="Arial" w:cs="Arial"/>
          <w:w w:val="85"/>
          <w:szCs w:val="24"/>
        </w:rPr>
        <w:t xml:space="preserve">e </w:t>
      </w:r>
      <w:r w:rsidRPr="005358F1">
        <w:rPr>
          <w:rFonts w:ascii="Arial" w:hAnsi="Arial" w:cs="Arial"/>
          <w:i/>
          <w:w w:val="85"/>
          <w:szCs w:val="24"/>
        </w:rPr>
        <w:t>tolerância ao risco.</w:t>
      </w:r>
    </w:p>
    <w:p w14:paraId="1ADD9FEC" w14:textId="77777777" w:rsidR="00C37E10" w:rsidRPr="005358F1" w:rsidRDefault="00C37E10" w:rsidP="00C37E10">
      <w:pPr>
        <w:pStyle w:val="Corpodetexto"/>
        <w:spacing w:before="140" w:line="276" w:lineRule="auto"/>
        <w:ind w:left="114" w:right="719"/>
        <w:rPr>
          <w:rFonts w:ascii="Arial" w:hAnsi="Arial" w:cs="Arial"/>
          <w:sz w:val="24"/>
          <w:szCs w:val="24"/>
        </w:rPr>
      </w:pPr>
      <w:r w:rsidRPr="005358F1">
        <w:rPr>
          <w:rFonts w:ascii="Arial" w:hAnsi="Arial" w:cs="Arial"/>
          <w:w w:val="80"/>
          <w:sz w:val="24"/>
          <w:szCs w:val="24"/>
        </w:rPr>
        <w:t>Atitude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ao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risco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/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Risk</w:t>
      </w:r>
      <w:r w:rsidRPr="005358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58F1">
        <w:rPr>
          <w:rFonts w:ascii="Arial" w:hAnsi="Arial" w:cs="Arial"/>
          <w:w w:val="80"/>
          <w:sz w:val="24"/>
          <w:szCs w:val="24"/>
        </w:rPr>
        <w:t>Attitude</w:t>
      </w:r>
      <w:proofErr w:type="spellEnd"/>
      <w:r w:rsidRPr="005358F1">
        <w:rPr>
          <w:rFonts w:ascii="Arial" w:hAnsi="Arial" w:cs="Arial"/>
          <w:w w:val="80"/>
          <w:sz w:val="24"/>
          <w:szCs w:val="24"/>
        </w:rPr>
        <w:t>.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Uma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atitude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frente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à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incerteza, adotada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explícita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ou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implicitamente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 xml:space="preserve">por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indivíduos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e</w:t>
      </w:r>
      <w:r w:rsidRPr="005358F1">
        <w:rPr>
          <w:rFonts w:ascii="Arial" w:hAnsi="Arial" w:cs="Arial"/>
          <w:b w:val="0"/>
          <w:spacing w:val="-3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grupos,</w:t>
      </w:r>
      <w:r w:rsidRPr="005358F1">
        <w:rPr>
          <w:rFonts w:ascii="Arial" w:hAnsi="Arial" w:cs="Arial"/>
          <w:b w:val="0"/>
          <w:spacing w:val="-8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impulsionada</w:t>
      </w:r>
      <w:r w:rsidRPr="005358F1">
        <w:rPr>
          <w:rFonts w:ascii="Arial" w:hAnsi="Arial" w:cs="Arial"/>
          <w:b w:val="0"/>
          <w:spacing w:val="-3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pela</w:t>
      </w:r>
      <w:r w:rsidRPr="005358F1">
        <w:rPr>
          <w:rFonts w:ascii="Arial" w:hAnsi="Arial" w:cs="Arial"/>
          <w:b w:val="0"/>
          <w:spacing w:val="-4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percepção</w:t>
      </w:r>
      <w:r w:rsidRPr="005358F1">
        <w:rPr>
          <w:rFonts w:ascii="Arial" w:hAnsi="Arial" w:cs="Arial"/>
          <w:b w:val="0"/>
          <w:spacing w:val="-4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e</w:t>
      </w:r>
      <w:r w:rsidRPr="005358F1">
        <w:rPr>
          <w:rFonts w:ascii="Arial" w:hAnsi="Arial" w:cs="Arial"/>
          <w:b w:val="0"/>
          <w:spacing w:val="-4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evidenciada</w:t>
      </w:r>
      <w:r w:rsidRPr="005358F1">
        <w:rPr>
          <w:rFonts w:ascii="Arial" w:hAnsi="Arial" w:cs="Arial"/>
          <w:b w:val="0"/>
          <w:spacing w:val="-4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pelo</w:t>
      </w:r>
      <w:r w:rsidRPr="005358F1">
        <w:rPr>
          <w:rFonts w:ascii="Arial" w:hAnsi="Arial" w:cs="Arial"/>
          <w:b w:val="0"/>
          <w:spacing w:val="-4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comportamento</w:t>
      </w:r>
      <w:r w:rsidRPr="005358F1">
        <w:rPr>
          <w:rFonts w:ascii="Arial" w:hAnsi="Arial" w:cs="Arial"/>
          <w:b w:val="0"/>
          <w:spacing w:val="-4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observável.</w:t>
      </w:r>
    </w:p>
    <w:p w14:paraId="434CD3B9" w14:textId="77777777" w:rsidR="00C37E10" w:rsidRPr="005358F1" w:rsidRDefault="00C37E10" w:rsidP="00C37E10">
      <w:pPr>
        <w:spacing w:before="140" w:line="276" w:lineRule="auto"/>
        <w:ind w:left="114" w:right="719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Aumento de riscos / Risk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Enhancement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>Uma resposta ao risco que envolve aumentar a probabilidade da</w:t>
      </w:r>
      <w:r w:rsidRPr="005358F1">
        <w:rPr>
          <w:rFonts w:ascii="Arial" w:hAnsi="Arial" w:cs="Arial"/>
          <w:spacing w:val="80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ocorrência ou do impacto de uma oportunidade.</w:t>
      </w:r>
    </w:p>
    <w:p w14:paraId="75633E20" w14:textId="77777777" w:rsidR="00C37E10" w:rsidRPr="005358F1" w:rsidRDefault="00C37E10" w:rsidP="00C37E10">
      <w:pPr>
        <w:spacing w:before="139" w:line="276" w:lineRule="auto"/>
        <w:ind w:left="114" w:right="468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Avaliação do risco / Risk Assessment. </w:t>
      </w:r>
      <w:r w:rsidRPr="005358F1">
        <w:rPr>
          <w:rFonts w:ascii="Arial" w:hAnsi="Arial" w:cs="Arial"/>
          <w:w w:val="80"/>
          <w:szCs w:val="24"/>
        </w:rPr>
        <w:t>O processo de identificação, análise e determinação da probabilidade</w:t>
      </w:r>
      <w:r w:rsidRPr="005358F1">
        <w:rPr>
          <w:rFonts w:ascii="Arial" w:hAnsi="Arial" w:cs="Arial"/>
          <w:spacing w:val="80"/>
          <w:w w:val="15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de</w:t>
      </w:r>
      <w:r w:rsidRPr="005358F1">
        <w:rPr>
          <w:rFonts w:ascii="Arial" w:hAnsi="Arial" w:cs="Arial"/>
          <w:spacing w:val="-2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ocorrência</w:t>
      </w:r>
      <w:r w:rsidRPr="005358F1">
        <w:rPr>
          <w:rFonts w:ascii="Arial" w:hAnsi="Arial" w:cs="Arial"/>
          <w:spacing w:val="-2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de</w:t>
      </w:r>
      <w:r w:rsidRPr="005358F1">
        <w:rPr>
          <w:rFonts w:ascii="Arial" w:hAnsi="Arial" w:cs="Arial"/>
          <w:spacing w:val="-2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um</w:t>
      </w:r>
      <w:r w:rsidRPr="005358F1">
        <w:rPr>
          <w:rFonts w:ascii="Arial" w:hAnsi="Arial" w:cs="Arial"/>
          <w:spacing w:val="-2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risco.</w:t>
      </w:r>
    </w:p>
    <w:p w14:paraId="7B5358F1" w14:textId="77777777" w:rsidR="00C37E10" w:rsidRPr="005358F1" w:rsidRDefault="00C37E10" w:rsidP="00C37E10">
      <w:pPr>
        <w:pStyle w:val="Corpodetexto"/>
        <w:spacing w:before="140" w:line="276" w:lineRule="auto"/>
        <w:ind w:left="114"/>
        <w:rPr>
          <w:rFonts w:ascii="Arial" w:hAnsi="Arial" w:cs="Arial"/>
          <w:sz w:val="24"/>
          <w:szCs w:val="24"/>
        </w:rPr>
      </w:pPr>
      <w:r w:rsidRPr="005358F1">
        <w:rPr>
          <w:rFonts w:ascii="Arial" w:hAnsi="Arial" w:cs="Arial"/>
          <w:w w:val="80"/>
          <w:sz w:val="24"/>
          <w:szCs w:val="24"/>
        </w:rPr>
        <w:t>Causa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/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Cause.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Eventos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ou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circunstâncias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que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existem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atualmente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ou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que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certamente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existirão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no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futuro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e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 xml:space="preserve">que </w:t>
      </w:r>
      <w:r w:rsidRPr="005358F1">
        <w:rPr>
          <w:rFonts w:ascii="Arial" w:hAnsi="Arial" w:cs="Arial"/>
          <w:w w:val="90"/>
          <w:sz w:val="24"/>
          <w:szCs w:val="24"/>
        </w:rPr>
        <w:t>podem</w:t>
      </w:r>
      <w:r w:rsidRPr="005358F1">
        <w:rPr>
          <w:rFonts w:ascii="Arial" w:hAnsi="Arial" w:cs="Arial"/>
          <w:spacing w:val="-3"/>
          <w:w w:val="90"/>
          <w:sz w:val="24"/>
          <w:szCs w:val="24"/>
        </w:rPr>
        <w:t xml:space="preserve"> </w:t>
      </w:r>
      <w:r w:rsidRPr="005358F1">
        <w:rPr>
          <w:rFonts w:ascii="Arial" w:hAnsi="Arial" w:cs="Arial"/>
          <w:w w:val="90"/>
          <w:sz w:val="24"/>
          <w:szCs w:val="24"/>
        </w:rPr>
        <w:t>dar</w:t>
      </w:r>
      <w:r w:rsidRPr="005358F1">
        <w:rPr>
          <w:rFonts w:ascii="Arial" w:hAnsi="Arial" w:cs="Arial"/>
          <w:spacing w:val="-3"/>
          <w:w w:val="90"/>
          <w:sz w:val="24"/>
          <w:szCs w:val="24"/>
        </w:rPr>
        <w:t xml:space="preserve"> </w:t>
      </w:r>
      <w:r w:rsidRPr="005358F1">
        <w:rPr>
          <w:rFonts w:ascii="Arial" w:hAnsi="Arial" w:cs="Arial"/>
          <w:w w:val="90"/>
          <w:sz w:val="24"/>
          <w:szCs w:val="24"/>
        </w:rPr>
        <w:t>origem</w:t>
      </w:r>
      <w:r w:rsidRPr="005358F1">
        <w:rPr>
          <w:rFonts w:ascii="Arial" w:hAnsi="Arial" w:cs="Arial"/>
          <w:spacing w:val="-3"/>
          <w:w w:val="90"/>
          <w:sz w:val="24"/>
          <w:szCs w:val="24"/>
        </w:rPr>
        <w:t xml:space="preserve"> </w:t>
      </w:r>
      <w:r w:rsidRPr="005358F1">
        <w:rPr>
          <w:rFonts w:ascii="Arial" w:hAnsi="Arial" w:cs="Arial"/>
          <w:w w:val="90"/>
          <w:sz w:val="24"/>
          <w:szCs w:val="24"/>
        </w:rPr>
        <w:t>a</w:t>
      </w:r>
      <w:r w:rsidRPr="005358F1">
        <w:rPr>
          <w:rFonts w:ascii="Arial" w:hAnsi="Arial" w:cs="Arial"/>
          <w:spacing w:val="-3"/>
          <w:w w:val="90"/>
          <w:sz w:val="24"/>
          <w:szCs w:val="24"/>
        </w:rPr>
        <w:t xml:space="preserve"> </w:t>
      </w:r>
      <w:r w:rsidRPr="005358F1">
        <w:rPr>
          <w:rFonts w:ascii="Arial" w:hAnsi="Arial" w:cs="Arial"/>
          <w:w w:val="90"/>
          <w:sz w:val="24"/>
          <w:szCs w:val="24"/>
        </w:rPr>
        <w:t>riscos.</w:t>
      </w:r>
    </w:p>
    <w:p w14:paraId="4788178D" w14:textId="77777777" w:rsidR="00C37E10" w:rsidRPr="005358F1" w:rsidRDefault="00C37E10" w:rsidP="00C37E10">
      <w:pPr>
        <w:spacing w:before="140" w:line="276" w:lineRule="auto"/>
        <w:ind w:left="114" w:right="52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spacing w:val="-2"/>
          <w:w w:val="85"/>
          <w:szCs w:val="24"/>
        </w:rPr>
        <w:t>Ciclo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de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vida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de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gerenciamento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de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riscos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/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Risk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Management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Life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spacing w:val="-2"/>
          <w:w w:val="85"/>
          <w:szCs w:val="24"/>
        </w:rPr>
        <w:t>Cycle</w:t>
      </w:r>
      <w:proofErr w:type="spellEnd"/>
      <w:r w:rsidRPr="005358F1">
        <w:rPr>
          <w:rFonts w:ascii="Arial" w:hAnsi="Arial" w:cs="Arial"/>
          <w:b/>
          <w:spacing w:val="-2"/>
          <w:w w:val="85"/>
          <w:szCs w:val="24"/>
        </w:rPr>
        <w:t>.</w:t>
      </w:r>
      <w:r w:rsidRPr="005358F1">
        <w:rPr>
          <w:rFonts w:ascii="Arial" w:hAnsi="Arial" w:cs="Arial"/>
          <w:b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Uma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abordagem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estruturada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para </w:t>
      </w:r>
      <w:r w:rsidRPr="005358F1">
        <w:rPr>
          <w:rFonts w:ascii="Arial" w:hAnsi="Arial" w:cs="Arial"/>
          <w:w w:val="80"/>
          <w:szCs w:val="24"/>
        </w:rPr>
        <w:t>realizar uma visão abrangente do risco no âmbito geral da empresa, nos domínios do portfólio, programa e projeto.</w:t>
      </w:r>
    </w:p>
    <w:p w14:paraId="4AFC5BC2" w14:textId="77777777" w:rsidR="00C37E10" w:rsidRPr="005358F1" w:rsidRDefault="00C37E10" w:rsidP="00C37E10">
      <w:pPr>
        <w:spacing w:before="140" w:line="276" w:lineRule="auto"/>
        <w:ind w:left="114" w:right="210"/>
        <w:rPr>
          <w:rFonts w:ascii="Arial" w:hAnsi="Arial" w:cs="Arial"/>
          <w:b/>
          <w:w w:val="80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Compartilhamento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Sharing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res</w:t>
      </w:r>
      <w:bookmarkStart w:id="213" w:name="_GoBack"/>
      <w:bookmarkEnd w:id="213"/>
      <w:r w:rsidRPr="005358F1">
        <w:rPr>
          <w:rFonts w:ascii="Arial" w:hAnsi="Arial" w:cs="Arial"/>
          <w:w w:val="80"/>
          <w:szCs w:val="24"/>
        </w:rPr>
        <w:t>posta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envolve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alocação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responsabilidade </w:t>
      </w:r>
      <w:r w:rsidRPr="005358F1">
        <w:rPr>
          <w:rFonts w:ascii="Arial" w:hAnsi="Arial" w:cs="Arial"/>
          <w:w w:val="85"/>
          <w:szCs w:val="24"/>
        </w:rPr>
        <w:t xml:space="preserve">de uma oportunidade a um terceiro melhor qualificado para capturar a oportunidade ou absorver o impacto da </w:t>
      </w:r>
      <w:r w:rsidRPr="005358F1">
        <w:rPr>
          <w:rFonts w:ascii="Arial" w:hAnsi="Arial" w:cs="Arial"/>
          <w:w w:val="80"/>
          <w:szCs w:val="24"/>
        </w:rPr>
        <w:t>ameaça. Ver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também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aceitação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do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risco, prevenção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de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riscos, aumento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de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riscos, exploração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de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risco, mitigação</w:t>
      </w:r>
      <w:r w:rsidRPr="005358F1">
        <w:rPr>
          <w:rFonts w:ascii="Arial" w:hAnsi="Arial" w:cs="Arial"/>
          <w:i/>
          <w:spacing w:val="40"/>
          <w:szCs w:val="24"/>
        </w:rPr>
        <w:t xml:space="preserve"> </w:t>
      </w:r>
      <w:r w:rsidRPr="005358F1">
        <w:rPr>
          <w:rFonts w:ascii="Arial" w:hAnsi="Arial" w:cs="Arial"/>
          <w:i/>
          <w:w w:val="90"/>
          <w:szCs w:val="24"/>
        </w:rPr>
        <w:t>de</w:t>
      </w:r>
      <w:r w:rsidRPr="005358F1">
        <w:rPr>
          <w:rFonts w:ascii="Arial" w:hAnsi="Arial" w:cs="Arial"/>
          <w:i/>
          <w:spacing w:val="-10"/>
          <w:w w:val="90"/>
          <w:szCs w:val="24"/>
        </w:rPr>
        <w:t xml:space="preserve"> </w:t>
      </w:r>
      <w:r w:rsidRPr="005358F1">
        <w:rPr>
          <w:rFonts w:ascii="Arial" w:hAnsi="Arial" w:cs="Arial"/>
          <w:i/>
          <w:w w:val="90"/>
          <w:szCs w:val="24"/>
        </w:rPr>
        <w:t>riscos</w:t>
      </w:r>
      <w:r w:rsidRPr="005358F1">
        <w:rPr>
          <w:rFonts w:ascii="Arial" w:hAnsi="Arial" w:cs="Arial"/>
          <w:i/>
          <w:spacing w:val="-9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e</w:t>
      </w:r>
      <w:r w:rsidRPr="005358F1">
        <w:rPr>
          <w:rFonts w:ascii="Arial" w:hAnsi="Arial" w:cs="Arial"/>
          <w:spacing w:val="-9"/>
          <w:w w:val="90"/>
          <w:szCs w:val="24"/>
        </w:rPr>
        <w:t xml:space="preserve"> </w:t>
      </w:r>
      <w:r w:rsidRPr="005358F1">
        <w:rPr>
          <w:rFonts w:ascii="Arial" w:hAnsi="Arial" w:cs="Arial"/>
          <w:i/>
          <w:w w:val="90"/>
          <w:szCs w:val="24"/>
        </w:rPr>
        <w:t>transferência</w:t>
      </w:r>
      <w:r w:rsidRPr="005358F1">
        <w:rPr>
          <w:rFonts w:ascii="Arial" w:hAnsi="Arial" w:cs="Arial"/>
          <w:i/>
          <w:spacing w:val="-9"/>
          <w:w w:val="90"/>
          <w:szCs w:val="24"/>
        </w:rPr>
        <w:t xml:space="preserve"> </w:t>
      </w:r>
      <w:r w:rsidRPr="005358F1">
        <w:rPr>
          <w:rFonts w:ascii="Arial" w:hAnsi="Arial" w:cs="Arial"/>
          <w:i/>
          <w:w w:val="90"/>
          <w:szCs w:val="24"/>
        </w:rPr>
        <w:t>dos</w:t>
      </w:r>
      <w:r w:rsidRPr="005358F1">
        <w:rPr>
          <w:rFonts w:ascii="Arial" w:hAnsi="Arial" w:cs="Arial"/>
          <w:i/>
          <w:spacing w:val="-9"/>
          <w:w w:val="90"/>
          <w:szCs w:val="24"/>
        </w:rPr>
        <w:t xml:space="preserve"> </w:t>
      </w:r>
      <w:r w:rsidRPr="005358F1">
        <w:rPr>
          <w:rFonts w:ascii="Arial" w:hAnsi="Arial" w:cs="Arial"/>
          <w:i/>
          <w:w w:val="90"/>
          <w:szCs w:val="24"/>
        </w:rPr>
        <w:t>riscos.</w:t>
      </w:r>
      <w:r w:rsidRPr="005358F1">
        <w:rPr>
          <w:rFonts w:ascii="Arial" w:hAnsi="Arial" w:cs="Arial"/>
          <w:szCs w:val="24"/>
        </w:rPr>
        <w:t xml:space="preserve"> </w:t>
      </w:r>
    </w:p>
    <w:p w14:paraId="4E58EBA8" w14:textId="77777777" w:rsidR="00C37E10" w:rsidRPr="005358F1" w:rsidRDefault="00C37E10" w:rsidP="00C37E10">
      <w:pPr>
        <w:spacing w:before="140" w:line="276" w:lineRule="auto"/>
        <w:ind w:left="114" w:right="210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lastRenderedPageBreak/>
        <w:t>Componente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Component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elemento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predeterminado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portfólio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programa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relacionado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trabalho </w:t>
      </w:r>
      <w:r w:rsidRPr="005358F1">
        <w:rPr>
          <w:rFonts w:ascii="Arial" w:hAnsi="Arial" w:cs="Arial"/>
          <w:w w:val="85"/>
          <w:szCs w:val="24"/>
        </w:rPr>
        <w:t>para o atingimento dos objetivos estratégicos do portfólio ou programa.</w:t>
      </w:r>
    </w:p>
    <w:p w14:paraId="44555F20" w14:textId="77777777" w:rsidR="00C37E10" w:rsidRPr="005358F1" w:rsidRDefault="00C37E10" w:rsidP="00C37E10">
      <w:pPr>
        <w:spacing w:before="140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Condição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pacing w:val="1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gatilho</w:t>
      </w:r>
      <w:r w:rsidRPr="005358F1">
        <w:rPr>
          <w:rFonts w:ascii="Arial" w:hAnsi="Arial" w:cs="Arial"/>
          <w:b/>
          <w:spacing w:val="1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pacing w:val="1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Trigger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Condition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pacing w:val="1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pacing w:val="1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evento</w:t>
      </w:r>
      <w:r w:rsidRPr="005358F1">
        <w:rPr>
          <w:rFonts w:ascii="Arial" w:hAnsi="Arial" w:cs="Arial"/>
          <w:spacing w:val="1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situação</w:t>
      </w:r>
      <w:r w:rsidRPr="005358F1">
        <w:rPr>
          <w:rFonts w:ascii="Arial" w:hAnsi="Arial" w:cs="Arial"/>
          <w:spacing w:val="1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pacing w:val="1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indica</w:t>
      </w:r>
      <w:r w:rsidRPr="005358F1">
        <w:rPr>
          <w:rFonts w:ascii="Arial" w:hAnsi="Arial" w:cs="Arial"/>
          <w:spacing w:val="1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pacing w:val="1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pacing w:val="1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está</w:t>
      </w:r>
      <w:r w:rsidRPr="005358F1">
        <w:rPr>
          <w:rFonts w:ascii="Arial" w:hAnsi="Arial" w:cs="Arial"/>
          <w:spacing w:val="1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prestes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</w:t>
      </w:r>
      <w:r w:rsidRPr="005358F1">
        <w:rPr>
          <w:rFonts w:ascii="Arial" w:hAnsi="Arial" w:cs="Arial"/>
          <w:spacing w:val="1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0"/>
          <w:szCs w:val="24"/>
        </w:rPr>
        <w:t>ocorrer.</w:t>
      </w:r>
    </w:p>
    <w:p w14:paraId="1A2F3953" w14:textId="77777777" w:rsidR="00C37E10" w:rsidRPr="005358F1" w:rsidRDefault="00C37E10" w:rsidP="00C37E10">
      <w:pPr>
        <w:pStyle w:val="Corpodetexto"/>
        <w:spacing w:before="178" w:line="276" w:lineRule="auto"/>
        <w:ind w:left="114"/>
        <w:rPr>
          <w:rFonts w:ascii="Arial" w:hAnsi="Arial" w:cs="Arial"/>
          <w:sz w:val="24"/>
          <w:szCs w:val="24"/>
        </w:rPr>
      </w:pPr>
      <w:r w:rsidRPr="005358F1">
        <w:rPr>
          <w:rFonts w:ascii="Arial" w:hAnsi="Arial" w:cs="Arial"/>
          <w:w w:val="85"/>
          <w:sz w:val="24"/>
          <w:szCs w:val="24"/>
        </w:rPr>
        <w:t>Escalação</w:t>
      </w:r>
      <w:r w:rsidRPr="005358F1">
        <w:rPr>
          <w:rFonts w:ascii="Arial" w:hAnsi="Arial" w:cs="Arial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w w:val="85"/>
          <w:sz w:val="24"/>
          <w:szCs w:val="24"/>
        </w:rPr>
        <w:t>de</w:t>
      </w:r>
      <w:r w:rsidRPr="005358F1">
        <w:rPr>
          <w:rFonts w:ascii="Arial" w:hAnsi="Arial" w:cs="Arial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w w:val="85"/>
          <w:sz w:val="24"/>
          <w:szCs w:val="24"/>
        </w:rPr>
        <w:t>riscos</w:t>
      </w:r>
      <w:r w:rsidRPr="005358F1">
        <w:rPr>
          <w:rFonts w:ascii="Arial" w:hAnsi="Arial" w:cs="Arial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w w:val="85"/>
          <w:sz w:val="24"/>
          <w:szCs w:val="24"/>
        </w:rPr>
        <w:t>/</w:t>
      </w:r>
      <w:r w:rsidRPr="005358F1">
        <w:rPr>
          <w:rFonts w:ascii="Arial" w:hAnsi="Arial" w:cs="Arial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w w:val="85"/>
          <w:sz w:val="24"/>
          <w:szCs w:val="24"/>
        </w:rPr>
        <w:t>Risk</w:t>
      </w:r>
      <w:r w:rsidRPr="005358F1">
        <w:rPr>
          <w:rFonts w:ascii="Arial" w:hAnsi="Arial" w:cs="Arial"/>
          <w:spacing w:val="-6"/>
          <w:w w:val="85"/>
          <w:sz w:val="24"/>
          <w:szCs w:val="24"/>
        </w:rPr>
        <w:t xml:space="preserve"> </w:t>
      </w:r>
      <w:proofErr w:type="spellStart"/>
      <w:r w:rsidRPr="005358F1">
        <w:rPr>
          <w:rFonts w:ascii="Arial" w:hAnsi="Arial" w:cs="Arial"/>
          <w:w w:val="85"/>
          <w:sz w:val="24"/>
          <w:szCs w:val="24"/>
        </w:rPr>
        <w:t>Escalation</w:t>
      </w:r>
      <w:proofErr w:type="spellEnd"/>
      <w:r w:rsidRPr="005358F1">
        <w:rPr>
          <w:rFonts w:ascii="Arial" w:hAnsi="Arial" w:cs="Arial"/>
          <w:w w:val="85"/>
          <w:sz w:val="24"/>
          <w:szCs w:val="24"/>
        </w:rPr>
        <w:t>.</w:t>
      </w:r>
      <w:r w:rsidRPr="005358F1">
        <w:rPr>
          <w:rFonts w:ascii="Arial" w:hAnsi="Arial" w:cs="Arial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Uma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resposta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ao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risco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que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envolve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a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transferência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da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propriedade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 xml:space="preserve">do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risco a uma pessoa relevante da organização porque o risco está fora do escopo ou a equipe não tem autoridade</w:t>
      </w:r>
      <w:r w:rsidRPr="005358F1">
        <w:rPr>
          <w:rFonts w:ascii="Arial" w:hAnsi="Arial" w:cs="Arial"/>
          <w:b w:val="0"/>
          <w:spacing w:val="80"/>
          <w:w w:val="15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90"/>
          <w:sz w:val="24"/>
          <w:szCs w:val="24"/>
        </w:rPr>
        <w:t>suficiente</w:t>
      </w:r>
      <w:r w:rsidRPr="005358F1">
        <w:rPr>
          <w:rFonts w:ascii="Arial" w:hAnsi="Arial" w:cs="Arial"/>
          <w:b w:val="0"/>
          <w:spacing w:val="-3"/>
          <w:w w:val="9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90"/>
          <w:sz w:val="24"/>
          <w:szCs w:val="24"/>
        </w:rPr>
        <w:t>para</w:t>
      </w:r>
      <w:r w:rsidRPr="005358F1">
        <w:rPr>
          <w:rFonts w:ascii="Arial" w:hAnsi="Arial" w:cs="Arial"/>
          <w:b w:val="0"/>
          <w:spacing w:val="-3"/>
          <w:w w:val="9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90"/>
          <w:sz w:val="24"/>
          <w:szCs w:val="24"/>
        </w:rPr>
        <w:t>endereçá-lo.</w:t>
      </w:r>
    </w:p>
    <w:p w14:paraId="20B6F1CE" w14:textId="77777777" w:rsidR="00C37E10" w:rsidRPr="005358F1" w:rsidRDefault="00C37E10" w:rsidP="00C37E10">
      <w:pPr>
        <w:spacing w:before="139" w:line="276" w:lineRule="auto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Estratégia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resposta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Response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Strategy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abordagem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alto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nível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para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resolver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individual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ou </w:t>
      </w:r>
      <w:r w:rsidRPr="005358F1">
        <w:rPr>
          <w:rFonts w:ascii="Arial" w:hAnsi="Arial" w:cs="Arial"/>
          <w:w w:val="85"/>
          <w:szCs w:val="24"/>
        </w:rPr>
        <w:t>geral, dividido em um conjunto de ações contra o risco.</w:t>
      </w:r>
    </w:p>
    <w:p w14:paraId="25673EB5" w14:textId="77777777" w:rsidR="00C37E10" w:rsidRPr="005358F1" w:rsidRDefault="00C37E10" w:rsidP="00C37E10">
      <w:pPr>
        <w:spacing w:before="140" w:line="276" w:lineRule="auto"/>
        <w:ind w:left="114" w:right="719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Exploração de risco / Risk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Exploiting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>Uma resposta ao risco que envolve garantir que uma oportunidade</w:t>
      </w:r>
      <w:r w:rsidRPr="005358F1">
        <w:rPr>
          <w:rFonts w:ascii="Arial" w:hAnsi="Arial" w:cs="Arial"/>
          <w:spacing w:val="80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ocorra.</w:t>
      </w:r>
      <w:r w:rsidRPr="005358F1">
        <w:rPr>
          <w:rFonts w:ascii="Arial" w:hAnsi="Arial" w:cs="Arial"/>
          <w:spacing w:val="-1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Ver</w:t>
      </w:r>
      <w:r w:rsidRPr="005358F1">
        <w:rPr>
          <w:rFonts w:ascii="Arial" w:hAnsi="Arial" w:cs="Arial"/>
          <w:spacing w:val="-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também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aceitação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do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risco,</w:t>
      </w:r>
      <w:r w:rsidRPr="005358F1">
        <w:rPr>
          <w:rFonts w:ascii="Arial" w:hAnsi="Arial" w:cs="Arial"/>
          <w:i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prevenção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de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riscos,</w:t>
      </w:r>
      <w:r w:rsidRPr="005358F1">
        <w:rPr>
          <w:rFonts w:ascii="Arial" w:hAnsi="Arial" w:cs="Arial"/>
          <w:i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aumento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de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riscos,</w:t>
      </w:r>
      <w:r w:rsidRPr="005358F1">
        <w:rPr>
          <w:rFonts w:ascii="Arial" w:hAnsi="Arial" w:cs="Arial"/>
          <w:i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mitigação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de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 xml:space="preserve">riscos, compartilhamento de risco </w:t>
      </w:r>
      <w:r w:rsidRPr="005358F1">
        <w:rPr>
          <w:rFonts w:ascii="Arial" w:hAnsi="Arial" w:cs="Arial"/>
          <w:w w:val="85"/>
          <w:szCs w:val="24"/>
        </w:rPr>
        <w:t xml:space="preserve">e </w:t>
      </w:r>
      <w:r w:rsidRPr="005358F1">
        <w:rPr>
          <w:rFonts w:ascii="Arial" w:hAnsi="Arial" w:cs="Arial"/>
          <w:i/>
          <w:w w:val="85"/>
          <w:szCs w:val="24"/>
        </w:rPr>
        <w:t>transferência dos riscos.</w:t>
      </w:r>
    </w:p>
    <w:p w14:paraId="04DD7B8D" w14:textId="77777777" w:rsidR="00C37E10" w:rsidRPr="005358F1" w:rsidRDefault="00C37E10" w:rsidP="00C37E10">
      <w:pPr>
        <w:spacing w:before="139" w:line="276" w:lineRule="auto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Exposição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ao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Exposure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medida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total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impacto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potencial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todos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qualquer </w:t>
      </w:r>
      <w:r w:rsidRPr="005358F1">
        <w:rPr>
          <w:rFonts w:ascii="Arial" w:hAnsi="Arial" w:cs="Arial"/>
          <w:w w:val="85"/>
          <w:szCs w:val="24"/>
        </w:rPr>
        <w:t>determinado estágio em um projeto, programa ou portfólio.</w:t>
      </w:r>
    </w:p>
    <w:p w14:paraId="3FD982E0" w14:textId="77777777" w:rsidR="00C37E10" w:rsidRPr="005358F1" w:rsidRDefault="00C37E10" w:rsidP="00C37E10">
      <w:pPr>
        <w:spacing w:before="139" w:line="276" w:lineRule="auto"/>
        <w:ind w:left="114" w:right="719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Framework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gerenciamento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Management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Framework.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estrutura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organiza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pacing w:val="40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processo e as atividades de gerenciamento de riscos de forma iterativa.</w:t>
      </w:r>
    </w:p>
    <w:p w14:paraId="167E9D20" w14:textId="77777777" w:rsidR="00C37E10" w:rsidRPr="005358F1" w:rsidRDefault="00C37E10" w:rsidP="00C37E10">
      <w:pPr>
        <w:spacing w:before="140" w:line="276" w:lineRule="auto"/>
        <w:ind w:left="114" w:right="210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Gerenciamento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portfólio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Portfolio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Management.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gerenciamento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centralizado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mais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portfólios para</w:t>
      </w:r>
      <w:r w:rsidRPr="005358F1">
        <w:rPr>
          <w:rFonts w:ascii="Arial" w:hAnsi="Arial" w:cs="Arial"/>
          <w:spacing w:val="9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alcançar</w:t>
      </w:r>
      <w:r w:rsidRPr="005358F1">
        <w:rPr>
          <w:rFonts w:ascii="Arial" w:hAnsi="Arial" w:cs="Arial"/>
          <w:spacing w:val="9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os</w:t>
      </w:r>
      <w:r w:rsidRPr="005358F1">
        <w:rPr>
          <w:rFonts w:ascii="Arial" w:hAnsi="Arial" w:cs="Arial"/>
          <w:spacing w:val="9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objetivos</w:t>
      </w:r>
      <w:r w:rsidRPr="005358F1">
        <w:rPr>
          <w:rFonts w:ascii="Arial" w:hAnsi="Arial" w:cs="Arial"/>
          <w:spacing w:val="9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estratégicos.</w:t>
      </w:r>
      <w:r w:rsidRPr="005358F1">
        <w:rPr>
          <w:rFonts w:ascii="Arial" w:hAnsi="Arial" w:cs="Arial"/>
          <w:spacing w:val="-12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Ver</w:t>
      </w:r>
      <w:r w:rsidRPr="005358F1">
        <w:rPr>
          <w:rFonts w:ascii="Arial" w:hAnsi="Arial" w:cs="Arial"/>
          <w:spacing w:val="9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também</w:t>
      </w:r>
      <w:r w:rsidRPr="005358F1">
        <w:rPr>
          <w:rFonts w:ascii="Arial" w:hAnsi="Arial" w:cs="Arial"/>
          <w:spacing w:val="9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gerenciamento</w:t>
      </w:r>
      <w:r w:rsidRPr="005358F1">
        <w:rPr>
          <w:rFonts w:ascii="Arial" w:hAnsi="Arial" w:cs="Arial"/>
          <w:i/>
          <w:spacing w:val="9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de</w:t>
      </w:r>
      <w:r w:rsidRPr="005358F1">
        <w:rPr>
          <w:rFonts w:ascii="Arial" w:hAnsi="Arial" w:cs="Arial"/>
          <w:i/>
          <w:spacing w:val="9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programas</w:t>
      </w:r>
      <w:r w:rsidRPr="005358F1">
        <w:rPr>
          <w:rFonts w:ascii="Arial" w:hAnsi="Arial" w:cs="Arial"/>
          <w:i/>
          <w:spacing w:val="10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pacing w:val="9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gerenciamento</w:t>
      </w:r>
      <w:r w:rsidRPr="005358F1">
        <w:rPr>
          <w:rFonts w:ascii="Arial" w:hAnsi="Arial" w:cs="Arial"/>
          <w:i/>
          <w:spacing w:val="9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de</w:t>
      </w:r>
      <w:r w:rsidRPr="005358F1">
        <w:rPr>
          <w:rFonts w:ascii="Arial" w:hAnsi="Arial" w:cs="Arial"/>
          <w:i/>
          <w:spacing w:val="9"/>
          <w:szCs w:val="24"/>
        </w:rPr>
        <w:t xml:space="preserve"> </w:t>
      </w:r>
      <w:r w:rsidRPr="005358F1">
        <w:rPr>
          <w:rFonts w:ascii="Arial" w:hAnsi="Arial" w:cs="Arial"/>
          <w:i/>
          <w:spacing w:val="-2"/>
          <w:w w:val="80"/>
          <w:szCs w:val="24"/>
        </w:rPr>
        <w:t>projetos.</w:t>
      </w:r>
    </w:p>
    <w:p w14:paraId="125E8E9F" w14:textId="77777777" w:rsidR="00C37E10" w:rsidRPr="005358F1" w:rsidRDefault="00C37E10" w:rsidP="00C37E10">
      <w:pPr>
        <w:spacing w:before="140" w:line="276" w:lineRule="auto"/>
        <w:ind w:left="114" w:right="52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5"/>
          <w:szCs w:val="24"/>
        </w:rPr>
        <w:t xml:space="preserve">Gerenciamento de programas / </w:t>
      </w:r>
      <w:proofErr w:type="spellStart"/>
      <w:r w:rsidRPr="005358F1">
        <w:rPr>
          <w:rFonts w:ascii="Arial" w:hAnsi="Arial" w:cs="Arial"/>
          <w:b/>
          <w:w w:val="85"/>
          <w:szCs w:val="24"/>
        </w:rPr>
        <w:t>Program</w:t>
      </w:r>
      <w:proofErr w:type="spellEnd"/>
      <w:r w:rsidRPr="005358F1">
        <w:rPr>
          <w:rFonts w:ascii="Arial" w:hAnsi="Arial" w:cs="Arial"/>
          <w:b/>
          <w:w w:val="85"/>
          <w:szCs w:val="24"/>
        </w:rPr>
        <w:t xml:space="preserve"> Management.</w:t>
      </w:r>
      <w:r w:rsidRPr="005358F1">
        <w:rPr>
          <w:rFonts w:ascii="Arial" w:hAnsi="Arial" w:cs="Arial"/>
          <w:b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 aplicação de conhecimentos,</w:t>
      </w:r>
      <w:r w:rsidRPr="005358F1">
        <w:rPr>
          <w:rFonts w:ascii="Arial" w:hAnsi="Arial" w:cs="Arial"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 xml:space="preserve">habilidades e </w:t>
      </w:r>
      <w:r w:rsidRPr="005358F1">
        <w:rPr>
          <w:rFonts w:ascii="Arial" w:hAnsi="Arial" w:cs="Arial"/>
          <w:w w:val="80"/>
          <w:szCs w:val="24"/>
        </w:rPr>
        <w:t>princípios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programa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para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realizar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objetivos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programa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obter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benefícios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controle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outra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forma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não </w:t>
      </w:r>
      <w:r w:rsidRPr="005358F1">
        <w:rPr>
          <w:rFonts w:ascii="Arial" w:hAnsi="Arial" w:cs="Arial"/>
          <w:w w:val="85"/>
          <w:szCs w:val="24"/>
        </w:rPr>
        <w:t>disponíveis</w:t>
      </w:r>
      <w:r w:rsidRPr="005358F1">
        <w:rPr>
          <w:rFonts w:ascii="Arial" w:hAnsi="Arial" w:cs="Arial"/>
          <w:spacing w:val="-7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através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do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gerenciamento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individual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componentes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do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programa.</w:t>
      </w:r>
      <w:r w:rsidRPr="005358F1">
        <w:rPr>
          <w:rFonts w:ascii="Arial" w:hAnsi="Arial" w:cs="Arial"/>
          <w:spacing w:val="-1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Ver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também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gerenciamento</w:t>
      </w:r>
      <w:r w:rsidRPr="005358F1">
        <w:rPr>
          <w:rFonts w:ascii="Arial" w:hAnsi="Arial" w:cs="Arial"/>
          <w:i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 xml:space="preserve">de portfólio </w:t>
      </w:r>
      <w:r w:rsidRPr="005358F1">
        <w:rPr>
          <w:rFonts w:ascii="Arial" w:hAnsi="Arial" w:cs="Arial"/>
          <w:w w:val="85"/>
          <w:szCs w:val="24"/>
        </w:rPr>
        <w:t xml:space="preserve">e </w:t>
      </w:r>
      <w:r w:rsidRPr="005358F1">
        <w:rPr>
          <w:rFonts w:ascii="Arial" w:hAnsi="Arial" w:cs="Arial"/>
          <w:i/>
          <w:w w:val="85"/>
          <w:szCs w:val="24"/>
        </w:rPr>
        <w:t>gerenciamento de projetos.</w:t>
      </w:r>
    </w:p>
    <w:p w14:paraId="509233DD" w14:textId="77777777" w:rsidR="00C37E10" w:rsidRPr="005358F1" w:rsidRDefault="00C37E10" w:rsidP="00C37E10">
      <w:pPr>
        <w:spacing w:before="138" w:line="276" w:lineRule="auto"/>
        <w:ind w:left="114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Gerenciamento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projetos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Project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 xml:space="preserve">Management. </w:t>
      </w:r>
      <w:r w:rsidRPr="005358F1">
        <w:rPr>
          <w:rFonts w:ascii="Arial" w:hAnsi="Arial" w:cs="Arial"/>
          <w:w w:val="80"/>
          <w:szCs w:val="24"/>
        </w:rPr>
        <w:t>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aplicação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conhecimentos, habilidades, ferramentas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pacing w:val="40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técnicas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às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atividades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do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projeto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fim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atender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aos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seus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requisitos.</w:t>
      </w:r>
      <w:r w:rsidRPr="005358F1">
        <w:rPr>
          <w:rFonts w:ascii="Arial" w:hAnsi="Arial" w:cs="Arial"/>
          <w:spacing w:val="-1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Ver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também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gerenciamento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de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portfólio</w:t>
      </w:r>
    </w:p>
    <w:p w14:paraId="13DC97C7" w14:textId="77777777" w:rsidR="00C37E10" w:rsidRPr="005358F1" w:rsidRDefault="00C37E10" w:rsidP="00C37E10">
      <w:pPr>
        <w:spacing w:line="251" w:lineRule="exact"/>
        <w:ind w:left="114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pacing w:val="5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gerenciamento</w:t>
      </w:r>
      <w:r w:rsidRPr="005358F1">
        <w:rPr>
          <w:rFonts w:ascii="Arial" w:hAnsi="Arial" w:cs="Arial"/>
          <w:i/>
          <w:spacing w:val="6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de</w:t>
      </w:r>
      <w:r w:rsidRPr="005358F1">
        <w:rPr>
          <w:rFonts w:ascii="Arial" w:hAnsi="Arial" w:cs="Arial"/>
          <w:i/>
          <w:spacing w:val="6"/>
          <w:szCs w:val="24"/>
        </w:rPr>
        <w:t xml:space="preserve"> </w:t>
      </w:r>
      <w:r w:rsidRPr="005358F1">
        <w:rPr>
          <w:rFonts w:ascii="Arial" w:hAnsi="Arial" w:cs="Arial"/>
          <w:i/>
          <w:spacing w:val="-2"/>
          <w:w w:val="80"/>
          <w:szCs w:val="24"/>
        </w:rPr>
        <w:t>programas.</w:t>
      </w:r>
    </w:p>
    <w:p w14:paraId="10B775C0" w14:textId="77777777" w:rsidR="00C37E10" w:rsidRPr="005358F1" w:rsidRDefault="00C37E10" w:rsidP="00C37E10">
      <w:pPr>
        <w:spacing w:before="178" w:line="276" w:lineRule="auto"/>
        <w:ind w:left="114" w:right="419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Gerenciamento</w:t>
      </w:r>
      <w:r w:rsidRPr="005358F1">
        <w:rPr>
          <w:rFonts w:ascii="Arial" w:hAnsi="Arial" w:cs="Arial"/>
          <w:b/>
          <w:spacing w:val="23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pacing w:val="23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projetos</w:t>
      </w:r>
      <w:r w:rsidRPr="005358F1">
        <w:rPr>
          <w:rFonts w:ascii="Arial" w:hAnsi="Arial" w:cs="Arial"/>
          <w:b/>
          <w:spacing w:val="23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organizacional</w:t>
      </w:r>
      <w:r w:rsidRPr="005358F1">
        <w:rPr>
          <w:rFonts w:ascii="Arial" w:hAnsi="Arial" w:cs="Arial"/>
          <w:b/>
          <w:spacing w:val="23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pacing w:val="23"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Organizational</w:t>
      </w:r>
      <w:proofErr w:type="spellEnd"/>
      <w:r w:rsidRPr="005358F1">
        <w:rPr>
          <w:rFonts w:ascii="Arial" w:hAnsi="Arial" w:cs="Arial"/>
          <w:b/>
          <w:spacing w:val="23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Project</w:t>
      </w:r>
      <w:r w:rsidRPr="005358F1">
        <w:rPr>
          <w:rFonts w:ascii="Arial" w:hAnsi="Arial" w:cs="Arial"/>
          <w:b/>
          <w:spacing w:val="23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Management.</w:t>
      </w:r>
      <w:r w:rsidRPr="005358F1">
        <w:rPr>
          <w:rFonts w:ascii="Arial" w:hAnsi="Arial" w:cs="Arial"/>
          <w:b/>
          <w:spacing w:val="23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pacing w:val="23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estrutura</w:t>
      </w:r>
      <w:r w:rsidRPr="005358F1">
        <w:rPr>
          <w:rFonts w:ascii="Arial" w:hAnsi="Arial" w:cs="Arial"/>
          <w:spacing w:val="23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na</w:t>
      </w:r>
      <w:r w:rsidRPr="005358F1">
        <w:rPr>
          <w:rFonts w:ascii="Arial" w:hAnsi="Arial" w:cs="Arial"/>
          <w:spacing w:val="23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qual o gerenciamento de portfólios, programas e projetos são integrados com os habilitadores organizacionais para </w:t>
      </w:r>
      <w:r w:rsidRPr="005358F1">
        <w:rPr>
          <w:rFonts w:ascii="Arial" w:hAnsi="Arial" w:cs="Arial"/>
          <w:w w:val="90"/>
          <w:szCs w:val="24"/>
        </w:rPr>
        <w:t>alcançar</w:t>
      </w:r>
      <w:r w:rsidRPr="005358F1">
        <w:rPr>
          <w:rFonts w:ascii="Arial" w:hAnsi="Arial" w:cs="Arial"/>
          <w:spacing w:val="-10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objetivos</w:t>
      </w:r>
      <w:r w:rsidRPr="005358F1">
        <w:rPr>
          <w:rFonts w:ascii="Arial" w:hAnsi="Arial" w:cs="Arial"/>
          <w:spacing w:val="-9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estratégicos.</w:t>
      </w:r>
    </w:p>
    <w:p w14:paraId="692D1306" w14:textId="77777777" w:rsidR="00C37E10" w:rsidRPr="005358F1" w:rsidRDefault="00C37E10" w:rsidP="00C37E10">
      <w:pPr>
        <w:spacing w:before="139" w:line="276" w:lineRule="auto"/>
        <w:ind w:left="114" w:right="210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Gerenciamento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empresarial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Enterprise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Management.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abordagem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para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gerenciar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risco </w:t>
      </w:r>
      <w:r w:rsidRPr="005358F1">
        <w:rPr>
          <w:rFonts w:ascii="Arial" w:hAnsi="Arial" w:cs="Arial"/>
          <w:w w:val="85"/>
          <w:szCs w:val="24"/>
        </w:rPr>
        <w:t>que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reflete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cultura,</w:t>
      </w:r>
      <w:r w:rsidRPr="005358F1">
        <w:rPr>
          <w:rFonts w:ascii="Arial" w:hAnsi="Arial" w:cs="Arial"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capacidade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estratégia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organização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para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criar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sustentar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valor.</w:t>
      </w:r>
    </w:p>
    <w:p w14:paraId="013FC9F0" w14:textId="77777777" w:rsidR="00C37E10" w:rsidRPr="005358F1" w:rsidRDefault="00C37E10" w:rsidP="00C37E10">
      <w:pPr>
        <w:spacing w:before="140" w:line="276" w:lineRule="auto"/>
        <w:ind w:left="114" w:right="52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spacing w:val="-2"/>
          <w:w w:val="85"/>
          <w:szCs w:val="24"/>
        </w:rPr>
        <w:t>Gerenciamento</w:t>
      </w:r>
      <w:r w:rsidRPr="005358F1">
        <w:rPr>
          <w:rFonts w:ascii="Arial" w:hAnsi="Arial" w:cs="Arial"/>
          <w:b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de</w:t>
      </w:r>
      <w:r w:rsidRPr="005358F1">
        <w:rPr>
          <w:rFonts w:ascii="Arial" w:hAnsi="Arial" w:cs="Arial"/>
          <w:b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riscos</w:t>
      </w:r>
      <w:r w:rsidRPr="005358F1">
        <w:rPr>
          <w:rFonts w:ascii="Arial" w:hAnsi="Arial" w:cs="Arial"/>
          <w:b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/</w:t>
      </w:r>
      <w:r w:rsidRPr="005358F1">
        <w:rPr>
          <w:rFonts w:ascii="Arial" w:hAnsi="Arial" w:cs="Arial"/>
          <w:b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Risk</w:t>
      </w:r>
      <w:r w:rsidRPr="005358F1">
        <w:rPr>
          <w:rFonts w:ascii="Arial" w:hAnsi="Arial" w:cs="Arial"/>
          <w:b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spacing w:val="-2"/>
          <w:w w:val="85"/>
          <w:szCs w:val="24"/>
        </w:rPr>
        <w:t>Management.</w:t>
      </w:r>
      <w:r w:rsidRPr="005358F1">
        <w:rPr>
          <w:rFonts w:ascii="Arial" w:hAnsi="Arial" w:cs="Arial"/>
          <w:b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O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processo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que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molda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a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tomada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de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decisão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para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toda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a </w:t>
      </w:r>
      <w:r w:rsidRPr="005358F1">
        <w:rPr>
          <w:rFonts w:ascii="Arial" w:hAnsi="Arial" w:cs="Arial"/>
          <w:w w:val="80"/>
          <w:szCs w:val="24"/>
        </w:rPr>
        <w:t>organização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em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cada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dos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domínios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envolve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identificação,</w:t>
      </w:r>
      <w:r w:rsidRPr="005358F1">
        <w:rPr>
          <w:rFonts w:ascii="Arial" w:hAnsi="Arial" w:cs="Arial"/>
          <w:spacing w:val="-3"/>
          <w:w w:val="80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análise,</w:t>
      </w:r>
      <w:r w:rsidRPr="005358F1">
        <w:rPr>
          <w:rFonts w:ascii="Arial" w:hAnsi="Arial" w:cs="Arial"/>
          <w:spacing w:val="-4"/>
          <w:w w:val="80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resposta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pacing w:val="-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monitoramento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dos</w:t>
      </w:r>
      <w:r w:rsidRPr="005358F1">
        <w:rPr>
          <w:rFonts w:ascii="Arial" w:hAnsi="Arial" w:cs="Arial"/>
          <w:spacing w:val="-7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0"/>
          <w:szCs w:val="24"/>
        </w:rPr>
        <w:t>riscos.</w:t>
      </w:r>
    </w:p>
    <w:p w14:paraId="0732C03A" w14:textId="77777777" w:rsidR="00C37E10" w:rsidRPr="005358F1" w:rsidRDefault="00C37E10" w:rsidP="00C37E10">
      <w:pPr>
        <w:spacing w:before="140" w:line="276" w:lineRule="auto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Identificação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Identification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processo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localização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detalhamento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das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características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dos </w:t>
      </w:r>
      <w:r w:rsidRPr="005358F1">
        <w:rPr>
          <w:rFonts w:ascii="Arial" w:hAnsi="Arial" w:cs="Arial"/>
          <w:w w:val="85"/>
          <w:szCs w:val="24"/>
        </w:rPr>
        <w:t>riscos relacionados aos objetivos do trabalho.</w:t>
      </w:r>
    </w:p>
    <w:p w14:paraId="410521DA" w14:textId="77777777" w:rsidR="00C37E10" w:rsidRPr="005358F1" w:rsidRDefault="00C37E10" w:rsidP="00C37E10">
      <w:pPr>
        <w:spacing w:before="139" w:line="276" w:lineRule="auto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lastRenderedPageBreak/>
        <w:t>Identificar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Identify</w:t>
      </w:r>
      <w:proofErr w:type="spellEnd"/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Risks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Processo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determina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documenta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podem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afetar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os </w:t>
      </w:r>
      <w:r w:rsidRPr="005358F1">
        <w:rPr>
          <w:rFonts w:ascii="Arial" w:hAnsi="Arial" w:cs="Arial"/>
          <w:w w:val="90"/>
          <w:szCs w:val="24"/>
        </w:rPr>
        <w:t>resultados pretendidos.</w:t>
      </w:r>
    </w:p>
    <w:p w14:paraId="7CF070AF" w14:textId="77777777" w:rsidR="00C37E10" w:rsidRPr="005358F1" w:rsidRDefault="00C37E10" w:rsidP="00C37E10">
      <w:pPr>
        <w:spacing w:before="140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Impacto</w:t>
      </w:r>
      <w:r w:rsidRPr="005358F1">
        <w:rPr>
          <w:rFonts w:ascii="Arial" w:hAnsi="Arial" w:cs="Arial"/>
          <w:b/>
          <w:spacing w:val="4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pacing w:val="7"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Impact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pacing w:val="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medida</w:t>
      </w:r>
      <w:r w:rsidRPr="005358F1">
        <w:rPr>
          <w:rFonts w:ascii="Arial" w:hAnsi="Arial" w:cs="Arial"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</w:t>
      </w:r>
      <w:r w:rsidRPr="005358F1">
        <w:rPr>
          <w:rFonts w:ascii="Arial" w:hAnsi="Arial" w:cs="Arial"/>
          <w:spacing w:val="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efeito</w:t>
      </w:r>
      <w:r w:rsidRPr="005358F1">
        <w:rPr>
          <w:rFonts w:ascii="Arial" w:hAnsi="Arial" w:cs="Arial"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pacing w:val="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pacing w:val="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em</w:t>
      </w:r>
      <w:r w:rsidRPr="005358F1">
        <w:rPr>
          <w:rFonts w:ascii="Arial" w:hAnsi="Arial" w:cs="Arial"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pacing w:val="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mais</w:t>
      </w:r>
      <w:r w:rsidRPr="005358F1">
        <w:rPr>
          <w:rFonts w:ascii="Arial" w:hAnsi="Arial" w:cs="Arial"/>
          <w:spacing w:val="7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objetivos,</w:t>
      </w:r>
      <w:r w:rsidRPr="005358F1">
        <w:rPr>
          <w:rFonts w:ascii="Arial" w:hAnsi="Arial" w:cs="Arial"/>
          <w:spacing w:val="-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caso</w:t>
      </w:r>
      <w:r w:rsidRPr="005358F1">
        <w:rPr>
          <w:rFonts w:ascii="Arial" w:hAnsi="Arial" w:cs="Arial"/>
          <w:spacing w:val="7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0"/>
          <w:szCs w:val="24"/>
        </w:rPr>
        <w:t>ocorra.</w:t>
      </w:r>
    </w:p>
    <w:p w14:paraId="2F1FF2D8" w14:textId="77777777" w:rsidR="00C37E10" w:rsidRPr="005358F1" w:rsidRDefault="00C37E10" w:rsidP="00C37E10">
      <w:pPr>
        <w:spacing w:before="93" w:line="276" w:lineRule="auto"/>
        <w:ind w:left="114" w:right="210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Limites dos riscos / Risk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Threshold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>A medida da variação aceitável em torno de um objetivo que reflete o apetite</w:t>
      </w:r>
      <w:r w:rsidRPr="005358F1">
        <w:rPr>
          <w:rFonts w:ascii="Arial" w:hAnsi="Arial" w:cs="Arial"/>
          <w:spacing w:val="40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de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risco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da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organização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e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suas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partes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interessadas.</w:t>
      </w:r>
      <w:r w:rsidRPr="005358F1">
        <w:rPr>
          <w:rFonts w:ascii="Arial" w:hAnsi="Arial" w:cs="Arial"/>
          <w:spacing w:val="-18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Veja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também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apetite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de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risco.</w:t>
      </w:r>
      <w:r w:rsidRPr="005358F1">
        <w:rPr>
          <w:rFonts w:ascii="Arial" w:hAnsi="Arial" w:cs="Arial"/>
          <w:spacing w:val="-17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Ver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>também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spacing w:val="-2"/>
          <w:w w:val="85"/>
          <w:szCs w:val="24"/>
        </w:rPr>
        <w:t>apetite</w:t>
      </w:r>
      <w:r w:rsidRPr="005358F1">
        <w:rPr>
          <w:rFonts w:ascii="Arial" w:hAnsi="Arial" w:cs="Arial"/>
          <w:i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spacing w:val="-2"/>
          <w:w w:val="85"/>
          <w:szCs w:val="24"/>
        </w:rPr>
        <w:t>ao</w:t>
      </w:r>
      <w:r w:rsidRPr="005358F1">
        <w:rPr>
          <w:rFonts w:ascii="Arial" w:hAnsi="Arial" w:cs="Arial"/>
          <w:i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spacing w:val="-2"/>
          <w:w w:val="85"/>
          <w:szCs w:val="24"/>
        </w:rPr>
        <w:t>risco</w:t>
      </w:r>
      <w:r w:rsidRPr="005358F1">
        <w:rPr>
          <w:rFonts w:ascii="Arial" w:hAnsi="Arial" w:cs="Arial"/>
          <w:i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e </w:t>
      </w:r>
      <w:r w:rsidRPr="005358F1">
        <w:rPr>
          <w:rFonts w:ascii="Arial" w:hAnsi="Arial" w:cs="Arial"/>
          <w:i/>
          <w:w w:val="90"/>
          <w:szCs w:val="24"/>
        </w:rPr>
        <w:t>tolerância ao risco.</w:t>
      </w:r>
    </w:p>
    <w:p w14:paraId="77B41950" w14:textId="77777777" w:rsidR="00C37E10" w:rsidRPr="005358F1" w:rsidRDefault="00C37E10" w:rsidP="00C37E10">
      <w:pPr>
        <w:spacing w:before="139" w:line="276" w:lineRule="auto"/>
        <w:ind w:left="114" w:right="210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Mitigação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Mitigation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resposta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envolve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reduzir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probabilidade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impacto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7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uma</w:t>
      </w:r>
      <w:r w:rsidRPr="005358F1">
        <w:rPr>
          <w:rFonts w:ascii="Arial" w:hAnsi="Arial" w:cs="Arial"/>
          <w:spacing w:val="-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ameaça.</w:t>
      </w:r>
      <w:r w:rsidRPr="005358F1">
        <w:rPr>
          <w:rFonts w:ascii="Arial" w:hAnsi="Arial" w:cs="Arial"/>
          <w:spacing w:val="-1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Ver</w:t>
      </w:r>
      <w:r w:rsidRPr="005358F1">
        <w:rPr>
          <w:rFonts w:ascii="Arial" w:hAnsi="Arial" w:cs="Arial"/>
          <w:spacing w:val="-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também</w:t>
      </w:r>
      <w:r w:rsidRPr="005358F1">
        <w:rPr>
          <w:rFonts w:ascii="Arial" w:hAnsi="Arial" w:cs="Arial"/>
          <w:spacing w:val="-6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aceitação</w:t>
      </w:r>
      <w:r w:rsidRPr="005358F1">
        <w:rPr>
          <w:rFonts w:ascii="Arial" w:hAnsi="Arial" w:cs="Arial"/>
          <w:i/>
          <w:spacing w:val="-6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do</w:t>
      </w:r>
      <w:r w:rsidRPr="005358F1">
        <w:rPr>
          <w:rFonts w:ascii="Arial" w:hAnsi="Arial" w:cs="Arial"/>
          <w:i/>
          <w:spacing w:val="-6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risco,</w:t>
      </w:r>
      <w:r w:rsidRPr="005358F1">
        <w:rPr>
          <w:rFonts w:ascii="Arial" w:hAnsi="Arial" w:cs="Arial"/>
          <w:i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prevenção</w:t>
      </w:r>
      <w:r w:rsidRPr="005358F1">
        <w:rPr>
          <w:rFonts w:ascii="Arial" w:hAnsi="Arial" w:cs="Arial"/>
          <w:i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de</w:t>
      </w:r>
      <w:r w:rsidRPr="005358F1">
        <w:rPr>
          <w:rFonts w:ascii="Arial" w:hAnsi="Arial" w:cs="Arial"/>
          <w:i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riscos,</w:t>
      </w:r>
      <w:r w:rsidRPr="005358F1">
        <w:rPr>
          <w:rFonts w:ascii="Arial" w:hAnsi="Arial" w:cs="Arial"/>
          <w:i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aumento</w:t>
      </w:r>
      <w:r w:rsidRPr="005358F1">
        <w:rPr>
          <w:rFonts w:ascii="Arial" w:hAnsi="Arial" w:cs="Arial"/>
          <w:i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de</w:t>
      </w:r>
      <w:r w:rsidRPr="005358F1">
        <w:rPr>
          <w:rFonts w:ascii="Arial" w:hAnsi="Arial" w:cs="Arial"/>
          <w:i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riscos,</w:t>
      </w:r>
      <w:r w:rsidRPr="005358F1">
        <w:rPr>
          <w:rFonts w:ascii="Arial" w:hAnsi="Arial" w:cs="Arial"/>
          <w:i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exploração</w:t>
      </w:r>
      <w:r w:rsidRPr="005358F1">
        <w:rPr>
          <w:rFonts w:ascii="Arial" w:hAnsi="Arial" w:cs="Arial"/>
          <w:i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de</w:t>
      </w:r>
      <w:r w:rsidRPr="005358F1">
        <w:rPr>
          <w:rFonts w:ascii="Arial" w:hAnsi="Arial" w:cs="Arial"/>
          <w:i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 xml:space="preserve">risco, compartilhamento de risco </w:t>
      </w:r>
      <w:r w:rsidRPr="005358F1">
        <w:rPr>
          <w:rFonts w:ascii="Arial" w:hAnsi="Arial" w:cs="Arial"/>
          <w:w w:val="85"/>
          <w:szCs w:val="24"/>
        </w:rPr>
        <w:t xml:space="preserve">e </w:t>
      </w:r>
      <w:r w:rsidRPr="005358F1">
        <w:rPr>
          <w:rFonts w:ascii="Arial" w:hAnsi="Arial" w:cs="Arial"/>
          <w:i/>
          <w:w w:val="85"/>
          <w:szCs w:val="24"/>
        </w:rPr>
        <w:t>transferência dos riscos.</w:t>
      </w:r>
    </w:p>
    <w:p w14:paraId="533C11E4" w14:textId="77777777" w:rsidR="00C37E10" w:rsidRPr="005358F1" w:rsidRDefault="00C37E10" w:rsidP="00C37E10">
      <w:pPr>
        <w:spacing w:before="138" w:line="276" w:lineRule="auto"/>
        <w:ind w:left="114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Oportunidade /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Opportunity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>Um risco que teria um efeito positivo em um ou mais objetivos.</w:t>
      </w:r>
      <w:r w:rsidRPr="005358F1">
        <w:rPr>
          <w:rFonts w:ascii="Arial" w:hAnsi="Arial" w:cs="Arial"/>
          <w:spacing w:val="-8"/>
          <w:w w:val="80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Ver também </w:t>
      </w:r>
      <w:r w:rsidRPr="005358F1">
        <w:rPr>
          <w:rFonts w:ascii="Arial" w:hAnsi="Arial" w:cs="Arial"/>
          <w:i/>
          <w:w w:val="80"/>
          <w:szCs w:val="24"/>
        </w:rPr>
        <w:t xml:space="preserve">questão, </w:t>
      </w:r>
      <w:r w:rsidRPr="005358F1">
        <w:rPr>
          <w:rFonts w:ascii="Arial" w:hAnsi="Arial" w:cs="Arial"/>
          <w:i/>
          <w:w w:val="90"/>
          <w:szCs w:val="24"/>
        </w:rPr>
        <w:t xml:space="preserve">risco </w:t>
      </w:r>
      <w:r w:rsidRPr="005358F1">
        <w:rPr>
          <w:rFonts w:ascii="Arial" w:hAnsi="Arial" w:cs="Arial"/>
          <w:w w:val="90"/>
          <w:szCs w:val="24"/>
        </w:rPr>
        <w:t xml:space="preserve">e </w:t>
      </w:r>
      <w:r w:rsidRPr="005358F1">
        <w:rPr>
          <w:rFonts w:ascii="Arial" w:hAnsi="Arial" w:cs="Arial"/>
          <w:i/>
          <w:w w:val="90"/>
          <w:szCs w:val="24"/>
        </w:rPr>
        <w:t>ameaça.</w:t>
      </w:r>
    </w:p>
    <w:p w14:paraId="42872D2C" w14:textId="77777777" w:rsidR="00C37E10" w:rsidRPr="005358F1" w:rsidRDefault="00C37E10" w:rsidP="00C37E10">
      <w:pPr>
        <w:pStyle w:val="Corpodetexto"/>
        <w:spacing w:before="140" w:line="276" w:lineRule="auto"/>
        <w:ind w:left="114"/>
        <w:rPr>
          <w:rFonts w:ascii="Arial" w:hAnsi="Arial" w:cs="Arial"/>
          <w:sz w:val="24"/>
          <w:szCs w:val="24"/>
        </w:rPr>
      </w:pPr>
      <w:r w:rsidRPr="005358F1">
        <w:rPr>
          <w:rFonts w:ascii="Arial" w:hAnsi="Arial" w:cs="Arial"/>
          <w:w w:val="80"/>
          <w:sz w:val="24"/>
          <w:szCs w:val="24"/>
        </w:rPr>
        <w:t xml:space="preserve">Parte interessada / Stakeholder.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 xml:space="preserve">Um indivíduo, grupo ou organização que possa afetar, ser afetado, ou sentir-se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afetado por uma decisão,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atividade,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ou resultado de um projeto,</w:t>
      </w:r>
      <w:r w:rsidRPr="005358F1">
        <w:rPr>
          <w:rFonts w:ascii="Arial" w:hAnsi="Arial" w:cs="Arial"/>
          <w:b w:val="0"/>
          <w:spacing w:val="-6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programa ou portfólio.</w:t>
      </w:r>
    </w:p>
    <w:p w14:paraId="56DCC68D" w14:textId="77777777" w:rsidR="00C37E10" w:rsidRPr="005358F1" w:rsidRDefault="00C37E10" w:rsidP="00C37E10">
      <w:pPr>
        <w:spacing w:before="140" w:line="276" w:lineRule="auto"/>
        <w:ind w:left="114" w:right="719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Plano de contingência /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Contingency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Plan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>Um documento que descreve as ações a serem tomadas caso</w:t>
      </w:r>
      <w:r w:rsidRPr="005358F1">
        <w:rPr>
          <w:rFonts w:ascii="Arial" w:hAnsi="Arial" w:cs="Arial"/>
          <w:spacing w:val="80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ocorram condições de disparo predeterminadas.</w:t>
      </w:r>
    </w:p>
    <w:p w14:paraId="6EB9F9B1" w14:textId="77777777" w:rsidR="00C37E10" w:rsidRPr="005358F1" w:rsidRDefault="00C37E10" w:rsidP="00C37E10">
      <w:pPr>
        <w:spacing w:before="140" w:line="276" w:lineRule="auto"/>
        <w:ind w:left="114" w:right="428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Plano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de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gerenciamento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Management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Plan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gramStart"/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componente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plano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gerenciamento </w:t>
      </w:r>
      <w:r w:rsidRPr="005358F1">
        <w:rPr>
          <w:rFonts w:ascii="Arial" w:hAnsi="Arial" w:cs="Arial"/>
          <w:w w:val="85"/>
          <w:szCs w:val="24"/>
        </w:rPr>
        <w:t>do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projeto,</w:t>
      </w:r>
      <w:r w:rsidRPr="005358F1">
        <w:rPr>
          <w:rFonts w:ascii="Arial" w:hAnsi="Arial" w:cs="Arial"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programa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ou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portfólio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que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descreve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como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atividades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gerenciamento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riscos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serão</w:t>
      </w:r>
      <w:proofErr w:type="gramEnd"/>
      <w:r w:rsidRPr="005358F1">
        <w:rPr>
          <w:rFonts w:ascii="Arial" w:hAnsi="Arial" w:cs="Arial"/>
          <w:w w:val="85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estruturadas</w:t>
      </w:r>
      <w:r w:rsidRPr="005358F1">
        <w:rPr>
          <w:rFonts w:ascii="Arial" w:hAnsi="Arial" w:cs="Arial"/>
          <w:spacing w:val="-10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e</w:t>
      </w:r>
      <w:r w:rsidRPr="005358F1">
        <w:rPr>
          <w:rFonts w:ascii="Arial" w:hAnsi="Arial" w:cs="Arial"/>
          <w:spacing w:val="-9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executadas.</w:t>
      </w:r>
    </w:p>
    <w:p w14:paraId="6FACFFC5" w14:textId="77777777" w:rsidR="00C37E10" w:rsidRPr="005358F1" w:rsidRDefault="00C37E10" w:rsidP="00C37E10">
      <w:pPr>
        <w:spacing w:before="138" w:line="276" w:lineRule="auto"/>
        <w:ind w:left="114" w:right="719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Portfólio / Portfolio. </w:t>
      </w:r>
      <w:r w:rsidRPr="005358F1">
        <w:rPr>
          <w:rFonts w:ascii="Arial" w:hAnsi="Arial" w:cs="Arial"/>
          <w:w w:val="80"/>
          <w:szCs w:val="24"/>
        </w:rPr>
        <w:t xml:space="preserve">Projetos, programas, </w:t>
      </w:r>
      <w:proofErr w:type="spellStart"/>
      <w:r w:rsidRPr="005358F1">
        <w:rPr>
          <w:rFonts w:ascii="Arial" w:hAnsi="Arial" w:cs="Arial"/>
          <w:w w:val="80"/>
          <w:szCs w:val="24"/>
        </w:rPr>
        <w:t>subportfólios</w:t>
      </w:r>
      <w:proofErr w:type="spellEnd"/>
      <w:r w:rsidRPr="005358F1">
        <w:rPr>
          <w:rFonts w:ascii="Arial" w:hAnsi="Arial" w:cs="Arial"/>
          <w:w w:val="80"/>
          <w:szCs w:val="24"/>
        </w:rPr>
        <w:t xml:space="preserve"> e operações gerenciadas em grupo para alcançar</w:t>
      </w:r>
      <w:r w:rsidRPr="005358F1">
        <w:rPr>
          <w:rFonts w:ascii="Arial" w:hAnsi="Arial" w:cs="Arial"/>
          <w:spacing w:val="80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objetivos estratégicos.</w:t>
      </w:r>
      <w:r w:rsidRPr="005358F1">
        <w:rPr>
          <w:rFonts w:ascii="Arial" w:hAnsi="Arial" w:cs="Arial"/>
          <w:spacing w:val="-9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 xml:space="preserve">Ver também </w:t>
      </w:r>
      <w:r w:rsidRPr="005358F1">
        <w:rPr>
          <w:rFonts w:ascii="Arial" w:hAnsi="Arial" w:cs="Arial"/>
          <w:i/>
          <w:w w:val="85"/>
          <w:szCs w:val="24"/>
        </w:rPr>
        <w:t xml:space="preserve">programa </w:t>
      </w:r>
      <w:r w:rsidRPr="005358F1">
        <w:rPr>
          <w:rFonts w:ascii="Arial" w:hAnsi="Arial" w:cs="Arial"/>
          <w:w w:val="85"/>
          <w:szCs w:val="24"/>
        </w:rPr>
        <w:t xml:space="preserve">e </w:t>
      </w:r>
      <w:r w:rsidRPr="005358F1">
        <w:rPr>
          <w:rFonts w:ascii="Arial" w:hAnsi="Arial" w:cs="Arial"/>
          <w:i/>
          <w:w w:val="85"/>
          <w:szCs w:val="24"/>
        </w:rPr>
        <w:t>projeto.</w:t>
      </w:r>
    </w:p>
    <w:p w14:paraId="5ADD2E2A" w14:textId="77777777" w:rsidR="00C37E10" w:rsidRPr="005358F1" w:rsidRDefault="00C37E10" w:rsidP="00C37E10">
      <w:pPr>
        <w:pStyle w:val="Corpodetexto"/>
        <w:spacing w:before="140" w:line="276" w:lineRule="auto"/>
        <w:ind w:left="114" w:right="643"/>
        <w:rPr>
          <w:rFonts w:ascii="Arial" w:hAnsi="Arial" w:cs="Arial"/>
          <w:sz w:val="24"/>
          <w:szCs w:val="24"/>
        </w:rPr>
      </w:pPr>
      <w:r w:rsidRPr="005358F1">
        <w:rPr>
          <w:rFonts w:ascii="Arial" w:hAnsi="Arial" w:cs="Arial"/>
          <w:w w:val="80"/>
          <w:sz w:val="24"/>
          <w:szCs w:val="24"/>
        </w:rPr>
        <w:t>Premissa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/</w:t>
      </w:r>
      <w:r w:rsidRPr="005358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58F1">
        <w:rPr>
          <w:rFonts w:ascii="Arial" w:hAnsi="Arial" w:cs="Arial"/>
          <w:w w:val="80"/>
          <w:sz w:val="24"/>
          <w:szCs w:val="24"/>
        </w:rPr>
        <w:t>Assumption</w:t>
      </w:r>
      <w:proofErr w:type="spellEnd"/>
      <w:r w:rsidRPr="005358F1">
        <w:rPr>
          <w:rFonts w:ascii="Arial" w:hAnsi="Arial" w:cs="Arial"/>
          <w:w w:val="80"/>
          <w:sz w:val="24"/>
          <w:szCs w:val="24"/>
        </w:rPr>
        <w:t>.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Um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fator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do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processo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de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planejamento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considerado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verdadeiro,</w:t>
      </w:r>
      <w:r w:rsidRPr="005358F1">
        <w:rPr>
          <w:rFonts w:ascii="Arial" w:hAnsi="Arial" w:cs="Arial"/>
          <w:spacing w:val="-2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real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ou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certo,</w:t>
      </w:r>
      <w:r w:rsidRPr="005358F1">
        <w:rPr>
          <w:rFonts w:ascii="Arial" w:hAnsi="Arial" w:cs="Arial"/>
          <w:spacing w:val="-2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sem</w:t>
      </w:r>
      <w:r w:rsidRPr="005358F1">
        <w:rPr>
          <w:rFonts w:ascii="Arial" w:hAnsi="Arial" w:cs="Arial"/>
          <w:spacing w:val="40"/>
          <w:sz w:val="24"/>
          <w:szCs w:val="24"/>
        </w:rPr>
        <w:t xml:space="preserve"> </w:t>
      </w:r>
      <w:r w:rsidRPr="005358F1">
        <w:rPr>
          <w:rFonts w:ascii="Arial" w:hAnsi="Arial" w:cs="Arial"/>
          <w:w w:val="85"/>
          <w:sz w:val="24"/>
          <w:szCs w:val="24"/>
        </w:rPr>
        <w:t>a necessidade de prova ou demonstração.</w:t>
      </w:r>
    </w:p>
    <w:p w14:paraId="7240D600" w14:textId="77777777" w:rsidR="00C37E10" w:rsidRPr="005358F1" w:rsidRDefault="00C37E10" w:rsidP="00C37E10">
      <w:pPr>
        <w:spacing w:before="140" w:line="276" w:lineRule="auto"/>
        <w:ind w:left="114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5"/>
          <w:szCs w:val="24"/>
        </w:rPr>
        <w:t>Prevenção</w:t>
      </w:r>
      <w:r w:rsidRPr="005358F1">
        <w:rPr>
          <w:rFonts w:ascii="Arial" w:hAnsi="Arial" w:cs="Arial"/>
          <w:b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w w:val="85"/>
          <w:szCs w:val="24"/>
        </w:rPr>
        <w:t>de</w:t>
      </w:r>
      <w:r w:rsidRPr="005358F1">
        <w:rPr>
          <w:rFonts w:ascii="Arial" w:hAnsi="Arial" w:cs="Arial"/>
          <w:b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w w:val="85"/>
          <w:szCs w:val="24"/>
        </w:rPr>
        <w:t>riscos</w:t>
      </w:r>
      <w:r w:rsidRPr="005358F1">
        <w:rPr>
          <w:rFonts w:ascii="Arial" w:hAnsi="Arial" w:cs="Arial"/>
          <w:b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w w:val="85"/>
          <w:szCs w:val="24"/>
        </w:rPr>
        <w:t>/</w:t>
      </w:r>
      <w:r w:rsidRPr="005358F1">
        <w:rPr>
          <w:rFonts w:ascii="Arial" w:hAnsi="Arial" w:cs="Arial"/>
          <w:b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b/>
          <w:w w:val="85"/>
          <w:szCs w:val="24"/>
        </w:rPr>
        <w:t>Risk</w:t>
      </w:r>
      <w:r w:rsidRPr="005358F1">
        <w:rPr>
          <w:rFonts w:ascii="Arial" w:hAnsi="Arial" w:cs="Arial"/>
          <w:b/>
          <w:spacing w:val="-5"/>
          <w:w w:val="85"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5"/>
          <w:szCs w:val="24"/>
        </w:rPr>
        <w:t>Avoidance</w:t>
      </w:r>
      <w:proofErr w:type="spellEnd"/>
      <w:r w:rsidRPr="005358F1">
        <w:rPr>
          <w:rFonts w:ascii="Arial" w:hAnsi="Arial" w:cs="Arial"/>
          <w:b/>
          <w:w w:val="85"/>
          <w:szCs w:val="24"/>
        </w:rPr>
        <w:t>.</w:t>
      </w:r>
      <w:r w:rsidRPr="005358F1">
        <w:rPr>
          <w:rFonts w:ascii="Arial" w:hAnsi="Arial" w:cs="Arial"/>
          <w:b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Uma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resposta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ao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risco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que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envolve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eliminar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ameaça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ou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proteger</w:t>
      </w:r>
      <w:r w:rsidRPr="005358F1">
        <w:rPr>
          <w:rFonts w:ascii="Arial" w:hAnsi="Arial" w:cs="Arial"/>
          <w:spacing w:val="-5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 xml:space="preserve">o </w:t>
      </w:r>
      <w:r w:rsidRPr="005358F1">
        <w:rPr>
          <w:rFonts w:ascii="Arial" w:hAnsi="Arial" w:cs="Arial"/>
          <w:w w:val="80"/>
          <w:szCs w:val="24"/>
        </w:rPr>
        <w:t>projeto, programa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portfólio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seu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impacto.</w:t>
      </w:r>
      <w:r w:rsidRPr="005358F1">
        <w:rPr>
          <w:rFonts w:ascii="Arial" w:hAnsi="Arial" w:cs="Arial"/>
          <w:spacing w:val="-1"/>
          <w:w w:val="80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Ver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também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aceitação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do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risco, aumento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de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riscos, exploração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 xml:space="preserve">de </w:t>
      </w:r>
      <w:r w:rsidRPr="005358F1">
        <w:rPr>
          <w:rFonts w:ascii="Arial" w:hAnsi="Arial" w:cs="Arial"/>
          <w:i/>
          <w:w w:val="85"/>
          <w:szCs w:val="24"/>
        </w:rPr>
        <w:t>risco,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mitigação de riscos,</w:t>
      </w:r>
      <w:r w:rsidRPr="005358F1">
        <w:rPr>
          <w:rFonts w:ascii="Arial" w:hAnsi="Arial" w:cs="Arial"/>
          <w:i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 xml:space="preserve">compartilhamento de risco </w:t>
      </w:r>
      <w:r w:rsidRPr="005358F1">
        <w:rPr>
          <w:rFonts w:ascii="Arial" w:hAnsi="Arial" w:cs="Arial"/>
          <w:w w:val="85"/>
          <w:szCs w:val="24"/>
        </w:rPr>
        <w:t xml:space="preserve">e </w:t>
      </w:r>
      <w:r w:rsidRPr="005358F1">
        <w:rPr>
          <w:rFonts w:ascii="Arial" w:hAnsi="Arial" w:cs="Arial"/>
          <w:i/>
          <w:w w:val="85"/>
          <w:szCs w:val="24"/>
        </w:rPr>
        <w:t>transferência dos riscos.</w:t>
      </w:r>
    </w:p>
    <w:p w14:paraId="3C5EA88C" w14:textId="77777777" w:rsidR="00C37E10" w:rsidRPr="005358F1" w:rsidRDefault="00C37E10" w:rsidP="00C37E10">
      <w:pPr>
        <w:spacing w:before="139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Probabilidade</w:t>
      </w:r>
      <w:r w:rsidRPr="005358F1">
        <w:rPr>
          <w:rFonts w:ascii="Arial" w:hAnsi="Arial" w:cs="Arial"/>
          <w:b/>
          <w:spacing w:val="5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pacing w:val="5"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Probability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pacing w:val="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medida</w:t>
      </w:r>
      <w:r w:rsidRPr="005358F1">
        <w:rPr>
          <w:rFonts w:ascii="Arial" w:hAnsi="Arial" w:cs="Arial"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</w:t>
      </w:r>
      <w:r w:rsidRPr="005358F1">
        <w:rPr>
          <w:rFonts w:ascii="Arial" w:hAnsi="Arial" w:cs="Arial"/>
          <w:spacing w:val="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nível</w:t>
      </w:r>
      <w:r w:rsidRPr="005358F1">
        <w:rPr>
          <w:rFonts w:ascii="Arial" w:hAnsi="Arial" w:cs="Arial"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pacing w:val="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possibilidade</w:t>
      </w:r>
      <w:r w:rsidRPr="005358F1">
        <w:rPr>
          <w:rFonts w:ascii="Arial" w:hAnsi="Arial" w:cs="Arial"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pacing w:val="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ocorrer</w:t>
      </w:r>
      <w:r w:rsidRPr="005358F1">
        <w:rPr>
          <w:rFonts w:ascii="Arial" w:hAnsi="Arial" w:cs="Arial"/>
          <w:spacing w:val="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pacing w:val="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pacing w:val="6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0"/>
          <w:szCs w:val="24"/>
        </w:rPr>
        <w:t>individual.</w:t>
      </w:r>
    </w:p>
    <w:p w14:paraId="1674E817" w14:textId="77777777" w:rsidR="00C37E10" w:rsidRPr="005358F1" w:rsidRDefault="00C37E10" w:rsidP="00C37E10">
      <w:pPr>
        <w:pStyle w:val="Corpodetexto"/>
        <w:spacing w:before="178" w:line="276" w:lineRule="auto"/>
        <w:ind w:left="114" w:right="468"/>
        <w:rPr>
          <w:rFonts w:ascii="Arial" w:hAnsi="Arial" w:cs="Arial"/>
          <w:i/>
          <w:sz w:val="24"/>
          <w:szCs w:val="24"/>
        </w:rPr>
      </w:pPr>
      <w:r w:rsidRPr="005358F1">
        <w:rPr>
          <w:rFonts w:ascii="Arial" w:hAnsi="Arial" w:cs="Arial"/>
          <w:w w:val="80"/>
          <w:sz w:val="24"/>
          <w:szCs w:val="24"/>
        </w:rPr>
        <w:t>Programa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/</w:t>
      </w:r>
      <w:r w:rsidRPr="005358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58F1">
        <w:rPr>
          <w:rFonts w:ascii="Arial" w:hAnsi="Arial" w:cs="Arial"/>
          <w:w w:val="80"/>
          <w:sz w:val="24"/>
          <w:szCs w:val="24"/>
        </w:rPr>
        <w:t>Program</w:t>
      </w:r>
      <w:proofErr w:type="spellEnd"/>
      <w:r w:rsidRPr="005358F1">
        <w:rPr>
          <w:rFonts w:ascii="Arial" w:hAnsi="Arial" w:cs="Arial"/>
          <w:w w:val="80"/>
          <w:sz w:val="24"/>
          <w:szCs w:val="24"/>
        </w:rPr>
        <w:t>.</w:t>
      </w:r>
      <w:r w:rsidRPr="005358F1">
        <w:rPr>
          <w:rFonts w:ascii="Arial" w:hAnsi="Arial" w:cs="Arial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Um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grupo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relacionado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de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projetos, subprogramas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e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atividades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de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programa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gerenciados</w:t>
      </w:r>
      <w:r w:rsidRPr="005358F1">
        <w:rPr>
          <w:rFonts w:ascii="Arial" w:hAnsi="Arial" w:cs="Arial"/>
          <w:b w:val="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de forma coordenada para a obtenção de benefícios que não estariam disponíveis se eles fossem gerenciados</w:t>
      </w:r>
      <w:r w:rsidRPr="005358F1">
        <w:rPr>
          <w:rFonts w:ascii="Arial" w:hAnsi="Arial" w:cs="Arial"/>
          <w:b w:val="0"/>
          <w:spacing w:val="8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>individualmente.</w:t>
      </w:r>
      <w:r w:rsidRPr="005358F1">
        <w:rPr>
          <w:rFonts w:ascii="Arial" w:hAnsi="Arial" w:cs="Arial"/>
          <w:b w:val="0"/>
          <w:spacing w:val="-2"/>
          <w:w w:val="85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 xml:space="preserve">Ver também </w:t>
      </w:r>
      <w:r w:rsidRPr="005358F1">
        <w:rPr>
          <w:rFonts w:ascii="Arial" w:hAnsi="Arial" w:cs="Arial"/>
          <w:b w:val="0"/>
          <w:i/>
          <w:w w:val="85"/>
          <w:sz w:val="24"/>
          <w:szCs w:val="24"/>
        </w:rPr>
        <w:t xml:space="preserve">portfólio </w:t>
      </w:r>
      <w:r w:rsidRPr="005358F1">
        <w:rPr>
          <w:rFonts w:ascii="Arial" w:hAnsi="Arial" w:cs="Arial"/>
          <w:b w:val="0"/>
          <w:w w:val="85"/>
          <w:sz w:val="24"/>
          <w:szCs w:val="24"/>
        </w:rPr>
        <w:t xml:space="preserve">e </w:t>
      </w:r>
      <w:r w:rsidRPr="005358F1">
        <w:rPr>
          <w:rFonts w:ascii="Arial" w:hAnsi="Arial" w:cs="Arial"/>
          <w:b w:val="0"/>
          <w:i/>
          <w:w w:val="85"/>
          <w:sz w:val="24"/>
          <w:szCs w:val="24"/>
        </w:rPr>
        <w:t>projeto.</w:t>
      </w:r>
    </w:p>
    <w:p w14:paraId="1DF87D0B" w14:textId="77777777" w:rsidR="00C37E10" w:rsidRPr="005358F1" w:rsidRDefault="00C37E10" w:rsidP="00C37E10">
      <w:pPr>
        <w:spacing w:before="139" w:line="276" w:lineRule="auto"/>
        <w:ind w:left="114" w:right="719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Projeto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Project.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esforço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temporário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empreendido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para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criar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produto, serviço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resultado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único. </w:t>
      </w:r>
      <w:r w:rsidRPr="005358F1">
        <w:rPr>
          <w:rFonts w:ascii="Arial" w:hAnsi="Arial" w:cs="Arial"/>
          <w:w w:val="90"/>
          <w:szCs w:val="24"/>
        </w:rPr>
        <w:t>Ver</w:t>
      </w:r>
      <w:r w:rsidRPr="005358F1">
        <w:rPr>
          <w:rFonts w:ascii="Arial" w:hAnsi="Arial" w:cs="Arial"/>
          <w:spacing w:val="-10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também</w:t>
      </w:r>
      <w:r w:rsidRPr="005358F1">
        <w:rPr>
          <w:rFonts w:ascii="Arial" w:hAnsi="Arial" w:cs="Arial"/>
          <w:spacing w:val="-9"/>
          <w:w w:val="90"/>
          <w:szCs w:val="24"/>
        </w:rPr>
        <w:t xml:space="preserve"> </w:t>
      </w:r>
      <w:r w:rsidRPr="005358F1">
        <w:rPr>
          <w:rFonts w:ascii="Arial" w:hAnsi="Arial" w:cs="Arial"/>
          <w:i/>
          <w:w w:val="90"/>
          <w:szCs w:val="24"/>
        </w:rPr>
        <w:t>portfólio</w:t>
      </w:r>
      <w:r w:rsidRPr="005358F1">
        <w:rPr>
          <w:rFonts w:ascii="Arial" w:hAnsi="Arial" w:cs="Arial"/>
          <w:i/>
          <w:spacing w:val="-9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e</w:t>
      </w:r>
      <w:r w:rsidRPr="005358F1">
        <w:rPr>
          <w:rFonts w:ascii="Arial" w:hAnsi="Arial" w:cs="Arial"/>
          <w:spacing w:val="-9"/>
          <w:w w:val="90"/>
          <w:szCs w:val="24"/>
        </w:rPr>
        <w:t xml:space="preserve"> </w:t>
      </w:r>
      <w:r w:rsidRPr="005358F1">
        <w:rPr>
          <w:rFonts w:ascii="Arial" w:hAnsi="Arial" w:cs="Arial"/>
          <w:i/>
          <w:w w:val="90"/>
          <w:szCs w:val="24"/>
        </w:rPr>
        <w:t>programa.</w:t>
      </w:r>
    </w:p>
    <w:p w14:paraId="53BA01EA" w14:textId="353B0A9C" w:rsidR="00C37E10" w:rsidRPr="005358F1" w:rsidRDefault="00C37E10" w:rsidP="005358F1">
      <w:pPr>
        <w:pStyle w:val="Corpodetexto"/>
        <w:spacing w:before="140"/>
        <w:ind w:left="114"/>
        <w:rPr>
          <w:rFonts w:ascii="Arial" w:hAnsi="Arial" w:cs="Arial"/>
          <w:sz w:val="24"/>
          <w:szCs w:val="24"/>
        </w:rPr>
      </w:pPr>
      <w:r w:rsidRPr="005358F1">
        <w:rPr>
          <w:rFonts w:ascii="Arial" w:hAnsi="Arial" w:cs="Arial"/>
          <w:w w:val="80"/>
          <w:sz w:val="24"/>
          <w:szCs w:val="24"/>
        </w:rPr>
        <w:t>Questão</w:t>
      </w:r>
      <w:r w:rsidRPr="005358F1">
        <w:rPr>
          <w:rFonts w:ascii="Arial" w:hAnsi="Arial" w:cs="Arial"/>
          <w:spacing w:val="2"/>
          <w:sz w:val="24"/>
          <w:szCs w:val="24"/>
        </w:rPr>
        <w:t xml:space="preserve"> </w:t>
      </w:r>
      <w:r w:rsidRPr="005358F1">
        <w:rPr>
          <w:rFonts w:ascii="Arial" w:hAnsi="Arial" w:cs="Arial"/>
          <w:w w:val="80"/>
          <w:sz w:val="24"/>
          <w:szCs w:val="24"/>
        </w:rPr>
        <w:t>/</w:t>
      </w:r>
      <w:r w:rsidRPr="005358F1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5358F1">
        <w:rPr>
          <w:rFonts w:ascii="Arial" w:hAnsi="Arial" w:cs="Arial"/>
          <w:w w:val="80"/>
          <w:sz w:val="24"/>
          <w:szCs w:val="24"/>
        </w:rPr>
        <w:t>Issue</w:t>
      </w:r>
      <w:proofErr w:type="spellEnd"/>
      <w:r w:rsidRPr="005358F1">
        <w:rPr>
          <w:rFonts w:ascii="Arial" w:hAnsi="Arial" w:cs="Arial"/>
          <w:w w:val="80"/>
          <w:sz w:val="24"/>
          <w:szCs w:val="24"/>
        </w:rPr>
        <w:t>.</w:t>
      </w:r>
      <w:r w:rsidRPr="005358F1">
        <w:rPr>
          <w:rFonts w:ascii="Arial" w:hAnsi="Arial" w:cs="Arial"/>
          <w:spacing w:val="2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Uma</w:t>
      </w:r>
      <w:r w:rsidRPr="005358F1">
        <w:rPr>
          <w:rFonts w:ascii="Arial" w:hAnsi="Arial" w:cs="Arial"/>
          <w:b w:val="0"/>
          <w:spacing w:val="3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ameaça</w:t>
      </w:r>
      <w:r w:rsidRPr="005358F1">
        <w:rPr>
          <w:rFonts w:ascii="Arial" w:hAnsi="Arial" w:cs="Arial"/>
          <w:b w:val="0"/>
          <w:spacing w:val="2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atual</w:t>
      </w:r>
      <w:r w:rsidRPr="005358F1">
        <w:rPr>
          <w:rFonts w:ascii="Arial" w:hAnsi="Arial" w:cs="Arial"/>
          <w:b w:val="0"/>
          <w:spacing w:val="3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que</w:t>
      </w:r>
      <w:r w:rsidRPr="005358F1">
        <w:rPr>
          <w:rFonts w:ascii="Arial" w:hAnsi="Arial" w:cs="Arial"/>
          <w:b w:val="0"/>
          <w:spacing w:val="2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pode</w:t>
      </w:r>
      <w:r w:rsidRPr="005358F1">
        <w:rPr>
          <w:rFonts w:ascii="Arial" w:hAnsi="Arial" w:cs="Arial"/>
          <w:b w:val="0"/>
          <w:spacing w:val="3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ter</w:t>
      </w:r>
      <w:r w:rsidRPr="005358F1">
        <w:rPr>
          <w:rFonts w:ascii="Arial" w:hAnsi="Arial" w:cs="Arial"/>
          <w:b w:val="0"/>
          <w:spacing w:val="2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um</w:t>
      </w:r>
      <w:r w:rsidRPr="005358F1">
        <w:rPr>
          <w:rFonts w:ascii="Arial" w:hAnsi="Arial" w:cs="Arial"/>
          <w:b w:val="0"/>
          <w:spacing w:val="3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impacto</w:t>
      </w:r>
      <w:r w:rsidRPr="005358F1">
        <w:rPr>
          <w:rFonts w:ascii="Arial" w:hAnsi="Arial" w:cs="Arial"/>
          <w:b w:val="0"/>
          <w:spacing w:val="2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em</w:t>
      </w:r>
      <w:r w:rsidRPr="005358F1">
        <w:rPr>
          <w:rFonts w:ascii="Arial" w:hAnsi="Arial" w:cs="Arial"/>
          <w:b w:val="0"/>
          <w:spacing w:val="3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um</w:t>
      </w:r>
      <w:r w:rsidRPr="005358F1">
        <w:rPr>
          <w:rFonts w:ascii="Arial" w:hAnsi="Arial" w:cs="Arial"/>
          <w:b w:val="0"/>
          <w:spacing w:val="2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ou</w:t>
      </w:r>
      <w:r w:rsidRPr="005358F1">
        <w:rPr>
          <w:rFonts w:ascii="Arial" w:hAnsi="Arial" w:cs="Arial"/>
          <w:b w:val="0"/>
          <w:spacing w:val="3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mais</w:t>
      </w:r>
      <w:r w:rsidRPr="005358F1">
        <w:rPr>
          <w:rFonts w:ascii="Arial" w:hAnsi="Arial" w:cs="Arial"/>
          <w:b w:val="0"/>
          <w:spacing w:val="3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objetivos.</w:t>
      </w:r>
      <w:r w:rsidRPr="005358F1">
        <w:rPr>
          <w:rFonts w:ascii="Arial" w:hAnsi="Arial" w:cs="Arial"/>
          <w:b w:val="0"/>
          <w:spacing w:val="-5"/>
          <w:w w:val="8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Ver</w:t>
      </w:r>
      <w:r w:rsidRPr="005358F1">
        <w:rPr>
          <w:rFonts w:ascii="Arial" w:hAnsi="Arial" w:cs="Arial"/>
          <w:b w:val="0"/>
          <w:spacing w:val="2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spacing w:val="-2"/>
          <w:w w:val="80"/>
          <w:sz w:val="24"/>
          <w:szCs w:val="24"/>
        </w:rPr>
        <w:t>também</w:t>
      </w:r>
      <w:r w:rsidR="005358F1" w:rsidRPr="005358F1">
        <w:rPr>
          <w:rFonts w:ascii="Arial" w:hAnsi="Arial" w:cs="Arial"/>
          <w:b w:val="0"/>
          <w:spacing w:val="-2"/>
          <w:w w:val="80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i/>
          <w:w w:val="80"/>
          <w:sz w:val="24"/>
          <w:szCs w:val="24"/>
        </w:rPr>
        <w:t>oportunidade,</w:t>
      </w:r>
      <w:r w:rsidRPr="005358F1">
        <w:rPr>
          <w:rFonts w:ascii="Arial" w:hAnsi="Arial" w:cs="Arial"/>
          <w:b w:val="0"/>
          <w:i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i/>
          <w:w w:val="80"/>
          <w:sz w:val="24"/>
          <w:szCs w:val="24"/>
        </w:rPr>
        <w:t>risco</w:t>
      </w:r>
      <w:r w:rsidRPr="005358F1">
        <w:rPr>
          <w:rFonts w:ascii="Arial" w:hAnsi="Arial" w:cs="Arial"/>
          <w:b w:val="0"/>
          <w:i/>
          <w:spacing w:val="11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w w:val="80"/>
          <w:sz w:val="24"/>
          <w:szCs w:val="24"/>
        </w:rPr>
        <w:t>e</w:t>
      </w:r>
      <w:r w:rsidRPr="005358F1">
        <w:rPr>
          <w:rFonts w:ascii="Arial" w:hAnsi="Arial" w:cs="Arial"/>
          <w:b w:val="0"/>
          <w:spacing w:val="11"/>
          <w:sz w:val="24"/>
          <w:szCs w:val="24"/>
        </w:rPr>
        <w:t xml:space="preserve"> </w:t>
      </w:r>
      <w:r w:rsidRPr="005358F1">
        <w:rPr>
          <w:rFonts w:ascii="Arial" w:hAnsi="Arial" w:cs="Arial"/>
          <w:b w:val="0"/>
          <w:i/>
          <w:spacing w:val="-2"/>
          <w:w w:val="80"/>
          <w:sz w:val="24"/>
          <w:szCs w:val="24"/>
        </w:rPr>
        <w:t>ameaça.</w:t>
      </w:r>
    </w:p>
    <w:p w14:paraId="21E861ED" w14:textId="77777777" w:rsidR="00C37E10" w:rsidRPr="005358F1" w:rsidRDefault="00C37E10" w:rsidP="00C37E10">
      <w:pPr>
        <w:spacing w:before="179" w:line="276" w:lineRule="auto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Registro dos riscos / Risk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Register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>Um repositório no qual são registradas as saídas de processos de</w:t>
      </w:r>
      <w:r w:rsidRPr="005358F1">
        <w:rPr>
          <w:rFonts w:ascii="Arial" w:hAnsi="Arial" w:cs="Arial"/>
          <w:spacing w:val="4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gerenciamento</w:t>
      </w:r>
      <w:r w:rsidRPr="005358F1">
        <w:rPr>
          <w:rFonts w:ascii="Arial" w:hAnsi="Arial" w:cs="Arial"/>
          <w:spacing w:val="-6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dos</w:t>
      </w:r>
      <w:r w:rsidRPr="005358F1">
        <w:rPr>
          <w:rFonts w:ascii="Arial" w:hAnsi="Arial" w:cs="Arial"/>
          <w:spacing w:val="-6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riscos.</w:t>
      </w:r>
    </w:p>
    <w:p w14:paraId="6B01747F" w14:textId="77777777" w:rsidR="00C37E10" w:rsidRPr="005358F1" w:rsidRDefault="00C37E10" w:rsidP="00C37E10">
      <w:pPr>
        <w:spacing w:before="139" w:line="276" w:lineRule="auto"/>
        <w:ind w:left="114" w:right="428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lastRenderedPageBreak/>
        <w:t xml:space="preserve">Reserva de contingência /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Contingency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 Reserve. </w:t>
      </w:r>
      <w:r w:rsidRPr="005358F1">
        <w:rPr>
          <w:rFonts w:ascii="Arial" w:hAnsi="Arial" w:cs="Arial"/>
          <w:w w:val="80"/>
          <w:szCs w:val="24"/>
        </w:rPr>
        <w:t>Tempo ou dinheiro alocado no cronograma ou linha de base</w:t>
      </w:r>
      <w:r w:rsidRPr="005358F1">
        <w:rPr>
          <w:rFonts w:ascii="Arial" w:hAnsi="Arial" w:cs="Arial"/>
          <w:spacing w:val="80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dos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custos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para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riscos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conhecidos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com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estratégias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resposta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ativa.</w:t>
      </w:r>
      <w:r w:rsidRPr="005358F1">
        <w:rPr>
          <w:rFonts w:ascii="Arial" w:hAnsi="Arial" w:cs="Arial"/>
          <w:spacing w:val="-1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Ver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também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reserva</w:t>
      </w:r>
      <w:r w:rsidRPr="005358F1">
        <w:rPr>
          <w:rFonts w:ascii="Arial" w:hAnsi="Arial" w:cs="Arial"/>
          <w:i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gerencial.</w:t>
      </w:r>
    </w:p>
    <w:p w14:paraId="31DF1D34" w14:textId="77777777" w:rsidR="00C37E10" w:rsidRPr="005358F1" w:rsidRDefault="00C37E10" w:rsidP="00C37E10">
      <w:pPr>
        <w:spacing w:before="140" w:line="276" w:lineRule="auto"/>
        <w:ind w:left="114" w:right="210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spacing w:val="-2"/>
          <w:w w:val="85"/>
          <w:szCs w:val="24"/>
        </w:rPr>
        <w:t>Reserva gerencial / Management Reserve.</w:t>
      </w:r>
      <w:r w:rsidRPr="005358F1">
        <w:rPr>
          <w:rFonts w:ascii="Arial" w:hAnsi="Arial" w:cs="Arial"/>
          <w:b/>
          <w:spacing w:val="-6"/>
          <w:w w:val="8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5"/>
          <w:szCs w:val="24"/>
        </w:rPr>
        <w:t xml:space="preserve">Tempo ou dinheiro que a gerência reserva além do cronograma ou </w:t>
      </w:r>
      <w:r w:rsidRPr="005358F1">
        <w:rPr>
          <w:rFonts w:ascii="Arial" w:hAnsi="Arial" w:cs="Arial"/>
          <w:w w:val="80"/>
          <w:szCs w:val="24"/>
        </w:rPr>
        <w:t>da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linha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base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custos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libera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para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trabalho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imprevisto, contido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no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âmbito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escopo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projeto.</w:t>
      </w:r>
      <w:r w:rsidRPr="005358F1">
        <w:rPr>
          <w:rFonts w:ascii="Arial" w:hAnsi="Arial" w:cs="Arial"/>
          <w:spacing w:val="-3"/>
          <w:w w:val="80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Ver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também </w:t>
      </w:r>
      <w:r w:rsidRPr="005358F1">
        <w:rPr>
          <w:rFonts w:ascii="Arial" w:hAnsi="Arial" w:cs="Arial"/>
          <w:i/>
          <w:w w:val="90"/>
          <w:szCs w:val="24"/>
        </w:rPr>
        <w:t>reserva</w:t>
      </w:r>
      <w:r w:rsidRPr="005358F1">
        <w:rPr>
          <w:rFonts w:ascii="Arial" w:hAnsi="Arial" w:cs="Arial"/>
          <w:i/>
          <w:spacing w:val="-1"/>
          <w:w w:val="90"/>
          <w:szCs w:val="24"/>
        </w:rPr>
        <w:t xml:space="preserve"> </w:t>
      </w:r>
      <w:r w:rsidRPr="005358F1">
        <w:rPr>
          <w:rFonts w:ascii="Arial" w:hAnsi="Arial" w:cs="Arial"/>
          <w:i/>
          <w:w w:val="90"/>
          <w:szCs w:val="24"/>
        </w:rPr>
        <w:t>de</w:t>
      </w:r>
      <w:r w:rsidRPr="005358F1">
        <w:rPr>
          <w:rFonts w:ascii="Arial" w:hAnsi="Arial" w:cs="Arial"/>
          <w:i/>
          <w:spacing w:val="-1"/>
          <w:w w:val="90"/>
          <w:szCs w:val="24"/>
        </w:rPr>
        <w:t xml:space="preserve"> </w:t>
      </w:r>
      <w:r w:rsidRPr="005358F1">
        <w:rPr>
          <w:rFonts w:ascii="Arial" w:hAnsi="Arial" w:cs="Arial"/>
          <w:i/>
          <w:w w:val="90"/>
          <w:szCs w:val="24"/>
        </w:rPr>
        <w:t>contingência.</w:t>
      </w:r>
    </w:p>
    <w:p w14:paraId="5770317A" w14:textId="77777777" w:rsidR="00C37E10" w:rsidRPr="005358F1" w:rsidRDefault="00C37E10" w:rsidP="00C37E10">
      <w:pPr>
        <w:spacing w:before="93" w:line="276" w:lineRule="auto"/>
        <w:ind w:left="114" w:right="428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Responsável da ação de risco / Risk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Action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Owner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>A(s) pessoa(s) responsável(</w:t>
      </w:r>
      <w:proofErr w:type="spellStart"/>
      <w:r w:rsidRPr="005358F1">
        <w:rPr>
          <w:rFonts w:ascii="Arial" w:hAnsi="Arial" w:cs="Arial"/>
          <w:w w:val="80"/>
          <w:szCs w:val="24"/>
        </w:rPr>
        <w:t>is</w:t>
      </w:r>
      <w:proofErr w:type="spellEnd"/>
      <w:r w:rsidRPr="005358F1">
        <w:rPr>
          <w:rFonts w:ascii="Arial" w:hAnsi="Arial" w:cs="Arial"/>
          <w:w w:val="80"/>
          <w:szCs w:val="24"/>
        </w:rPr>
        <w:t xml:space="preserve">) por executar as ações de </w:t>
      </w:r>
      <w:r w:rsidRPr="005358F1">
        <w:rPr>
          <w:rFonts w:ascii="Arial" w:hAnsi="Arial" w:cs="Arial"/>
          <w:w w:val="85"/>
          <w:szCs w:val="24"/>
        </w:rPr>
        <w:t>risco</w:t>
      </w:r>
      <w:r w:rsidRPr="005358F1">
        <w:rPr>
          <w:rFonts w:ascii="Arial" w:hAnsi="Arial" w:cs="Arial"/>
          <w:spacing w:val="-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aprovadas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em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resposta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um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determinado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risco.</w:t>
      </w:r>
      <w:r w:rsidRPr="005358F1">
        <w:rPr>
          <w:rFonts w:ascii="Arial" w:hAnsi="Arial" w:cs="Arial"/>
          <w:spacing w:val="-16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Também</w:t>
      </w:r>
      <w:r w:rsidRPr="005358F1">
        <w:rPr>
          <w:rFonts w:ascii="Arial" w:hAnsi="Arial" w:cs="Arial"/>
          <w:spacing w:val="-3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conhecido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como</w:t>
      </w:r>
      <w:r w:rsidRPr="005358F1">
        <w:rPr>
          <w:rFonts w:ascii="Arial" w:hAnsi="Arial" w:cs="Arial"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dono</w:t>
      </w:r>
      <w:r w:rsidRPr="005358F1">
        <w:rPr>
          <w:rFonts w:ascii="Arial" w:hAnsi="Arial" w:cs="Arial"/>
          <w:i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da</w:t>
      </w:r>
      <w:r w:rsidRPr="005358F1">
        <w:rPr>
          <w:rFonts w:ascii="Arial" w:hAnsi="Arial" w:cs="Arial"/>
          <w:i/>
          <w:spacing w:val="-4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resposta.</w:t>
      </w:r>
    </w:p>
    <w:p w14:paraId="0626EA25" w14:textId="77777777" w:rsidR="00C37E10" w:rsidRPr="005358F1" w:rsidRDefault="00C37E10" w:rsidP="00C37E10">
      <w:pPr>
        <w:spacing w:before="140" w:line="276" w:lineRule="auto"/>
        <w:ind w:left="114" w:right="210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Responsável pelo risco / Risk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Owner</w:t>
      </w:r>
      <w:proofErr w:type="spellEnd"/>
      <w:r w:rsidRPr="005358F1">
        <w:rPr>
          <w:rFonts w:ascii="Arial" w:hAnsi="Arial" w:cs="Arial"/>
          <w:b/>
          <w:w w:val="80"/>
          <w:szCs w:val="24"/>
        </w:rPr>
        <w:t xml:space="preserve">. </w:t>
      </w:r>
      <w:r w:rsidRPr="005358F1">
        <w:rPr>
          <w:rFonts w:ascii="Arial" w:hAnsi="Arial" w:cs="Arial"/>
          <w:w w:val="80"/>
          <w:szCs w:val="24"/>
        </w:rPr>
        <w:t xml:space="preserve">A pessoa responsável por monitorar o risco e por selecionar e implementar </w:t>
      </w:r>
      <w:r w:rsidRPr="005358F1">
        <w:rPr>
          <w:rFonts w:ascii="Arial" w:hAnsi="Arial" w:cs="Arial"/>
          <w:w w:val="85"/>
          <w:szCs w:val="24"/>
        </w:rPr>
        <w:t>uma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estratégia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adequada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de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resposta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a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>risco.</w:t>
      </w:r>
    </w:p>
    <w:p w14:paraId="1DF1323C" w14:textId="77777777" w:rsidR="00C37E10" w:rsidRPr="005358F1" w:rsidRDefault="00C37E10" w:rsidP="00C37E10">
      <w:pPr>
        <w:spacing w:before="139" w:line="276" w:lineRule="auto"/>
        <w:ind w:left="114" w:right="719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 xml:space="preserve">Resposta ao risco / Risk Response. </w:t>
      </w:r>
      <w:r w:rsidRPr="005358F1">
        <w:rPr>
          <w:rFonts w:ascii="Arial" w:hAnsi="Arial" w:cs="Arial"/>
          <w:w w:val="80"/>
          <w:szCs w:val="24"/>
        </w:rPr>
        <w:t>Uma ação, planejada ou implementada, para resolver ameaças e</w:t>
      </w:r>
      <w:r w:rsidRPr="005358F1">
        <w:rPr>
          <w:rFonts w:ascii="Arial" w:hAnsi="Arial" w:cs="Arial"/>
          <w:spacing w:val="4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oportunidades</w:t>
      </w:r>
      <w:r w:rsidRPr="005358F1">
        <w:rPr>
          <w:rFonts w:ascii="Arial" w:hAnsi="Arial" w:cs="Arial"/>
          <w:spacing w:val="-10"/>
          <w:w w:val="90"/>
          <w:szCs w:val="24"/>
        </w:rPr>
        <w:t xml:space="preserve"> </w:t>
      </w:r>
      <w:r w:rsidRPr="005358F1">
        <w:rPr>
          <w:rFonts w:ascii="Arial" w:hAnsi="Arial" w:cs="Arial"/>
          <w:w w:val="90"/>
          <w:szCs w:val="24"/>
        </w:rPr>
        <w:t>específicas.</w:t>
      </w:r>
    </w:p>
    <w:p w14:paraId="4920E264" w14:textId="77777777" w:rsidR="00C37E10" w:rsidRPr="005358F1" w:rsidRDefault="00C37E10" w:rsidP="00C37E10">
      <w:pPr>
        <w:spacing w:before="140" w:line="276" w:lineRule="auto"/>
        <w:ind w:left="114" w:right="719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Restrição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Constraint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fator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limita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opções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gerenciamento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projeto, programa, portfólio </w:t>
      </w:r>
      <w:r w:rsidRPr="005358F1">
        <w:rPr>
          <w:rFonts w:ascii="Arial" w:hAnsi="Arial" w:cs="Arial"/>
          <w:w w:val="95"/>
          <w:szCs w:val="24"/>
        </w:rPr>
        <w:t>ou processo.</w:t>
      </w:r>
    </w:p>
    <w:p w14:paraId="0D99F1D2" w14:textId="77777777" w:rsidR="00C37E10" w:rsidRPr="005358F1" w:rsidRDefault="00C37E10" w:rsidP="00C37E10">
      <w:pPr>
        <w:spacing w:before="140" w:line="276" w:lineRule="auto"/>
        <w:ind w:left="114" w:right="428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Risco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evento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condição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incerta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que, se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ocorrer, provocará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efeito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positivo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negativo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um </w:t>
      </w:r>
      <w:r w:rsidRPr="005358F1">
        <w:rPr>
          <w:rFonts w:ascii="Arial" w:hAnsi="Arial" w:cs="Arial"/>
          <w:w w:val="85"/>
          <w:szCs w:val="24"/>
        </w:rPr>
        <w:t>ou mais objetivos.</w:t>
      </w:r>
      <w:r w:rsidRPr="005358F1">
        <w:rPr>
          <w:rFonts w:ascii="Arial" w:hAnsi="Arial" w:cs="Arial"/>
          <w:spacing w:val="-14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 xml:space="preserve">Ver também </w:t>
      </w:r>
      <w:r w:rsidRPr="005358F1">
        <w:rPr>
          <w:rFonts w:ascii="Arial" w:hAnsi="Arial" w:cs="Arial"/>
          <w:i/>
          <w:w w:val="85"/>
          <w:szCs w:val="24"/>
        </w:rPr>
        <w:t>questão,</w:t>
      </w:r>
      <w:r w:rsidRPr="005358F1">
        <w:rPr>
          <w:rFonts w:ascii="Arial" w:hAnsi="Arial" w:cs="Arial"/>
          <w:i/>
          <w:spacing w:val="-6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 xml:space="preserve">oportunidade </w:t>
      </w:r>
      <w:r w:rsidRPr="005358F1">
        <w:rPr>
          <w:rFonts w:ascii="Arial" w:hAnsi="Arial" w:cs="Arial"/>
          <w:w w:val="85"/>
          <w:szCs w:val="24"/>
        </w:rPr>
        <w:t xml:space="preserve">e </w:t>
      </w:r>
      <w:r w:rsidRPr="005358F1">
        <w:rPr>
          <w:rFonts w:ascii="Arial" w:hAnsi="Arial" w:cs="Arial"/>
          <w:i/>
          <w:w w:val="85"/>
          <w:szCs w:val="24"/>
        </w:rPr>
        <w:t>ameaça.</w:t>
      </w:r>
    </w:p>
    <w:p w14:paraId="65DEB072" w14:textId="77777777" w:rsidR="00C37E10" w:rsidRPr="005358F1" w:rsidRDefault="00C37E10" w:rsidP="00C37E10">
      <w:pPr>
        <w:spacing w:before="140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Risco</w:t>
      </w:r>
      <w:r w:rsidRPr="005358F1">
        <w:rPr>
          <w:rFonts w:ascii="Arial" w:hAnsi="Arial" w:cs="Arial"/>
          <w:b/>
          <w:spacing w:val="-6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emergente</w:t>
      </w:r>
      <w:r w:rsidRPr="005358F1">
        <w:rPr>
          <w:rFonts w:ascii="Arial" w:hAnsi="Arial" w:cs="Arial"/>
          <w:b/>
          <w:spacing w:val="-5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pacing w:val="-5"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Emergent</w:t>
      </w:r>
      <w:proofErr w:type="spellEnd"/>
      <w:r w:rsidRPr="005358F1">
        <w:rPr>
          <w:rFonts w:ascii="Arial" w:hAnsi="Arial" w:cs="Arial"/>
          <w:b/>
          <w:spacing w:val="-5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Risk.</w:t>
      </w:r>
      <w:r w:rsidRPr="005358F1">
        <w:rPr>
          <w:rFonts w:ascii="Arial" w:hAnsi="Arial" w:cs="Arial"/>
          <w:b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surge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pacing w:val="-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não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poderia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ter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sido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identificado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com</w:t>
      </w:r>
      <w:r w:rsidRPr="005358F1">
        <w:rPr>
          <w:rFonts w:ascii="Arial" w:hAnsi="Arial" w:cs="Arial"/>
          <w:spacing w:val="-5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0"/>
          <w:szCs w:val="24"/>
        </w:rPr>
        <w:t>antecedência.</w:t>
      </w:r>
    </w:p>
    <w:p w14:paraId="2B23F73B" w14:textId="77777777" w:rsidR="00C37E10" w:rsidRPr="005358F1" w:rsidRDefault="00C37E10" w:rsidP="00C37E10">
      <w:pPr>
        <w:spacing w:before="178"/>
        <w:ind w:left="114"/>
        <w:rPr>
          <w:rFonts w:ascii="Arial" w:hAnsi="Arial" w:cs="Arial"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Risco</w:t>
      </w:r>
      <w:r w:rsidRPr="005358F1">
        <w:rPr>
          <w:rFonts w:ascii="Arial" w:hAnsi="Arial" w:cs="Arial"/>
          <w:b/>
          <w:spacing w:val="3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geral</w:t>
      </w:r>
      <w:r w:rsidRPr="005358F1">
        <w:rPr>
          <w:rFonts w:ascii="Arial" w:hAnsi="Arial" w:cs="Arial"/>
          <w:b/>
          <w:spacing w:val="4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pacing w:val="4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Overall</w:t>
      </w:r>
      <w:r w:rsidRPr="005358F1">
        <w:rPr>
          <w:rFonts w:ascii="Arial" w:hAnsi="Arial" w:cs="Arial"/>
          <w:b/>
          <w:spacing w:val="4"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Risk.</w:t>
      </w:r>
      <w:r w:rsidRPr="005358F1">
        <w:rPr>
          <w:rFonts w:ascii="Arial" w:hAnsi="Arial" w:cs="Arial"/>
          <w:b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efeito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da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incerteza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sobre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portfólio,</w:t>
      </w:r>
      <w:r w:rsidRPr="005358F1">
        <w:rPr>
          <w:rFonts w:ascii="Arial" w:hAnsi="Arial" w:cs="Arial"/>
          <w:spacing w:val="-6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programa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ou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projeto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como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pacing w:val="4"/>
          <w:szCs w:val="24"/>
        </w:rPr>
        <w:t xml:space="preserve"> </w:t>
      </w:r>
      <w:r w:rsidRPr="005358F1">
        <w:rPr>
          <w:rFonts w:ascii="Arial" w:hAnsi="Arial" w:cs="Arial"/>
          <w:spacing w:val="-2"/>
          <w:w w:val="80"/>
          <w:szCs w:val="24"/>
        </w:rPr>
        <w:t>todo.</w:t>
      </w:r>
    </w:p>
    <w:p w14:paraId="1DD068E7" w14:textId="77777777" w:rsidR="00C37E10" w:rsidRPr="005358F1" w:rsidRDefault="00C37E10" w:rsidP="00C37E10">
      <w:pPr>
        <w:spacing w:before="179" w:line="276" w:lineRule="auto"/>
        <w:ind w:left="114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Risco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residual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Residual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continua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existir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mesmo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após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respostas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terem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sido </w:t>
      </w:r>
      <w:r w:rsidRPr="005358F1">
        <w:rPr>
          <w:rFonts w:ascii="Arial" w:hAnsi="Arial" w:cs="Arial"/>
          <w:w w:val="85"/>
          <w:szCs w:val="24"/>
        </w:rPr>
        <w:t>implementadas.</w:t>
      </w:r>
      <w:r w:rsidRPr="005358F1">
        <w:rPr>
          <w:rFonts w:ascii="Arial" w:hAnsi="Arial" w:cs="Arial"/>
          <w:spacing w:val="-1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 xml:space="preserve">Ver também </w:t>
      </w:r>
      <w:r w:rsidRPr="005358F1">
        <w:rPr>
          <w:rFonts w:ascii="Arial" w:hAnsi="Arial" w:cs="Arial"/>
          <w:i/>
          <w:w w:val="85"/>
          <w:szCs w:val="24"/>
        </w:rPr>
        <w:t>risco secundário.</w:t>
      </w:r>
    </w:p>
    <w:p w14:paraId="5F5530EB" w14:textId="77777777" w:rsidR="00C37E10" w:rsidRPr="005358F1" w:rsidRDefault="00C37E10" w:rsidP="00C37E10">
      <w:pPr>
        <w:spacing w:before="140" w:line="276" w:lineRule="auto"/>
        <w:ind w:left="114" w:right="719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Risco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secundário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Secondary</w:t>
      </w:r>
      <w:proofErr w:type="spellEnd"/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surge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como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resultado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direto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implementação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 xml:space="preserve">uma </w:t>
      </w:r>
      <w:r w:rsidRPr="005358F1">
        <w:rPr>
          <w:rFonts w:ascii="Arial" w:hAnsi="Arial" w:cs="Arial"/>
          <w:w w:val="85"/>
          <w:szCs w:val="24"/>
        </w:rPr>
        <w:t>resposta aos riscos.</w:t>
      </w:r>
      <w:r w:rsidRPr="005358F1">
        <w:rPr>
          <w:rFonts w:ascii="Arial" w:hAnsi="Arial" w:cs="Arial"/>
          <w:spacing w:val="-8"/>
          <w:w w:val="85"/>
          <w:szCs w:val="24"/>
        </w:rPr>
        <w:t xml:space="preserve"> </w:t>
      </w:r>
      <w:r w:rsidRPr="005358F1">
        <w:rPr>
          <w:rFonts w:ascii="Arial" w:hAnsi="Arial" w:cs="Arial"/>
          <w:w w:val="85"/>
          <w:szCs w:val="24"/>
        </w:rPr>
        <w:t xml:space="preserve">Ver também </w:t>
      </w:r>
      <w:r w:rsidRPr="005358F1">
        <w:rPr>
          <w:rFonts w:ascii="Arial" w:hAnsi="Arial" w:cs="Arial"/>
          <w:i/>
          <w:w w:val="85"/>
          <w:szCs w:val="24"/>
        </w:rPr>
        <w:t>risco residual.</w:t>
      </w:r>
    </w:p>
    <w:p w14:paraId="6242A0C1" w14:textId="77777777" w:rsidR="00C37E10" w:rsidRPr="005358F1" w:rsidRDefault="00C37E10" w:rsidP="00C37E10">
      <w:pPr>
        <w:spacing w:before="139" w:line="276" w:lineRule="auto"/>
        <w:ind w:left="114" w:right="275"/>
        <w:rPr>
          <w:rFonts w:ascii="Arial" w:hAnsi="Arial" w:cs="Arial"/>
          <w:i/>
          <w:szCs w:val="24"/>
        </w:rPr>
      </w:pPr>
      <w:r w:rsidRPr="005358F1">
        <w:rPr>
          <w:rFonts w:ascii="Arial" w:hAnsi="Arial" w:cs="Arial"/>
          <w:b/>
          <w:w w:val="80"/>
          <w:szCs w:val="24"/>
        </w:rPr>
        <w:t>Transferência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dos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riscos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/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b/>
          <w:w w:val="80"/>
          <w:szCs w:val="24"/>
        </w:rPr>
        <w:t>Risk</w:t>
      </w:r>
      <w:r w:rsidRPr="005358F1">
        <w:rPr>
          <w:rFonts w:ascii="Arial" w:hAnsi="Arial" w:cs="Arial"/>
          <w:b/>
          <w:szCs w:val="24"/>
        </w:rPr>
        <w:t xml:space="preserve"> </w:t>
      </w:r>
      <w:proofErr w:type="spellStart"/>
      <w:r w:rsidRPr="005358F1">
        <w:rPr>
          <w:rFonts w:ascii="Arial" w:hAnsi="Arial" w:cs="Arial"/>
          <w:b/>
          <w:w w:val="80"/>
          <w:szCs w:val="24"/>
        </w:rPr>
        <w:t>Transference</w:t>
      </w:r>
      <w:proofErr w:type="spellEnd"/>
      <w:r w:rsidRPr="005358F1">
        <w:rPr>
          <w:rFonts w:ascii="Arial" w:hAnsi="Arial" w:cs="Arial"/>
          <w:b/>
          <w:w w:val="80"/>
          <w:szCs w:val="24"/>
        </w:rPr>
        <w:t>.</w:t>
      </w:r>
      <w:r w:rsidRPr="005358F1">
        <w:rPr>
          <w:rFonts w:ascii="Arial" w:hAnsi="Arial" w:cs="Arial"/>
          <w:b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resposta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risco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que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envolve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transferir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impacto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uma ameaça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para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um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terceiro, junto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com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responsabilidade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da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resposta. Ver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w w:val="80"/>
          <w:szCs w:val="24"/>
        </w:rPr>
        <w:t>também</w:t>
      </w:r>
      <w:r w:rsidRPr="005358F1">
        <w:rPr>
          <w:rFonts w:ascii="Arial" w:hAnsi="Arial" w:cs="Arial"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aceitação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do</w:t>
      </w:r>
      <w:r w:rsidRPr="005358F1">
        <w:rPr>
          <w:rFonts w:ascii="Arial" w:hAnsi="Arial" w:cs="Arial"/>
          <w:i/>
          <w:szCs w:val="24"/>
        </w:rPr>
        <w:t xml:space="preserve"> </w:t>
      </w:r>
      <w:r w:rsidRPr="005358F1">
        <w:rPr>
          <w:rFonts w:ascii="Arial" w:hAnsi="Arial" w:cs="Arial"/>
          <w:i/>
          <w:w w:val="80"/>
          <w:szCs w:val="24"/>
        </w:rPr>
        <w:t>risco, prevenção</w:t>
      </w:r>
      <w:r w:rsidRPr="005358F1">
        <w:rPr>
          <w:rFonts w:ascii="Arial" w:hAnsi="Arial" w:cs="Arial"/>
          <w:i/>
          <w:spacing w:val="40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de riscos,</w:t>
      </w:r>
      <w:r w:rsidRPr="005358F1">
        <w:rPr>
          <w:rFonts w:ascii="Arial" w:hAnsi="Arial" w:cs="Arial"/>
          <w:i/>
          <w:spacing w:val="-7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aumento de riscos,</w:t>
      </w:r>
      <w:r w:rsidRPr="005358F1">
        <w:rPr>
          <w:rFonts w:ascii="Arial" w:hAnsi="Arial" w:cs="Arial"/>
          <w:i/>
          <w:spacing w:val="-7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>exploração de risco,</w:t>
      </w:r>
      <w:r w:rsidRPr="005358F1">
        <w:rPr>
          <w:rFonts w:ascii="Arial" w:hAnsi="Arial" w:cs="Arial"/>
          <w:i/>
          <w:spacing w:val="-7"/>
          <w:w w:val="85"/>
          <w:szCs w:val="24"/>
        </w:rPr>
        <w:t xml:space="preserve"> </w:t>
      </w:r>
      <w:r w:rsidRPr="005358F1">
        <w:rPr>
          <w:rFonts w:ascii="Arial" w:hAnsi="Arial" w:cs="Arial"/>
          <w:i/>
          <w:w w:val="85"/>
          <w:szCs w:val="24"/>
        </w:rPr>
        <w:t xml:space="preserve">mitigação de riscos </w:t>
      </w:r>
      <w:r w:rsidRPr="005358F1">
        <w:rPr>
          <w:rFonts w:ascii="Arial" w:hAnsi="Arial" w:cs="Arial"/>
          <w:w w:val="85"/>
          <w:szCs w:val="24"/>
        </w:rPr>
        <w:t xml:space="preserve">e </w:t>
      </w:r>
      <w:r w:rsidRPr="005358F1">
        <w:rPr>
          <w:rFonts w:ascii="Arial" w:hAnsi="Arial" w:cs="Arial"/>
          <w:i/>
          <w:w w:val="85"/>
          <w:szCs w:val="24"/>
        </w:rPr>
        <w:t>compartilhamento de risco.</w:t>
      </w:r>
    </w:p>
    <w:p w14:paraId="5DE2B1B9" w14:textId="73199B78" w:rsidR="007F7675" w:rsidRPr="00C37E10" w:rsidRDefault="007F7675" w:rsidP="00C37E10">
      <w:pPr>
        <w:jc w:val="left"/>
        <w:rPr>
          <w:rFonts w:ascii="Arial" w:hAnsi="Arial" w:cs="Arial"/>
          <w:szCs w:val="24"/>
        </w:rPr>
      </w:pPr>
    </w:p>
    <w:sectPr w:rsidR="007F7675" w:rsidRPr="00C37E10" w:rsidSect="001256C6">
      <w:headerReference w:type="default" r:id="rId8"/>
      <w:footerReference w:type="default" r:id="rId9"/>
      <w:pgSz w:w="11909" w:h="16834" w:code="9"/>
      <w:pgMar w:top="1440" w:right="1418" w:bottom="1440" w:left="1701" w:header="607" w:footer="6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46AA9" w14:textId="77777777" w:rsidR="00EF167F" w:rsidRDefault="00EF167F">
      <w:r>
        <w:separator/>
      </w:r>
    </w:p>
  </w:endnote>
  <w:endnote w:type="continuationSeparator" w:id="0">
    <w:p w14:paraId="262CAC19" w14:textId="77777777" w:rsidR="00EF167F" w:rsidRDefault="00EF1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nkGothITC Hv BT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FrnkGothITC Bk BT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2BFD4" w14:textId="77777777" w:rsidR="00B04FEA" w:rsidRPr="000D6CFE" w:rsidRDefault="00F027D3" w:rsidP="000D6CFE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A32CCFB" wp14:editId="59EE610B">
              <wp:simplePos x="0" y="0"/>
              <wp:positionH relativeFrom="column">
                <wp:posOffset>2991485</wp:posOffset>
              </wp:positionH>
              <wp:positionV relativeFrom="paragraph">
                <wp:posOffset>-226695</wp:posOffset>
              </wp:positionV>
              <wp:extent cx="2552065" cy="209550"/>
              <wp:effectExtent l="4445" t="0" r="0" b="3810"/>
              <wp:wrapNone/>
              <wp:docPr id="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06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00512" w14:textId="160CD6FA" w:rsidR="00B04FEA" w:rsidRPr="00D150D4" w:rsidRDefault="00D150D4" w:rsidP="000D6CF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48"/>
                              <w:szCs w:val="48"/>
                              <w:lang w:val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/>
                            </w:rPr>
                            <w:t>PMI-RMP</w:t>
                          </w:r>
                        </w:p>
                      </w:txbxContent>
                    </wps:txbx>
                    <wps:bodyPr rot="0" vert="horz" wrap="square" lIns="91440" tIns="36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2CCFB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235.55pt;margin-top:-17.85pt;width:200.95pt;height:1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" filled="f" fillcolor="#0c9" stroked="f">
              <v:textbox inset=",1mm">
                <w:txbxContent>
                  <w:p w14:paraId="56C00512" w14:textId="160CD6FA" w:rsidR="00B04FEA" w:rsidRPr="00D150D4" w:rsidRDefault="00D150D4" w:rsidP="000D6CF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48"/>
                        <w:szCs w:val="48"/>
                        <w:lang w:val="en-US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Arial Narrow" w:hAnsi="Arial Narrow" w:cs="Arial Narrow"/>
                        <w:b/>
                        <w:bCs/>
                        <w:color w:val="FFFFFF"/>
                        <w:sz w:val="18"/>
                        <w:szCs w:val="18"/>
                        <w:lang w:val="en-US"/>
                      </w:rPr>
                      <w:t>PMI-RMP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90DD51D" wp14:editId="12B58584">
              <wp:simplePos x="0" y="0"/>
              <wp:positionH relativeFrom="column">
                <wp:posOffset>-186690</wp:posOffset>
              </wp:positionH>
              <wp:positionV relativeFrom="paragraph">
                <wp:posOffset>-229870</wp:posOffset>
              </wp:positionV>
              <wp:extent cx="2546985" cy="212090"/>
              <wp:effectExtent l="0" t="2540" r="0" b="4445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98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08140" w14:textId="2BA4F236" w:rsidR="00B04FEA" w:rsidRPr="0023328A" w:rsidRDefault="00B04FEA" w:rsidP="000D6CFE">
                          <w:pPr>
                            <w:jc w:val="center"/>
                            <w:rPr>
                              <w:rFonts w:ascii="Arial Narrow" w:hAnsi="Arial Narrow" w:cs="Arial Narrow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</w:pPr>
                          <w:r w:rsidRPr="0023328A">
                            <w:rPr>
                              <w:rFonts w:ascii="Arial Narrow" w:hAnsi="Arial Narrow" w:cs="Arial Narrow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/>
                            </w:rPr>
                            <w:t xml:space="preserve">© </w:t>
                          </w:r>
                          <w:proofErr w:type="gramStart"/>
                          <w:r w:rsidRPr="0023328A">
                            <w:rPr>
                              <w:rFonts w:ascii="Arial Narrow" w:hAnsi="Arial Narrow" w:cs="Arial Narrow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>Copy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 xml:space="preserve">right  </w:t>
                          </w:r>
                          <w:r w:rsidR="00173D2D">
                            <w:rPr>
                              <w:rFonts w:ascii="Arial Narrow" w:hAnsi="Arial Narrow" w:cs="Arial Narrow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>PM</w:t>
                          </w:r>
                          <w:proofErr w:type="gramEnd"/>
                          <w:r w:rsidR="00173D2D">
                            <w:rPr>
                              <w:rFonts w:ascii="Arial Narrow" w:hAnsi="Arial Narrow" w:cs="Arial Narrow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 xml:space="preserve"> Tech</w:t>
                          </w:r>
                        </w:p>
                      </w:txbxContent>
                    </wps:txbx>
                    <wps:bodyPr rot="0" vert="horz" wrap="square" lIns="91440" tIns="36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D51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-14.7pt;margin-top:-18.1pt;width:200.55pt;height:16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" filled="f" fillcolor="#0c9" stroked="f">
              <v:textbox inset=",1mm">
                <w:txbxContent>
                  <w:p w14:paraId="5D008140" w14:textId="2BA4F236" w:rsidR="00B04FEA" w:rsidRPr="0023328A" w:rsidRDefault="00B04FEA" w:rsidP="000D6CFE">
                    <w:pPr>
                      <w:jc w:val="center"/>
                      <w:rPr>
                        <w:rFonts w:ascii="Arial Narrow" w:hAnsi="Arial Narrow" w:cs="Arial Narrow"/>
                        <w:b/>
                        <w:bCs/>
                        <w:color w:val="FFFFFF"/>
                        <w:sz w:val="18"/>
                        <w:szCs w:val="18"/>
                      </w:rPr>
                    </w:pPr>
                    <w:r w:rsidRPr="0023328A">
                      <w:rPr>
                        <w:rFonts w:ascii="Arial Narrow" w:hAnsi="Arial Narrow" w:cs="Arial Narrow"/>
                        <w:b/>
                        <w:bCs/>
                        <w:color w:val="FFFFFF"/>
                        <w:sz w:val="18"/>
                        <w:szCs w:val="18"/>
                        <w:lang w:val="en-US"/>
                      </w:rPr>
                      <w:t xml:space="preserve">© </w:t>
                    </w:r>
                    <w:proofErr w:type="gramStart"/>
                    <w:r w:rsidRPr="0023328A">
                      <w:rPr>
                        <w:rFonts w:ascii="Arial Narrow" w:hAnsi="Arial Narrow" w:cs="Arial Narrow"/>
                        <w:b/>
                        <w:bCs/>
                        <w:color w:val="FFFFFF"/>
                        <w:sz w:val="18"/>
                        <w:szCs w:val="18"/>
                      </w:rPr>
                      <w:t>Copy</w: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FFFFFF"/>
                        <w:sz w:val="18"/>
                        <w:szCs w:val="18"/>
                      </w:rPr>
                      <w:t xml:space="preserve">right  </w:t>
                    </w:r>
                    <w:r w:rsidR="00173D2D">
                      <w:rPr>
                        <w:rFonts w:ascii="Arial Narrow" w:hAnsi="Arial Narrow" w:cs="Arial Narrow"/>
                        <w:b/>
                        <w:bCs/>
                        <w:color w:val="FFFFFF"/>
                        <w:sz w:val="18"/>
                        <w:szCs w:val="18"/>
                      </w:rPr>
                      <w:t>PM</w:t>
                    </w:r>
                    <w:proofErr w:type="gramEnd"/>
                    <w:r w:rsidR="00173D2D">
                      <w:rPr>
                        <w:rFonts w:ascii="Arial Narrow" w:hAnsi="Arial Narrow" w:cs="Arial Narrow"/>
                        <w:b/>
                        <w:bCs/>
                        <w:color w:val="FFFFFF"/>
                        <w:sz w:val="18"/>
                        <w:szCs w:val="18"/>
                      </w:rPr>
                      <w:t xml:space="preserve"> Tech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3632" behindDoc="0" locked="0" layoutInCell="1" allowOverlap="1" wp14:anchorId="58CFD379" wp14:editId="37F09D7A">
              <wp:simplePos x="0" y="0"/>
              <wp:positionH relativeFrom="column">
                <wp:posOffset>-165100</wp:posOffset>
              </wp:positionH>
              <wp:positionV relativeFrom="paragraph">
                <wp:posOffset>-226695</wp:posOffset>
              </wp:positionV>
              <wp:extent cx="2525395" cy="208915"/>
              <wp:effectExtent l="10160" t="5715" r="7620" b="13970"/>
              <wp:wrapNone/>
              <wp:docPr id="4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25395" cy="208915"/>
                        <a:chOff x="1725" y="15596"/>
                        <a:chExt cx="3977" cy="329"/>
                      </a:xfrm>
                    </wpg:grpSpPr>
                    <wps:wsp>
                      <wps:cNvPr id="5" name="AutoShape 14"/>
                      <wps:cNvSpPr>
                        <a:spLocks noChangeArrowheads="1"/>
                      </wps:cNvSpPr>
                      <wps:spPr bwMode="auto">
                        <a:xfrm>
                          <a:off x="1725" y="15596"/>
                          <a:ext cx="3977" cy="3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15"/>
                      <wps:cNvSpPr>
                        <a:spLocks noChangeArrowheads="1"/>
                      </wps:cNvSpPr>
                      <wps:spPr bwMode="auto">
                        <a:xfrm>
                          <a:off x="1768" y="15641"/>
                          <a:ext cx="3890" cy="2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1A9606" id="Group 18" o:spid="_x0000_s1026" style="position:absolute;margin-left:-13pt;margin-top:-17.85pt;width:198.85pt;height:16.45pt;z-index:251653632" coordorigin="1725,15596" coordsize="3977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">
              <v:roundrect id="AutoShape 14" o:spid="_x0000_s1027" style="position:absolute;left:1725;top:15596;width:3977;height:3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" strokeweight=".5pt"/>
              <v:roundrect id="AutoShape 15" o:spid="_x0000_s1028" style="position:absolute;left:1768;top:15641;width:3890;height:2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" fillcolor="black" strokeweight=".5pt">
                <v:shadow color="#7f7f7f" opacity=".5" offset="1pt"/>
              </v:roundrect>
            </v:group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24D626F7" wp14:editId="46A19CCF">
              <wp:simplePos x="0" y="0"/>
              <wp:positionH relativeFrom="column">
                <wp:posOffset>3023870</wp:posOffset>
              </wp:positionH>
              <wp:positionV relativeFrom="paragraph">
                <wp:posOffset>-225425</wp:posOffset>
              </wp:positionV>
              <wp:extent cx="2546985" cy="208915"/>
              <wp:effectExtent l="8255" t="6985" r="6985" b="12700"/>
              <wp:wrapNone/>
              <wp:docPr id="1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46985" cy="208915"/>
                        <a:chOff x="6514" y="15596"/>
                        <a:chExt cx="4011" cy="329"/>
                      </a:xfrm>
                    </wpg:grpSpPr>
                    <wps:wsp>
                      <wps:cNvPr id="2" name="AutoShape 12"/>
                      <wps:cNvSpPr>
                        <a:spLocks noChangeArrowheads="1"/>
                      </wps:cNvSpPr>
                      <wps:spPr bwMode="auto">
                        <a:xfrm>
                          <a:off x="6514" y="15596"/>
                          <a:ext cx="4011" cy="3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13"/>
                      <wps:cNvSpPr>
                        <a:spLocks noChangeArrowheads="1"/>
                      </wps:cNvSpPr>
                      <wps:spPr bwMode="auto">
                        <a:xfrm>
                          <a:off x="6557" y="15641"/>
                          <a:ext cx="3925" cy="2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5711AD" id="Group 19" o:spid="_x0000_s1026" style="position:absolute;margin-left:238.1pt;margin-top:-17.75pt;width:200.55pt;height:16.45pt;z-index:251652608" coordorigin="6514,15596" coordsize="4011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">
              <v:roundrect id="AutoShape 12" o:spid="_x0000_s1027" style="position:absolute;left:6514;top:15596;width:4011;height:3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" strokeweight=".5pt"/>
              <v:roundrect id="AutoShape 13" o:spid="_x0000_s1028" style="position:absolute;left:6557;top:15641;width:3925;height:2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" fillcolor="black" strokeweight=".5pt">
                <v:shadow color="#7f7f7f" opacity=".5" offset="1pt"/>
              </v:round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B90EB" w14:textId="77777777" w:rsidR="00EF167F" w:rsidRDefault="00EF167F">
      <w:r>
        <w:separator/>
      </w:r>
    </w:p>
  </w:footnote>
  <w:footnote w:type="continuationSeparator" w:id="0">
    <w:p w14:paraId="35EC5F7F" w14:textId="77777777" w:rsidR="00EF167F" w:rsidRDefault="00EF1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9BADA" w14:textId="77777777" w:rsidR="00B04FEA" w:rsidRPr="00F40AEA" w:rsidRDefault="00F027D3" w:rsidP="000D6CFE">
    <w:pPr>
      <w:pStyle w:val="Cabealho"/>
      <w:tabs>
        <w:tab w:val="clear" w:pos="4320"/>
        <w:tab w:val="clear" w:pos="8640"/>
        <w:tab w:val="left" w:pos="3773"/>
      </w:tabs>
    </w:pPr>
    <w:r>
      <w:rPr>
        <w:noProof/>
        <w:lang w:eastAsia="pt-BR"/>
      </w:rPr>
      <w:drawing>
        <wp:anchor distT="0" distB="0" distL="114300" distR="114300" simplePos="0" relativeHeight="251662848" behindDoc="0" locked="0" layoutInCell="1" allowOverlap="1" wp14:anchorId="0508B339" wp14:editId="39D04482">
          <wp:simplePos x="0" y="0"/>
          <wp:positionH relativeFrom="column">
            <wp:posOffset>2503805</wp:posOffset>
          </wp:positionH>
          <wp:positionV relativeFrom="paragraph">
            <wp:posOffset>26035</wp:posOffset>
          </wp:positionV>
          <wp:extent cx="594360" cy="402590"/>
          <wp:effectExtent l="0" t="0" r="0" b="0"/>
          <wp:wrapSquare wrapText="bothSides"/>
          <wp:docPr id="18" name="Imagem 11" descr="logo_corel12_vetor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_corel12_vetor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40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E10EEA" wp14:editId="2605D8C3">
              <wp:simplePos x="0" y="0"/>
              <wp:positionH relativeFrom="column">
                <wp:posOffset>45720</wp:posOffset>
              </wp:positionH>
              <wp:positionV relativeFrom="paragraph">
                <wp:posOffset>208915</wp:posOffset>
              </wp:positionV>
              <wp:extent cx="2287270" cy="151130"/>
              <wp:effectExtent l="11430" t="13335" r="6350" b="6985"/>
              <wp:wrapNone/>
              <wp:docPr id="1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7270" cy="15113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000000"/>
                      </a:solidFill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5237E3C" id="AutoShape 8" o:spid="_x0000_s1026" style="position:absolute;margin-left:3.6pt;margin-top:16.45pt;width:180.1pt;height:11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" fillcolor="black" strokeweight=".5pt">
              <v:shadow color="#7f7f7f" opacity=".5" offset="1pt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597BB1" wp14:editId="08EB20C0">
              <wp:simplePos x="0" y="0"/>
              <wp:positionH relativeFrom="column">
                <wp:posOffset>3289300</wp:posOffset>
              </wp:positionH>
              <wp:positionV relativeFrom="paragraph">
                <wp:posOffset>207645</wp:posOffset>
              </wp:positionV>
              <wp:extent cx="2287270" cy="151130"/>
              <wp:effectExtent l="6985" t="12065" r="10795" b="8255"/>
              <wp:wrapNone/>
              <wp:docPr id="1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7270" cy="15113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000000"/>
                      </a:solidFill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ADD34CD" id="AutoShape 6" o:spid="_x0000_s1026" style="position:absolute;margin-left:259pt;margin-top:16.35pt;width:180.1pt;height:1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" fillcolor="black" strokeweight=".5pt">
              <v:shadow color="#7f7f7f" opacity=".5" offset="1pt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542B5C" wp14:editId="1B103873">
              <wp:simplePos x="0" y="0"/>
              <wp:positionH relativeFrom="margin">
                <wp:posOffset>18415</wp:posOffset>
              </wp:positionH>
              <wp:positionV relativeFrom="paragraph">
                <wp:posOffset>179070</wp:posOffset>
              </wp:positionV>
              <wp:extent cx="2341880" cy="208915"/>
              <wp:effectExtent l="12700" t="12065" r="7620" b="7620"/>
              <wp:wrapNone/>
              <wp:docPr id="1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41880" cy="20891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A67CF8D" id="AutoShape 7" o:spid="_x0000_s1026" style="position:absolute;margin-left:1.45pt;margin-top:14.1pt;width:184.4pt;height:16.4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" strokeweight=".5pt">
              <w10:wrap anchorx="margin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5246F4" wp14:editId="6778DACD">
              <wp:simplePos x="0" y="0"/>
              <wp:positionH relativeFrom="margin">
                <wp:posOffset>3261995</wp:posOffset>
              </wp:positionH>
              <wp:positionV relativeFrom="paragraph">
                <wp:posOffset>179070</wp:posOffset>
              </wp:positionV>
              <wp:extent cx="2341880" cy="208915"/>
              <wp:effectExtent l="8255" t="12065" r="12065" b="7620"/>
              <wp:wrapNone/>
              <wp:docPr id="1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41880" cy="20891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C234C44" id="AutoShape 5" o:spid="_x0000_s1026" style="position:absolute;margin-left:256.85pt;margin-top:14.1pt;width:184.4pt;height:16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" strokeweight=".5pt">
              <w10:wrap anchorx="margin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26ED459" wp14:editId="10D52710">
              <wp:simplePos x="0" y="0"/>
              <wp:positionH relativeFrom="column">
                <wp:posOffset>35560</wp:posOffset>
              </wp:positionH>
              <wp:positionV relativeFrom="paragraph">
                <wp:posOffset>108585</wp:posOffset>
              </wp:positionV>
              <wp:extent cx="2279650" cy="274320"/>
              <wp:effectExtent l="1270" t="0" r="0" b="3175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36334" w14:textId="0AEB4729" w:rsidR="00B04FEA" w:rsidRPr="00C37E10" w:rsidRDefault="00173D2D" w:rsidP="000D6CFE">
                          <w:pPr>
                            <w:autoSpaceDE w:val="0"/>
                            <w:autoSpaceDN w:val="0"/>
                            <w:adjustRightInd w:val="0"/>
                            <w:spacing w:before="100" w:after="100"/>
                            <w:jc w:val="center"/>
                            <w:rPr>
                              <w:color w:val="000000"/>
                              <w:sz w:val="48"/>
                              <w:szCs w:val="48"/>
                              <w:lang w:val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/>
                            </w:rPr>
                            <w:t>Glossário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ED45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.8pt;margin-top:8.55pt;width:179.5pt;height:2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" filled="f" fillcolor="#0c9" stroked="f">
              <v:textbox>
                <w:txbxContent>
                  <w:p w14:paraId="27D36334" w14:textId="0AEB4729" w:rsidR="00B04FEA" w:rsidRPr="00C37E10" w:rsidRDefault="00173D2D" w:rsidP="000D6CFE">
                    <w:pPr>
                      <w:autoSpaceDE w:val="0"/>
                      <w:autoSpaceDN w:val="0"/>
                      <w:adjustRightInd w:val="0"/>
                      <w:spacing w:before="100" w:after="100"/>
                      <w:jc w:val="center"/>
                      <w:rPr>
                        <w:color w:val="000000"/>
                        <w:sz w:val="48"/>
                        <w:szCs w:val="48"/>
                        <w:lang w:val="en-US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en-US"/>
                      </w:rPr>
                      <w:t>Glossário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C484449" wp14:editId="5B709C8E">
              <wp:simplePos x="0" y="0"/>
              <wp:positionH relativeFrom="column">
                <wp:posOffset>3300730</wp:posOffset>
              </wp:positionH>
              <wp:positionV relativeFrom="paragraph">
                <wp:posOffset>108585</wp:posOffset>
              </wp:positionV>
              <wp:extent cx="2270125" cy="274320"/>
              <wp:effectExtent l="0" t="0" r="0" b="3175"/>
              <wp:wrapNone/>
              <wp:docPr id="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12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58B14" w14:textId="69C65A3F" w:rsidR="00B04FEA" w:rsidRPr="00D150D4" w:rsidRDefault="00173D2D" w:rsidP="000D6CFE">
                          <w:pPr>
                            <w:autoSpaceDE w:val="0"/>
                            <w:autoSpaceDN w:val="0"/>
                            <w:adjustRightInd w:val="0"/>
                            <w:spacing w:before="100" w:after="100"/>
                            <w:jc w:val="center"/>
                            <w:rPr>
                              <w:color w:val="000000"/>
                              <w:sz w:val="18"/>
                              <w:szCs w:val="18"/>
                              <w:lang w:val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/>
                            </w:rPr>
                            <w:t>Gerenciamento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/>
                            </w:rPr>
                            <w:t xml:space="preserve"> de</w:t>
                          </w:r>
                          <w:r w:rsidR="00C37E10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D150D4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en-US"/>
                            </w:rPr>
                            <w:t>Riscos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84449" id="Text Box 10" o:spid="_x0000_s1027" type="#_x0000_t202" style="position:absolute;left:0;text-align:left;margin-left:259.9pt;margin-top:8.55pt;width:178.75pt;height:21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" filled="f" fillcolor="#0c9" stroked="f">
              <v:textbox>
                <w:txbxContent>
                  <w:p w14:paraId="30E58B14" w14:textId="69C65A3F" w:rsidR="00B04FEA" w:rsidRPr="00D150D4" w:rsidRDefault="00173D2D" w:rsidP="000D6CFE">
                    <w:pPr>
                      <w:autoSpaceDE w:val="0"/>
                      <w:autoSpaceDN w:val="0"/>
                      <w:adjustRightInd w:val="0"/>
                      <w:spacing w:before="100" w:after="100"/>
                      <w:jc w:val="center"/>
                      <w:rPr>
                        <w:color w:val="000000"/>
                        <w:sz w:val="18"/>
                        <w:szCs w:val="18"/>
                        <w:lang w:val="en-US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en-US"/>
                      </w:rPr>
                      <w:t>Gerenciamento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en-US"/>
                      </w:rPr>
                      <w:t xml:space="preserve"> de</w:t>
                    </w:r>
                    <w:r w:rsidR="00C37E10">
                      <w:rPr>
                        <w:rFonts w:ascii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en-US"/>
                      </w:rPr>
                      <w:t xml:space="preserve"> </w:t>
                    </w:r>
                    <w:proofErr w:type="spellStart"/>
                    <w:r w:rsidR="00D150D4">
                      <w:rPr>
                        <w:rFonts w:ascii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en-US"/>
                      </w:rPr>
                      <w:t>Riscos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04FEA">
      <w:tab/>
    </w:r>
  </w:p>
  <w:p w14:paraId="12320D86" w14:textId="77777777" w:rsidR="00B04FEA" w:rsidRPr="000D6CFE" w:rsidRDefault="00B04FEA" w:rsidP="000D6C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E6090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EAF51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CA4FC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6448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30A2B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C2F89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66A78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9055B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7EF2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94E5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41879"/>
    <w:multiLevelType w:val="hybridMultilevel"/>
    <w:tmpl w:val="21B46BC2"/>
    <w:lvl w:ilvl="0" w:tplc="207221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2841D1"/>
    <w:multiLevelType w:val="hybridMultilevel"/>
    <w:tmpl w:val="13FE5D0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6057EE"/>
    <w:multiLevelType w:val="hybridMultilevel"/>
    <w:tmpl w:val="3E06F882"/>
    <w:lvl w:ilvl="0" w:tplc="32A8E7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92E5F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8905F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69EE31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660B30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F74D27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88EB4A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B4E93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C08BBB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BF0418"/>
    <w:multiLevelType w:val="hybridMultilevel"/>
    <w:tmpl w:val="6FC0AE4C"/>
    <w:lvl w:ilvl="0" w:tplc="04090005">
      <w:start w:val="1"/>
      <w:numFmt w:val="bullet"/>
      <w:pStyle w:val="Bulletswithsymbol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1777F0"/>
    <w:multiLevelType w:val="hybridMultilevel"/>
    <w:tmpl w:val="773227BE"/>
    <w:lvl w:ilvl="0" w:tplc="EB3284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C16A93EC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A4CF4"/>
    <w:multiLevelType w:val="hybridMultilevel"/>
    <w:tmpl w:val="1550059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BE540B"/>
    <w:multiLevelType w:val="hybridMultilevel"/>
    <w:tmpl w:val="CE2ACDC2"/>
    <w:lvl w:ilvl="0" w:tplc="4614D70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3304E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AE48F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092FB8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54A79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96A7FD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AA221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71ED60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262A4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545C37"/>
    <w:multiLevelType w:val="hybridMultilevel"/>
    <w:tmpl w:val="00643368"/>
    <w:lvl w:ilvl="0" w:tplc="99223C4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A430E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8501D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F4757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7B24BF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BDC89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020F1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5E869E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FE09A6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B43F8A"/>
    <w:multiLevelType w:val="hybridMultilevel"/>
    <w:tmpl w:val="AAC606DE"/>
    <w:lvl w:ilvl="0" w:tplc="BF500DC8">
      <w:start w:val="1"/>
      <w:numFmt w:val="bullet"/>
      <w:pStyle w:val="Textodenotadefi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9B218C"/>
    <w:multiLevelType w:val="hybridMultilevel"/>
    <w:tmpl w:val="13FE5D0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44A9E"/>
    <w:multiLevelType w:val="hybridMultilevel"/>
    <w:tmpl w:val="13FE5D0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E1D84"/>
    <w:multiLevelType w:val="hybridMultilevel"/>
    <w:tmpl w:val="0EB6DF06"/>
    <w:lvl w:ilvl="0" w:tplc="78CEDA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0C2DA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7479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91261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B9205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54CC4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62633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1B09D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38616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8014C5"/>
    <w:multiLevelType w:val="multilevel"/>
    <w:tmpl w:val="64B60B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8D073F1"/>
    <w:multiLevelType w:val="hybridMultilevel"/>
    <w:tmpl w:val="47A88DC6"/>
    <w:lvl w:ilvl="0" w:tplc="479C86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C667A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F3814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482E85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16244B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49274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12AE46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57C6FA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298E8F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C7F29"/>
    <w:multiLevelType w:val="multilevel"/>
    <w:tmpl w:val="55CE1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38A6096D"/>
    <w:multiLevelType w:val="hybridMultilevel"/>
    <w:tmpl w:val="D820E0D2"/>
    <w:lvl w:ilvl="0" w:tplc="644629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A8243EB"/>
    <w:multiLevelType w:val="hybridMultilevel"/>
    <w:tmpl w:val="882A2478"/>
    <w:lvl w:ilvl="0" w:tplc="6B4A83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4649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CE3E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66E1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6885A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4673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C80C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CA31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56B87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2B243E"/>
    <w:multiLevelType w:val="hybridMultilevel"/>
    <w:tmpl w:val="0EB6DF06"/>
    <w:lvl w:ilvl="0" w:tplc="78CEDA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0C2DA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7479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91261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B9205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54CC4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62633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1B09D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38616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510887"/>
    <w:multiLevelType w:val="hybridMultilevel"/>
    <w:tmpl w:val="13FE5D0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7650D"/>
    <w:multiLevelType w:val="hybridMultilevel"/>
    <w:tmpl w:val="1550059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D17A4"/>
    <w:multiLevelType w:val="multilevel"/>
    <w:tmpl w:val="55CE1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4DA919DA"/>
    <w:multiLevelType w:val="hybridMultilevel"/>
    <w:tmpl w:val="0EB6DF06"/>
    <w:lvl w:ilvl="0" w:tplc="78CEDA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0C2DA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7479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91261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B9205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54CC4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62633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1B09D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38616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066156"/>
    <w:multiLevelType w:val="hybridMultilevel"/>
    <w:tmpl w:val="0EB6DF06"/>
    <w:lvl w:ilvl="0" w:tplc="78CEDA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0C2DA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7479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91261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B9205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54CC4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62633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1B09D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38616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4C58F0"/>
    <w:multiLevelType w:val="hybridMultilevel"/>
    <w:tmpl w:val="13FE5D0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CE1DCD"/>
    <w:multiLevelType w:val="hybridMultilevel"/>
    <w:tmpl w:val="10563282"/>
    <w:lvl w:ilvl="0" w:tplc="173A644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5A286F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10886E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186CB4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8D4685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4A8F75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8967EE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96452A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E48ADE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82AF2"/>
    <w:multiLevelType w:val="multilevel"/>
    <w:tmpl w:val="55CE1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61AE126E"/>
    <w:multiLevelType w:val="multilevel"/>
    <w:tmpl w:val="99CA625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1AF4FFA"/>
    <w:multiLevelType w:val="hybridMultilevel"/>
    <w:tmpl w:val="ECF875D4"/>
    <w:lvl w:ilvl="0" w:tplc="C74A076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00AAE9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E10A18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12AD0E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F20D1B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3AE80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F04D1E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7E582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BBC067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E83957"/>
    <w:multiLevelType w:val="hybridMultilevel"/>
    <w:tmpl w:val="EC9E21BC"/>
    <w:lvl w:ilvl="0" w:tplc="04160015">
      <w:start w:val="1"/>
      <w:numFmt w:val="upp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9" w15:restartNumberingAfterBreak="0">
    <w:nsid w:val="677259AD"/>
    <w:multiLevelType w:val="hybridMultilevel"/>
    <w:tmpl w:val="0EB6DF06"/>
    <w:lvl w:ilvl="0" w:tplc="78CEDA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0C2DA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7479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91261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B9205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54CC4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62633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1B09D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38616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8648EC"/>
    <w:multiLevelType w:val="hybridMultilevel"/>
    <w:tmpl w:val="EC9E21BC"/>
    <w:lvl w:ilvl="0" w:tplc="04160015">
      <w:start w:val="1"/>
      <w:numFmt w:val="upp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41" w15:restartNumberingAfterBreak="0">
    <w:nsid w:val="6A0500C5"/>
    <w:multiLevelType w:val="hybridMultilevel"/>
    <w:tmpl w:val="EC9E21BC"/>
    <w:lvl w:ilvl="0" w:tplc="04160015">
      <w:start w:val="1"/>
      <w:numFmt w:val="upp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42" w15:restartNumberingAfterBreak="0">
    <w:nsid w:val="6CC93C23"/>
    <w:multiLevelType w:val="hybridMultilevel"/>
    <w:tmpl w:val="92E83684"/>
    <w:lvl w:ilvl="0" w:tplc="FA4E3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FD5B2F"/>
    <w:multiLevelType w:val="hybridMultilevel"/>
    <w:tmpl w:val="E7BCDE76"/>
    <w:lvl w:ilvl="0" w:tplc="D0FE1A0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0C6E14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37EE92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B1A203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27684D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D6AF4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490CD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B76423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BFE08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E7799A"/>
    <w:multiLevelType w:val="hybridMultilevel"/>
    <w:tmpl w:val="1550059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8B6FD8"/>
    <w:multiLevelType w:val="hybridMultilevel"/>
    <w:tmpl w:val="0EB6DF06"/>
    <w:lvl w:ilvl="0" w:tplc="78CEDA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0C2DA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7479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91261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B9205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54CC4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62633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1B09D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38616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D06F1"/>
    <w:multiLevelType w:val="hybridMultilevel"/>
    <w:tmpl w:val="053E81C0"/>
    <w:lvl w:ilvl="0" w:tplc="7604D8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9105C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4233FDB"/>
    <w:multiLevelType w:val="hybridMultilevel"/>
    <w:tmpl w:val="10563282"/>
    <w:lvl w:ilvl="0" w:tplc="173A644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5A286F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10886E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186CB4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8D4685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4A8F75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8967EE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96452A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E48ADE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A87266"/>
    <w:multiLevelType w:val="hybridMultilevel"/>
    <w:tmpl w:val="F4FC0B08"/>
    <w:lvl w:ilvl="0" w:tplc="13C602F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B648E0"/>
    <w:multiLevelType w:val="hybridMultilevel"/>
    <w:tmpl w:val="E782ED40"/>
    <w:lvl w:ilvl="0" w:tplc="4AD8CC5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1A495D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2322F5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2BCCA7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9C45B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EC6A48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F54358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5466A5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442F4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6"/>
  </w:num>
  <w:num w:numId="14">
    <w:abstractNumId w:val="10"/>
  </w:num>
  <w:num w:numId="15">
    <w:abstractNumId w:val="42"/>
  </w:num>
  <w:num w:numId="16">
    <w:abstractNumId w:val="15"/>
  </w:num>
  <w:num w:numId="17">
    <w:abstractNumId w:val="36"/>
  </w:num>
  <w:num w:numId="18">
    <w:abstractNumId w:val="22"/>
  </w:num>
  <w:num w:numId="19">
    <w:abstractNumId w:val="24"/>
  </w:num>
  <w:num w:numId="20">
    <w:abstractNumId w:val="48"/>
  </w:num>
  <w:num w:numId="21">
    <w:abstractNumId w:val="20"/>
  </w:num>
  <w:num w:numId="22">
    <w:abstractNumId w:val="33"/>
  </w:num>
  <w:num w:numId="23">
    <w:abstractNumId w:val="29"/>
  </w:num>
  <w:num w:numId="24">
    <w:abstractNumId w:val="28"/>
  </w:num>
  <w:num w:numId="25">
    <w:abstractNumId w:val="19"/>
  </w:num>
  <w:num w:numId="26">
    <w:abstractNumId w:val="35"/>
  </w:num>
  <w:num w:numId="27">
    <w:abstractNumId w:val="40"/>
  </w:num>
  <w:num w:numId="28">
    <w:abstractNumId w:val="25"/>
  </w:num>
  <w:num w:numId="29">
    <w:abstractNumId w:val="38"/>
  </w:num>
  <w:num w:numId="30">
    <w:abstractNumId w:val="14"/>
  </w:num>
  <w:num w:numId="31">
    <w:abstractNumId w:val="44"/>
  </w:num>
  <w:num w:numId="32">
    <w:abstractNumId w:val="41"/>
  </w:num>
  <w:num w:numId="33">
    <w:abstractNumId w:val="30"/>
  </w:num>
  <w:num w:numId="34">
    <w:abstractNumId w:val="17"/>
  </w:num>
  <w:num w:numId="35">
    <w:abstractNumId w:val="47"/>
  </w:num>
  <w:num w:numId="36">
    <w:abstractNumId w:val="26"/>
  </w:num>
  <w:num w:numId="37">
    <w:abstractNumId w:val="34"/>
  </w:num>
  <w:num w:numId="38">
    <w:abstractNumId w:val="39"/>
  </w:num>
  <w:num w:numId="39">
    <w:abstractNumId w:val="16"/>
  </w:num>
  <w:num w:numId="40">
    <w:abstractNumId w:val="32"/>
  </w:num>
  <w:num w:numId="41">
    <w:abstractNumId w:val="12"/>
  </w:num>
  <w:num w:numId="42">
    <w:abstractNumId w:val="45"/>
  </w:num>
  <w:num w:numId="43">
    <w:abstractNumId w:val="23"/>
  </w:num>
  <w:num w:numId="44">
    <w:abstractNumId w:val="11"/>
  </w:num>
  <w:num w:numId="45">
    <w:abstractNumId w:val="37"/>
  </w:num>
  <w:num w:numId="46">
    <w:abstractNumId w:val="31"/>
  </w:num>
  <w:num w:numId="47">
    <w:abstractNumId w:val="43"/>
  </w:num>
  <w:num w:numId="48">
    <w:abstractNumId w:val="21"/>
  </w:num>
  <w:num w:numId="49">
    <w:abstractNumId w:val="49"/>
  </w:num>
  <w:num w:numId="50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0DB"/>
    <w:rsid w:val="000034C5"/>
    <w:rsid w:val="000078CE"/>
    <w:rsid w:val="00014B1A"/>
    <w:rsid w:val="000156AE"/>
    <w:rsid w:val="000201A3"/>
    <w:rsid w:val="000221C6"/>
    <w:rsid w:val="00043D9A"/>
    <w:rsid w:val="000518C1"/>
    <w:rsid w:val="00054494"/>
    <w:rsid w:val="000550FA"/>
    <w:rsid w:val="00072061"/>
    <w:rsid w:val="00075470"/>
    <w:rsid w:val="00091C58"/>
    <w:rsid w:val="00094C2A"/>
    <w:rsid w:val="000B5823"/>
    <w:rsid w:val="000D2E46"/>
    <w:rsid w:val="000D4892"/>
    <w:rsid w:val="000D6CFE"/>
    <w:rsid w:val="000E0552"/>
    <w:rsid w:val="000E1FE0"/>
    <w:rsid w:val="000E2D97"/>
    <w:rsid w:val="000F17F1"/>
    <w:rsid w:val="000F3B75"/>
    <w:rsid w:val="000F4E44"/>
    <w:rsid w:val="000F699B"/>
    <w:rsid w:val="001059C1"/>
    <w:rsid w:val="00122CC8"/>
    <w:rsid w:val="0012409D"/>
    <w:rsid w:val="001256C6"/>
    <w:rsid w:val="001314C6"/>
    <w:rsid w:val="00132D40"/>
    <w:rsid w:val="00133162"/>
    <w:rsid w:val="00133225"/>
    <w:rsid w:val="001359DA"/>
    <w:rsid w:val="00136305"/>
    <w:rsid w:val="001363EA"/>
    <w:rsid w:val="001415C6"/>
    <w:rsid w:val="00144E01"/>
    <w:rsid w:val="001626F8"/>
    <w:rsid w:val="00163425"/>
    <w:rsid w:val="00170F72"/>
    <w:rsid w:val="00173987"/>
    <w:rsid w:val="00173D2D"/>
    <w:rsid w:val="001835AA"/>
    <w:rsid w:val="00196A40"/>
    <w:rsid w:val="001A3E9C"/>
    <w:rsid w:val="001B06FB"/>
    <w:rsid w:val="001B47B4"/>
    <w:rsid w:val="001C1C8A"/>
    <w:rsid w:val="001C7CA4"/>
    <w:rsid w:val="001D396E"/>
    <w:rsid w:val="001D6807"/>
    <w:rsid w:val="001E5DFA"/>
    <w:rsid w:val="001E7FD8"/>
    <w:rsid w:val="001F205C"/>
    <w:rsid w:val="00206F4E"/>
    <w:rsid w:val="0021758E"/>
    <w:rsid w:val="00233B17"/>
    <w:rsid w:val="00240C98"/>
    <w:rsid w:val="0024266D"/>
    <w:rsid w:val="00243320"/>
    <w:rsid w:val="002467FA"/>
    <w:rsid w:val="00262B0F"/>
    <w:rsid w:val="0026374B"/>
    <w:rsid w:val="00267E22"/>
    <w:rsid w:val="00275356"/>
    <w:rsid w:val="00277C87"/>
    <w:rsid w:val="00287EC9"/>
    <w:rsid w:val="002966CC"/>
    <w:rsid w:val="002A28B9"/>
    <w:rsid w:val="002B55FA"/>
    <w:rsid w:val="002C1436"/>
    <w:rsid w:val="002C1528"/>
    <w:rsid w:val="002C16C6"/>
    <w:rsid w:val="002C503D"/>
    <w:rsid w:val="002D2859"/>
    <w:rsid w:val="002D620C"/>
    <w:rsid w:val="002E449F"/>
    <w:rsid w:val="003017AF"/>
    <w:rsid w:val="00311789"/>
    <w:rsid w:val="00314097"/>
    <w:rsid w:val="00315868"/>
    <w:rsid w:val="00320183"/>
    <w:rsid w:val="00332583"/>
    <w:rsid w:val="00334D40"/>
    <w:rsid w:val="00336734"/>
    <w:rsid w:val="00345958"/>
    <w:rsid w:val="00356E11"/>
    <w:rsid w:val="0036083B"/>
    <w:rsid w:val="00360AEF"/>
    <w:rsid w:val="00364FB5"/>
    <w:rsid w:val="00366B8A"/>
    <w:rsid w:val="0037619E"/>
    <w:rsid w:val="00377787"/>
    <w:rsid w:val="00384A37"/>
    <w:rsid w:val="003A7B65"/>
    <w:rsid w:val="003B4336"/>
    <w:rsid w:val="003C17C2"/>
    <w:rsid w:val="003E058D"/>
    <w:rsid w:val="003E08EE"/>
    <w:rsid w:val="003F5956"/>
    <w:rsid w:val="00404019"/>
    <w:rsid w:val="00407346"/>
    <w:rsid w:val="00417BC5"/>
    <w:rsid w:val="004205E0"/>
    <w:rsid w:val="00422BEF"/>
    <w:rsid w:val="00423A18"/>
    <w:rsid w:val="00426C0E"/>
    <w:rsid w:val="00427F1C"/>
    <w:rsid w:val="004347A4"/>
    <w:rsid w:val="00437ABB"/>
    <w:rsid w:val="00451590"/>
    <w:rsid w:val="00464FFF"/>
    <w:rsid w:val="004709EE"/>
    <w:rsid w:val="00471826"/>
    <w:rsid w:val="004737A8"/>
    <w:rsid w:val="0047392A"/>
    <w:rsid w:val="00475311"/>
    <w:rsid w:val="00481EE7"/>
    <w:rsid w:val="004845D2"/>
    <w:rsid w:val="00497363"/>
    <w:rsid w:val="00497B36"/>
    <w:rsid w:val="004A2718"/>
    <w:rsid w:val="004B2A50"/>
    <w:rsid w:val="004C3348"/>
    <w:rsid w:val="004D6E37"/>
    <w:rsid w:val="004E238E"/>
    <w:rsid w:val="004E31F3"/>
    <w:rsid w:val="004E39CE"/>
    <w:rsid w:val="004E6E52"/>
    <w:rsid w:val="004F2FA9"/>
    <w:rsid w:val="005002C5"/>
    <w:rsid w:val="00501DEF"/>
    <w:rsid w:val="00520736"/>
    <w:rsid w:val="00533C07"/>
    <w:rsid w:val="005358F1"/>
    <w:rsid w:val="005431BA"/>
    <w:rsid w:val="00554D6F"/>
    <w:rsid w:val="00566399"/>
    <w:rsid w:val="005672A3"/>
    <w:rsid w:val="00586356"/>
    <w:rsid w:val="005913FD"/>
    <w:rsid w:val="00595692"/>
    <w:rsid w:val="0059688E"/>
    <w:rsid w:val="005A173D"/>
    <w:rsid w:val="005B1662"/>
    <w:rsid w:val="005F3259"/>
    <w:rsid w:val="006216C7"/>
    <w:rsid w:val="00621CC1"/>
    <w:rsid w:val="00632DDF"/>
    <w:rsid w:val="00634975"/>
    <w:rsid w:val="00640262"/>
    <w:rsid w:val="00643DD8"/>
    <w:rsid w:val="00653A53"/>
    <w:rsid w:val="00656B1F"/>
    <w:rsid w:val="006600E1"/>
    <w:rsid w:val="0066203B"/>
    <w:rsid w:val="00665A53"/>
    <w:rsid w:val="00665B70"/>
    <w:rsid w:val="006A6BD9"/>
    <w:rsid w:val="006A6F85"/>
    <w:rsid w:val="006A7E37"/>
    <w:rsid w:val="006B1D62"/>
    <w:rsid w:val="006C6858"/>
    <w:rsid w:val="006D1077"/>
    <w:rsid w:val="006D50A7"/>
    <w:rsid w:val="0070442B"/>
    <w:rsid w:val="0070499B"/>
    <w:rsid w:val="007173A5"/>
    <w:rsid w:val="00720D06"/>
    <w:rsid w:val="00735ED6"/>
    <w:rsid w:val="00743CAE"/>
    <w:rsid w:val="00753349"/>
    <w:rsid w:val="007556ED"/>
    <w:rsid w:val="0075668E"/>
    <w:rsid w:val="00777591"/>
    <w:rsid w:val="00780124"/>
    <w:rsid w:val="00780F85"/>
    <w:rsid w:val="00781EDE"/>
    <w:rsid w:val="0078433E"/>
    <w:rsid w:val="007964B3"/>
    <w:rsid w:val="00796993"/>
    <w:rsid w:val="007A27E4"/>
    <w:rsid w:val="007A7568"/>
    <w:rsid w:val="007A7BC8"/>
    <w:rsid w:val="007B579D"/>
    <w:rsid w:val="007B761E"/>
    <w:rsid w:val="007C4779"/>
    <w:rsid w:val="007D1FE5"/>
    <w:rsid w:val="007D5C7F"/>
    <w:rsid w:val="007E15BE"/>
    <w:rsid w:val="007E3DE5"/>
    <w:rsid w:val="007E7E4D"/>
    <w:rsid w:val="007F10DB"/>
    <w:rsid w:val="007F5C81"/>
    <w:rsid w:val="007F7675"/>
    <w:rsid w:val="00813C09"/>
    <w:rsid w:val="008166CF"/>
    <w:rsid w:val="00817713"/>
    <w:rsid w:val="00822FC3"/>
    <w:rsid w:val="00832E2E"/>
    <w:rsid w:val="00840BDE"/>
    <w:rsid w:val="00844D17"/>
    <w:rsid w:val="008529FF"/>
    <w:rsid w:val="00864055"/>
    <w:rsid w:val="00871154"/>
    <w:rsid w:val="0087558D"/>
    <w:rsid w:val="00880924"/>
    <w:rsid w:val="0089365A"/>
    <w:rsid w:val="00895691"/>
    <w:rsid w:val="008A3BF3"/>
    <w:rsid w:val="008B059D"/>
    <w:rsid w:val="008B546F"/>
    <w:rsid w:val="008B6622"/>
    <w:rsid w:val="008C13A4"/>
    <w:rsid w:val="008C5857"/>
    <w:rsid w:val="008C6E64"/>
    <w:rsid w:val="008E02EA"/>
    <w:rsid w:val="008E25C6"/>
    <w:rsid w:val="008E5A4D"/>
    <w:rsid w:val="008F1292"/>
    <w:rsid w:val="008F2613"/>
    <w:rsid w:val="00912600"/>
    <w:rsid w:val="00912F56"/>
    <w:rsid w:val="00914BDC"/>
    <w:rsid w:val="00920E6C"/>
    <w:rsid w:val="00924602"/>
    <w:rsid w:val="009249BC"/>
    <w:rsid w:val="00925649"/>
    <w:rsid w:val="0093076D"/>
    <w:rsid w:val="00947DF4"/>
    <w:rsid w:val="00957020"/>
    <w:rsid w:val="00963B98"/>
    <w:rsid w:val="00975B8D"/>
    <w:rsid w:val="00976027"/>
    <w:rsid w:val="00981F86"/>
    <w:rsid w:val="009822D7"/>
    <w:rsid w:val="009849F2"/>
    <w:rsid w:val="00986CD1"/>
    <w:rsid w:val="00996E30"/>
    <w:rsid w:val="009A6F2A"/>
    <w:rsid w:val="009A79DC"/>
    <w:rsid w:val="009B7FAE"/>
    <w:rsid w:val="009C0C27"/>
    <w:rsid w:val="009C0F87"/>
    <w:rsid w:val="009D00BD"/>
    <w:rsid w:val="009D7A4A"/>
    <w:rsid w:val="009E6F80"/>
    <w:rsid w:val="009F12F0"/>
    <w:rsid w:val="009F611E"/>
    <w:rsid w:val="00A06E1C"/>
    <w:rsid w:val="00A1670B"/>
    <w:rsid w:val="00A2574B"/>
    <w:rsid w:val="00A43E40"/>
    <w:rsid w:val="00A53C5F"/>
    <w:rsid w:val="00A5477E"/>
    <w:rsid w:val="00A56F97"/>
    <w:rsid w:val="00A70CC8"/>
    <w:rsid w:val="00A76987"/>
    <w:rsid w:val="00A8438C"/>
    <w:rsid w:val="00A8476F"/>
    <w:rsid w:val="00A86EAF"/>
    <w:rsid w:val="00A87F54"/>
    <w:rsid w:val="00AA0006"/>
    <w:rsid w:val="00AA3792"/>
    <w:rsid w:val="00AA45A5"/>
    <w:rsid w:val="00AB6041"/>
    <w:rsid w:val="00AB696B"/>
    <w:rsid w:val="00AC1863"/>
    <w:rsid w:val="00AF0C4C"/>
    <w:rsid w:val="00AF3E24"/>
    <w:rsid w:val="00B042FC"/>
    <w:rsid w:val="00B04FEA"/>
    <w:rsid w:val="00B13690"/>
    <w:rsid w:val="00B1481C"/>
    <w:rsid w:val="00B17904"/>
    <w:rsid w:val="00B2137C"/>
    <w:rsid w:val="00B21AD0"/>
    <w:rsid w:val="00B374D0"/>
    <w:rsid w:val="00B52699"/>
    <w:rsid w:val="00B67E34"/>
    <w:rsid w:val="00B71593"/>
    <w:rsid w:val="00B71E16"/>
    <w:rsid w:val="00B74BBC"/>
    <w:rsid w:val="00B822C0"/>
    <w:rsid w:val="00B82D82"/>
    <w:rsid w:val="00B84712"/>
    <w:rsid w:val="00BA52D6"/>
    <w:rsid w:val="00BA58CA"/>
    <w:rsid w:val="00BB2683"/>
    <w:rsid w:val="00BB4C88"/>
    <w:rsid w:val="00BB4E08"/>
    <w:rsid w:val="00BB7AD3"/>
    <w:rsid w:val="00BC3274"/>
    <w:rsid w:val="00BD1587"/>
    <w:rsid w:val="00BD4ED9"/>
    <w:rsid w:val="00BE465D"/>
    <w:rsid w:val="00BE7D01"/>
    <w:rsid w:val="00BF43EF"/>
    <w:rsid w:val="00C06715"/>
    <w:rsid w:val="00C3162F"/>
    <w:rsid w:val="00C32C25"/>
    <w:rsid w:val="00C33553"/>
    <w:rsid w:val="00C34474"/>
    <w:rsid w:val="00C37E10"/>
    <w:rsid w:val="00C409BA"/>
    <w:rsid w:val="00C457A8"/>
    <w:rsid w:val="00C609F0"/>
    <w:rsid w:val="00C61988"/>
    <w:rsid w:val="00C622F9"/>
    <w:rsid w:val="00C75278"/>
    <w:rsid w:val="00C85EA8"/>
    <w:rsid w:val="00C94269"/>
    <w:rsid w:val="00CC5788"/>
    <w:rsid w:val="00CE276B"/>
    <w:rsid w:val="00CE4742"/>
    <w:rsid w:val="00CF3206"/>
    <w:rsid w:val="00CF58DD"/>
    <w:rsid w:val="00CF713D"/>
    <w:rsid w:val="00D064F5"/>
    <w:rsid w:val="00D121EC"/>
    <w:rsid w:val="00D150D4"/>
    <w:rsid w:val="00D25BE6"/>
    <w:rsid w:val="00D265D2"/>
    <w:rsid w:val="00D30B2E"/>
    <w:rsid w:val="00D3178E"/>
    <w:rsid w:val="00D31D63"/>
    <w:rsid w:val="00D33D66"/>
    <w:rsid w:val="00D51760"/>
    <w:rsid w:val="00D55131"/>
    <w:rsid w:val="00D56250"/>
    <w:rsid w:val="00D57928"/>
    <w:rsid w:val="00D74946"/>
    <w:rsid w:val="00D81A02"/>
    <w:rsid w:val="00D85C9E"/>
    <w:rsid w:val="00D86846"/>
    <w:rsid w:val="00D96B64"/>
    <w:rsid w:val="00D97415"/>
    <w:rsid w:val="00DA4803"/>
    <w:rsid w:val="00DB27E2"/>
    <w:rsid w:val="00DB34E0"/>
    <w:rsid w:val="00DB37EC"/>
    <w:rsid w:val="00DB7275"/>
    <w:rsid w:val="00DC33D1"/>
    <w:rsid w:val="00DC3856"/>
    <w:rsid w:val="00DC3BAA"/>
    <w:rsid w:val="00DC4882"/>
    <w:rsid w:val="00DD22FB"/>
    <w:rsid w:val="00E03BE6"/>
    <w:rsid w:val="00E144DA"/>
    <w:rsid w:val="00E2302D"/>
    <w:rsid w:val="00E24E38"/>
    <w:rsid w:val="00E24F81"/>
    <w:rsid w:val="00E412EE"/>
    <w:rsid w:val="00E43CD8"/>
    <w:rsid w:val="00E564A3"/>
    <w:rsid w:val="00E658EE"/>
    <w:rsid w:val="00E721E6"/>
    <w:rsid w:val="00E90376"/>
    <w:rsid w:val="00E929E9"/>
    <w:rsid w:val="00E95137"/>
    <w:rsid w:val="00EA0A06"/>
    <w:rsid w:val="00EA2E17"/>
    <w:rsid w:val="00EB4320"/>
    <w:rsid w:val="00ED404E"/>
    <w:rsid w:val="00EE407E"/>
    <w:rsid w:val="00EE4C65"/>
    <w:rsid w:val="00EF167F"/>
    <w:rsid w:val="00EF72F2"/>
    <w:rsid w:val="00F027D3"/>
    <w:rsid w:val="00F07FAF"/>
    <w:rsid w:val="00F1344C"/>
    <w:rsid w:val="00F17526"/>
    <w:rsid w:val="00F2010D"/>
    <w:rsid w:val="00F315DB"/>
    <w:rsid w:val="00F32483"/>
    <w:rsid w:val="00F32978"/>
    <w:rsid w:val="00F36B82"/>
    <w:rsid w:val="00F451DA"/>
    <w:rsid w:val="00F47607"/>
    <w:rsid w:val="00F4779D"/>
    <w:rsid w:val="00F53007"/>
    <w:rsid w:val="00F5530D"/>
    <w:rsid w:val="00F60780"/>
    <w:rsid w:val="00F62399"/>
    <w:rsid w:val="00F7507A"/>
    <w:rsid w:val="00F80B7C"/>
    <w:rsid w:val="00F931A6"/>
    <w:rsid w:val="00F93598"/>
    <w:rsid w:val="00FA07B3"/>
    <w:rsid w:val="00FA2D98"/>
    <w:rsid w:val="00FA368E"/>
    <w:rsid w:val="00FA4889"/>
    <w:rsid w:val="00FB06E2"/>
    <w:rsid w:val="00FB2EDB"/>
    <w:rsid w:val="00FB47C1"/>
    <w:rsid w:val="00FC0CD7"/>
    <w:rsid w:val="00FC1261"/>
    <w:rsid w:val="00FC4F77"/>
    <w:rsid w:val="00FC6D23"/>
    <w:rsid w:val="00FE1234"/>
    <w:rsid w:val="00FF41CA"/>
    <w:rsid w:val="00F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41A4AECF"/>
  <w15:chartTrackingRefBased/>
  <w15:docId w15:val="{3EE09B33-9599-4EC1-825A-6DDC6CB7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3349"/>
    <w:pPr>
      <w:jc w:val="both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eastAsia="Courier New"/>
      <w:b/>
      <w:bCs/>
      <w:sz w:val="22"/>
      <w:szCs w:val="2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qFormat/>
    <w:rsid w:val="002C1436"/>
    <w:pPr>
      <w:keepNext/>
      <w:tabs>
        <w:tab w:val="left" w:pos="360"/>
      </w:tabs>
      <w:outlineLvl w:val="4"/>
    </w:pPr>
    <w:rPr>
      <w:rFonts w:ascii="FrnkGothITC Hv BT" w:hAnsi="FrnkGothITC Hv BT"/>
      <w:sz w:val="80"/>
    </w:rPr>
  </w:style>
  <w:style w:type="paragraph" w:styleId="Ttulo6">
    <w:name w:val="heading 6"/>
    <w:basedOn w:val="Normal"/>
    <w:next w:val="Normal"/>
    <w:qFormat/>
    <w:rsid w:val="002C1436"/>
    <w:pPr>
      <w:keepNext/>
      <w:tabs>
        <w:tab w:val="left" w:pos="360"/>
      </w:tabs>
      <w:outlineLvl w:val="5"/>
    </w:pPr>
    <w:rPr>
      <w:rFonts w:ascii="FrnkGothITC Bk BT" w:hAnsi="FrnkGothITC Bk BT"/>
      <w:sz w:val="42"/>
    </w:rPr>
  </w:style>
  <w:style w:type="paragraph" w:styleId="Ttulo7">
    <w:name w:val="heading 7"/>
    <w:basedOn w:val="Normal"/>
    <w:next w:val="Normal"/>
    <w:qFormat/>
    <w:rsid w:val="002C1436"/>
    <w:pPr>
      <w:keepNext/>
      <w:tabs>
        <w:tab w:val="left" w:pos="360"/>
      </w:tabs>
      <w:outlineLvl w:val="6"/>
    </w:pPr>
  </w:style>
  <w:style w:type="paragraph" w:styleId="Ttulo8">
    <w:name w:val="heading 8"/>
    <w:basedOn w:val="Normal"/>
    <w:next w:val="Normal"/>
    <w:qFormat/>
    <w:rsid w:val="002C1436"/>
    <w:pPr>
      <w:tabs>
        <w:tab w:val="left" w:pos="36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C1436"/>
    <w:pPr>
      <w:tabs>
        <w:tab w:val="left" w:pos="36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996633"/>
      <w:u w:val="single"/>
    </w:rPr>
  </w:style>
  <w:style w:type="paragraph" w:styleId="Recuodecorpodetexto">
    <w:name w:val="Body Text Indent"/>
    <w:basedOn w:val="Normal"/>
    <w:pPr>
      <w:ind w:left="284"/>
    </w:pPr>
    <w:rPr>
      <w:sz w:val="22"/>
    </w:rPr>
  </w:style>
  <w:style w:type="paragraph" w:styleId="Corpodetexto">
    <w:name w:val="Body Text"/>
    <w:basedOn w:val="Normal"/>
    <w:link w:val="CorpodetextoChar"/>
    <w:uiPriority w:val="1"/>
    <w:qFormat/>
    <w:rPr>
      <w:rFonts w:eastAsia="Arial"/>
      <w:b/>
      <w:bCs/>
      <w:sz w:val="22"/>
      <w:szCs w:val="28"/>
    </w:rPr>
  </w:style>
  <w:style w:type="paragraph" w:styleId="Recuodecorpodetexto2">
    <w:name w:val="Body Text Indent 2"/>
    <w:basedOn w:val="Normal"/>
    <w:pPr>
      <w:ind w:left="360"/>
    </w:pPr>
    <w:rPr>
      <w:rFonts w:ascii="Arial" w:hAnsi="Arial" w:cs="Arial"/>
      <w:color w:val="000000"/>
      <w:sz w:val="22"/>
    </w:rPr>
  </w:style>
  <w:style w:type="paragraph" w:styleId="Recuodecorpodetexto3">
    <w:name w:val="Body Text Indent 3"/>
    <w:basedOn w:val="Normal"/>
    <w:pPr>
      <w:ind w:left="360"/>
    </w:pPr>
    <w:rPr>
      <w:i/>
      <w:iCs/>
    </w:rPr>
  </w:style>
  <w:style w:type="character" w:styleId="Forte">
    <w:name w:val="Strong"/>
    <w:qFormat/>
    <w:rPr>
      <w:b/>
      <w:bCs/>
    </w:rPr>
  </w:style>
  <w:style w:type="character" w:styleId="MquinadeescreverHTML">
    <w:name w:val="HTML Typewriter"/>
    <w:rPr>
      <w:rFonts w:ascii="Courier New" w:eastAsia="Courier New" w:hAnsi="Courier New" w:cs="Courier New"/>
      <w:sz w:val="20"/>
      <w:szCs w:val="20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rsid w:val="007F10D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7F10DB"/>
    <w:pPr>
      <w:tabs>
        <w:tab w:val="center" w:pos="4320"/>
        <w:tab w:val="right" w:pos="8640"/>
      </w:tabs>
    </w:pPr>
  </w:style>
  <w:style w:type="paragraph" w:customStyle="1" w:styleId="Head-1">
    <w:name w:val="Head-1"/>
    <w:basedOn w:val="Normal"/>
    <w:rsid w:val="002C1436"/>
    <w:pPr>
      <w:widowControl w:val="0"/>
      <w:tabs>
        <w:tab w:val="left" w:pos="360"/>
        <w:tab w:val="right" w:pos="9360"/>
      </w:tabs>
      <w:spacing w:line="560" w:lineRule="atLeast"/>
    </w:pPr>
    <w:rPr>
      <w:rFonts w:ascii="Arial" w:hAnsi="Arial"/>
      <w:b/>
      <w:sz w:val="56"/>
    </w:rPr>
  </w:style>
  <w:style w:type="paragraph" w:customStyle="1" w:styleId="EDStyle1">
    <w:name w:val="EDStyle1"/>
    <w:basedOn w:val="Head-1"/>
    <w:rsid w:val="002C1436"/>
    <w:rPr>
      <w:b w:val="0"/>
      <w:sz w:val="40"/>
    </w:rPr>
  </w:style>
  <w:style w:type="paragraph" w:customStyle="1" w:styleId="EDStyle2">
    <w:name w:val="EDStyle2"/>
    <w:basedOn w:val="Normal"/>
    <w:rsid w:val="002C1436"/>
    <w:pPr>
      <w:tabs>
        <w:tab w:val="left" w:pos="0"/>
      </w:tabs>
    </w:pPr>
    <w:rPr>
      <w:rFonts w:ascii="Arial" w:hAnsi="Arial"/>
      <w:b/>
      <w:sz w:val="36"/>
    </w:rPr>
  </w:style>
  <w:style w:type="paragraph" w:customStyle="1" w:styleId="EDStyle3">
    <w:name w:val="EDStyle3"/>
    <w:basedOn w:val="Normal"/>
    <w:rsid w:val="002C1436"/>
    <w:pPr>
      <w:widowControl w:val="0"/>
      <w:tabs>
        <w:tab w:val="left" w:pos="0"/>
        <w:tab w:val="right" w:pos="720"/>
        <w:tab w:val="left" w:pos="900"/>
        <w:tab w:val="right" w:pos="9360"/>
      </w:tabs>
      <w:ind w:left="-990"/>
    </w:pPr>
    <w:rPr>
      <w:rFonts w:ascii="Arial" w:hAnsi="Arial"/>
      <w:b/>
      <w:sz w:val="28"/>
    </w:rPr>
  </w:style>
  <w:style w:type="paragraph" w:customStyle="1" w:styleId="Bullets">
    <w:name w:val="Bullets"/>
    <w:basedOn w:val="Normal"/>
    <w:rsid w:val="002C1436"/>
    <w:pPr>
      <w:tabs>
        <w:tab w:val="left" w:pos="360"/>
        <w:tab w:val="left" w:pos="2160"/>
        <w:tab w:val="left" w:pos="2520"/>
      </w:tabs>
      <w:spacing w:after="40"/>
    </w:pPr>
  </w:style>
  <w:style w:type="paragraph" w:customStyle="1" w:styleId="Figure">
    <w:name w:val="Figure"/>
    <w:basedOn w:val="Normal"/>
    <w:rsid w:val="002C1436"/>
    <w:pPr>
      <w:tabs>
        <w:tab w:val="left" w:pos="360"/>
      </w:tabs>
    </w:pPr>
    <w:rPr>
      <w:rFonts w:ascii="FrnkGothITC Bk BT" w:hAnsi="FrnkGothITC Bk BT"/>
      <w:b/>
      <w:i/>
      <w:color w:val="000000"/>
      <w:sz w:val="18"/>
    </w:rPr>
  </w:style>
  <w:style w:type="paragraph" w:customStyle="1" w:styleId="Bulletswithsymbols">
    <w:name w:val="Bullets with symbols"/>
    <w:basedOn w:val="Normal"/>
    <w:rsid w:val="002C1436"/>
    <w:pPr>
      <w:numPr>
        <w:numId w:val="1"/>
      </w:numPr>
      <w:tabs>
        <w:tab w:val="left" w:pos="360"/>
      </w:tabs>
    </w:pPr>
  </w:style>
  <w:style w:type="paragraph" w:customStyle="1" w:styleId="ChapterNumber">
    <w:name w:val="Chapter Number"/>
    <w:basedOn w:val="Normal"/>
    <w:next w:val="Normal"/>
    <w:rsid w:val="002C1436"/>
    <w:pPr>
      <w:tabs>
        <w:tab w:val="left" w:pos="360"/>
      </w:tabs>
      <w:spacing w:after="240"/>
    </w:pPr>
    <w:rPr>
      <w:rFonts w:ascii="Arial" w:hAnsi="Arial"/>
      <w:sz w:val="40"/>
    </w:rPr>
  </w:style>
  <w:style w:type="paragraph" w:styleId="Corpodetexto2">
    <w:name w:val="Body Text 2"/>
    <w:basedOn w:val="Normal"/>
    <w:rsid w:val="002C1436"/>
    <w:pPr>
      <w:tabs>
        <w:tab w:val="left" w:pos="360"/>
      </w:tabs>
    </w:pPr>
    <w:rPr>
      <w:i/>
      <w:iCs/>
    </w:rPr>
  </w:style>
  <w:style w:type="paragraph" w:customStyle="1" w:styleId="ChapterTitle">
    <w:name w:val="Chapter Title"/>
    <w:basedOn w:val="Normal"/>
    <w:next w:val="Normal"/>
    <w:rsid w:val="002C1436"/>
    <w:pPr>
      <w:tabs>
        <w:tab w:val="left" w:pos="360"/>
      </w:tabs>
      <w:spacing w:after="240"/>
    </w:pPr>
    <w:rPr>
      <w:rFonts w:ascii="Arial" w:hAnsi="Arial"/>
      <w:b/>
      <w:sz w:val="56"/>
    </w:rPr>
  </w:style>
  <w:style w:type="paragraph" w:customStyle="1" w:styleId="Caption1">
    <w:name w:val="Caption1"/>
    <w:basedOn w:val="Normal"/>
    <w:next w:val="Normal"/>
    <w:rsid w:val="002C1436"/>
    <w:pPr>
      <w:tabs>
        <w:tab w:val="left" w:pos="360"/>
      </w:tabs>
    </w:pPr>
    <w:rPr>
      <w:rFonts w:ascii="Arial" w:hAnsi="Arial"/>
      <w:sz w:val="18"/>
    </w:rPr>
  </w:style>
  <w:style w:type="paragraph" w:customStyle="1" w:styleId="EDStyle4">
    <w:name w:val="EDStyle 4"/>
    <w:basedOn w:val="Corpodetexto"/>
    <w:next w:val="EDStyle3"/>
    <w:rsid w:val="002C1436"/>
    <w:pPr>
      <w:tabs>
        <w:tab w:val="left" w:pos="360"/>
      </w:tabs>
      <w:jc w:val="left"/>
    </w:pPr>
    <w:rPr>
      <w:rFonts w:eastAsia="Times New Roman"/>
      <w:bCs w:val="0"/>
      <w:sz w:val="24"/>
      <w:szCs w:val="24"/>
      <w:lang w:val="en-US"/>
    </w:rPr>
  </w:style>
  <w:style w:type="paragraph" w:customStyle="1" w:styleId="BodyText11">
    <w:name w:val="Body Text 11"/>
    <w:basedOn w:val="Normal"/>
    <w:rsid w:val="002C1436"/>
    <w:rPr>
      <w:bCs/>
      <w:iCs/>
    </w:rPr>
  </w:style>
  <w:style w:type="character" w:customStyle="1" w:styleId="msoins0">
    <w:name w:val="msoins"/>
    <w:basedOn w:val="Fontepargpadro"/>
    <w:rsid w:val="002C1436"/>
  </w:style>
  <w:style w:type="paragraph" w:styleId="Textoembloco">
    <w:name w:val="Block Text"/>
    <w:basedOn w:val="Normal"/>
    <w:rsid w:val="002C1436"/>
    <w:pPr>
      <w:spacing w:after="120"/>
      <w:ind w:left="1440" w:right="1440"/>
    </w:pPr>
  </w:style>
  <w:style w:type="paragraph" w:styleId="Corpodetexto3">
    <w:name w:val="Body Text 3"/>
    <w:basedOn w:val="Normal"/>
    <w:rsid w:val="002C1436"/>
    <w:pPr>
      <w:spacing w:after="120"/>
    </w:pPr>
    <w:rPr>
      <w:sz w:val="16"/>
      <w:szCs w:val="16"/>
    </w:rPr>
  </w:style>
  <w:style w:type="paragraph" w:styleId="Primeirorecuodecorpodetexto">
    <w:name w:val="Body Text First Indent"/>
    <w:basedOn w:val="Corpodetexto"/>
    <w:rsid w:val="002C1436"/>
    <w:pPr>
      <w:spacing w:after="120"/>
      <w:ind w:firstLine="210"/>
      <w:jc w:val="left"/>
    </w:pPr>
    <w:rPr>
      <w:rFonts w:eastAsia="Times New Roman"/>
      <w:b w:val="0"/>
      <w:bCs w:val="0"/>
      <w:sz w:val="24"/>
      <w:szCs w:val="24"/>
      <w:lang w:val="en-US"/>
    </w:rPr>
  </w:style>
  <w:style w:type="paragraph" w:styleId="Primeirorecuodecorpodetexto2">
    <w:name w:val="Body Text First Indent 2"/>
    <w:basedOn w:val="Recuodecorpodetexto"/>
    <w:rsid w:val="002C1436"/>
    <w:pPr>
      <w:spacing w:after="120"/>
      <w:ind w:left="360" w:firstLine="210"/>
      <w:jc w:val="left"/>
    </w:pPr>
    <w:rPr>
      <w:sz w:val="24"/>
      <w:szCs w:val="24"/>
      <w:lang w:val="en-US"/>
    </w:rPr>
  </w:style>
  <w:style w:type="paragraph" w:styleId="Encerramento">
    <w:name w:val="Closing"/>
    <w:basedOn w:val="Normal"/>
    <w:rsid w:val="002C1436"/>
    <w:pPr>
      <w:ind w:left="4320"/>
    </w:pPr>
  </w:style>
  <w:style w:type="paragraph" w:styleId="Data">
    <w:name w:val="Date"/>
    <w:basedOn w:val="Normal"/>
    <w:next w:val="Normal"/>
    <w:rsid w:val="002C1436"/>
  </w:style>
  <w:style w:type="paragraph" w:styleId="AssinaturadeEmail">
    <w:name w:val="E-mail Signature"/>
    <w:basedOn w:val="Normal"/>
    <w:rsid w:val="002C1436"/>
  </w:style>
  <w:style w:type="paragraph" w:styleId="Textodenotadefim">
    <w:name w:val="endnote text"/>
    <w:basedOn w:val="Normal"/>
    <w:semiHidden/>
    <w:rsid w:val="002C1436"/>
    <w:pPr>
      <w:numPr>
        <w:numId w:val="2"/>
      </w:numPr>
      <w:tabs>
        <w:tab w:val="clear" w:pos="720"/>
      </w:tabs>
      <w:ind w:left="0" w:firstLine="0"/>
    </w:pPr>
    <w:rPr>
      <w:sz w:val="20"/>
    </w:rPr>
  </w:style>
  <w:style w:type="paragraph" w:styleId="Destinatrio">
    <w:name w:val="envelope address"/>
    <w:basedOn w:val="Normal"/>
    <w:rsid w:val="002C143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Remetente">
    <w:name w:val="envelope return"/>
    <w:basedOn w:val="Normal"/>
    <w:rsid w:val="002C1436"/>
    <w:rPr>
      <w:rFonts w:ascii="Arial" w:hAnsi="Arial" w:cs="Arial"/>
      <w:sz w:val="20"/>
    </w:rPr>
  </w:style>
  <w:style w:type="paragraph" w:styleId="EndereoHTML">
    <w:name w:val="HTML Address"/>
    <w:basedOn w:val="Normal"/>
    <w:rsid w:val="002C1436"/>
    <w:rPr>
      <w:i/>
      <w:iCs/>
    </w:rPr>
  </w:style>
  <w:style w:type="paragraph" w:styleId="Pr-formataoHTML">
    <w:name w:val="HTML Preformatted"/>
    <w:basedOn w:val="Normal"/>
    <w:rsid w:val="002C1436"/>
    <w:rPr>
      <w:rFonts w:ascii="Courier New" w:hAnsi="Courier New" w:cs="Courier New"/>
      <w:sz w:val="20"/>
    </w:rPr>
  </w:style>
  <w:style w:type="paragraph" w:styleId="Lista">
    <w:name w:val="List"/>
    <w:basedOn w:val="Normal"/>
    <w:rsid w:val="002C1436"/>
    <w:pPr>
      <w:ind w:left="360" w:hanging="360"/>
    </w:pPr>
  </w:style>
  <w:style w:type="paragraph" w:styleId="Lista2">
    <w:name w:val="List 2"/>
    <w:basedOn w:val="Normal"/>
    <w:rsid w:val="002C1436"/>
    <w:pPr>
      <w:ind w:left="720" w:hanging="360"/>
    </w:pPr>
  </w:style>
  <w:style w:type="paragraph" w:styleId="Lista3">
    <w:name w:val="List 3"/>
    <w:basedOn w:val="Normal"/>
    <w:rsid w:val="002C1436"/>
    <w:pPr>
      <w:ind w:left="1080" w:hanging="360"/>
    </w:pPr>
  </w:style>
  <w:style w:type="paragraph" w:styleId="Lista4">
    <w:name w:val="List 4"/>
    <w:basedOn w:val="Normal"/>
    <w:rsid w:val="002C1436"/>
    <w:pPr>
      <w:ind w:left="1440" w:hanging="360"/>
    </w:pPr>
  </w:style>
  <w:style w:type="paragraph" w:styleId="Lista5">
    <w:name w:val="List 5"/>
    <w:basedOn w:val="Normal"/>
    <w:rsid w:val="002C1436"/>
    <w:pPr>
      <w:ind w:left="1800" w:hanging="360"/>
    </w:pPr>
  </w:style>
  <w:style w:type="paragraph" w:styleId="Commarcadores">
    <w:name w:val="List Bullet"/>
    <w:basedOn w:val="Normal"/>
    <w:autoRedefine/>
    <w:rsid w:val="002C1436"/>
    <w:pPr>
      <w:numPr>
        <w:numId w:val="3"/>
      </w:numPr>
    </w:pPr>
  </w:style>
  <w:style w:type="paragraph" w:styleId="Commarcadores2">
    <w:name w:val="List Bullet 2"/>
    <w:basedOn w:val="Normal"/>
    <w:autoRedefine/>
    <w:rsid w:val="002C1436"/>
    <w:pPr>
      <w:numPr>
        <w:numId w:val="4"/>
      </w:numPr>
    </w:pPr>
  </w:style>
  <w:style w:type="paragraph" w:styleId="Commarcadores3">
    <w:name w:val="List Bullet 3"/>
    <w:basedOn w:val="Normal"/>
    <w:autoRedefine/>
    <w:rsid w:val="002C1436"/>
    <w:pPr>
      <w:numPr>
        <w:numId w:val="5"/>
      </w:numPr>
    </w:pPr>
  </w:style>
  <w:style w:type="paragraph" w:styleId="Commarcadores4">
    <w:name w:val="List Bullet 4"/>
    <w:basedOn w:val="Normal"/>
    <w:autoRedefine/>
    <w:rsid w:val="002C1436"/>
    <w:pPr>
      <w:numPr>
        <w:numId w:val="6"/>
      </w:numPr>
    </w:pPr>
  </w:style>
  <w:style w:type="paragraph" w:styleId="Commarcadores5">
    <w:name w:val="List Bullet 5"/>
    <w:basedOn w:val="Normal"/>
    <w:autoRedefine/>
    <w:rsid w:val="002C1436"/>
    <w:pPr>
      <w:numPr>
        <w:numId w:val="7"/>
      </w:numPr>
    </w:pPr>
  </w:style>
  <w:style w:type="paragraph" w:styleId="Listadecontinuao">
    <w:name w:val="List Continue"/>
    <w:basedOn w:val="Normal"/>
    <w:rsid w:val="002C1436"/>
    <w:pPr>
      <w:spacing w:after="120"/>
      <w:ind w:left="360"/>
    </w:pPr>
  </w:style>
  <w:style w:type="paragraph" w:styleId="Listadecontinuao2">
    <w:name w:val="List Continue 2"/>
    <w:basedOn w:val="Normal"/>
    <w:rsid w:val="002C1436"/>
    <w:pPr>
      <w:spacing w:after="120"/>
      <w:ind w:left="720"/>
    </w:pPr>
  </w:style>
  <w:style w:type="paragraph" w:styleId="Listadecontinuao3">
    <w:name w:val="List Continue 3"/>
    <w:basedOn w:val="Normal"/>
    <w:rsid w:val="002C1436"/>
    <w:pPr>
      <w:spacing w:after="120"/>
      <w:ind w:left="1080"/>
    </w:pPr>
  </w:style>
  <w:style w:type="paragraph" w:styleId="Listadecontinuao4">
    <w:name w:val="List Continue 4"/>
    <w:basedOn w:val="Normal"/>
    <w:rsid w:val="002C1436"/>
    <w:pPr>
      <w:spacing w:after="120"/>
      <w:ind w:left="1440"/>
    </w:pPr>
  </w:style>
  <w:style w:type="paragraph" w:styleId="Listadecontinuao5">
    <w:name w:val="List Continue 5"/>
    <w:basedOn w:val="Normal"/>
    <w:rsid w:val="002C1436"/>
    <w:pPr>
      <w:spacing w:after="120"/>
      <w:ind w:left="1800"/>
    </w:pPr>
  </w:style>
  <w:style w:type="paragraph" w:styleId="Numerada">
    <w:name w:val="List Number"/>
    <w:basedOn w:val="Normal"/>
    <w:rsid w:val="002C1436"/>
    <w:pPr>
      <w:numPr>
        <w:numId w:val="8"/>
      </w:numPr>
    </w:pPr>
  </w:style>
  <w:style w:type="paragraph" w:styleId="Numerada2">
    <w:name w:val="List Number 2"/>
    <w:basedOn w:val="Normal"/>
    <w:rsid w:val="002C1436"/>
    <w:pPr>
      <w:numPr>
        <w:numId w:val="9"/>
      </w:numPr>
    </w:pPr>
  </w:style>
  <w:style w:type="paragraph" w:styleId="Numerada3">
    <w:name w:val="List Number 3"/>
    <w:basedOn w:val="Normal"/>
    <w:rsid w:val="002C1436"/>
    <w:pPr>
      <w:numPr>
        <w:numId w:val="10"/>
      </w:numPr>
    </w:pPr>
  </w:style>
  <w:style w:type="paragraph" w:styleId="Numerada4">
    <w:name w:val="List Number 4"/>
    <w:basedOn w:val="Normal"/>
    <w:rsid w:val="002C1436"/>
    <w:pPr>
      <w:numPr>
        <w:numId w:val="11"/>
      </w:numPr>
    </w:pPr>
  </w:style>
  <w:style w:type="paragraph" w:styleId="Numerada5">
    <w:name w:val="List Number 5"/>
    <w:basedOn w:val="Normal"/>
    <w:rsid w:val="002C1436"/>
    <w:pPr>
      <w:numPr>
        <w:numId w:val="12"/>
      </w:numPr>
    </w:pPr>
  </w:style>
  <w:style w:type="paragraph" w:styleId="Cabealhodamensagem">
    <w:name w:val="Message Header"/>
    <w:basedOn w:val="Normal"/>
    <w:rsid w:val="002C14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Recuonormal">
    <w:name w:val="Normal Indent"/>
    <w:basedOn w:val="Normal"/>
    <w:rsid w:val="002C1436"/>
    <w:pPr>
      <w:ind w:left="720"/>
    </w:pPr>
  </w:style>
  <w:style w:type="paragraph" w:styleId="Ttulodanota">
    <w:name w:val="Note Heading"/>
    <w:basedOn w:val="Normal"/>
    <w:next w:val="Normal"/>
    <w:rsid w:val="002C1436"/>
  </w:style>
  <w:style w:type="paragraph" w:styleId="TextosemFormatao">
    <w:name w:val="Plain Text"/>
    <w:basedOn w:val="Normal"/>
    <w:rsid w:val="002C1436"/>
    <w:rPr>
      <w:rFonts w:ascii="Courier New" w:hAnsi="Courier New" w:cs="Courier New"/>
      <w:sz w:val="20"/>
    </w:rPr>
  </w:style>
  <w:style w:type="paragraph" w:styleId="Saudao">
    <w:name w:val="Salutation"/>
    <w:basedOn w:val="Normal"/>
    <w:next w:val="Normal"/>
    <w:rsid w:val="002C1436"/>
  </w:style>
  <w:style w:type="paragraph" w:styleId="Assinatura">
    <w:name w:val="Signature"/>
    <w:basedOn w:val="Normal"/>
    <w:rsid w:val="002C1436"/>
    <w:pPr>
      <w:ind w:left="4320"/>
    </w:pPr>
  </w:style>
  <w:style w:type="paragraph" w:styleId="Subttulo">
    <w:name w:val="Subtitle"/>
    <w:basedOn w:val="Normal"/>
    <w:qFormat/>
    <w:rsid w:val="002C1436"/>
    <w:pPr>
      <w:spacing w:after="60"/>
      <w:jc w:val="center"/>
      <w:outlineLvl w:val="1"/>
    </w:pPr>
    <w:rPr>
      <w:rFonts w:ascii="Arial" w:hAnsi="Arial" w:cs="Arial"/>
    </w:rPr>
  </w:style>
  <w:style w:type="paragraph" w:styleId="Ttulo">
    <w:name w:val="Title"/>
    <w:basedOn w:val="Normal"/>
    <w:uiPriority w:val="10"/>
    <w:qFormat/>
    <w:rsid w:val="002C143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mrio7">
    <w:name w:val="toc 7"/>
    <w:basedOn w:val="Normal"/>
    <w:next w:val="Normal"/>
    <w:autoRedefine/>
    <w:semiHidden/>
    <w:rsid w:val="002C1436"/>
    <w:pPr>
      <w:ind w:left="1440"/>
    </w:pPr>
  </w:style>
  <w:style w:type="paragraph" w:styleId="Sumrio8">
    <w:name w:val="toc 8"/>
    <w:basedOn w:val="Normal"/>
    <w:next w:val="Normal"/>
    <w:autoRedefine/>
    <w:semiHidden/>
    <w:rsid w:val="002C1436"/>
    <w:pPr>
      <w:ind w:left="1680"/>
    </w:pPr>
  </w:style>
  <w:style w:type="character" w:customStyle="1" w:styleId="BodyTextChar">
    <w:name w:val="Body Text Char"/>
    <w:rsid w:val="002C1436"/>
    <w:rPr>
      <w:sz w:val="24"/>
      <w:szCs w:val="24"/>
      <w:lang w:val="en-US" w:eastAsia="en-US" w:bidi="ar-SA"/>
    </w:rPr>
  </w:style>
  <w:style w:type="character" w:styleId="nfase">
    <w:name w:val="Emphasis"/>
    <w:qFormat/>
    <w:rsid w:val="002C1436"/>
    <w:rPr>
      <w:i/>
      <w:iCs/>
    </w:rPr>
  </w:style>
  <w:style w:type="paragraph" w:customStyle="1" w:styleId="Seo">
    <w:name w:val="Seção"/>
    <w:basedOn w:val="Normal"/>
    <w:autoRedefine/>
    <w:rsid w:val="00753349"/>
    <w:pPr>
      <w:spacing w:before="480" w:after="240"/>
      <w:ind w:right="-285"/>
      <w:jc w:val="left"/>
    </w:pPr>
    <w:rPr>
      <w:rFonts w:ascii="Arial" w:hAnsi="Arial" w:cs="Arial"/>
      <w:b/>
      <w:sz w:val="36"/>
      <w:szCs w:val="36"/>
    </w:rPr>
  </w:style>
  <w:style w:type="table" w:styleId="Tabelacomgrade">
    <w:name w:val="Table Grid"/>
    <w:basedOn w:val="Tabelanormal"/>
    <w:rsid w:val="0075334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inText">
    <w:name w:val="Main Text"/>
    <w:uiPriority w:val="99"/>
    <w:rsid w:val="003C17C2"/>
    <w:rPr>
      <w:sz w:val="20"/>
      <w:szCs w:val="20"/>
    </w:rPr>
  </w:style>
  <w:style w:type="paragraph" w:styleId="PargrafodaLista">
    <w:name w:val="List Paragraph"/>
    <w:basedOn w:val="Normal"/>
    <w:uiPriority w:val="1"/>
    <w:qFormat/>
    <w:rsid w:val="00D3178E"/>
    <w:pPr>
      <w:ind w:left="720"/>
      <w:contextualSpacing/>
      <w:jc w:val="left"/>
    </w:pPr>
    <w:rPr>
      <w:szCs w:val="24"/>
      <w:lang w:eastAsia="pt-BR"/>
    </w:rPr>
  </w:style>
  <w:style w:type="paragraph" w:customStyle="1" w:styleId="first-para">
    <w:name w:val="first-para"/>
    <w:basedOn w:val="Normal"/>
    <w:rsid w:val="004845D2"/>
    <w:pPr>
      <w:spacing w:before="216"/>
      <w:jc w:val="left"/>
    </w:pPr>
    <w:rPr>
      <w:rFonts w:ascii="Arial" w:hAnsi="Arial" w:cs="Arial"/>
      <w:sz w:val="20"/>
      <w:lang w:val="en-US"/>
    </w:rPr>
  </w:style>
  <w:style w:type="paragraph" w:customStyle="1" w:styleId="para">
    <w:name w:val="para"/>
    <w:basedOn w:val="Normal"/>
    <w:rsid w:val="004845D2"/>
    <w:pPr>
      <w:spacing w:before="216"/>
      <w:jc w:val="left"/>
    </w:pPr>
    <w:rPr>
      <w:rFonts w:ascii="Arial" w:hAnsi="Arial" w:cs="Arial"/>
      <w:sz w:val="20"/>
      <w:lang w:val="en-US"/>
    </w:rPr>
  </w:style>
  <w:style w:type="character" w:customStyle="1" w:styleId="th1">
    <w:name w:val="th1"/>
    <w:rsid w:val="004845D2"/>
    <w:rPr>
      <w:rFonts w:ascii="Arial" w:hAnsi="Arial" w:cs="Arial" w:hint="default"/>
      <w:b/>
      <w:bCs/>
      <w:color w:val="800000"/>
      <w:sz w:val="20"/>
      <w:szCs w:val="20"/>
      <w:shd w:val="clear" w:color="auto" w:fill="FFFFFF"/>
    </w:rPr>
  </w:style>
  <w:style w:type="paragraph" w:customStyle="1" w:styleId="table-para">
    <w:name w:val="table-para"/>
    <w:basedOn w:val="Normal"/>
    <w:rsid w:val="004845D2"/>
    <w:pPr>
      <w:spacing w:before="96"/>
      <w:ind w:left="72" w:right="240"/>
      <w:jc w:val="left"/>
    </w:pPr>
    <w:rPr>
      <w:szCs w:val="24"/>
      <w:lang w:val="en-US"/>
    </w:rPr>
  </w:style>
  <w:style w:type="character" w:customStyle="1" w:styleId="subhead2">
    <w:name w:val="subhead2"/>
    <w:rsid w:val="00880924"/>
  </w:style>
  <w:style w:type="paragraph" w:styleId="Textodebalo">
    <w:name w:val="Balloon Text"/>
    <w:basedOn w:val="Normal"/>
    <w:link w:val="TextodebaloChar"/>
    <w:rsid w:val="00E929E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929E9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864055"/>
    <w:rPr>
      <w:rFonts w:eastAsia="Arial"/>
      <w:b/>
      <w:bCs/>
      <w:sz w:val="22"/>
      <w:szCs w:val="28"/>
      <w:lang w:eastAsia="en-US"/>
    </w:rPr>
  </w:style>
  <w:style w:type="character" w:customStyle="1" w:styleId="apple-converted-space">
    <w:name w:val="apple-converted-space"/>
    <w:basedOn w:val="Fontepargpadro"/>
    <w:rsid w:val="000F4E44"/>
  </w:style>
  <w:style w:type="paragraph" w:customStyle="1" w:styleId="NormalText">
    <w:name w:val="Normal Text"/>
    <w:rsid w:val="00A86EAF"/>
    <w:pPr>
      <w:autoSpaceDE w:val="0"/>
      <w:autoSpaceDN w:val="0"/>
      <w:adjustRightInd w:val="0"/>
    </w:pPr>
    <w:rPr>
      <w:rFonts w:ascii="Arial" w:hAnsi="Arial" w:cs="Arial"/>
      <w:noProof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37E1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37E10"/>
    <w:pPr>
      <w:widowControl w:val="0"/>
      <w:autoSpaceDE w:val="0"/>
      <w:autoSpaceDN w:val="0"/>
      <w:jc w:val="left"/>
    </w:pPr>
    <w:rPr>
      <w:rFonts w:ascii="Arial" w:eastAsia="Arial" w:hAnsi="Arial" w:cs="Arial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C37E10"/>
    <w:rPr>
      <w:sz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37E10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146">
          <w:marLeft w:val="806"/>
          <w:marRight w:val="0"/>
          <w:marTop w:val="125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8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1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3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32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3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5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8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9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23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9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1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35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9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807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0179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792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831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343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39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8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5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2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87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2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0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65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8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88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6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5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953">
          <w:marLeft w:val="806"/>
          <w:marRight w:val="0"/>
          <w:marTop w:val="125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64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93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05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05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76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90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7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37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2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2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1787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110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968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241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871">
          <w:marLeft w:val="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3422">
          <w:marLeft w:val="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871">
          <w:marLeft w:val="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649">
          <w:marLeft w:val="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66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1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9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30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36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1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8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6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4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9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8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3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4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30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70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680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46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1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41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49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53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8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51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561">
          <w:marLeft w:val="835"/>
          <w:marRight w:val="0"/>
          <w:marTop w:val="125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78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7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2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1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D0086-879B-4D45-86D0-AED0C18D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1566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REFERÊNCIAS BIBLIOGRÁFICAS</vt:lpstr>
    </vt:vector>
  </TitlesOfParts>
  <Company>Hewlett-Packard</Company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REFERÊNCIAS BIBLIOGRÁFICAS</dc:title>
  <dc:subject/>
  <dc:creator>Mauro Sotille</dc:creator>
  <cp:keywords/>
  <cp:lastModifiedBy>mas</cp:lastModifiedBy>
  <cp:revision>3</cp:revision>
  <cp:lastPrinted>2022-08-19T14:18:00Z</cp:lastPrinted>
  <dcterms:created xsi:type="dcterms:W3CDTF">2023-04-17T13:55:00Z</dcterms:created>
  <dcterms:modified xsi:type="dcterms:W3CDTF">2023-04-17T13:58:00Z</dcterms:modified>
</cp:coreProperties>
</file>