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27067D" w:rsidP="00B02CC3">
      <w:pPr>
        <w:pStyle w:val="Ttulo1"/>
      </w:pPr>
      <w:r>
        <w:t>ESTUDO DE CASO</w:t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081803" w:rsidRPr="00081803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7301AD" w:rsidRPr="00081803" w:rsidRDefault="00C35C78" w:rsidP="0027067D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proofErr w:type="spellStart"/>
            <w:r w:rsidRPr="00C35C78">
              <w:rPr>
                <w:b/>
                <w:bCs/>
                <w:color w:val="FFFFFF" w:themeColor="background1"/>
              </w:rPr>
              <w:t>Complexo</w:t>
            </w:r>
            <w:r w:rsidRPr="00C35C78">
              <w:rPr>
                <w:b/>
                <w:bCs/>
                <w:color w:val="FFFFFF" w:themeColor="background1"/>
              </w:rPr>
              <w:t>s</w:t>
            </w:r>
            <w:proofErr w:type="spellEnd"/>
            <w:r w:rsidRPr="00C35C78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35C78">
              <w:rPr>
                <w:b/>
                <w:bCs/>
                <w:color w:val="FFFFFF" w:themeColor="background1"/>
              </w:rPr>
              <w:t>Petroquímico</w:t>
            </w:r>
            <w:r w:rsidRPr="00C35C78">
              <w:rPr>
                <w:b/>
                <w:bCs/>
                <w:color w:val="FFFFFF" w:themeColor="background1"/>
              </w:rPr>
              <w:t>s</w:t>
            </w:r>
            <w:proofErr w:type="spellEnd"/>
            <w:r w:rsidRPr="00C35C78">
              <w:rPr>
                <w:b/>
                <w:bCs/>
                <w:color w:val="FFFFFF" w:themeColor="background1"/>
              </w:rPr>
              <w:t xml:space="preserve"> </w:t>
            </w:r>
            <w:r w:rsidRPr="00C35C78">
              <w:rPr>
                <w:b/>
                <w:bCs/>
                <w:color w:val="FFFFFF" w:themeColor="background1"/>
              </w:rPr>
              <w:t xml:space="preserve">– </w:t>
            </w:r>
            <w:proofErr w:type="spellStart"/>
            <w:r w:rsidRPr="00C35C78">
              <w:rPr>
                <w:b/>
                <w:bCs/>
                <w:color w:val="FFFFFF" w:themeColor="background1"/>
              </w:rPr>
              <w:t>Comperj</w:t>
            </w:r>
            <w:proofErr w:type="spellEnd"/>
            <w:r w:rsidRPr="00C35C78">
              <w:rPr>
                <w:b/>
                <w:bCs/>
                <w:color w:val="FFFFFF" w:themeColor="background1"/>
              </w:rPr>
              <w:t xml:space="preserve"> e </w:t>
            </w:r>
            <w:proofErr w:type="spellStart"/>
            <w:r w:rsidRPr="00C35C78">
              <w:rPr>
                <w:b/>
                <w:bCs/>
                <w:color w:val="FFFFFF" w:themeColor="background1"/>
              </w:rPr>
              <w:t>Rnest</w:t>
            </w:r>
            <w:proofErr w:type="spellEnd"/>
          </w:p>
        </w:tc>
      </w:tr>
      <w:tr w:rsidR="00081803" w:rsidRPr="00081803" w:rsidTr="00920A0F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541D9D" w:rsidRDefault="00541D9D" w:rsidP="00C35C78">
            <w:pPr>
              <w:shd w:val="clear" w:color="auto" w:fill="FFFFFF"/>
            </w:pPr>
          </w:p>
          <w:p w:rsidR="00541D9D" w:rsidRDefault="00C35C78" w:rsidP="00C35C78">
            <w:pPr>
              <w:shd w:val="clear" w:color="auto" w:fill="FFFFFF"/>
            </w:pPr>
            <w:r w:rsidRPr="00690D34">
              <w:t xml:space="preserve">A Petrobras </w:t>
            </w:r>
            <w:proofErr w:type="spellStart"/>
            <w:r w:rsidRPr="00690D34">
              <w:t>aprovou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investimento</w:t>
            </w:r>
            <w:proofErr w:type="spellEnd"/>
            <w:r w:rsidRPr="00690D34">
              <w:t xml:space="preserve"> de US$ 26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uma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refinaria</w:t>
            </w:r>
            <w:proofErr w:type="spellEnd"/>
            <w:r w:rsidRPr="00690D34">
              <w:t xml:space="preserve"> e </w:t>
            </w:r>
            <w:proofErr w:type="spellStart"/>
            <w:r w:rsidRPr="00690D34">
              <w:t>dois</w:t>
            </w:r>
            <w:proofErr w:type="spellEnd"/>
            <w:r w:rsidRPr="00690D34">
              <w:t xml:space="preserve"> polos </w:t>
            </w:r>
            <w:proofErr w:type="spellStart"/>
            <w:r w:rsidRPr="00690D34">
              <w:t>petroquímicos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mesmo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sabendo</w:t>
            </w:r>
            <w:proofErr w:type="spellEnd"/>
            <w:r w:rsidRPr="00690D34">
              <w:t xml:space="preserve"> que jamais </w:t>
            </w:r>
            <w:proofErr w:type="spellStart"/>
            <w:r w:rsidRPr="00690D34">
              <w:t>dariam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retorno</w:t>
            </w:r>
            <w:proofErr w:type="spellEnd"/>
            <w:r w:rsidRPr="00690D34">
              <w:t xml:space="preserve">. É o que </w:t>
            </w:r>
            <w:proofErr w:type="spellStart"/>
            <w:r w:rsidRPr="00690D34">
              <w:t>comprovam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relatórios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sigilosos</w:t>
            </w:r>
            <w:proofErr w:type="spellEnd"/>
            <w:r w:rsidRPr="00690D34">
              <w:t xml:space="preserve"> da </w:t>
            </w:r>
            <w:proofErr w:type="spellStart"/>
            <w:r w:rsidRPr="00690D34">
              <w:t>estatal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obtidos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pelo</w:t>
            </w:r>
            <w:proofErr w:type="spellEnd"/>
            <w:r w:rsidRPr="00690D34">
              <w:t xml:space="preserve"> </w:t>
            </w:r>
            <w:proofErr w:type="spellStart"/>
            <w:r w:rsidR="00541D9D">
              <w:t>pelo</w:t>
            </w:r>
            <w:proofErr w:type="spellEnd"/>
            <w:r w:rsidR="00541D9D">
              <w:t xml:space="preserve"> </w:t>
            </w:r>
            <w:proofErr w:type="spellStart"/>
            <w:r w:rsidR="00541D9D">
              <w:t>jornal</w:t>
            </w:r>
            <w:proofErr w:type="spellEnd"/>
            <w:r w:rsidR="00541D9D" w:rsidRPr="00690D34">
              <w:t xml:space="preserve"> </w:t>
            </w:r>
            <w:r w:rsidR="00541D9D" w:rsidRPr="00690D34">
              <w:t xml:space="preserve">Valor </w:t>
            </w:r>
            <w:proofErr w:type="spellStart"/>
            <w:r w:rsidR="00541D9D" w:rsidRPr="00690D34">
              <w:t>Econômico</w:t>
            </w:r>
            <w:proofErr w:type="spellEnd"/>
            <w:r w:rsidR="00541D9D" w:rsidRPr="00690D34">
              <w:t xml:space="preserve"> </w:t>
            </w:r>
            <w:proofErr w:type="spellStart"/>
            <w:r w:rsidR="00541D9D" w:rsidRPr="00690D34">
              <w:t>em</w:t>
            </w:r>
            <w:proofErr w:type="spellEnd"/>
            <w:r w:rsidR="00541D9D" w:rsidRPr="00690D34">
              <w:t xml:space="preserve"> 07/04/2016</w:t>
            </w:r>
            <w:r w:rsidR="00541D9D">
              <w:t>.</w:t>
            </w:r>
          </w:p>
          <w:p w:rsidR="00C35C78" w:rsidRPr="00690D34" w:rsidRDefault="00541D9D" w:rsidP="00C35C78">
            <w:pPr>
              <w:shd w:val="clear" w:color="auto" w:fill="FFFFFF"/>
            </w:pPr>
            <w:r>
              <w:t>(</w:t>
            </w:r>
            <w:hyperlink r:id="rId8" w:history="1">
              <w:r w:rsidRPr="00690D34">
                <w:t>http://www.valor.com.br/empresas/4514294/petrobras-sabia-que-projetos-no-ne-e-comperj-dariam-prejuizos</w:t>
              </w:r>
            </w:hyperlink>
            <w:r>
              <w:t>)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proofErr w:type="spellStart"/>
            <w:r w:rsidRPr="00690D34">
              <w:t>Quando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foram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feitos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primeiros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estudos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viabilidade</w:t>
            </w:r>
            <w:proofErr w:type="spellEnd"/>
            <w:r w:rsidRPr="00690D34">
              <w:t xml:space="preserve"> para o </w:t>
            </w:r>
            <w:proofErr w:type="spellStart"/>
            <w:r w:rsidRPr="00690D34">
              <w:t>Complexo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Petroquímico</w:t>
            </w:r>
            <w:proofErr w:type="spellEnd"/>
            <w:r w:rsidRPr="00690D34">
              <w:t xml:space="preserve"> do Rio de Janeiro (</w:t>
            </w:r>
            <w:proofErr w:type="spellStart"/>
            <w:r w:rsidRPr="00690D34">
              <w:t>Comperj</w:t>
            </w:r>
            <w:proofErr w:type="spellEnd"/>
            <w:r w:rsidRPr="00690D34">
              <w:t xml:space="preserve">), a </w:t>
            </w:r>
            <w:proofErr w:type="spellStart"/>
            <w:r w:rsidRPr="00690D34">
              <w:t>Refinaria</w:t>
            </w:r>
            <w:proofErr w:type="spellEnd"/>
            <w:r w:rsidRPr="00690D34">
              <w:t xml:space="preserve"> Abreu e Lima (</w:t>
            </w:r>
            <w:proofErr w:type="spellStart"/>
            <w:r w:rsidRPr="00690D34">
              <w:t>Rnest</w:t>
            </w:r>
            <w:proofErr w:type="spellEnd"/>
            <w:r w:rsidRPr="00690D34">
              <w:t xml:space="preserve">) e a </w:t>
            </w:r>
            <w:proofErr w:type="spellStart"/>
            <w:r w:rsidRPr="00690D34">
              <w:t>Petroquímica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Suape</w:t>
            </w:r>
            <w:proofErr w:type="spellEnd"/>
            <w:r w:rsidRPr="00690D34">
              <w:t xml:space="preserve">, as </w:t>
            </w:r>
            <w:proofErr w:type="spellStart"/>
            <w:r w:rsidRPr="00690D34">
              <w:t>avaliações</w:t>
            </w:r>
            <w:proofErr w:type="spellEnd"/>
            <w:r w:rsidRPr="00690D34">
              <w:t xml:space="preserve"> da Petrobras </w:t>
            </w:r>
            <w:proofErr w:type="spellStart"/>
            <w:r w:rsidRPr="00690D34">
              <w:t>demonstravam</w:t>
            </w:r>
            <w:proofErr w:type="spellEnd"/>
            <w:r w:rsidRPr="00690D34">
              <w:t xml:space="preserve"> que </w:t>
            </w:r>
            <w:proofErr w:type="spellStart"/>
            <w:r w:rsidRPr="00690D34">
              <w:t>todas</w:t>
            </w:r>
            <w:proofErr w:type="spellEnd"/>
            <w:r w:rsidRPr="00690D34">
              <w:t xml:space="preserve"> as </w:t>
            </w:r>
            <w:proofErr w:type="spellStart"/>
            <w:r w:rsidRPr="00690D34">
              <w:t>obras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teriam</w:t>
            </w:r>
            <w:proofErr w:type="spellEnd"/>
            <w:r w:rsidRPr="00690D34">
              <w:t xml:space="preserve"> valor </w:t>
            </w:r>
            <w:proofErr w:type="spellStart"/>
            <w:r w:rsidRPr="00690D34">
              <w:t>negativo</w:t>
            </w:r>
            <w:proofErr w:type="spellEnd"/>
            <w:r w:rsidRPr="00690D34">
              <w:t xml:space="preserve"> – </w:t>
            </w:r>
            <w:proofErr w:type="spellStart"/>
            <w:r w:rsidRPr="00690D34">
              <w:t>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resultados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futuros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remunerariam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investidos</w:t>
            </w:r>
            <w:proofErr w:type="spellEnd"/>
            <w:r w:rsidRPr="00690D34">
              <w:t>.</w:t>
            </w:r>
            <w:r w:rsidR="00541D9D">
              <w:t xml:space="preserve"> </w:t>
            </w:r>
            <w:r w:rsidRPr="00690D34">
              <w:t xml:space="preserve">A soma </w:t>
            </w:r>
            <w:proofErr w:type="gramStart"/>
            <w:r w:rsidRPr="00690D34">
              <w:t>do</w:t>
            </w:r>
            <w:proofErr w:type="gramEnd"/>
            <w:r w:rsidRPr="00690D34">
              <w:t xml:space="preserve"> valor </w:t>
            </w:r>
            <w:proofErr w:type="spellStart"/>
            <w:r w:rsidRPr="00690D34">
              <w:t>negativo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desses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projetos</w:t>
            </w:r>
            <w:proofErr w:type="spellEnd"/>
            <w:r w:rsidRPr="00690D34">
              <w:t xml:space="preserve"> era de US$ 3,4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primeira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avaliação</w:t>
            </w:r>
            <w:proofErr w:type="spellEnd"/>
            <w:r w:rsidRPr="00690D34">
              <w:t xml:space="preserve">. Se </w:t>
            </w:r>
            <w:proofErr w:type="spellStart"/>
            <w:r w:rsidRPr="00690D34">
              <w:t>fossem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listados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bolsa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valores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como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empresas</w:t>
            </w:r>
            <w:proofErr w:type="spellEnd"/>
            <w:r w:rsidRPr="00690D34">
              <w:t xml:space="preserve">, </w:t>
            </w:r>
            <w:proofErr w:type="spellStart"/>
            <w:r w:rsidRPr="00690D34">
              <w:t>valeriam</w:t>
            </w:r>
            <w:proofErr w:type="spellEnd"/>
            <w:r w:rsidRPr="00690D34">
              <w:t xml:space="preserve"> “zero” e </w:t>
            </w:r>
            <w:proofErr w:type="spellStart"/>
            <w:r w:rsidRPr="00690D34">
              <w:t>ainda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estariam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endividadas</w:t>
            </w:r>
            <w:proofErr w:type="spellEnd"/>
            <w:r w:rsidRPr="00690D34">
              <w:t>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O </w:t>
            </w:r>
            <w:proofErr w:type="spellStart"/>
            <w:r w:rsidRPr="00690D34">
              <w:t>efeito</w:t>
            </w:r>
            <w:proofErr w:type="spellEnd"/>
            <w:r w:rsidRPr="00690D34">
              <w:t xml:space="preserve"> final dessas </w:t>
            </w:r>
            <w:proofErr w:type="spellStart"/>
            <w:r w:rsidRPr="00690D34">
              <w:t>obras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devastador</w:t>
            </w:r>
            <w:proofErr w:type="spellEnd"/>
            <w:r w:rsidRPr="00690D34">
              <w:t xml:space="preserve"> para a Petrobras</w:t>
            </w:r>
            <w:r w:rsidR="00541D9D">
              <w:t>,</w:t>
            </w:r>
            <w:r w:rsidRPr="00690D34">
              <w:t xml:space="preserve"> pois </w:t>
            </w:r>
            <w:proofErr w:type="spellStart"/>
            <w:r w:rsidRPr="00690D34">
              <w:t>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investimentos</w:t>
            </w:r>
            <w:proofErr w:type="spellEnd"/>
            <w:r w:rsidRPr="00690D34">
              <w:t xml:space="preserve"> no </w:t>
            </w:r>
            <w:proofErr w:type="spellStart"/>
            <w:r w:rsidRPr="00690D34">
              <w:t>Comperj</w:t>
            </w:r>
            <w:proofErr w:type="spellEnd"/>
            <w:r w:rsidRPr="00690D34">
              <w:t xml:space="preserve"> e </w:t>
            </w:r>
            <w:proofErr w:type="spellStart"/>
            <w:r w:rsidRPr="00690D34">
              <w:t>na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Rnest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superaram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muito</w:t>
            </w:r>
            <w:proofErr w:type="spellEnd"/>
            <w:r w:rsidRPr="00690D34">
              <w:t xml:space="preserve"> o </w:t>
            </w:r>
            <w:proofErr w:type="spellStart"/>
            <w:r w:rsidRPr="00690D34">
              <w:t>planejado</w:t>
            </w:r>
            <w:proofErr w:type="spellEnd"/>
            <w:r w:rsidRPr="00690D34">
              <w:t xml:space="preserve">. </w:t>
            </w:r>
            <w:proofErr w:type="spellStart"/>
            <w:r w:rsidRPr="00690D34">
              <w:t>Ao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fim</w:t>
            </w:r>
            <w:proofErr w:type="spellEnd"/>
            <w:r w:rsidRPr="00690D34">
              <w:t xml:space="preserve"> de 2014, o total </w:t>
            </w:r>
            <w:proofErr w:type="spellStart"/>
            <w:r w:rsidRPr="00690D34">
              <w:t>gasto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três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empreendimentos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passava</w:t>
            </w:r>
            <w:proofErr w:type="spellEnd"/>
            <w:r w:rsidRPr="00690D34">
              <w:t xml:space="preserve"> de US$ 46 </w:t>
            </w:r>
            <w:proofErr w:type="spellStart"/>
            <w:r w:rsidRPr="00690D34">
              <w:t>bilhões</w:t>
            </w:r>
            <w:proofErr w:type="spellEnd"/>
            <w:r w:rsidRPr="00690D34">
              <w:t>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541D9D" w:rsidRDefault="00C35C78" w:rsidP="00C35C78">
            <w:pPr>
              <w:shd w:val="clear" w:color="auto" w:fill="FFFFFF"/>
            </w:pPr>
            <w:proofErr w:type="gramStart"/>
            <w:r w:rsidRPr="00690D34">
              <w:t>A</w:t>
            </w:r>
            <w:proofErr w:type="gramEnd"/>
            <w:r w:rsidRPr="00690D34">
              <w:t xml:space="preserve"> </w:t>
            </w:r>
            <w:proofErr w:type="spellStart"/>
            <w:r w:rsidRPr="00690D34">
              <w:t>obra</w:t>
            </w:r>
            <w:proofErr w:type="spellEnd"/>
            <w:r w:rsidRPr="00690D34">
              <w:t xml:space="preserve"> de Abreu e Lima </w:t>
            </w:r>
            <w:proofErr w:type="spellStart"/>
            <w:r w:rsidRPr="00690D34">
              <w:t>teve</w:t>
            </w:r>
            <w:proofErr w:type="spellEnd"/>
            <w:r w:rsidRPr="00690D34">
              <w:t xml:space="preserve"> a </w:t>
            </w:r>
            <w:proofErr w:type="spellStart"/>
            <w:r w:rsidRPr="00690D34">
              <w:t>primeira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fase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concluída</w:t>
            </w:r>
            <w:proofErr w:type="spellEnd"/>
            <w:r w:rsidRPr="00690D34">
              <w:t xml:space="preserve"> e a </w:t>
            </w:r>
            <w:proofErr w:type="spellStart"/>
            <w:r w:rsidRPr="00690D34">
              <w:t>refinaria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está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atividade</w:t>
            </w:r>
            <w:proofErr w:type="spellEnd"/>
            <w:r w:rsidRPr="00690D34">
              <w:t xml:space="preserve">. A </w:t>
            </w:r>
            <w:proofErr w:type="spellStart"/>
            <w:r w:rsidRPr="00690D34">
              <w:t>segunda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etapa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paralisada</w:t>
            </w:r>
            <w:proofErr w:type="spellEnd"/>
            <w:r w:rsidRPr="00690D34">
              <w:t xml:space="preserve"> e a Petrobras </w:t>
            </w:r>
            <w:proofErr w:type="spellStart"/>
            <w:r w:rsidRPr="00690D34">
              <w:t>lançou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uma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baixa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contábil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seu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balanço</w:t>
            </w:r>
            <w:proofErr w:type="spellEnd"/>
            <w:r w:rsidRPr="00690D34">
              <w:t xml:space="preserve">. </w:t>
            </w:r>
            <w:proofErr w:type="spellStart"/>
            <w:r w:rsidRPr="00690D34">
              <w:t>Já</w:t>
            </w:r>
            <w:proofErr w:type="spellEnd"/>
            <w:r w:rsidRPr="00690D34">
              <w:t xml:space="preserve"> o </w:t>
            </w:r>
            <w:proofErr w:type="spellStart"/>
            <w:r w:rsidRPr="00690D34">
              <w:t>Comperj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terminado</w:t>
            </w:r>
            <w:proofErr w:type="spellEnd"/>
            <w:r w:rsidRPr="00690D34">
              <w:t xml:space="preserve">, </w:t>
            </w:r>
            <w:proofErr w:type="spellStart"/>
            <w:r w:rsidRPr="00690D34">
              <w:t>nem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está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operação</w:t>
            </w:r>
            <w:proofErr w:type="spellEnd"/>
            <w:r w:rsidRPr="00690D34">
              <w:t xml:space="preserve">. </w:t>
            </w:r>
          </w:p>
          <w:p w:rsidR="00541D9D" w:rsidRDefault="00541D9D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A Petrobras </w:t>
            </w:r>
            <w:proofErr w:type="spellStart"/>
            <w:r w:rsidRPr="00690D34">
              <w:t>avalia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projetos</w:t>
            </w:r>
            <w:proofErr w:type="spellEnd"/>
            <w:r w:rsidRPr="00690D34">
              <w:t xml:space="preserve"> com base no valor </w:t>
            </w:r>
            <w:proofErr w:type="spellStart"/>
            <w:r w:rsidRPr="00690D34">
              <w:t>presente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líquido</w:t>
            </w:r>
            <w:proofErr w:type="spellEnd"/>
            <w:r w:rsidRPr="00690D34">
              <w:t xml:space="preserve"> (VPL) – a soma dos </w:t>
            </w:r>
            <w:proofErr w:type="spellStart"/>
            <w:r w:rsidRPr="00690D34">
              <w:t>lucros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futuros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descontada</w:t>
            </w:r>
            <w:proofErr w:type="spellEnd"/>
            <w:r w:rsidRPr="00690D34">
              <w:t xml:space="preserve"> pela taxa do </w:t>
            </w:r>
            <w:proofErr w:type="spellStart"/>
            <w:r w:rsidRPr="00690D34">
              <w:t>custo</w:t>
            </w:r>
            <w:proofErr w:type="spellEnd"/>
            <w:r w:rsidRPr="00690D34">
              <w:t xml:space="preserve"> de capital.</w:t>
            </w:r>
            <w:r w:rsidR="00541D9D">
              <w:t xml:space="preserve"> </w:t>
            </w:r>
            <w:proofErr w:type="spellStart"/>
            <w:r w:rsidRPr="00690D34">
              <w:t>Após</w:t>
            </w:r>
            <w:proofErr w:type="spellEnd"/>
            <w:r w:rsidRPr="00690D34">
              <w:t xml:space="preserve"> </w:t>
            </w:r>
            <w:proofErr w:type="gramStart"/>
            <w:r w:rsidRPr="00690D34">
              <w:t>a</w:t>
            </w:r>
            <w:proofErr w:type="gramEnd"/>
            <w:r w:rsidRPr="00690D34">
              <w:t xml:space="preserve"> </w:t>
            </w:r>
            <w:proofErr w:type="spellStart"/>
            <w:r w:rsidRPr="00690D34">
              <w:t>ampliação</w:t>
            </w:r>
            <w:proofErr w:type="spellEnd"/>
            <w:r w:rsidRPr="00690D34">
              <w:t xml:space="preserve"> dos </w:t>
            </w:r>
            <w:proofErr w:type="spellStart"/>
            <w:r w:rsidRPr="00690D34">
              <w:t>investimentos</w:t>
            </w:r>
            <w:proofErr w:type="spellEnd"/>
            <w:r w:rsidRPr="00690D34">
              <w:t xml:space="preserve"> e as </w:t>
            </w:r>
            <w:proofErr w:type="spellStart"/>
            <w:r w:rsidRPr="00690D34">
              <w:t>sucessivas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modificações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projetos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originais</w:t>
            </w:r>
            <w:proofErr w:type="spellEnd"/>
            <w:r w:rsidRPr="00690D34">
              <w:t xml:space="preserve">, o valor (VPL) do </w:t>
            </w:r>
            <w:proofErr w:type="spellStart"/>
            <w:r w:rsidRPr="00690D34">
              <w:t>Comperj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chegou</w:t>
            </w:r>
            <w:proofErr w:type="spellEnd"/>
            <w:r w:rsidRPr="00690D34">
              <w:t xml:space="preserve"> a US$ 14,5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negativos</w:t>
            </w:r>
            <w:proofErr w:type="spellEnd"/>
            <w:r w:rsidRPr="00690D34">
              <w:t xml:space="preserve"> no final de 2014. A </w:t>
            </w:r>
            <w:proofErr w:type="spellStart"/>
            <w:r w:rsidRPr="00690D34">
              <w:t>Rnest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então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amargava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avaliação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negativa</w:t>
            </w:r>
            <w:proofErr w:type="spellEnd"/>
            <w:r w:rsidRPr="00690D34">
              <w:t xml:space="preserve"> de US$ 19,9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 e a </w:t>
            </w:r>
            <w:proofErr w:type="spellStart"/>
            <w:r w:rsidRPr="00690D34">
              <w:t>Petroquímica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Suape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contabilizava</w:t>
            </w:r>
            <w:proofErr w:type="spellEnd"/>
            <w:r w:rsidRPr="00690D34">
              <w:t xml:space="preserve"> US$ 2,2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negativos</w:t>
            </w:r>
            <w:proofErr w:type="spellEnd"/>
            <w:r w:rsidRPr="00690D34">
              <w:t>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541D9D" w:rsidP="00C35C78">
            <w:pPr>
              <w:shd w:val="clear" w:color="auto" w:fill="FFFFFF"/>
            </w:pPr>
            <w:r>
              <w:t>A</w:t>
            </w:r>
            <w:r w:rsidR="00C35C78" w:rsidRPr="00690D34">
              <w:t xml:space="preserve"> </w:t>
            </w:r>
            <w:proofErr w:type="spellStart"/>
            <w:r w:rsidR="00C35C78" w:rsidRPr="00690D34">
              <w:t>diretoria</w:t>
            </w:r>
            <w:proofErr w:type="spellEnd"/>
            <w:r w:rsidR="00C35C78" w:rsidRPr="00690D34">
              <w:t xml:space="preserve"> da Petrobras </w:t>
            </w:r>
            <w:proofErr w:type="spellStart"/>
            <w:r w:rsidR="00C35C78" w:rsidRPr="00690D34">
              <w:t>havia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ignorado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os</w:t>
            </w:r>
            <w:proofErr w:type="spellEnd"/>
            <w:r w:rsidR="00C35C78" w:rsidRPr="00690D34">
              <w:t xml:space="preserve"> dados </w:t>
            </w:r>
            <w:proofErr w:type="spellStart"/>
            <w:r w:rsidR="00C35C78" w:rsidRPr="00690D34">
              <w:t>negativos</w:t>
            </w:r>
            <w:proofErr w:type="spellEnd"/>
            <w:r w:rsidR="00C35C78" w:rsidRPr="00690D34">
              <w:t xml:space="preserve"> da </w:t>
            </w:r>
            <w:proofErr w:type="spellStart"/>
            <w:r w:rsidR="00C35C78" w:rsidRPr="00690D34">
              <w:t>Rnest</w:t>
            </w:r>
            <w:proofErr w:type="spellEnd"/>
            <w:r w:rsidR="00C35C78" w:rsidRPr="00690D34">
              <w:t xml:space="preserve">. </w:t>
            </w:r>
            <w:proofErr w:type="spellStart"/>
            <w:r w:rsidR="00C35C78" w:rsidRPr="00690D34">
              <w:t>Questionada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sobre</w:t>
            </w:r>
            <w:proofErr w:type="spellEnd"/>
            <w:r w:rsidR="00C35C78" w:rsidRPr="00690D34">
              <w:t xml:space="preserve"> o </w:t>
            </w:r>
            <w:proofErr w:type="spellStart"/>
            <w:r w:rsidR="00C35C78" w:rsidRPr="00690D34">
              <w:t>assunto</w:t>
            </w:r>
            <w:proofErr w:type="spellEnd"/>
            <w:r w:rsidR="00C35C78" w:rsidRPr="00690D34">
              <w:t xml:space="preserve"> pela </w:t>
            </w:r>
            <w:proofErr w:type="spellStart"/>
            <w:r w:rsidR="00C35C78" w:rsidRPr="00690D34">
              <w:t>Comissão</w:t>
            </w:r>
            <w:proofErr w:type="spellEnd"/>
            <w:r w:rsidR="00C35C78" w:rsidRPr="00690D34">
              <w:t xml:space="preserve"> de </w:t>
            </w:r>
            <w:proofErr w:type="spellStart"/>
            <w:r w:rsidR="00C35C78" w:rsidRPr="00690D34">
              <w:t>Valores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Mobiliários</w:t>
            </w:r>
            <w:proofErr w:type="spellEnd"/>
            <w:r w:rsidR="00C35C78" w:rsidRPr="00690D34">
              <w:t xml:space="preserve"> (CVM), a Petrobras </w:t>
            </w:r>
            <w:proofErr w:type="spellStart"/>
            <w:r w:rsidR="00C35C78" w:rsidRPr="00690D34">
              <w:t>disse</w:t>
            </w:r>
            <w:proofErr w:type="spellEnd"/>
            <w:r w:rsidR="00C35C78" w:rsidRPr="00690D34">
              <w:t xml:space="preserve"> que </w:t>
            </w:r>
            <w:proofErr w:type="gramStart"/>
            <w:r w:rsidR="00C35C78" w:rsidRPr="00690D34">
              <w:t>a</w:t>
            </w:r>
            <w:proofErr w:type="gramEnd"/>
            <w:r w:rsidR="00C35C78" w:rsidRPr="00690D34">
              <w:t xml:space="preserve"> </w:t>
            </w:r>
            <w:proofErr w:type="spellStart"/>
            <w:r w:rsidR="00C35C78" w:rsidRPr="00690D34">
              <w:t>aprovação</w:t>
            </w:r>
            <w:proofErr w:type="spellEnd"/>
            <w:r w:rsidR="00C35C78" w:rsidRPr="00690D34">
              <w:t xml:space="preserve"> da </w:t>
            </w:r>
            <w:proofErr w:type="spellStart"/>
            <w:r w:rsidR="00C35C78" w:rsidRPr="00690D34">
              <w:t>refinaria</w:t>
            </w:r>
            <w:proofErr w:type="spellEnd"/>
            <w:r w:rsidR="00C35C78" w:rsidRPr="00690D34">
              <w:t xml:space="preserve"> se </w:t>
            </w:r>
            <w:proofErr w:type="spellStart"/>
            <w:r w:rsidR="00C35C78" w:rsidRPr="00690D34">
              <w:t>baseou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em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pareceres</w:t>
            </w:r>
            <w:proofErr w:type="spellEnd"/>
            <w:r w:rsidR="00C35C78" w:rsidRPr="00690D34">
              <w:t xml:space="preserve"> que </w:t>
            </w:r>
            <w:proofErr w:type="spellStart"/>
            <w:r w:rsidR="00C35C78" w:rsidRPr="00690D34">
              <w:t>mostravam</w:t>
            </w:r>
            <w:proofErr w:type="spellEnd"/>
            <w:r w:rsidR="00C35C78" w:rsidRPr="00690D34">
              <w:t xml:space="preserve"> valor (VPL) “</w:t>
            </w:r>
            <w:proofErr w:type="spellStart"/>
            <w:r w:rsidR="00C35C78" w:rsidRPr="00690D34">
              <w:t>marginalmente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positivo</w:t>
            </w:r>
            <w:proofErr w:type="spellEnd"/>
            <w:r w:rsidR="00C35C78" w:rsidRPr="00690D34">
              <w:t>”.</w:t>
            </w:r>
            <w:r>
              <w:t xml:space="preserve"> </w:t>
            </w:r>
            <w:proofErr w:type="spellStart"/>
            <w:r w:rsidR="00C35C78" w:rsidRPr="00690D34">
              <w:t>Os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pareceres</w:t>
            </w:r>
            <w:proofErr w:type="spellEnd"/>
            <w:r w:rsidR="00C35C78" w:rsidRPr="00690D34">
              <w:t xml:space="preserve"> das </w:t>
            </w:r>
            <w:proofErr w:type="spellStart"/>
            <w:r w:rsidR="00C35C78" w:rsidRPr="00690D34">
              <w:t>áreas</w:t>
            </w:r>
            <w:proofErr w:type="spellEnd"/>
            <w:r w:rsidR="00C35C78" w:rsidRPr="00690D34">
              <w:t xml:space="preserve"> de </w:t>
            </w:r>
            <w:proofErr w:type="spellStart"/>
            <w:r w:rsidR="00C35C78" w:rsidRPr="00690D34">
              <w:t>estratégia</w:t>
            </w:r>
            <w:proofErr w:type="spellEnd"/>
            <w:r w:rsidR="00C35C78" w:rsidRPr="00690D34">
              <w:t xml:space="preserve"> e </w:t>
            </w:r>
            <w:proofErr w:type="spellStart"/>
            <w:r w:rsidR="00C35C78" w:rsidRPr="00690D34">
              <w:t>planejamento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financeiro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indicam</w:t>
            </w:r>
            <w:proofErr w:type="spellEnd"/>
            <w:r w:rsidR="00C35C78" w:rsidRPr="00690D34">
              <w:t xml:space="preserve"> que </w:t>
            </w:r>
            <w:proofErr w:type="spellStart"/>
            <w:r w:rsidR="00C35C78" w:rsidRPr="00690D34">
              <w:t>o</w:t>
            </w:r>
            <w:proofErr w:type="spellEnd"/>
            <w:r w:rsidR="00C35C78" w:rsidRPr="00690D34">
              <w:t xml:space="preserve"> valor (VPL) </w:t>
            </w:r>
            <w:proofErr w:type="spellStart"/>
            <w:r w:rsidR="00C35C78" w:rsidRPr="00690D34">
              <w:t>desse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projeto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ficaria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positivo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em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apenas</w:t>
            </w:r>
            <w:proofErr w:type="spellEnd"/>
            <w:r w:rsidR="00C35C78" w:rsidRPr="00690D34">
              <w:t xml:space="preserve"> US$ 76 </w:t>
            </w:r>
            <w:proofErr w:type="spellStart"/>
            <w:r w:rsidR="00C35C78" w:rsidRPr="00690D34">
              <w:t>milhões</w:t>
            </w:r>
            <w:proofErr w:type="spellEnd"/>
            <w:r w:rsidR="00C35C78" w:rsidRPr="00690D34">
              <w:t xml:space="preserve">. Mas </w:t>
            </w:r>
            <w:proofErr w:type="spellStart"/>
            <w:r w:rsidR="00C35C78" w:rsidRPr="00690D34">
              <w:t>somente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após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sucessivas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mudanças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nos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cálculos</w:t>
            </w:r>
            <w:proofErr w:type="spellEnd"/>
            <w:r w:rsidR="00C35C78" w:rsidRPr="00690D34">
              <w:t xml:space="preserve">. </w:t>
            </w:r>
            <w:proofErr w:type="spellStart"/>
            <w:r w:rsidR="00C35C78" w:rsidRPr="00690D34">
              <w:t>Esses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ajustes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foram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aplicados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como</w:t>
            </w:r>
            <w:proofErr w:type="spellEnd"/>
            <w:r w:rsidR="00C35C78" w:rsidRPr="00690D34"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simulação</w:t>
            </w:r>
            <w:proofErr w:type="spellEnd"/>
            <w:r w:rsidR="00627E7E">
              <w:t xml:space="preserve"> das</w:t>
            </w:r>
            <w:r w:rsidR="00C35C78" w:rsidRPr="00690D34">
              <w:t xml:space="preserve"> </w:t>
            </w:r>
            <w:proofErr w:type="spellStart"/>
            <w:r w:rsidR="00C35C78" w:rsidRPr="00690D34">
              <w:t>contas</w:t>
            </w:r>
            <w:proofErr w:type="spellEnd"/>
            <w:r w:rsidR="00C35C78" w:rsidRPr="00690D34">
              <w:t xml:space="preserve">, </w:t>
            </w:r>
            <w:proofErr w:type="spellStart"/>
            <w:r w:rsidR="00C35C78" w:rsidRPr="00690D34">
              <w:t>prática</w:t>
            </w:r>
            <w:proofErr w:type="spellEnd"/>
            <w:r w:rsidR="00C35C78" w:rsidRPr="00690D34">
              <w:t xml:space="preserve"> </w:t>
            </w:r>
            <w:proofErr w:type="spellStart"/>
            <w:r w:rsidR="00C35C78" w:rsidRPr="00690D34">
              <w:t>conhecida</w:t>
            </w:r>
            <w:proofErr w:type="spellEnd"/>
            <w:r w:rsidR="00C35C78" w:rsidRPr="00690D34"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</w:t>
            </w:r>
            <w:proofErr w:type="spellStart"/>
            <w:r w:rsidR="00C35C78" w:rsidRPr="00690D34">
              <w:t>como</w:t>
            </w:r>
            <w:proofErr w:type="spellEnd"/>
            <w:r w:rsidR="00C35C78" w:rsidRPr="00690D34">
              <w:t xml:space="preserve"> “</w:t>
            </w:r>
            <w:proofErr w:type="spellStart"/>
            <w:r w:rsidR="00C35C78" w:rsidRPr="00541D9D">
              <w:rPr>
                <w:b/>
              </w:rPr>
              <w:t>análise</w:t>
            </w:r>
            <w:proofErr w:type="spellEnd"/>
            <w:r w:rsidR="00C35C78" w:rsidRPr="00541D9D">
              <w:rPr>
                <w:b/>
              </w:rPr>
              <w:t xml:space="preserve"> de </w:t>
            </w:r>
            <w:proofErr w:type="spellStart"/>
            <w:r w:rsidR="00C35C78" w:rsidRPr="00541D9D">
              <w:rPr>
                <w:b/>
              </w:rPr>
              <w:t>sensibilidade</w:t>
            </w:r>
            <w:proofErr w:type="spellEnd"/>
            <w:r w:rsidR="00C35C78" w:rsidRPr="00690D34">
              <w:t>”.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O </w:t>
            </w:r>
            <w:proofErr w:type="spellStart"/>
            <w:r w:rsidRPr="00690D34">
              <w:t>primeiro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ajuste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ocorreu</w:t>
            </w:r>
            <w:proofErr w:type="spellEnd"/>
            <w:r w:rsidRPr="00690D34">
              <w:t xml:space="preserve"> no </w:t>
            </w:r>
            <w:proofErr w:type="spellStart"/>
            <w:r w:rsidRPr="00690D34">
              <w:t>planejamento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financeiro</w:t>
            </w:r>
            <w:proofErr w:type="spellEnd"/>
            <w:r w:rsidRPr="00690D34">
              <w:t xml:space="preserve">. </w:t>
            </w:r>
            <w:proofErr w:type="spellStart"/>
            <w:r w:rsidRPr="00690D34">
              <w:t>Após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pressões</w:t>
            </w:r>
            <w:proofErr w:type="spellEnd"/>
            <w:r w:rsidRPr="00690D34">
              <w:t xml:space="preserve"> da </w:t>
            </w:r>
            <w:proofErr w:type="spellStart"/>
            <w:r w:rsidRPr="00690D34">
              <w:t>área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Abastecimento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houve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alteração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na</w:t>
            </w:r>
            <w:proofErr w:type="spellEnd"/>
            <w:r w:rsidRPr="00690D34">
              <w:t xml:space="preserve"> taxa que </w:t>
            </w:r>
            <w:proofErr w:type="spellStart"/>
            <w:r w:rsidRPr="00690D34">
              <w:t>reflete</w:t>
            </w:r>
            <w:proofErr w:type="spellEnd"/>
            <w:r w:rsidRPr="00690D34">
              <w:t xml:space="preserve"> o </w:t>
            </w:r>
            <w:proofErr w:type="spellStart"/>
            <w:r w:rsidRPr="00690D34">
              <w:t>custo</w:t>
            </w:r>
            <w:proofErr w:type="spellEnd"/>
            <w:r w:rsidRPr="00690D34">
              <w:t xml:space="preserve"> de capital da Petrobras e que </w:t>
            </w:r>
            <w:proofErr w:type="spellStart"/>
            <w:r w:rsidRPr="00690D34">
              <w:t>tem</w:t>
            </w:r>
            <w:proofErr w:type="spellEnd"/>
            <w:r w:rsidRPr="00690D34">
              <w:t xml:space="preserve"> forte </w:t>
            </w:r>
            <w:proofErr w:type="spellStart"/>
            <w:r w:rsidRPr="00690D34">
              <w:t>impacto</w:t>
            </w:r>
            <w:proofErr w:type="spellEnd"/>
            <w:r w:rsidRPr="00690D34">
              <w:t xml:space="preserve"> no valor do </w:t>
            </w:r>
            <w:proofErr w:type="spellStart"/>
            <w:r w:rsidRPr="00690D34">
              <w:t>projeto</w:t>
            </w:r>
            <w:proofErr w:type="spellEnd"/>
            <w:r w:rsidRPr="00690D34">
              <w:t>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O </w:t>
            </w:r>
            <w:proofErr w:type="spellStart"/>
            <w:r w:rsidRPr="00690D34">
              <w:t>primeiro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parecer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após</w:t>
            </w:r>
            <w:proofErr w:type="spellEnd"/>
            <w:r w:rsidRPr="00690D34">
              <w:t xml:space="preserve"> a </w:t>
            </w:r>
            <w:proofErr w:type="spellStart"/>
            <w:r w:rsidRPr="00690D34">
              <w:t>definição</w:t>
            </w:r>
            <w:proofErr w:type="spellEnd"/>
            <w:r w:rsidRPr="00690D34">
              <w:t xml:space="preserve"> dos </w:t>
            </w:r>
            <w:proofErr w:type="spellStart"/>
            <w:r w:rsidRPr="00690D34">
              <w:t>investimentos</w:t>
            </w:r>
            <w:proofErr w:type="spellEnd"/>
            <w:r w:rsidRPr="00690D34">
              <w:t xml:space="preserve">, de </w:t>
            </w:r>
            <w:proofErr w:type="spellStart"/>
            <w:r w:rsidRPr="00690D34">
              <w:t>setembro</w:t>
            </w:r>
            <w:proofErr w:type="spellEnd"/>
            <w:r w:rsidRPr="00690D34">
              <w:t xml:space="preserve"> de 2009, </w:t>
            </w:r>
            <w:proofErr w:type="spellStart"/>
            <w:r w:rsidRPr="00690D34">
              <w:t>apontava</w:t>
            </w:r>
            <w:proofErr w:type="spellEnd"/>
            <w:r w:rsidRPr="00690D34">
              <w:t xml:space="preserve"> que a </w:t>
            </w:r>
            <w:proofErr w:type="spellStart"/>
            <w:r w:rsidRPr="00690D34">
              <w:t>Rnest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teria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retorno</w:t>
            </w:r>
            <w:proofErr w:type="spellEnd"/>
            <w:r w:rsidRPr="00690D34">
              <w:t xml:space="preserve"> (VPL) </w:t>
            </w:r>
            <w:proofErr w:type="spellStart"/>
            <w:r w:rsidRPr="00690D34">
              <w:t>negativo</w:t>
            </w:r>
            <w:proofErr w:type="spellEnd"/>
            <w:r w:rsidRPr="00690D34">
              <w:t xml:space="preserve"> de US$ 3,1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. Tal </w:t>
            </w:r>
            <w:proofErr w:type="spellStart"/>
            <w:r w:rsidRPr="00690D34">
              <w:t>cálculo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tomou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como</w:t>
            </w:r>
            <w:proofErr w:type="spellEnd"/>
            <w:r w:rsidRPr="00690D34">
              <w:t xml:space="preserve"> base um </w:t>
            </w:r>
            <w:proofErr w:type="spellStart"/>
            <w:r w:rsidRPr="00690D34">
              <w:t>custo</w:t>
            </w:r>
            <w:proofErr w:type="spellEnd"/>
            <w:r w:rsidRPr="00690D34">
              <w:t xml:space="preserve"> de capital </w:t>
            </w:r>
            <w:proofErr w:type="spellStart"/>
            <w:r w:rsidRPr="00690D34">
              <w:t>médio</w:t>
            </w:r>
            <w:proofErr w:type="spellEnd"/>
            <w:r w:rsidRPr="00690D34">
              <w:t xml:space="preserve"> de </w:t>
            </w:r>
            <w:r w:rsidRPr="00541D9D">
              <w:rPr>
                <w:b/>
              </w:rPr>
              <w:t>10,3%</w:t>
            </w:r>
            <w:r w:rsidRPr="00690D34">
              <w:t xml:space="preserve"> </w:t>
            </w:r>
            <w:proofErr w:type="spellStart"/>
            <w:r w:rsidRPr="00690D34">
              <w:t>ao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ano</w:t>
            </w:r>
            <w:proofErr w:type="spellEnd"/>
            <w:r w:rsidRPr="00690D34">
              <w:t>.</w:t>
            </w:r>
            <w:r w:rsidR="00541D9D">
              <w:t xml:space="preserve"> </w:t>
            </w:r>
            <w:r w:rsidRPr="00690D34">
              <w:t xml:space="preserve">Essa taxa de </w:t>
            </w:r>
            <w:proofErr w:type="spellStart"/>
            <w:r w:rsidRPr="00690D34">
              <w:t>desconto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reduzida</w:t>
            </w:r>
            <w:proofErr w:type="spellEnd"/>
            <w:r w:rsidRPr="00690D34">
              <w:t xml:space="preserve"> para </w:t>
            </w:r>
            <w:r w:rsidRPr="00541D9D">
              <w:rPr>
                <w:b/>
              </w:rPr>
              <w:t xml:space="preserve">9,6%. </w:t>
            </w:r>
            <w:r w:rsidRPr="00690D34">
              <w:t xml:space="preserve">Com </w:t>
            </w:r>
            <w:proofErr w:type="spellStart"/>
            <w:r w:rsidRPr="00690D34">
              <w:t>isso</w:t>
            </w:r>
            <w:proofErr w:type="spellEnd"/>
            <w:r w:rsidRPr="00690D34">
              <w:t xml:space="preserve"> o valor </w:t>
            </w:r>
            <w:proofErr w:type="spellStart"/>
            <w:r w:rsidRPr="00690D34">
              <w:t>negativo</w:t>
            </w:r>
            <w:proofErr w:type="spellEnd"/>
            <w:r w:rsidRPr="00690D34">
              <w:t xml:space="preserve"> da </w:t>
            </w:r>
            <w:proofErr w:type="spellStart"/>
            <w:r w:rsidRPr="00690D34">
              <w:t>refinaria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pernambucana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cairia</w:t>
            </w:r>
            <w:proofErr w:type="spellEnd"/>
            <w:r w:rsidRPr="00690D34">
              <w:t xml:space="preserve"> para US$ 1,9 </w:t>
            </w:r>
            <w:proofErr w:type="spellStart"/>
            <w:r w:rsidRPr="00690D34">
              <w:t>bilhão</w:t>
            </w:r>
            <w:proofErr w:type="spellEnd"/>
            <w:r w:rsidRPr="00690D34">
              <w:t xml:space="preserve"> – </w:t>
            </w:r>
            <w:proofErr w:type="spellStart"/>
            <w:r w:rsidRPr="00690D34">
              <w:t>número</w:t>
            </w:r>
            <w:proofErr w:type="spellEnd"/>
            <w:r w:rsidRPr="00690D34">
              <w:t xml:space="preserve"> que </w:t>
            </w:r>
            <w:proofErr w:type="spellStart"/>
            <w:r w:rsidRPr="00690D34">
              <w:t>ficou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consolidado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como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oficial</w:t>
            </w:r>
            <w:proofErr w:type="spellEnd"/>
            <w:r w:rsidRPr="00690D34">
              <w:t xml:space="preserve"> do </w:t>
            </w:r>
            <w:proofErr w:type="spellStart"/>
            <w:r w:rsidRPr="00690D34">
              <w:t>projeto</w:t>
            </w:r>
            <w:proofErr w:type="spellEnd"/>
            <w:r w:rsidRPr="00690D34">
              <w:t xml:space="preserve"> (original).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Para o </w:t>
            </w:r>
            <w:proofErr w:type="spellStart"/>
            <w:r w:rsidRPr="00690D34">
              <w:t>retorno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positivo</w:t>
            </w:r>
            <w:proofErr w:type="spellEnd"/>
            <w:r w:rsidRPr="00690D34">
              <w:t xml:space="preserve"> de US$ 76 </w:t>
            </w:r>
            <w:proofErr w:type="spellStart"/>
            <w:r w:rsidRPr="00690D34">
              <w:t>milhões</w:t>
            </w:r>
            <w:proofErr w:type="spellEnd"/>
            <w:r w:rsidRPr="00690D34">
              <w:t xml:space="preserve"> ser </w:t>
            </w:r>
            <w:proofErr w:type="spellStart"/>
            <w:r w:rsidRPr="00690D34">
              <w:t>alcançado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adicionado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cálculo</w:t>
            </w:r>
            <w:proofErr w:type="spellEnd"/>
            <w:r w:rsidRPr="00690D34">
              <w:t xml:space="preserve"> um </w:t>
            </w:r>
            <w:proofErr w:type="spellStart"/>
            <w:r w:rsidRPr="00690D34">
              <w:t>benefício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tributário</w:t>
            </w:r>
            <w:proofErr w:type="spellEnd"/>
            <w:r w:rsidRPr="00690D34">
              <w:t xml:space="preserve"> de US$ 1,25 </w:t>
            </w:r>
            <w:proofErr w:type="spellStart"/>
            <w:r w:rsidRPr="00690D34">
              <w:t>bilhão</w:t>
            </w:r>
            <w:proofErr w:type="spellEnd"/>
            <w:r w:rsidRPr="00690D34">
              <w:t xml:space="preserve"> que </w:t>
            </w:r>
            <w:proofErr w:type="spellStart"/>
            <w:r w:rsidRPr="00690D34">
              <w:t>ainda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estava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negociação</w:t>
            </w:r>
            <w:proofErr w:type="spellEnd"/>
            <w:r w:rsidRPr="00690D34">
              <w:t xml:space="preserve"> com o </w:t>
            </w:r>
            <w:proofErr w:type="spellStart"/>
            <w:r w:rsidRPr="00690D34">
              <w:t>governo</w:t>
            </w:r>
            <w:proofErr w:type="spellEnd"/>
            <w:r w:rsidRPr="00690D34">
              <w:t>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Outro </w:t>
            </w:r>
            <w:proofErr w:type="spellStart"/>
            <w:r w:rsidRPr="00690D34">
              <w:t>ajuste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a </w:t>
            </w:r>
            <w:proofErr w:type="spellStart"/>
            <w:r w:rsidRPr="00690D34">
              <w:t>retirada</w:t>
            </w:r>
            <w:proofErr w:type="spellEnd"/>
            <w:r w:rsidRPr="00690D34">
              <w:t xml:space="preserve"> de um</w:t>
            </w:r>
            <w:r w:rsidR="00627E7E">
              <w:t xml:space="preserve"> </w:t>
            </w:r>
            <w:proofErr w:type="spellStart"/>
            <w:r w:rsidR="00627E7E">
              <w:t>um</w:t>
            </w:r>
            <w:proofErr w:type="spellEnd"/>
            <w:r w:rsidR="00627E7E">
              <w:t xml:space="preserve"> </w:t>
            </w:r>
            <w:proofErr w:type="spellStart"/>
            <w:r w:rsidR="00627E7E">
              <w:t>risco</w:t>
            </w:r>
            <w:proofErr w:type="spellEnd"/>
            <w:r w:rsidR="00627E7E">
              <w:t xml:space="preserve"> com </w:t>
            </w:r>
            <w:proofErr w:type="spellStart"/>
            <w:r w:rsidR="00627E7E">
              <w:t>impacto</w:t>
            </w:r>
            <w:proofErr w:type="spellEnd"/>
            <w:r w:rsidR="00627E7E">
              <w:t xml:space="preserve"> de </w:t>
            </w:r>
            <w:proofErr w:type="spellStart"/>
            <w:r w:rsidRPr="00690D34">
              <w:t>perda</w:t>
            </w:r>
            <w:proofErr w:type="spellEnd"/>
            <w:r w:rsidRPr="00690D34">
              <w:t xml:space="preserve"> </w:t>
            </w:r>
            <w:proofErr w:type="spellStart"/>
            <w:r w:rsidR="00627E7E">
              <w:t>estimado</w:t>
            </w:r>
            <w:proofErr w:type="spellEnd"/>
            <w:r w:rsidR="00627E7E">
              <w:t xml:space="preserve"> </w:t>
            </w:r>
            <w:proofErr w:type="spellStart"/>
            <w:r w:rsidR="00627E7E">
              <w:t>em</w:t>
            </w:r>
            <w:proofErr w:type="spellEnd"/>
            <w:r w:rsidR="00627E7E">
              <w:t xml:space="preserve"> </w:t>
            </w:r>
            <w:r w:rsidRPr="00690D34">
              <w:t xml:space="preserve">US$ 722 </w:t>
            </w:r>
            <w:proofErr w:type="spellStart"/>
            <w:r w:rsidRPr="00690D34">
              <w:t>milhões</w:t>
            </w:r>
            <w:proofErr w:type="spellEnd"/>
            <w:r w:rsidRPr="00690D34">
              <w:t xml:space="preserve"> no valor do </w:t>
            </w:r>
            <w:proofErr w:type="spellStart"/>
            <w:r w:rsidRPr="00690D34">
              <w:t>projeto</w:t>
            </w:r>
            <w:proofErr w:type="spellEnd"/>
            <w:r w:rsidRPr="00690D34">
              <w:t xml:space="preserve">, </w:t>
            </w:r>
            <w:proofErr w:type="spellStart"/>
            <w:r w:rsidRPr="00690D34">
              <w:t>atribuída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risco</w:t>
            </w:r>
            <w:proofErr w:type="spellEnd"/>
            <w:r w:rsidRPr="00690D34">
              <w:t xml:space="preserve"> de o </w:t>
            </w:r>
            <w:proofErr w:type="spellStart"/>
            <w:r w:rsidRPr="00690D34">
              <w:t>mercado</w:t>
            </w:r>
            <w:proofErr w:type="spellEnd"/>
            <w:r w:rsidRPr="00690D34">
              <w:t xml:space="preserve"> ser </w:t>
            </w:r>
            <w:proofErr w:type="spellStart"/>
            <w:r w:rsidRPr="00690D34">
              <w:t>atendido</w:t>
            </w:r>
            <w:proofErr w:type="spellEnd"/>
            <w:r w:rsidRPr="00690D34">
              <w:t xml:space="preserve"> por </w:t>
            </w:r>
            <w:proofErr w:type="spellStart"/>
            <w:r w:rsidRPr="00690D34">
              <w:t>uma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concorrente</w:t>
            </w:r>
            <w:proofErr w:type="spellEnd"/>
            <w:r w:rsidRPr="00690D34">
              <w:t xml:space="preserve"> da Petrobras. O </w:t>
            </w:r>
            <w:proofErr w:type="spellStart"/>
            <w:r w:rsidRPr="00690D34">
              <w:t>argumento</w:t>
            </w:r>
            <w:proofErr w:type="spellEnd"/>
            <w:r w:rsidRPr="00690D34">
              <w:t xml:space="preserve"> para </w:t>
            </w:r>
            <w:proofErr w:type="spellStart"/>
            <w:r w:rsidRPr="00690D34">
              <w:t>essa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decisão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o de que a </w:t>
            </w:r>
            <w:proofErr w:type="spellStart"/>
            <w:r w:rsidRPr="00690D34">
              <w:t>construção</w:t>
            </w:r>
            <w:proofErr w:type="spellEnd"/>
            <w:r w:rsidRPr="00690D34">
              <w:t xml:space="preserve"> da </w:t>
            </w:r>
            <w:proofErr w:type="spellStart"/>
            <w:r w:rsidRPr="00690D34">
              <w:t>Rnest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eliminaria</w:t>
            </w:r>
            <w:proofErr w:type="spellEnd"/>
            <w:r w:rsidRPr="00690D34">
              <w:t xml:space="preserve"> </w:t>
            </w:r>
            <w:proofErr w:type="spellStart"/>
            <w:r w:rsidR="00627E7E">
              <w:t>essa</w:t>
            </w:r>
            <w:proofErr w:type="spellEnd"/>
            <w:r w:rsidR="00627E7E">
              <w:t xml:space="preserve"> </w:t>
            </w:r>
            <w:proofErr w:type="spellStart"/>
            <w:r w:rsidR="00627E7E">
              <w:t>ameaça</w:t>
            </w:r>
            <w:proofErr w:type="spellEnd"/>
            <w:r w:rsidRPr="00690D34">
              <w:t>.</w:t>
            </w:r>
          </w:p>
          <w:p w:rsidR="00C35C78" w:rsidRPr="00690D34" w:rsidRDefault="00C35C78" w:rsidP="00C35C78">
            <w:pPr>
              <w:shd w:val="clear" w:color="auto" w:fill="FFFFFF"/>
            </w:pPr>
          </w:p>
          <w:p w:rsidR="00C35C78" w:rsidRPr="00690D34" w:rsidRDefault="00C35C78" w:rsidP="00C35C78">
            <w:pPr>
              <w:shd w:val="clear" w:color="auto" w:fill="FFFFFF"/>
            </w:pPr>
            <w:r w:rsidRPr="00690D34">
              <w:t xml:space="preserve">Por </w:t>
            </w:r>
            <w:proofErr w:type="spellStart"/>
            <w:r w:rsidRPr="00690D34">
              <w:t>fim</w:t>
            </w:r>
            <w:proofErr w:type="spellEnd"/>
            <w:r w:rsidRPr="00690D34">
              <w:t xml:space="preserve">, </w:t>
            </w:r>
            <w:proofErr w:type="gramStart"/>
            <w:r w:rsidRPr="00690D34">
              <w:t>a</w:t>
            </w:r>
            <w:proofErr w:type="gramEnd"/>
            <w:r w:rsidRPr="00690D34">
              <w:t xml:space="preserve"> </w:t>
            </w:r>
            <w:proofErr w:type="spellStart"/>
            <w:r w:rsidRPr="00690D34">
              <w:t>estimativa</w:t>
            </w:r>
            <w:proofErr w:type="spellEnd"/>
            <w:r w:rsidRPr="00690D34">
              <w:t xml:space="preserve"> do VPL da </w:t>
            </w:r>
            <w:proofErr w:type="spellStart"/>
            <w:r w:rsidRPr="00690D34">
              <w:t>Rnest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ainda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acrescida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US$ 674 </w:t>
            </w:r>
            <w:proofErr w:type="spellStart"/>
            <w:r w:rsidRPr="00690D34">
              <w:t>milhões</w:t>
            </w:r>
            <w:proofErr w:type="spellEnd"/>
            <w:r w:rsidRPr="00690D34">
              <w:t xml:space="preserve">. </w:t>
            </w:r>
            <w:proofErr w:type="spellStart"/>
            <w:r w:rsidRPr="00690D34">
              <w:t>Esse</w:t>
            </w:r>
            <w:proofErr w:type="spellEnd"/>
            <w:r w:rsidRPr="00690D34">
              <w:t xml:space="preserve"> valor </w:t>
            </w:r>
            <w:proofErr w:type="spellStart"/>
            <w:r w:rsidRPr="00690D34">
              <w:t>reflete</w:t>
            </w:r>
            <w:proofErr w:type="spellEnd"/>
            <w:r w:rsidRPr="00690D34">
              <w:t xml:space="preserve"> </w:t>
            </w:r>
            <w:proofErr w:type="gramStart"/>
            <w:r w:rsidRPr="00690D34">
              <w:t>a</w:t>
            </w:r>
            <w:proofErr w:type="gramEnd"/>
            <w:r w:rsidRPr="00690D34">
              <w:t xml:space="preserve"> </w:t>
            </w:r>
            <w:proofErr w:type="spellStart"/>
            <w:r w:rsidRPr="00690D34">
              <w:t>inclusão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nos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cálculos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uma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rentabilidade</w:t>
            </w:r>
            <w:proofErr w:type="spellEnd"/>
            <w:r w:rsidRPr="00690D34">
              <w:t xml:space="preserve"> de US$ 9,5 </w:t>
            </w:r>
            <w:proofErr w:type="spellStart"/>
            <w:r w:rsidRPr="00690D34">
              <w:t>bilhões</w:t>
            </w:r>
            <w:proofErr w:type="spellEnd"/>
            <w:r w:rsidRPr="00690D34">
              <w:t xml:space="preserve">, que </w:t>
            </w:r>
            <w:proofErr w:type="spellStart"/>
            <w:r w:rsidRPr="00690D34">
              <w:t>seria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obtida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apenas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</w:t>
            </w:r>
            <w:proofErr w:type="spellEnd"/>
            <w:r w:rsidRPr="00690D34">
              <w:t xml:space="preserve"> um </w:t>
            </w:r>
            <w:proofErr w:type="spellStart"/>
            <w:r w:rsidRPr="00690D34">
              <w:t>futuro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distante</w:t>
            </w:r>
            <w:proofErr w:type="spellEnd"/>
            <w:r w:rsidRPr="00690D34">
              <w:t xml:space="preserve"> – </w:t>
            </w:r>
            <w:proofErr w:type="spellStart"/>
            <w:r w:rsidRPr="00690D34">
              <w:t>na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chamada</w:t>
            </w:r>
            <w:proofErr w:type="spellEnd"/>
            <w:r w:rsidRPr="00690D34">
              <w:t xml:space="preserve"> “</w:t>
            </w:r>
            <w:proofErr w:type="spellStart"/>
            <w:r w:rsidRPr="00690D34">
              <w:t>perpetuidade</w:t>
            </w:r>
            <w:proofErr w:type="spellEnd"/>
            <w:r w:rsidRPr="00690D34">
              <w:t xml:space="preserve">”, </w:t>
            </w:r>
            <w:proofErr w:type="spellStart"/>
            <w:r w:rsidRPr="00690D34">
              <w:t>segundo</w:t>
            </w:r>
            <w:proofErr w:type="spellEnd"/>
            <w:r w:rsidRPr="00690D34">
              <w:t xml:space="preserve"> o </w:t>
            </w:r>
            <w:proofErr w:type="spellStart"/>
            <w:r w:rsidRPr="00690D34">
              <w:t>jargão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financeiro</w:t>
            </w:r>
            <w:proofErr w:type="spellEnd"/>
            <w:r w:rsidRPr="00690D34">
              <w:t xml:space="preserve">. Essa </w:t>
            </w:r>
            <w:proofErr w:type="spellStart"/>
            <w:r w:rsidRPr="00690D34">
              <w:t>aplicação</w:t>
            </w:r>
            <w:proofErr w:type="spellEnd"/>
            <w:r w:rsidRPr="00690D34">
              <w:t xml:space="preserve"> da “</w:t>
            </w:r>
            <w:proofErr w:type="spellStart"/>
            <w:r w:rsidRPr="00690D34">
              <w:t>perpetuidade</w:t>
            </w:r>
            <w:proofErr w:type="spellEnd"/>
            <w:r w:rsidRPr="00690D34">
              <w:t xml:space="preserve">” </w:t>
            </w:r>
            <w:proofErr w:type="spellStart"/>
            <w:r w:rsidRPr="00690D34">
              <w:t>contraria</w:t>
            </w:r>
            <w:proofErr w:type="spellEnd"/>
            <w:r w:rsidRPr="00690D34">
              <w:t xml:space="preserve"> o “Manual de </w:t>
            </w:r>
            <w:proofErr w:type="spellStart"/>
            <w:r w:rsidRPr="00690D34">
              <w:t>Análise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Empresarial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Projeto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Investimento</w:t>
            </w:r>
            <w:proofErr w:type="spellEnd"/>
            <w:r w:rsidRPr="00690D34">
              <w:t xml:space="preserve"> da Petrobras”, </w:t>
            </w:r>
            <w:proofErr w:type="spellStart"/>
            <w:r w:rsidRPr="00690D34">
              <w:t>segundo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explica</w:t>
            </w:r>
            <w:proofErr w:type="spellEnd"/>
            <w:r w:rsidRPr="00690D34">
              <w:t xml:space="preserve"> o </w:t>
            </w:r>
            <w:proofErr w:type="spellStart"/>
            <w:r w:rsidRPr="00690D34">
              <w:t>parecer</w:t>
            </w:r>
            <w:proofErr w:type="spellEnd"/>
            <w:r w:rsidRPr="00690D34">
              <w:t xml:space="preserve"> final de </w:t>
            </w:r>
            <w:proofErr w:type="spellStart"/>
            <w:r w:rsidRPr="00690D34">
              <w:t>aprovação</w:t>
            </w:r>
            <w:proofErr w:type="spellEnd"/>
            <w:r w:rsidRPr="00690D34">
              <w:t xml:space="preserve"> da </w:t>
            </w:r>
            <w:proofErr w:type="spellStart"/>
            <w:r w:rsidRPr="00690D34">
              <w:t>refinaria</w:t>
            </w:r>
            <w:proofErr w:type="spellEnd"/>
            <w:r w:rsidRPr="00690D34">
              <w:t xml:space="preserve">. </w:t>
            </w:r>
            <w:proofErr w:type="gramStart"/>
            <w:r w:rsidRPr="00690D34">
              <w:t>A</w:t>
            </w:r>
            <w:proofErr w:type="gramEnd"/>
            <w:r w:rsidRPr="00690D34">
              <w:t xml:space="preserve"> </w:t>
            </w:r>
            <w:proofErr w:type="spellStart"/>
            <w:r w:rsidRPr="00690D34">
              <w:t>autorização</w:t>
            </w:r>
            <w:proofErr w:type="spellEnd"/>
            <w:r w:rsidRPr="00690D34">
              <w:t xml:space="preserve"> para </w:t>
            </w:r>
            <w:proofErr w:type="spellStart"/>
            <w:r w:rsidRPr="00690D34">
              <w:t>uso</w:t>
            </w:r>
            <w:proofErr w:type="spellEnd"/>
            <w:r w:rsidRPr="00690D34">
              <w:t xml:space="preserve"> dessa </w:t>
            </w:r>
            <w:proofErr w:type="spellStart"/>
            <w:r w:rsidRPr="00690D34">
              <w:t>exceção</w:t>
            </w:r>
            <w:proofErr w:type="spellEnd"/>
            <w:r w:rsidRPr="00690D34">
              <w:t xml:space="preserve"> </w:t>
            </w:r>
            <w:proofErr w:type="spellStart"/>
            <w:r w:rsidRPr="00690D34">
              <w:t>foi</w:t>
            </w:r>
            <w:proofErr w:type="spellEnd"/>
            <w:r w:rsidRPr="00690D34">
              <w:t xml:space="preserve"> dada pela </w:t>
            </w:r>
            <w:proofErr w:type="spellStart"/>
            <w:r w:rsidRPr="00690D34">
              <w:t>área</w:t>
            </w:r>
            <w:proofErr w:type="spellEnd"/>
            <w:r w:rsidRPr="00690D34">
              <w:t xml:space="preserve"> de </w:t>
            </w:r>
            <w:proofErr w:type="spellStart"/>
            <w:r w:rsidRPr="00690D34">
              <w:t>Estratégia</w:t>
            </w:r>
            <w:proofErr w:type="spellEnd"/>
            <w:r w:rsidRPr="00690D34">
              <w:t>.</w:t>
            </w:r>
            <w:bookmarkStart w:id="0" w:name="_GoBack"/>
            <w:bookmarkEnd w:id="0"/>
          </w:p>
          <w:p w:rsidR="007301AD" w:rsidRPr="00CC5D51" w:rsidRDefault="007301AD" w:rsidP="00541D9D">
            <w:pPr>
              <w:shd w:val="clear" w:color="auto" w:fill="FFFFFF"/>
              <w:rPr>
                <w:rFonts w:cs="Arial"/>
                <w:color w:val="000000"/>
                <w:lang w:eastAsia="pt-BR"/>
              </w:rPr>
            </w:pPr>
          </w:p>
        </w:tc>
      </w:tr>
      <w:tr w:rsidR="00C5798C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C5798C" w:rsidRPr="0027067D" w:rsidRDefault="0027067D" w:rsidP="0027067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>Pontos para discussão</w:t>
            </w:r>
          </w:p>
        </w:tc>
      </w:tr>
      <w:tr w:rsidR="00C5798C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541D9D" w:rsidRDefault="00541D9D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r>
              <w:rPr>
                <w:rFonts w:ascii="Verdana" w:hAnsi="Verdana" w:cs="Arial"/>
                <w:color w:val="000000"/>
                <w:lang w:eastAsia="pt-BR"/>
              </w:rPr>
              <w:t xml:space="preserve">Qual </w:t>
            </w:r>
            <w:r w:rsidR="00627E7E">
              <w:rPr>
                <w:rFonts w:ascii="Verdana" w:hAnsi="Verdana" w:cs="Arial"/>
                <w:color w:val="000000"/>
                <w:lang w:eastAsia="pt-BR"/>
              </w:rPr>
              <w:t xml:space="preserve">é </w:t>
            </w:r>
            <w:r>
              <w:rPr>
                <w:rFonts w:ascii="Verdana" w:hAnsi="Verdana" w:cs="Arial"/>
                <w:color w:val="000000"/>
                <w:lang w:eastAsia="pt-BR"/>
              </w:rPr>
              <w:t xml:space="preserve">o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indicador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utilizado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pela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Petrobrás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para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avaliar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seus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empreendimentos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CC5D51" w:rsidRDefault="00627E7E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r>
              <w:rPr>
                <w:rFonts w:ascii="Verdana" w:hAnsi="Verdana" w:cs="Arial"/>
                <w:color w:val="000000"/>
                <w:lang w:eastAsia="pt-BR"/>
              </w:rPr>
              <w:t xml:space="preserve">Como a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análise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sensibilidade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foi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utilizada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para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transformar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a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previsão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prejuízo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em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previsão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lucro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627E7E" w:rsidRDefault="00627E7E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r>
              <w:rPr>
                <w:rFonts w:ascii="Verdana" w:hAnsi="Verdana" w:cs="Arial"/>
                <w:color w:val="000000"/>
                <w:lang w:eastAsia="pt-BR"/>
              </w:rPr>
              <w:t xml:space="preserve">A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decisão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eliminar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o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risco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do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mercado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ser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atendido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por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concorrente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foi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adequada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627E7E" w:rsidRPr="00A603A6" w:rsidRDefault="00627E7E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proofErr w:type="gramStart"/>
            <w:r>
              <w:rPr>
                <w:rFonts w:ascii="Verdana" w:hAnsi="Verdana" w:cs="Arial"/>
                <w:color w:val="000000"/>
                <w:lang w:eastAsia="pt-BR"/>
              </w:rPr>
              <w:t>A</w:t>
            </w:r>
            <w:proofErr w:type="gram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inclusão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imediata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uma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rentabilidade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que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poderia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ocorrer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em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um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futuro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distante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(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perpetuidade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),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foi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lang w:eastAsia="pt-BR"/>
              </w:rPr>
              <w:t>adequada</w:t>
            </w:r>
            <w:proofErr w:type="spellEnd"/>
            <w:r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Default="007301AD" w:rsidP="00AF0EB8">
      <w:pPr>
        <w:rPr>
          <w:lang w:val="pt-BR"/>
        </w:rPr>
      </w:pPr>
    </w:p>
    <w:sectPr w:rsidR="007301AD" w:rsidSect="00F52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B238D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9B4B4F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290E956" wp14:editId="6C546E5E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447"/>
    <w:multiLevelType w:val="hybridMultilevel"/>
    <w:tmpl w:val="8E7A7F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28ED"/>
    <w:multiLevelType w:val="hybridMultilevel"/>
    <w:tmpl w:val="52308FD6"/>
    <w:lvl w:ilvl="0" w:tplc="94343674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070E2"/>
    <w:multiLevelType w:val="hybridMultilevel"/>
    <w:tmpl w:val="9AE4A9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9F261C"/>
    <w:multiLevelType w:val="hybridMultilevel"/>
    <w:tmpl w:val="23908F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A3B44"/>
    <w:multiLevelType w:val="hybridMultilevel"/>
    <w:tmpl w:val="BA1C3674"/>
    <w:lvl w:ilvl="0" w:tplc="0416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F0C2E"/>
    <w:multiLevelType w:val="hybridMultilevel"/>
    <w:tmpl w:val="B84CC5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81803"/>
    <w:rsid w:val="000C2579"/>
    <w:rsid w:val="000D7365"/>
    <w:rsid w:val="000F306A"/>
    <w:rsid w:val="000F6CDF"/>
    <w:rsid w:val="00113B92"/>
    <w:rsid w:val="00124EF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54730"/>
    <w:rsid w:val="0027067D"/>
    <w:rsid w:val="0028021F"/>
    <w:rsid w:val="00284F64"/>
    <w:rsid w:val="0029342B"/>
    <w:rsid w:val="002E48AB"/>
    <w:rsid w:val="002F7B47"/>
    <w:rsid w:val="00311E2E"/>
    <w:rsid w:val="00323C0C"/>
    <w:rsid w:val="003522C9"/>
    <w:rsid w:val="00380527"/>
    <w:rsid w:val="00381B76"/>
    <w:rsid w:val="003C6832"/>
    <w:rsid w:val="003C6D43"/>
    <w:rsid w:val="003E087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4C79"/>
    <w:rsid w:val="004F7A56"/>
    <w:rsid w:val="00541D9D"/>
    <w:rsid w:val="00584AD6"/>
    <w:rsid w:val="005B2367"/>
    <w:rsid w:val="005D272F"/>
    <w:rsid w:val="005D278A"/>
    <w:rsid w:val="005D3076"/>
    <w:rsid w:val="005E75EB"/>
    <w:rsid w:val="005F076F"/>
    <w:rsid w:val="00603CE2"/>
    <w:rsid w:val="00610A0E"/>
    <w:rsid w:val="006277E5"/>
    <w:rsid w:val="00627E7E"/>
    <w:rsid w:val="006409E6"/>
    <w:rsid w:val="00645A46"/>
    <w:rsid w:val="00677B32"/>
    <w:rsid w:val="00680504"/>
    <w:rsid w:val="006979FF"/>
    <w:rsid w:val="006D06D4"/>
    <w:rsid w:val="006D5685"/>
    <w:rsid w:val="006F016C"/>
    <w:rsid w:val="007301AD"/>
    <w:rsid w:val="007475C6"/>
    <w:rsid w:val="00767FFD"/>
    <w:rsid w:val="007A1E5E"/>
    <w:rsid w:val="007D27DC"/>
    <w:rsid w:val="007D28B8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40CD7"/>
    <w:rsid w:val="00952964"/>
    <w:rsid w:val="009A1312"/>
    <w:rsid w:val="009A4D69"/>
    <w:rsid w:val="009B4816"/>
    <w:rsid w:val="009B4B4F"/>
    <w:rsid w:val="009C7205"/>
    <w:rsid w:val="00AB60B1"/>
    <w:rsid w:val="00AF0EB8"/>
    <w:rsid w:val="00B02CC3"/>
    <w:rsid w:val="00B22DD7"/>
    <w:rsid w:val="00B35DFA"/>
    <w:rsid w:val="00B47C1A"/>
    <w:rsid w:val="00B60238"/>
    <w:rsid w:val="00BA12B5"/>
    <w:rsid w:val="00BA271D"/>
    <w:rsid w:val="00BB238D"/>
    <w:rsid w:val="00BC635C"/>
    <w:rsid w:val="00BE0ECD"/>
    <w:rsid w:val="00BF1D40"/>
    <w:rsid w:val="00C13D60"/>
    <w:rsid w:val="00C15B67"/>
    <w:rsid w:val="00C22647"/>
    <w:rsid w:val="00C33C2E"/>
    <w:rsid w:val="00C35C78"/>
    <w:rsid w:val="00C361E7"/>
    <w:rsid w:val="00C5798C"/>
    <w:rsid w:val="00C7565D"/>
    <w:rsid w:val="00C8003C"/>
    <w:rsid w:val="00C94F81"/>
    <w:rsid w:val="00CC5D51"/>
    <w:rsid w:val="00CD1439"/>
    <w:rsid w:val="00CD3E1C"/>
    <w:rsid w:val="00D04F37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735E6"/>
    <w:rsid w:val="00E81DDF"/>
    <w:rsid w:val="00E85878"/>
    <w:rsid w:val="00EA6147"/>
    <w:rsid w:val="00EB6541"/>
    <w:rsid w:val="00EF3E5F"/>
    <w:rsid w:val="00F25C9F"/>
    <w:rsid w:val="00F45720"/>
    <w:rsid w:val="00F52CEC"/>
    <w:rsid w:val="00F60DF5"/>
    <w:rsid w:val="00F63B25"/>
    <w:rsid w:val="00F736EF"/>
    <w:rsid w:val="00FA4D4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C23BA8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01AD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PargrafodaLista">
    <w:name w:val="List Paragraph"/>
    <w:basedOn w:val="Normal"/>
    <w:uiPriority w:val="34"/>
    <w:qFormat/>
    <w:rsid w:val="0025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or.com.br/empresas/4514294/petrobras-sabia-que-projetos-no-ne-e-comperj-dariam-prejuizo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B434-EEDE-4FE6-8965-4098B722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cálculo do VE do projeto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cálculo do VE do projeto</dc:title>
  <dc:subject/>
  <dc:creator>FGV</dc:creator>
  <cp:keywords/>
  <dc:description/>
  <cp:lastModifiedBy>mas</cp:lastModifiedBy>
  <cp:revision>2</cp:revision>
  <cp:lastPrinted>2017-05-22T15:51:00Z</cp:lastPrinted>
  <dcterms:created xsi:type="dcterms:W3CDTF">2023-11-19T21:10:00Z</dcterms:created>
  <dcterms:modified xsi:type="dcterms:W3CDTF">2023-11-19T21:10:00Z</dcterms:modified>
</cp:coreProperties>
</file>