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3481A" w14:textId="77777777" w:rsidR="005C111B" w:rsidRDefault="005C111B" w:rsidP="000C1B93">
      <w:pPr>
        <w:autoSpaceDE w:val="0"/>
        <w:autoSpaceDN w:val="0"/>
        <w:adjustRightInd w:val="0"/>
        <w:rPr>
          <w:rFonts w:ascii="Arial" w:hAnsi="Arial" w:cs="Arial"/>
          <w:b/>
          <w:sz w:val="22"/>
          <w:szCs w:val="22"/>
        </w:rPr>
      </w:pPr>
      <w:r>
        <w:rPr>
          <w:rFonts w:ascii="Arial" w:hAnsi="Arial" w:cs="Arial"/>
          <w:b/>
          <w:sz w:val="22"/>
          <w:szCs w:val="22"/>
        </w:rPr>
        <w:t xml:space="preserve">PROVA INDIVIDUAL </w:t>
      </w:r>
    </w:p>
    <w:p w14:paraId="7CC1C8B6" w14:textId="77777777" w:rsidR="000C1B93" w:rsidRDefault="000C1B93">
      <w:pPr>
        <w:autoSpaceDE w:val="0"/>
        <w:autoSpaceDN w:val="0"/>
        <w:adjustRightInd w:val="0"/>
        <w:rPr>
          <w:rFonts w:ascii="Arial" w:hAnsi="Arial" w:cs="Arial"/>
          <w:b/>
          <w:sz w:val="22"/>
          <w:szCs w:val="22"/>
        </w:rPr>
      </w:pPr>
    </w:p>
    <w:p w14:paraId="313DE1F5" w14:textId="77777777" w:rsidR="000C1B93" w:rsidRDefault="000C1B93" w:rsidP="000C1B93">
      <w:pPr>
        <w:autoSpaceDE w:val="0"/>
        <w:autoSpaceDN w:val="0"/>
        <w:adjustRightInd w:val="0"/>
        <w:rPr>
          <w:rFonts w:ascii="Arial" w:hAnsi="Arial" w:cs="Arial"/>
          <w:sz w:val="22"/>
          <w:szCs w:val="22"/>
        </w:rPr>
      </w:pPr>
      <w:r w:rsidRPr="000B5BF0">
        <w:rPr>
          <w:rFonts w:ascii="Arial" w:hAnsi="Arial" w:cs="Arial"/>
          <w:sz w:val="22"/>
          <w:szCs w:val="22"/>
        </w:rPr>
        <w:t>A nota da prova corresponde a 70% do valor da nota final.</w:t>
      </w:r>
    </w:p>
    <w:p w14:paraId="2E1246F3" w14:textId="77777777" w:rsidR="00E61BC1" w:rsidRDefault="00E61BC1" w:rsidP="000C1B93">
      <w:pPr>
        <w:autoSpaceDE w:val="0"/>
        <w:autoSpaceDN w:val="0"/>
        <w:adjustRightInd w:val="0"/>
        <w:rPr>
          <w:rFonts w:ascii="Arial" w:hAnsi="Arial" w:cs="Arial"/>
          <w:sz w:val="22"/>
          <w:szCs w:val="22"/>
        </w:rPr>
      </w:pPr>
    </w:p>
    <w:p w14:paraId="0E38B50B" w14:textId="77777777" w:rsidR="00E61BC1" w:rsidRPr="007620DA" w:rsidRDefault="00E61BC1" w:rsidP="00E61BC1">
      <w:pPr>
        <w:ind w:left="840" w:hanging="840"/>
        <w:rPr>
          <w:rFonts w:ascii="Arial" w:hAnsi="Arial" w:cs="Arial"/>
          <w:b/>
          <w:snapToGrid w:val="0"/>
          <w:color w:val="000000"/>
          <w:sz w:val="22"/>
          <w:szCs w:val="22"/>
        </w:rPr>
      </w:pPr>
      <w:r>
        <w:rPr>
          <w:rFonts w:ascii="Arial" w:hAnsi="Arial" w:cs="Arial"/>
          <w:b/>
          <w:snapToGrid w:val="0"/>
          <w:color w:val="000000"/>
          <w:sz w:val="22"/>
          <w:szCs w:val="22"/>
        </w:rPr>
        <w:t>Objetivos</w:t>
      </w:r>
    </w:p>
    <w:p w14:paraId="30861587" w14:textId="77777777" w:rsidR="00E61BC1" w:rsidRPr="007620DA" w:rsidRDefault="00E61BC1" w:rsidP="00E61BC1">
      <w:pPr>
        <w:numPr>
          <w:ilvl w:val="0"/>
          <w:numId w:val="28"/>
        </w:numPr>
        <w:rPr>
          <w:rFonts w:ascii="Arial" w:hAnsi="Arial" w:cs="Arial"/>
          <w:snapToGrid w:val="0"/>
          <w:color w:val="000000"/>
          <w:sz w:val="22"/>
          <w:szCs w:val="22"/>
        </w:rPr>
      </w:pPr>
      <w:r w:rsidRPr="007620DA">
        <w:rPr>
          <w:rFonts w:ascii="Arial" w:hAnsi="Arial" w:cs="Arial"/>
          <w:snapToGrid w:val="0"/>
          <w:color w:val="000000"/>
          <w:sz w:val="22"/>
          <w:szCs w:val="22"/>
        </w:rPr>
        <w:t>Incentivar a leitura do material da disciplina;</w:t>
      </w:r>
    </w:p>
    <w:p w14:paraId="22F4AE2B" w14:textId="77777777" w:rsidR="00E61BC1" w:rsidRPr="007620DA" w:rsidRDefault="00E61BC1" w:rsidP="00E61BC1">
      <w:pPr>
        <w:numPr>
          <w:ilvl w:val="0"/>
          <w:numId w:val="28"/>
        </w:numPr>
        <w:rPr>
          <w:rFonts w:ascii="Arial" w:hAnsi="Arial" w:cs="Arial"/>
          <w:snapToGrid w:val="0"/>
          <w:color w:val="000000"/>
          <w:sz w:val="22"/>
          <w:szCs w:val="22"/>
        </w:rPr>
      </w:pPr>
      <w:r w:rsidRPr="007620DA">
        <w:rPr>
          <w:rFonts w:ascii="Arial" w:hAnsi="Arial" w:cs="Arial"/>
          <w:snapToGrid w:val="0"/>
          <w:color w:val="000000"/>
          <w:sz w:val="22"/>
          <w:szCs w:val="22"/>
        </w:rPr>
        <w:t xml:space="preserve">Fixar os principais conceitos de </w:t>
      </w:r>
      <w:r>
        <w:rPr>
          <w:rFonts w:ascii="Arial" w:hAnsi="Arial" w:cs="Arial"/>
          <w:snapToGrid w:val="0"/>
          <w:color w:val="000000"/>
          <w:sz w:val="22"/>
          <w:szCs w:val="22"/>
        </w:rPr>
        <w:t>Gerenciamento de Riscos</w:t>
      </w:r>
      <w:r w:rsidRPr="007620DA">
        <w:rPr>
          <w:rFonts w:ascii="Arial" w:hAnsi="Arial" w:cs="Arial"/>
          <w:snapToGrid w:val="0"/>
          <w:color w:val="000000"/>
          <w:sz w:val="22"/>
          <w:szCs w:val="22"/>
        </w:rPr>
        <w:t>;</w:t>
      </w:r>
    </w:p>
    <w:p w14:paraId="1FCA5E19" w14:textId="77777777" w:rsidR="00E61BC1" w:rsidRPr="007620DA" w:rsidRDefault="00E61BC1" w:rsidP="00E61BC1">
      <w:pPr>
        <w:numPr>
          <w:ilvl w:val="0"/>
          <w:numId w:val="28"/>
        </w:numPr>
        <w:rPr>
          <w:rFonts w:ascii="Arial" w:hAnsi="Arial" w:cs="Arial"/>
          <w:snapToGrid w:val="0"/>
          <w:color w:val="000000"/>
          <w:sz w:val="22"/>
          <w:szCs w:val="22"/>
        </w:rPr>
      </w:pPr>
      <w:r w:rsidRPr="007620DA">
        <w:rPr>
          <w:rFonts w:ascii="Arial" w:hAnsi="Arial" w:cs="Arial"/>
          <w:snapToGrid w:val="0"/>
          <w:color w:val="000000"/>
          <w:sz w:val="22"/>
          <w:szCs w:val="22"/>
        </w:rPr>
        <w:t>Valorizar a presença e a participação dos alunos em sala com a discussão de questões / exercícios realizados em sala de aula;</w:t>
      </w:r>
    </w:p>
    <w:p w14:paraId="31889A95" w14:textId="77777777" w:rsidR="00E61BC1" w:rsidRPr="00DA3B73" w:rsidRDefault="00E61BC1" w:rsidP="00DA3B73">
      <w:pPr>
        <w:numPr>
          <w:ilvl w:val="0"/>
          <w:numId w:val="28"/>
        </w:numPr>
        <w:rPr>
          <w:rFonts w:ascii="Arial" w:hAnsi="Arial" w:cs="Arial"/>
          <w:snapToGrid w:val="0"/>
          <w:color w:val="000000"/>
          <w:sz w:val="22"/>
          <w:szCs w:val="22"/>
        </w:rPr>
      </w:pPr>
      <w:r>
        <w:rPr>
          <w:rFonts w:ascii="Arial" w:hAnsi="Arial" w:cs="Arial"/>
          <w:snapToGrid w:val="0"/>
          <w:color w:val="000000"/>
          <w:sz w:val="22"/>
          <w:szCs w:val="22"/>
        </w:rPr>
        <w:t>Avaliação (nota 7</w:t>
      </w:r>
      <w:r w:rsidRPr="007620DA">
        <w:rPr>
          <w:rFonts w:ascii="Arial" w:hAnsi="Arial" w:cs="Arial"/>
          <w:snapToGrid w:val="0"/>
          <w:color w:val="000000"/>
          <w:sz w:val="22"/>
          <w:szCs w:val="22"/>
        </w:rPr>
        <w:t>0%).</w:t>
      </w:r>
    </w:p>
    <w:p w14:paraId="609F1421" w14:textId="77777777" w:rsidR="008B74D0" w:rsidRPr="007620DA" w:rsidRDefault="00E61BC1" w:rsidP="00322253">
      <w:pPr>
        <w:pStyle w:val="Seo"/>
        <w:rPr>
          <w:rFonts w:ascii="Arial" w:hAnsi="Arial" w:cs="Arial"/>
          <w:snapToGrid w:val="0"/>
          <w:sz w:val="22"/>
          <w:szCs w:val="22"/>
        </w:rPr>
      </w:pPr>
      <w:r>
        <w:rPr>
          <w:rFonts w:ascii="Arial" w:hAnsi="Arial" w:cs="Arial"/>
          <w:sz w:val="22"/>
          <w:szCs w:val="22"/>
        </w:rPr>
        <w:t xml:space="preserve"> </w:t>
      </w:r>
      <w:r w:rsidR="00414978">
        <w:rPr>
          <w:rFonts w:ascii="Arial" w:hAnsi="Arial" w:cs="Arial"/>
          <w:sz w:val="22"/>
          <w:szCs w:val="22"/>
        </w:rPr>
        <w:t>A</w:t>
      </w:r>
      <w:r>
        <w:rPr>
          <w:rFonts w:ascii="Arial" w:hAnsi="Arial" w:cs="Arial"/>
          <w:sz w:val="22"/>
          <w:szCs w:val="22"/>
        </w:rPr>
        <w:t xml:space="preserve"> prova</w:t>
      </w:r>
      <w:r w:rsidR="008B74D0" w:rsidRPr="007620DA">
        <w:rPr>
          <w:rFonts w:ascii="Arial" w:hAnsi="Arial" w:cs="Arial"/>
          <w:sz w:val="22"/>
          <w:szCs w:val="22"/>
        </w:rPr>
        <w:t xml:space="preserve"> será composta de </w:t>
      </w:r>
      <w:r w:rsidR="00DB7A2C">
        <w:rPr>
          <w:rFonts w:ascii="Arial" w:hAnsi="Arial" w:cs="Arial"/>
          <w:sz w:val="22"/>
          <w:szCs w:val="22"/>
          <w:u w:val="single"/>
        </w:rPr>
        <w:t xml:space="preserve">Quatro </w:t>
      </w:r>
      <w:r w:rsidR="008B74D0" w:rsidRPr="007620DA">
        <w:rPr>
          <w:rFonts w:ascii="Arial" w:hAnsi="Arial" w:cs="Arial"/>
          <w:sz w:val="22"/>
          <w:szCs w:val="22"/>
          <w:u w:val="single"/>
        </w:rPr>
        <w:t>questões</w:t>
      </w:r>
      <w:r w:rsidR="00A934C3">
        <w:rPr>
          <w:rFonts w:ascii="Arial" w:hAnsi="Arial" w:cs="Arial"/>
          <w:sz w:val="22"/>
          <w:szCs w:val="22"/>
        </w:rPr>
        <w:t>.</w:t>
      </w:r>
    </w:p>
    <w:p w14:paraId="51D41333" w14:textId="77777777" w:rsidR="008B74D0" w:rsidRDefault="008B74D0" w:rsidP="008B74D0">
      <w:pPr>
        <w:ind w:left="840" w:hanging="840"/>
        <w:rPr>
          <w:rFonts w:ascii="Arial" w:hAnsi="Arial" w:cs="Arial"/>
          <w:b/>
          <w:snapToGrid w:val="0"/>
          <w:color w:val="000000"/>
          <w:sz w:val="22"/>
          <w:szCs w:val="22"/>
        </w:rPr>
      </w:pPr>
      <w:r w:rsidRPr="007620DA">
        <w:rPr>
          <w:rFonts w:ascii="Arial" w:hAnsi="Arial" w:cs="Arial"/>
          <w:b/>
          <w:snapToGrid w:val="0"/>
          <w:color w:val="000000"/>
          <w:sz w:val="22"/>
          <w:szCs w:val="22"/>
        </w:rPr>
        <w:t>Tipo</w:t>
      </w:r>
      <w:r w:rsidR="00322253" w:rsidRPr="007620DA">
        <w:rPr>
          <w:rFonts w:ascii="Arial" w:hAnsi="Arial" w:cs="Arial"/>
          <w:b/>
          <w:snapToGrid w:val="0"/>
          <w:color w:val="000000"/>
          <w:sz w:val="22"/>
          <w:szCs w:val="22"/>
        </w:rPr>
        <w:t>s</w:t>
      </w:r>
      <w:r w:rsidRPr="007620DA">
        <w:rPr>
          <w:rFonts w:ascii="Arial" w:hAnsi="Arial" w:cs="Arial"/>
          <w:b/>
          <w:snapToGrid w:val="0"/>
          <w:color w:val="000000"/>
          <w:sz w:val="22"/>
          <w:szCs w:val="22"/>
        </w:rPr>
        <w:t xml:space="preserve"> de questões</w:t>
      </w:r>
      <w:r w:rsidR="006E488A" w:rsidRPr="007620DA">
        <w:rPr>
          <w:rFonts w:ascii="Arial" w:hAnsi="Arial" w:cs="Arial"/>
          <w:b/>
          <w:snapToGrid w:val="0"/>
          <w:color w:val="000000"/>
          <w:sz w:val="22"/>
          <w:szCs w:val="22"/>
        </w:rPr>
        <w:t xml:space="preserve"> (Exemplo de </w:t>
      </w:r>
      <w:r w:rsidR="00FD64A8">
        <w:rPr>
          <w:rFonts w:ascii="Arial" w:hAnsi="Arial" w:cs="Arial"/>
          <w:b/>
          <w:snapToGrid w:val="0"/>
          <w:color w:val="000000"/>
          <w:sz w:val="22"/>
          <w:szCs w:val="22"/>
        </w:rPr>
        <w:t xml:space="preserve">uma </w:t>
      </w:r>
      <w:r w:rsidR="006E488A" w:rsidRPr="007620DA">
        <w:rPr>
          <w:rFonts w:ascii="Arial" w:hAnsi="Arial" w:cs="Arial"/>
          <w:b/>
          <w:snapToGrid w:val="0"/>
          <w:color w:val="000000"/>
          <w:sz w:val="22"/>
          <w:szCs w:val="22"/>
        </w:rPr>
        <w:t>Prova)</w:t>
      </w:r>
      <w:r w:rsidRPr="007620DA">
        <w:rPr>
          <w:rFonts w:ascii="Arial" w:hAnsi="Arial" w:cs="Arial"/>
          <w:b/>
          <w:snapToGrid w:val="0"/>
          <w:color w:val="000000"/>
          <w:sz w:val="22"/>
          <w:szCs w:val="22"/>
        </w:rPr>
        <w:t>:</w:t>
      </w:r>
    </w:p>
    <w:p w14:paraId="4FF163DE" w14:textId="77777777" w:rsidR="00A95452" w:rsidRPr="007620DA" w:rsidRDefault="00A95452" w:rsidP="008B74D0">
      <w:pPr>
        <w:ind w:left="840" w:hanging="840"/>
        <w:rPr>
          <w:rFonts w:ascii="Arial" w:hAnsi="Arial" w:cs="Arial"/>
          <w:b/>
          <w:snapToGrid w:val="0"/>
          <w:color w:val="000000"/>
          <w:sz w:val="22"/>
          <w:szCs w:val="22"/>
        </w:rPr>
      </w:pPr>
    </w:p>
    <w:p w14:paraId="7A911B67" w14:textId="77777777" w:rsidR="00510DB8" w:rsidRPr="007620DA" w:rsidRDefault="00510DB8" w:rsidP="008B74D0">
      <w:pPr>
        <w:rPr>
          <w:rFonts w:ascii="Arial" w:hAnsi="Arial" w:cs="Arial"/>
          <w:snapToGrid w:val="0"/>
          <w:color w:val="000000"/>
          <w:sz w:val="22"/>
          <w:szCs w:val="22"/>
        </w:rPr>
      </w:pPr>
      <w:r w:rsidRPr="007620DA">
        <w:rPr>
          <w:rFonts w:ascii="Arial" w:hAnsi="Arial" w:cs="Arial"/>
          <w:snapToGrid w:val="0"/>
          <w:color w:val="000000"/>
          <w:sz w:val="22"/>
          <w:szCs w:val="22"/>
        </w:rPr>
        <w:t>Será dado um pequeno caso, no qual serão baseadas as questões</w:t>
      </w:r>
    </w:p>
    <w:p w14:paraId="2BD543DE" w14:textId="77777777" w:rsidR="007620DA" w:rsidRPr="007620DA" w:rsidRDefault="007620DA" w:rsidP="008B74D0">
      <w:pPr>
        <w:rPr>
          <w:rFonts w:ascii="Arial" w:hAnsi="Arial" w:cs="Arial"/>
          <w:snapToGrid w:val="0"/>
          <w:color w:val="000000"/>
          <w:sz w:val="22"/>
          <w:szCs w:val="22"/>
        </w:rPr>
      </w:pPr>
    </w:p>
    <w:p w14:paraId="2F996275" w14:textId="77777777" w:rsidR="00560F46" w:rsidRDefault="007620DA" w:rsidP="007620DA">
      <w:pPr>
        <w:pStyle w:val="NormalWeb"/>
        <w:spacing w:before="0" w:after="0"/>
        <w:jc w:val="both"/>
        <w:rPr>
          <w:rFonts w:ascii="Arial" w:hAnsi="Arial" w:cs="Arial"/>
          <w:b/>
          <w:snapToGrid w:val="0"/>
          <w:sz w:val="22"/>
          <w:szCs w:val="22"/>
        </w:rPr>
      </w:pPr>
      <w:r>
        <w:rPr>
          <w:rFonts w:ascii="Arial" w:hAnsi="Arial" w:cs="Arial"/>
          <w:b/>
          <w:snapToGrid w:val="0"/>
          <w:sz w:val="22"/>
          <w:szCs w:val="22"/>
        </w:rPr>
        <w:t xml:space="preserve">1ª </w:t>
      </w:r>
      <w:r w:rsidRPr="007620DA">
        <w:rPr>
          <w:rFonts w:ascii="Arial" w:hAnsi="Arial" w:cs="Arial"/>
          <w:b/>
          <w:snapToGrid w:val="0"/>
          <w:sz w:val="22"/>
          <w:szCs w:val="22"/>
        </w:rPr>
        <w:t>Questão</w:t>
      </w:r>
      <w:r w:rsidR="0063369F">
        <w:rPr>
          <w:rFonts w:ascii="Arial" w:hAnsi="Arial" w:cs="Arial"/>
          <w:b/>
          <w:snapToGrid w:val="0"/>
          <w:sz w:val="22"/>
          <w:szCs w:val="22"/>
        </w:rPr>
        <w:t xml:space="preserve">: </w:t>
      </w:r>
      <w:r w:rsidR="00F27196">
        <w:rPr>
          <w:rFonts w:ascii="Arial" w:hAnsi="Arial" w:cs="Arial"/>
          <w:b/>
          <w:snapToGrid w:val="0"/>
          <w:sz w:val="22"/>
          <w:szCs w:val="22"/>
        </w:rPr>
        <w:t xml:space="preserve"> TEORIA. </w:t>
      </w:r>
      <w:r w:rsidR="00DC762B">
        <w:rPr>
          <w:rFonts w:ascii="Arial" w:hAnsi="Arial" w:cs="Arial"/>
          <w:b/>
          <w:snapToGrid w:val="0"/>
          <w:sz w:val="22"/>
          <w:szCs w:val="22"/>
        </w:rPr>
        <w:t xml:space="preserve">Pode ser </w:t>
      </w:r>
      <w:r w:rsidR="00DB7A2C">
        <w:rPr>
          <w:rFonts w:ascii="Arial" w:hAnsi="Arial" w:cs="Arial"/>
          <w:b/>
          <w:snapToGrid w:val="0"/>
          <w:sz w:val="22"/>
          <w:szCs w:val="22"/>
        </w:rPr>
        <w:t xml:space="preserve">similar a </w:t>
      </w:r>
      <w:r w:rsidR="00DC762B">
        <w:rPr>
          <w:rFonts w:ascii="Arial" w:hAnsi="Arial" w:cs="Arial"/>
          <w:b/>
          <w:snapToGrid w:val="0"/>
          <w:sz w:val="22"/>
          <w:szCs w:val="22"/>
        </w:rPr>
        <w:t>uma das seguintes:</w:t>
      </w:r>
    </w:p>
    <w:p w14:paraId="2A62EEEF" w14:textId="77777777" w:rsidR="00A95452" w:rsidRPr="007620DA" w:rsidRDefault="00A95452" w:rsidP="007620DA">
      <w:pPr>
        <w:pStyle w:val="NormalWeb"/>
        <w:spacing w:before="0" w:after="0"/>
        <w:jc w:val="both"/>
        <w:rPr>
          <w:rFonts w:ascii="Arial" w:hAnsi="Arial" w:cs="Arial"/>
          <w:snapToGrid w:val="0"/>
          <w:sz w:val="22"/>
          <w:szCs w:val="22"/>
        </w:rPr>
      </w:pPr>
    </w:p>
    <w:p w14:paraId="307504CB" w14:textId="77777777" w:rsidR="007620DA" w:rsidRPr="009006BB" w:rsidRDefault="00F27196" w:rsidP="007620DA">
      <w:pPr>
        <w:numPr>
          <w:ilvl w:val="0"/>
          <w:numId w:val="33"/>
        </w:numPr>
        <w:spacing w:after="120"/>
        <w:rPr>
          <w:rFonts w:ascii="Arial" w:hAnsi="Arial" w:cs="Arial"/>
          <w:color w:val="FF0000"/>
          <w:sz w:val="22"/>
          <w:szCs w:val="22"/>
        </w:rPr>
      </w:pPr>
      <w:r w:rsidRPr="009006BB">
        <w:rPr>
          <w:rFonts w:ascii="Arial" w:hAnsi="Arial" w:cs="Arial"/>
          <w:color w:val="FF0000"/>
          <w:sz w:val="22"/>
          <w:szCs w:val="22"/>
        </w:rPr>
        <w:t>Qual a diferença entre a análise qualitativa e a quantitativa de riscos? Como são feitas?</w:t>
      </w:r>
    </w:p>
    <w:p w14:paraId="69C6AB43" w14:textId="77777777" w:rsidR="009006BB" w:rsidRDefault="009006BB" w:rsidP="009006BB">
      <w:pPr>
        <w:spacing w:after="120"/>
        <w:rPr>
          <w:rFonts w:ascii="Arial" w:hAnsi="Arial" w:cs="Arial"/>
          <w:sz w:val="22"/>
          <w:szCs w:val="22"/>
        </w:rPr>
      </w:pPr>
    </w:p>
    <w:p w14:paraId="4186E15A" w14:textId="77777777" w:rsidR="009006BB" w:rsidRPr="009006BB" w:rsidRDefault="009006BB" w:rsidP="009006BB">
      <w:pPr>
        <w:pStyle w:val="NormalWeb"/>
        <w:spacing w:before="0" w:after="300"/>
        <w:rPr>
          <w:rFonts w:ascii="Arial" w:hAnsi="Arial" w:cs="Arial"/>
          <w:color w:val="auto"/>
          <w:sz w:val="22"/>
          <w:szCs w:val="22"/>
        </w:rPr>
      </w:pPr>
      <w:r w:rsidRPr="009006BB">
        <w:rPr>
          <w:rFonts w:ascii="Arial" w:hAnsi="Arial" w:cs="Arial"/>
          <w:color w:val="auto"/>
          <w:sz w:val="22"/>
          <w:szCs w:val="22"/>
        </w:rPr>
        <w:t>A análise qualitativa e quantitativa de riscos são abordagens distintas usadas em gerenciamento de projetos e gestão de riscos para avaliar e lidar com incertezas que podem afetar o sucesso de um projeto, negócio ou atividade. Vamos explorar as diferenças entre esses dois métodos:</w:t>
      </w:r>
    </w:p>
    <w:p w14:paraId="6E801AE0" w14:textId="77777777" w:rsidR="009006BB" w:rsidRPr="009006BB" w:rsidRDefault="009006BB" w:rsidP="009006BB">
      <w:pPr>
        <w:pStyle w:val="Ttulo3"/>
        <w:rPr>
          <w:rFonts w:ascii="Arial" w:hAnsi="Arial" w:cs="Arial"/>
          <w:b w:val="0"/>
          <w:sz w:val="22"/>
          <w:szCs w:val="22"/>
        </w:rPr>
      </w:pPr>
      <w:r w:rsidRPr="009006BB">
        <w:rPr>
          <w:rFonts w:ascii="Arial" w:hAnsi="Arial" w:cs="Arial"/>
          <w:b w:val="0"/>
          <w:sz w:val="22"/>
          <w:szCs w:val="22"/>
        </w:rPr>
        <w:t>Análise Qualitativa de Riscos:</w:t>
      </w:r>
    </w:p>
    <w:p w14:paraId="4393F3C4" w14:textId="77777777" w:rsidR="009006BB" w:rsidRPr="009006BB" w:rsidRDefault="009006BB" w:rsidP="009006BB">
      <w:pPr>
        <w:pStyle w:val="NormalWeb"/>
        <w:numPr>
          <w:ilvl w:val="0"/>
          <w:numId w:val="37"/>
        </w:numPr>
        <w:spacing w:before="0" w:after="0"/>
        <w:rPr>
          <w:rFonts w:ascii="Arial" w:hAnsi="Arial" w:cs="Arial"/>
          <w:color w:val="auto"/>
          <w:sz w:val="22"/>
          <w:szCs w:val="22"/>
        </w:rPr>
      </w:pPr>
      <w:r w:rsidRPr="009006BB">
        <w:rPr>
          <w:rFonts w:ascii="Arial" w:hAnsi="Arial" w:cs="Arial"/>
          <w:b/>
          <w:bCs/>
          <w:color w:val="auto"/>
          <w:sz w:val="22"/>
          <w:szCs w:val="22"/>
        </w:rPr>
        <w:t>Natureza:</w:t>
      </w:r>
    </w:p>
    <w:p w14:paraId="1DFB91BA" w14:textId="77777777" w:rsidR="009006BB" w:rsidRPr="009006BB" w:rsidRDefault="009006BB" w:rsidP="009006BB">
      <w:pPr>
        <w:numPr>
          <w:ilvl w:val="1"/>
          <w:numId w:val="37"/>
        </w:numPr>
        <w:rPr>
          <w:rFonts w:ascii="Arial" w:hAnsi="Arial" w:cs="Arial"/>
          <w:sz w:val="22"/>
          <w:szCs w:val="22"/>
        </w:rPr>
      </w:pPr>
      <w:r w:rsidRPr="009006BB">
        <w:rPr>
          <w:rFonts w:ascii="Arial" w:hAnsi="Arial" w:cs="Arial"/>
          <w:b/>
          <w:bCs/>
          <w:sz w:val="22"/>
          <w:szCs w:val="22"/>
        </w:rPr>
        <w:t>Descrição:</w:t>
      </w:r>
    </w:p>
    <w:p w14:paraId="57125925" w14:textId="77777777" w:rsidR="009006BB" w:rsidRPr="009006BB" w:rsidRDefault="009006BB" w:rsidP="009006BB">
      <w:pPr>
        <w:numPr>
          <w:ilvl w:val="2"/>
          <w:numId w:val="37"/>
        </w:numPr>
        <w:rPr>
          <w:rFonts w:ascii="Arial" w:hAnsi="Arial" w:cs="Arial"/>
          <w:sz w:val="22"/>
          <w:szCs w:val="22"/>
        </w:rPr>
      </w:pPr>
      <w:r w:rsidRPr="009006BB">
        <w:rPr>
          <w:rFonts w:ascii="Arial" w:hAnsi="Arial" w:cs="Arial"/>
          <w:b/>
          <w:bCs/>
          <w:sz w:val="22"/>
          <w:szCs w:val="22"/>
        </w:rPr>
        <w:t>Qualitativa:</w:t>
      </w:r>
      <w:r w:rsidRPr="009006BB">
        <w:rPr>
          <w:rFonts w:ascii="Arial" w:hAnsi="Arial" w:cs="Arial"/>
          <w:sz w:val="22"/>
          <w:szCs w:val="22"/>
        </w:rPr>
        <w:t xml:space="preserve"> Identifica e descreve os riscos de forma mais subjetiva, sem atribuir valores numéricos específicos.</w:t>
      </w:r>
    </w:p>
    <w:p w14:paraId="75F2D2B4" w14:textId="77777777" w:rsidR="009006BB" w:rsidRPr="009006BB" w:rsidRDefault="009006BB" w:rsidP="009006BB">
      <w:pPr>
        <w:numPr>
          <w:ilvl w:val="2"/>
          <w:numId w:val="37"/>
        </w:numPr>
        <w:rPr>
          <w:rFonts w:ascii="Arial" w:hAnsi="Arial" w:cs="Arial"/>
          <w:sz w:val="22"/>
          <w:szCs w:val="22"/>
        </w:rPr>
      </w:pPr>
      <w:r w:rsidRPr="009006BB">
        <w:rPr>
          <w:rFonts w:ascii="Arial" w:hAnsi="Arial" w:cs="Arial"/>
          <w:b/>
          <w:bCs/>
          <w:sz w:val="22"/>
          <w:szCs w:val="22"/>
        </w:rPr>
        <w:t>Quantitativa:</w:t>
      </w:r>
      <w:r w:rsidRPr="009006BB">
        <w:rPr>
          <w:rFonts w:ascii="Arial" w:hAnsi="Arial" w:cs="Arial"/>
          <w:sz w:val="22"/>
          <w:szCs w:val="22"/>
        </w:rPr>
        <w:t xml:space="preserve"> Atribui valores numéricos aos riscos para avaliar sua probabilidade e impacto de maneira mais precisa.</w:t>
      </w:r>
    </w:p>
    <w:p w14:paraId="7F8A43AA" w14:textId="77777777" w:rsidR="009006BB" w:rsidRPr="009006BB" w:rsidRDefault="009006BB" w:rsidP="009006BB">
      <w:pPr>
        <w:pStyle w:val="NormalWeb"/>
        <w:numPr>
          <w:ilvl w:val="0"/>
          <w:numId w:val="37"/>
        </w:numPr>
        <w:spacing w:before="0" w:after="0"/>
        <w:rPr>
          <w:rFonts w:ascii="Arial" w:hAnsi="Arial" w:cs="Arial"/>
          <w:color w:val="auto"/>
          <w:sz w:val="22"/>
          <w:szCs w:val="22"/>
        </w:rPr>
      </w:pPr>
      <w:r w:rsidRPr="009006BB">
        <w:rPr>
          <w:rFonts w:ascii="Arial" w:hAnsi="Arial" w:cs="Arial"/>
          <w:b/>
          <w:bCs/>
          <w:color w:val="auto"/>
          <w:sz w:val="22"/>
          <w:szCs w:val="22"/>
        </w:rPr>
        <w:t>Ferramentas:</w:t>
      </w:r>
    </w:p>
    <w:p w14:paraId="7652CFC2" w14:textId="77777777" w:rsidR="009006BB" w:rsidRPr="009006BB" w:rsidRDefault="009006BB" w:rsidP="009006BB">
      <w:pPr>
        <w:numPr>
          <w:ilvl w:val="1"/>
          <w:numId w:val="37"/>
        </w:numPr>
        <w:rPr>
          <w:rFonts w:ascii="Arial" w:hAnsi="Arial" w:cs="Arial"/>
          <w:sz w:val="22"/>
          <w:szCs w:val="22"/>
        </w:rPr>
      </w:pPr>
      <w:r w:rsidRPr="009006BB">
        <w:rPr>
          <w:rFonts w:ascii="Arial" w:hAnsi="Arial" w:cs="Arial"/>
          <w:b/>
          <w:bCs/>
          <w:sz w:val="22"/>
          <w:szCs w:val="22"/>
        </w:rPr>
        <w:t>Qualitativa:</w:t>
      </w:r>
      <w:r w:rsidRPr="009006BB">
        <w:rPr>
          <w:rFonts w:ascii="Arial" w:hAnsi="Arial" w:cs="Arial"/>
          <w:sz w:val="22"/>
          <w:szCs w:val="22"/>
        </w:rPr>
        <w:t xml:space="preserve"> Matrizes de riscos, listas de verificação, análise SWOT, entrevistas e workshops.</w:t>
      </w:r>
    </w:p>
    <w:p w14:paraId="61F9412E" w14:textId="77777777" w:rsidR="009006BB" w:rsidRPr="009006BB" w:rsidRDefault="009006BB" w:rsidP="009006BB">
      <w:pPr>
        <w:numPr>
          <w:ilvl w:val="1"/>
          <w:numId w:val="37"/>
        </w:numPr>
        <w:rPr>
          <w:rFonts w:ascii="Arial" w:hAnsi="Arial" w:cs="Arial"/>
          <w:sz w:val="22"/>
          <w:szCs w:val="22"/>
        </w:rPr>
      </w:pPr>
      <w:r w:rsidRPr="009006BB">
        <w:rPr>
          <w:rFonts w:ascii="Arial" w:hAnsi="Arial" w:cs="Arial"/>
          <w:b/>
          <w:bCs/>
          <w:sz w:val="22"/>
          <w:szCs w:val="22"/>
        </w:rPr>
        <w:t>Quantitativa:</w:t>
      </w:r>
      <w:r w:rsidRPr="009006BB">
        <w:rPr>
          <w:rFonts w:ascii="Arial" w:hAnsi="Arial" w:cs="Arial"/>
          <w:sz w:val="22"/>
          <w:szCs w:val="22"/>
        </w:rPr>
        <w:t xml:space="preserve"> Modelos estatísticos, simulações Monte Carlo, árvores de decisão.</w:t>
      </w:r>
    </w:p>
    <w:p w14:paraId="32467DB8" w14:textId="77777777" w:rsidR="009006BB" w:rsidRPr="009006BB" w:rsidRDefault="009006BB" w:rsidP="009006BB">
      <w:pPr>
        <w:pStyle w:val="NormalWeb"/>
        <w:numPr>
          <w:ilvl w:val="0"/>
          <w:numId w:val="37"/>
        </w:numPr>
        <w:spacing w:before="0" w:after="0"/>
        <w:rPr>
          <w:rFonts w:ascii="Arial" w:hAnsi="Arial" w:cs="Arial"/>
          <w:color w:val="auto"/>
          <w:sz w:val="22"/>
          <w:szCs w:val="22"/>
        </w:rPr>
      </w:pPr>
      <w:r w:rsidRPr="009006BB">
        <w:rPr>
          <w:rFonts w:ascii="Arial" w:hAnsi="Arial" w:cs="Arial"/>
          <w:b/>
          <w:bCs/>
          <w:color w:val="auto"/>
          <w:sz w:val="22"/>
          <w:szCs w:val="22"/>
        </w:rPr>
        <w:t>Objetivos:</w:t>
      </w:r>
    </w:p>
    <w:p w14:paraId="5551C6EC" w14:textId="77777777" w:rsidR="009006BB" w:rsidRPr="009006BB" w:rsidRDefault="009006BB" w:rsidP="009006BB">
      <w:pPr>
        <w:numPr>
          <w:ilvl w:val="1"/>
          <w:numId w:val="37"/>
        </w:numPr>
        <w:rPr>
          <w:rFonts w:ascii="Arial" w:hAnsi="Arial" w:cs="Arial"/>
          <w:sz w:val="22"/>
          <w:szCs w:val="22"/>
        </w:rPr>
      </w:pPr>
      <w:r w:rsidRPr="009006BB">
        <w:rPr>
          <w:rFonts w:ascii="Arial" w:hAnsi="Arial" w:cs="Arial"/>
          <w:b/>
          <w:bCs/>
          <w:sz w:val="22"/>
          <w:szCs w:val="22"/>
        </w:rPr>
        <w:t>Qualitativa:</w:t>
      </w:r>
      <w:r w:rsidRPr="009006BB">
        <w:rPr>
          <w:rFonts w:ascii="Arial" w:hAnsi="Arial" w:cs="Arial"/>
          <w:sz w:val="22"/>
          <w:szCs w:val="22"/>
        </w:rPr>
        <w:t xml:space="preserve"> Prioriza os riscos com base em sua gravidade, identifica áreas críticas e orienta para ações preventivas.</w:t>
      </w:r>
    </w:p>
    <w:p w14:paraId="3D4925B9" w14:textId="77777777" w:rsidR="009006BB" w:rsidRPr="009006BB" w:rsidRDefault="009006BB" w:rsidP="009006BB">
      <w:pPr>
        <w:numPr>
          <w:ilvl w:val="1"/>
          <w:numId w:val="37"/>
        </w:numPr>
        <w:rPr>
          <w:rFonts w:ascii="Arial" w:hAnsi="Arial" w:cs="Arial"/>
          <w:sz w:val="22"/>
          <w:szCs w:val="22"/>
        </w:rPr>
      </w:pPr>
      <w:r w:rsidRPr="009006BB">
        <w:rPr>
          <w:rFonts w:ascii="Arial" w:hAnsi="Arial" w:cs="Arial"/>
          <w:b/>
          <w:bCs/>
          <w:sz w:val="22"/>
          <w:szCs w:val="22"/>
        </w:rPr>
        <w:t>Quantitativa:</w:t>
      </w:r>
      <w:r w:rsidRPr="009006BB">
        <w:rPr>
          <w:rFonts w:ascii="Arial" w:hAnsi="Arial" w:cs="Arial"/>
          <w:sz w:val="22"/>
          <w:szCs w:val="22"/>
        </w:rPr>
        <w:t xml:space="preserve"> Fornece uma estimativa numérica do impacto financeiro dos riscos, permitindo uma tomada de decisão mais precisa.</w:t>
      </w:r>
    </w:p>
    <w:p w14:paraId="3A3909D1" w14:textId="77777777" w:rsidR="009006BB" w:rsidRPr="009006BB" w:rsidRDefault="009006BB" w:rsidP="009006BB">
      <w:pPr>
        <w:pStyle w:val="NormalWeb"/>
        <w:numPr>
          <w:ilvl w:val="0"/>
          <w:numId w:val="37"/>
        </w:numPr>
        <w:spacing w:before="0" w:after="0"/>
        <w:rPr>
          <w:rFonts w:ascii="Arial" w:hAnsi="Arial" w:cs="Arial"/>
          <w:color w:val="auto"/>
          <w:sz w:val="22"/>
          <w:szCs w:val="22"/>
        </w:rPr>
      </w:pPr>
      <w:r w:rsidRPr="009006BB">
        <w:rPr>
          <w:rFonts w:ascii="Arial" w:hAnsi="Arial" w:cs="Arial"/>
          <w:b/>
          <w:bCs/>
          <w:color w:val="auto"/>
          <w:sz w:val="22"/>
          <w:szCs w:val="22"/>
        </w:rPr>
        <w:t>Uso de Probabilidades:</w:t>
      </w:r>
    </w:p>
    <w:p w14:paraId="393A6813" w14:textId="77777777" w:rsidR="009006BB" w:rsidRPr="009006BB" w:rsidRDefault="009006BB" w:rsidP="009006BB">
      <w:pPr>
        <w:numPr>
          <w:ilvl w:val="1"/>
          <w:numId w:val="37"/>
        </w:numPr>
        <w:rPr>
          <w:rFonts w:ascii="Arial" w:hAnsi="Arial" w:cs="Arial"/>
          <w:sz w:val="22"/>
          <w:szCs w:val="22"/>
        </w:rPr>
      </w:pPr>
      <w:r w:rsidRPr="009006BB">
        <w:rPr>
          <w:rFonts w:ascii="Arial" w:hAnsi="Arial" w:cs="Arial"/>
          <w:b/>
          <w:bCs/>
          <w:sz w:val="22"/>
          <w:szCs w:val="22"/>
        </w:rPr>
        <w:t>Qualitativa:</w:t>
      </w:r>
      <w:r w:rsidRPr="009006BB">
        <w:rPr>
          <w:rFonts w:ascii="Arial" w:hAnsi="Arial" w:cs="Arial"/>
          <w:sz w:val="22"/>
          <w:szCs w:val="22"/>
        </w:rPr>
        <w:t xml:space="preserve"> Utiliza termos como "baixa", "média" e "alta" para descrever a probabilidade e impacto dos riscos.</w:t>
      </w:r>
    </w:p>
    <w:p w14:paraId="10B76FE1" w14:textId="77777777" w:rsidR="009006BB" w:rsidRPr="009006BB" w:rsidRDefault="009006BB" w:rsidP="009006BB">
      <w:pPr>
        <w:numPr>
          <w:ilvl w:val="1"/>
          <w:numId w:val="37"/>
        </w:numPr>
        <w:rPr>
          <w:rFonts w:ascii="Arial" w:hAnsi="Arial" w:cs="Arial"/>
          <w:sz w:val="22"/>
          <w:szCs w:val="22"/>
        </w:rPr>
      </w:pPr>
      <w:r w:rsidRPr="009006BB">
        <w:rPr>
          <w:rFonts w:ascii="Arial" w:hAnsi="Arial" w:cs="Arial"/>
          <w:b/>
          <w:bCs/>
          <w:sz w:val="22"/>
          <w:szCs w:val="22"/>
        </w:rPr>
        <w:t>Quantitativa:</w:t>
      </w:r>
      <w:r w:rsidRPr="009006BB">
        <w:rPr>
          <w:rFonts w:ascii="Arial" w:hAnsi="Arial" w:cs="Arial"/>
          <w:sz w:val="22"/>
          <w:szCs w:val="22"/>
        </w:rPr>
        <w:t xml:space="preserve"> Usa probabilidades e distribuições estatísticas para modelar a incerteza.</w:t>
      </w:r>
    </w:p>
    <w:p w14:paraId="684BCF72" w14:textId="77777777" w:rsidR="009006BB" w:rsidRPr="009006BB" w:rsidRDefault="009006BB" w:rsidP="009006BB">
      <w:pPr>
        <w:pStyle w:val="Ttulo3"/>
        <w:rPr>
          <w:rFonts w:ascii="Arial" w:hAnsi="Arial" w:cs="Arial"/>
          <w:b w:val="0"/>
          <w:sz w:val="22"/>
          <w:szCs w:val="22"/>
        </w:rPr>
      </w:pPr>
      <w:r w:rsidRPr="009006BB">
        <w:rPr>
          <w:rFonts w:ascii="Arial" w:hAnsi="Arial" w:cs="Arial"/>
          <w:b w:val="0"/>
          <w:sz w:val="22"/>
          <w:szCs w:val="22"/>
        </w:rPr>
        <w:t>Processos Gerais:</w:t>
      </w:r>
    </w:p>
    <w:p w14:paraId="3F6237E8" w14:textId="77777777" w:rsidR="009006BB" w:rsidRPr="009006BB" w:rsidRDefault="009006BB" w:rsidP="009006BB">
      <w:pPr>
        <w:pStyle w:val="NormalWeb"/>
        <w:numPr>
          <w:ilvl w:val="0"/>
          <w:numId w:val="38"/>
        </w:numPr>
        <w:spacing w:before="0" w:after="0"/>
        <w:rPr>
          <w:rFonts w:ascii="Arial" w:hAnsi="Arial" w:cs="Arial"/>
          <w:color w:val="auto"/>
          <w:sz w:val="22"/>
          <w:szCs w:val="22"/>
        </w:rPr>
      </w:pPr>
      <w:r w:rsidRPr="009006BB">
        <w:rPr>
          <w:rFonts w:ascii="Arial" w:hAnsi="Arial" w:cs="Arial"/>
          <w:b/>
          <w:bCs/>
          <w:color w:val="auto"/>
          <w:sz w:val="22"/>
          <w:szCs w:val="22"/>
        </w:rPr>
        <w:t>Análise Qualitativa:</w:t>
      </w:r>
    </w:p>
    <w:p w14:paraId="3607A3E9" w14:textId="77777777" w:rsidR="009006BB" w:rsidRPr="009006BB" w:rsidRDefault="009006BB" w:rsidP="009006BB">
      <w:pPr>
        <w:numPr>
          <w:ilvl w:val="1"/>
          <w:numId w:val="38"/>
        </w:numPr>
        <w:rPr>
          <w:rFonts w:ascii="Arial" w:hAnsi="Arial" w:cs="Arial"/>
          <w:sz w:val="22"/>
          <w:szCs w:val="22"/>
        </w:rPr>
      </w:pPr>
      <w:r w:rsidRPr="009006BB">
        <w:rPr>
          <w:rFonts w:ascii="Arial" w:hAnsi="Arial" w:cs="Arial"/>
          <w:sz w:val="22"/>
          <w:szCs w:val="22"/>
        </w:rPr>
        <w:lastRenderedPageBreak/>
        <w:t>Identificação de riscos.</w:t>
      </w:r>
    </w:p>
    <w:p w14:paraId="5E27F94F" w14:textId="77777777" w:rsidR="009006BB" w:rsidRPr="009006BB" w:rsidRDefault="009006BB" w:rsidP="009006BB">
      <w:pPr>
        <w:numPr>
          <w:ilvl w:val="1"/>
          <w:numId w:val="38"/>
        </w:numPr>
        <w:rPr>
          <w:rFonts w:ascii="Arial" w:hAnsi="Arial" w:cs="Arial"/>
          <w:sz w:val="22"/>
          <w:szCs w:val="22"/>
        </w:rPr>
      </w:pPr>
      <w:r w:rsidRPr="009006BB">
        <w:rPr>
          <w:rFonts w:ascii="Arial" w:hAnsi="Arial" w:cs="Arial"/>
          <w:sz w:val="22"/>
          <w:szCs w:val="22"/>
        </w:rPr>
        <w:t>Avaliação da probabilidade e impacto.</w:t>
      </w:r>
    </w:p>
    <w:p w14:paraId="3E943978" w14:textId="77777777" w:rsidR="009006BB" w:rsidRPr="009006BB" w:rsidRDefault="009006BB" w:rsidP="009006BB">
      <w:pPr>
        <w:numPr>
          <w:ilvl w:val="1"/>
          <w:numId w:val="38"/>
        </w:numPr>
        <w:rPr>
          <w:rFonts w:ascii="Arial" w:hAnsi="Arial" w:cs="Arial"/>
          <w:sz w:val="22"/>
          <w:szCs w:val="22"/>
        </w:rPr>
      </w:pPr>
      <w:r w:rsidRPr="009006BB">
        <w:rPr>
          <w:rFonts w:ascii="Arial" w:hAnsi="Arial" w:cs="Arial"/>
          <w:sz w:val="22"/>
          <w:szCs w:val="22"/>
        </w:rPr>
        <w:t>Priorização dos riscos.</w:t>
      </w:r>
    </w:p>
    <w:p w14:paraId="576D8E67" w14:textId="77777777" w:rsidR="009006BB" w:rsidRPr="009006BB" w:rsidRDefault="009006BB" w:rsidP="009006BB">
      <w:pPr>
        <w:numPr>
          <w:ilvl w:val="1"/>
          <w:numId w:val="38"/>
        </w:numPr>
        <w:rPr>
          <w:rFonts w:ascii="Arial" w:hAnsi="Arial" w:cs="Arial"/>
          <w:sz w:val="22"/>
          <w:szCs w:val="22"/>
        </w:rPr>
      </w:pPr>
      <w:r w:rsidRPr="009006BB">
        <w:rPr>
          <w:rFonts w:ascii="Arial" w:hAnsi="Arial" w:cs="Arial"/>
          <w:sz w:val="22"/>
          <w:szCs w:val="22"/>
        </w:rPr>
        <w:t>Desenvolvimento de estratégias de resposta.</w:t>
      </w:r>
    </w:p>
    <w:p w14:paraId="20FCEF25" w14:textId="77777777" w:rsidR="009006BB" w:rsidRPr="009006BB" w:rsidRDefault="009006BB" w:rsidP="009006BB">
      <w:pPr>
        <w:pStyle w:val="NormalWeb"/>
        <w:numPr>
          <w:ilvl w:val="0"/>
          <w:numId w:val="38"/>
        </w:numPr>
        <w:spacing w:before="0" w:after="0"/>
        <w:rPr>
          <w:rFonts w:ascii="Arial" w:hAnsi="Arial" w:cs="Arial"/>
          <w:color w:val="auto"/>
          <w:sz w:val="22"/>
          <w:szCs w:val="22"/>
        </w:rPr>
      </w:pPr>
      <w:r w:rsidRPr="009006BB">
        <w:rPr>
          <w:rFonts w:ascii="Arial" w:hAnsi="Arial" w:cs="Arial"/>
          <w:b/>
          <w:bCs/>
          <w:color w:val="auto"/>
          <w:sz w:val="22"/>
          <w:szCs w:val="22"/>
        </w:rPr>
        <w:t>Análise Quantitativa:</w:t>
      </w:r>
    </w:p>
    <w:p w14:paraId="226F1D3C" w14:textId="77777777" w:rsidR="009006BB" w:rsidRPr="009006BB" w:rsidRDefault="009006BB" w:rsidP="009006BB">
      <w:pPr>
        <w:numPr>
          <w:ilvl w:val="1"/>
          <w:numId w:val="38"/>
        </w:numPr>
        <w:rPr>
          <w:rFonts w:ascii="Arial" w:hAnsi="Arial" w:cs="Arial"/>
          <w:sz w:val="22"/>
          <w:szCs w:val="22"/>
        </w:rPr>
      </w:pPr>
      <w:r w:rsidRPr="009006BB">
        <w:rPr>
          <w:rFonts w:ascii="Arial" w:hAnsi="Arial" w:cs="Arial"/>
          <w:sz w:val="22"/>
          <w:szCs w:val="22"/>
        </w:rPr>
        <w:t>Identificação de riscos.</w:t>
      </w:r>
    </w:p>
    <w:p w14:paraId="1BC14284" w14:textId="77777777" w:rsidR="009006BB" w:rsidRPr="009006BB" w:rsidRDefault="009006BB" w:rsidP="009006BB">
      <w:pPr>
        <w:numPr>
          <w:ilvl w:val="1"/>
          <w:numId w:val="38"/>
        </w:numPr>
        <w:rPr>
          <w:rFonts w:ascii="Arial" w:hAnsi="Arial" w:cs="Arial"/>
          <w:sz w:val="22"/>
          <w:szCs w:val="22"/>
        </w:rPr>
      </w:pPr>
      <w:r w:rsidRPr="009006BB">
        <w:rPr>
          <w:rFonts w:ascii="Arial" w:hAnsi="Arial" w:cs="Arial"/>
          <w:sz w:val="22"/>
          <w:szCs w:val="22"/>
        </w:rPr>
        <w:t>Atribuição de valores numéricos para probabilidade e impacto.</w:t>
      </w:r>
    </w:p>
    <w:p w14:paraId="602192E0" w14:textId="77777777" w:rsidR="009006BB" w:rsidRPr="009006BB" w:rsidRDefault="009006BB" w:rsidP="009006BB">
      <w:pPr>
        <w:numPr>
          <w:ilvl w:val="1"/>
          <w:numId w:val="38"/>
        </w:numPr>
        <w:rPr>
          <w:rFonts w:ascii="Arial" w:hAnsi="Arial" w:cs="Arial"/>
          <w:sz w:val="22"/>
          <w:szCs w:val="22"/>
        </w:rPr>
      </w:pPr>
      <w:r w:rsidRPr="009006BB">
        <w:rPr>
          <w:rFonts w:ascii="Arial" w:hAnsi="Arial" w:cs="Arial"/>
          <w:sz w:val="22"/>
          <w:szCs w:val="22"/>
        </w:rPr>
        <w:t>Modelagem e simulação para calcular o impacto financeiro.</w:t>
      </w:r>
    </w:p>
    <w:p w14:paraId="030C7BD0" w14:textId="77777777" w:rsidR="009006BB" w:rsidRPr="009006BB" w:rsidRDefault="009006BB" w:rsidP="009006BB">
      <w:pPr>
        <w:numPr>
          <w:ilvl w:val="1"/>
          <w:numId w:val="38"/>
        </w:numPr>
        <w:rPr>
          <w:rFonts w:ascii="Arial" w:hAnsi="Arial" w:cs="Arial"/>
          <w:sz w:val="22"/>
          <w:szCs w:val="22"/>
        </w:rPr>
      </w:pPr>
      <w:r w:rsidRPr="009006BB">
        <w:rPr>
          <w:rFonts w:ascii="Arial" w:hAnsi="Arial" w:cs="Arial"/>
          <w:sz w:val="22"/>
          <w:szCs w:val="22"/>
        </w:rPr>
        <w:t>Desenvolvimento de estratégias de resposta.</w:t>
      </w:r>
    </w:p>
    <w:p w14:paraId="10F68546" w14:textId="77777777" w:rsidR="009006BB" w:rsidRPr="009006BB" w:rsidRDefault="009006BB" w:rsidP="009006BB">
      <w:pPr>
        <w:pStyle w:val="Ttulo3"/>
        <w:rPr>
          <w:rFonts w:ascii="Arial" w:hAnsi="Arial" w:cs="Arial"/>
          <w:b w:val="0"/>
          <w:sz w:val="22"/>
          <w:szCs w:val="22"/>
        </w:rPr>
      </w:pPr>
      <w:r w:rsidRPr="009006BB">
        <w:rPr>
          <w:rFonts w:ascii="Arial" w:hAnsi="Arial" w:cs="Arial"/>
          <w:b w:val="0"/>
          <w:sz w:val="22"/>
          <w:szCs w:val="22"/>
        </w:rPr>
        <w:t>Quando Utilizar:</w:t>
      </w:r>
    </w:p>
    <w:p w14:paraId="5C639670" w14:textId="77777777" w:rsidR="009006BB" w:rsidRPr="009006BB" w:rsidRDefault="009006BB" w:rsidP="009006BB">
      <w:pPr>
        <w:pStyle w:val="NormalWeb"/>
        <w:numPr>
          <w:ilvl w:val="0"/>
          <w:numId w:val="39"/>
        </w:numPr>
        <w:spacing w:before="0" w:after="0"/>
        <w:rPr>
          <w:rFonts w:ascii="Arial" w:hAnsi="Arial" w:cs="Arial"/>
          <w:color w:val="auto"/>
          <w:sz w:val="22"/>
          <w:szCs w:val="22"/>
        </w:rPr>
      </w:pPr>
      <w:r w:rsidRPr="009006BB">
        <w:rPr>
          <w:rFonts w:ascii="Arial" w:hAnsi="Arial" w:cs="Arial"/>
          <w:b/>
          <w:bCs/>
          <w:color w:val="auto"/>
          <w:sz w:val="22"/>
          <w:szCs w:val="22"/>
        </w:rPr>
        <w:t>Análise Qualitativa:</w:t>
      </w:r>
    </w:p>
    <w:p w14:paraId="738F2685" w14:textId="77777777" w:rsidR="009006BB" w:rsidRPr="009006BB" w:rsidRDefault="009006BB" w:rsidP="009006BB">
      <w:pPr>
        <w:numPr>
          <w:ilvl w:val="1"/>
          <w:numId w:val="39"/>
        </w:numPr>
        <w:rPr>
          <w:rFonts w:ascii="Arial" w:hAnsi="Arial" w:cs="Arial"/>
          <w:sz w:val="22"/>
          <w:szCs w:val="22"/>
        </w:rPr>
      </w:pPr>
      <w:r w:rsidRPr="009006BB">
        <w:rPr>
          <w:rFonts w:ascii="Arial" w:hAnsi="Arial" w:cs="Arial"/>
          <w:sz w:val="22"/>
          <w:szCs w:val="22"/>
        </w:rPr>
        <w:t>No início do projeto para identificar riscos.</w:t>
      </w:r>
    </w:p>
    <w:p w14:paraId="55C5A25E" w14:textId="77777777" w:rsidR="009006BB" w:rsidRPr="009006BB" w:rsidRDefault="009006BB" w:rsidP="009006BB">
      <w:pPr>
        <w:numPr>
          <w:ilvl w:val="1"/>
          <w:numId w:val="39"/>
        </w:numPr>
        <w:rPr>
          <w:rFonts w:ascii="Arial" w:hAnsi="Arial" w:cs="Arial"/>
          <w:sz w:val="22"/>
          <w:szCs w:val="22"/>
        </w:rPr>
      </w:pPr>
      <w:r w:rsidRPr="009006BB">
        <w:rPr>
          <w:rFonts w:ascii="Arial" w:hAnsi="Arial" w:cs="Arial"/>
          <w:sz w:val="22"/>
          <w:szCs w:val="22"/>
        </w:rPr>
        <w:t>Quando os recursos para uma análise detalhada são limitados.</w:t>
      </w:r>
    </w:p>
    <w:p w14:paraId="19F2D947" w14:textId="77777777" w:rsidR="009006BB" w:rsidRPr="009006BB" w:rsidRDefault="009006BB" w:rsidP="009006BB">
      <w:pPr>
        <w:numPr>
          <w:ilvl w:val="1"/>
          <w:numId w:val="39"/>
        </w:numPr>
        <w:rPr>
          <w:rFonts w:ascii="Arial" w:hAnsi="Arial" w:cs="Arial"/>
          <w:sz w:val="22"/>
          <w:szCs w:val="22"/>
        </w:rPr>
      </w:pPr>
      <w:r w:rsidRPr="009006BB">
        <w:rPr>
          <w:rFonts w:ascii="Arial" w:hAnsi="Arial" w:cs="Arial"/>
          <w:sz w:val="22"/>
          <w:szCs w:val="22"/>
        </w:rPr>
        <w:t>Para obter uma visão geral dos riscos.</w:t>
      </w:r>
    </w:p>
    <w:p w14:paraId="14862634" w14:textId="77777777" w:rsidR="009006BB" w:rsidRPr="009006BB" w:rsidRDefault="009006BB" w:rsidP="009006BB">
      <w:pPr>
        <w:pStyle w:val="NormalWeb"/>
        <w:numPr>
          <w:ilvl w:val="0"/>
          <w:numId w:val="39"/>
        </w:numPr>
        <w:spacing w:before="0" w:after="0"/>
        <w:rPr>
          <w:rFonts w:ascii="Arial" w:hAnsi="Arial" w:cs="Arial"/>
          <w:color w:val="auto"/>
          <w:sz w:val="22"/>
          <w:szCs w:val="22"/>
        </w:rPr>
      </w:pPr>
      <w:r w:rsidRPr="009006BB">
        <w:rPr>
          <w:rFonts w:ascii="Arial" w:hAnsi="Arial" w:cs="Arial"/>
          <w:b/>
          <w:bCs/>
          <w:color w:val="auto"/>
          <w:sz w:val="22"/>
          <w:szCs w:val="22"/>
        </w:rPr>
        <w:t>Análise Quantitativa:</w:t>
      </w:r>
    </w:p>
    <w:p w14:paraId="79744F36" w14:textId="77777777" w:rsidR="009006BB" w:rsidRPr="009006BB" w:rsidRDefault="009006BB" w:rsidP="009006BB">
      <w:pPr>
        <w:numPr>
          <w:ilvl w:val="1"/>
          <w:numId w:val="39"/>
        </w:numPr>
        <w:rPr>
          <w:rFonts w:ascii="Arial" w:hAnsi="Arial" w:cs="Arial"/>
          <w:sz w:val="22"/>
          <w:szCs w:val="22"/>
        </w:rPr>
      </w:pPr>
      <w:r w:rsidRPr="009006BB">
        <w:rPr>
          <w:rFonts w:ascii="Arial" w:hAnsi="Arial" w:cs="Arial"/>
          <w:sz w:val="22"/>
          <w:szCs w:val="22"/>
        </w:rPr>
        <w:t>Em projetos complexos ou críticos.</w:t>
      </w:r>
    </w:p>
    <w:p w14:paraId="7E0FBEE7" w14:textId="77777777" w:rsidR="009006BB" w:rsidRPr="009006BB" w:rsidRDefault="009006BB" w:rsidP="009006BB">
      <w:pPr>
        <w:numPr>
          <w:ilvl w:val="1"/>
          <w:numId w:val="39"/>
        </w:numPr>
        <w:rPr>
          <w:rFonts w:ascii="Arial" w:hAnsi="Arial" w:cs="Arial"/>
          <w:sz w:val="22"/>
          <w:szCs w:val="22"/>
        </w:rPr>
      </w:pPr>
      <w:r w:rsidRPr="009006BB">
        <w:rPr>
          <w:rFonts w:ascii="Arial" w:hAnsi="Arial" w:cs="Arial"/>
          <w:sz w:val="22"/>
          <w:szCs w:val="22"/>
        </w:rPr>
        <w:t>Quando há necessidade de avaliação financeira precisa dos riscos.</w:t>
      </w:r>
    </w:p>
    <w:p w14:paraId="3D1BA086" w14:textId="77777777" w:rsidR="009006BB" w:rsidRPr="009006BB" w:rsidRDefault="009006BB" w:rsidP="009006BB">
      <w:pPr>
        <w:numPr>
          <w:ilvl w:val="1"/>
          <w:numId w:val="39"/>
        </w:numPr>
        <w:rPr>
          <w:rFonts w:ascii="Arial" w:hAnsi="Arial" w:cs="Arial"/>
          <w:sz w:val="22"/>
          <w:szCs w:val="22"/>
        </w:rPr>
      </w:pPr>
      <w:r w:rsidRPr="009006BB">
        <w:rPr>
          <w:rFonts w:ascii="Arial" w:hAnsi="Arial" w:cs="Arial"/>
          <w:sz w:val="22"/>
          <w:szCs w:val="22"/>
        </w:rPr>
        <w:t>Para suportar decisões mais detalhadas e específicas.</w:t>
      </w:r>
    </w:p>
    <w:p w14:paraId="67EA1137" w14:textId="77777777" w:rsidR="009006BB" w:rsidRPr="009006BB" w:rsidRDefault="009006BB" w:rsidP="009006BB">
      <w:pPr>
        <w:pStyle w:val="NormalWeb"/>
        <w:spacing w:before="300" w:after="0"/>
        <w:rPr>
          <w:rFonts w:ascii="Arial" w:hAnsi="Arial" w:cs="Arial"/>
          <w:color w:val="auto"/>
          <w:sz w:val="22"/>
          <w:szCs w:val="22"/>
        </w:rPr>
      </w:pPr>
      <w:r w:rsidRPr="009006BB">
        <w:rPr>
          <w:rFonts w:ascii="Arial" w:hAnsi="Arial" w:cs="Arial"/>
          <w:color w:val="auto"/>
          <w:sz w:val="22"/>
          <w:szCs w:val="22"/>
        </w:rPr>
        <w:t>Ambos os métodos podem ser usados em conjunto para fornecer uma abordagem abrangente ao gerenciamento de riscos, combinando a avaliação qualitativa para priorização inicial com a análise quantitativa para uma compreensão mais profunda e detalhada dos riscos mais críticos.</w:t>
      </w:r>
    </w:p>
    <w:p w14:paraId="2954CC68" w14:textId="77777777" w:rsidR="009006BB" w:rsidRPr="007620DA" w:rsidRDefault="009006BB" w:rsidP="009006BB">
      <w:pPr>
        <w:spacing w:after="120"/>
        <w:ind w:left="708"/>
        <w:rPr>
          <w:rFonts w:ascii="Arial" w:hAnsi="Arial" w:cs="Arial"/>
          <w:sz w:val="22"/>
          <w:szCs w:val="22"/>
        </w:rPr>
      </w:pPr>
    </w:p>
    <w:p w14:paraId="14459B8B" w14:textId="77777777" w:rsidR="007620DA" w:rsidRPr="009C3C97" w:rsidRDefault="00F27196" w:rsidP="007620DA">
      <w:pPr>
        <w:numPr>
          <w:ilvl w:val="0"/>
          <w:numId w:val="31"/>
        </w:numPr>
        <w:spacing w:after="120"/>
        <w:rPr>
          <w:rFonts w:ascii="Arial" w:hAnsi="Arial" w:cs="Arial"/>
          <w:color w:val="FF0000"/>
          <w:sz w:val="22"/>
          <w:szCs w:val="22"/>
        </w:rPr>
      </w:pPr>
      <w:r w:rsidRPr="009C3C97">
        <w:rPr>
          <w:rFonts w:ascii="Arial" w:hAnsi="Arial" w:cs="Arial"/>
          <w:color w:val="FF0000"/>
          <w:sz w:val="22"/>
          <w:szCs w:val="22"/>
        </w:rPr>
        <w:t>No caso dado,</w:t>
      </w:r>
      <w:r w:rsidR="007620DA" w:rsidRPr="009C3C97">
        <w:rPr>
          <w:rFonts w:ascii="Arial" w:hAnsi="Arial" w:cs="Arial"/>
          <w:color w:val="FF0000"/>
          <w:sz w:val="22"/>
          <w:szCs w:val="22"/>
        </w:rPr>
        <w:t xml:space="preserve"> que método de responder ao risco está sendo </w:t>
      </w:r>
      <w:r w:rsidRPr="009C3C97">
        <w:rPr>
          <w:rFonts w:ascii="Arial" w:hAnsi="Arial" w:cs="Arial"/>
          <w:color w:val="FF0000"/>
          <w:sz w:val="22"/>
          <w:szCs w:val="22"/>
        </w:rPr>
        <w:t>utilizado</w:t>
      </w:r>
      <w:r w:rsidR="007620DA" w:rsidRPr="009C3C97">
        <w:rPr>
          <w:rFonts w:ascii="Arial" w:hAnsi="Arial" w:cs="Arial"/>
          <w:color w:val="FF0000"/>
          <w:sz w:val="22"/>
          <w:szCs w:val="22"/>
        </w:rPr>
        <w:t>?</w:t>
      </w:r>
      <w:r w:rsidR="00821E3F" w:rsidRPr="009C3C97">
        <w:rPr>
          <w:rFonts w:ascii="Arial" w:hAnsi="Arial" w:cs="Arial"/>
          <w:color w:val="FF0000"/>
          <w:sz w:val="22"/>
          <w:szCs w:val="22"/>
        </w:rPr>
        <w:t xml:space="preserve"> Compare com outros dois métodos.</w:t>
      </w:r>
    </w:p>
    <w:p w14:paraId="47D5AAB0" w14:textId="77777777" w:rsidR="004B4113" w:rsidRDefault="004B4113" w:rsidP="004B4113">
      <w:pPr>
        <w:spacing w:after="120"/>
        <w:ind w:left="720"/>
        <w:rPr>
          <w:rFonts w:ascii="Arial" w:hAnsi="Arial" w:cs="Arial"/>
          <w:sz w:val="22"/>
          <w:szCs w:val="22"/>
        </w:rPr>
      </w:pPr>
    </w:p>
    <w:p w14:paraId="1D8BFA24" w14:textId="77777777" w:rsidR="009C3C97" w:rsidRPr="009C3C97" w:rsidRDefault="009C3C97" w:rsidP="009C3C97">
      <w:pPr>
        <w:spacing w:after="300"/>
        <w:rPr>
          <w:rFonts w:ascii="Arial" w:hAnsi="Arial" w:cs="Arial"/>
          <w:sz w:val="22"/>
          <w:szCs w:val="22"/>
        </w:rPr>
      </w:pPr>
      <w:r w:rsidRPr="009C3C97">
        <w:rPr>
          <w:rFonts w:ascii="Arial" w:hAnsi="Arial" w:cs="Arial"/>
          <w:sz w:val="22"/>
          <w:szCs w:val="22"/>
        </w:rPr>
        <w:t>Existem diversas estratégias ou métodos para responder aos riscos identificados em um projeto ou atividade. Essas estratégias podem ser classificadas em quatro categorias principais, conhecidas como as "4Rs": Evitar, Reduzir, Transferir e Aceitar.</w:t>
      </w:r>
    </w:p>
    <w:p w14:paraId="1E08036F" w14:textId="77777777" w:rsidR="009C3C97" w:rsidRPr="009C3C97" w:rsidRDefault="009C3C97" w:rsidP="009C3C97">
      <w:pPr>
        <w:numPr>
          <w:ilvl w:val="0"/>
          <w:numId w:val="40"/>
        </w:numPr>
        <w:rPr>
          <w:rFonts w:ascii="Arial" w:hAnsi="Arial" w:cs="Arial"/>
          <w:sz w:val="22"/>
          <w:szCs w:val="22"/>
        </w:rPr>
      </w:pPr>
      <w:r w:rsidRPr="009C3C97">
        <w:rPr>
          <w:rFonts w:ascii="Arial" w:hAnsi="Arial" w:cs="Arial"/>
          <w:sz w:val="22"/>
          <w:szCs w:val="22"/>
        </w:rPr>
        <w:t>Evitar (Avoid):</w:t>
      </w:r>
    </w:p>
    <w:p w14:paraId="34787053" w14:textId="77777777" w:rsidR="009C3C97" w:rsidRPr="009C3C97" w:rsidRDefault="009C3C97" w:rsidP="009C3C97">
      <w:pPr>
        <w:numPr>
          <w:ilvl w:val="1"/>
          <w:numId w:val="40"/>
        </w:numPr>
        <w:rPr>
          <w:rFonts w:ascii="Arial" w:hAnsi="Arial" w:cs="Arial"/>
          <w:sz w:val="22"/>
          <w:szCs w:val="22"/>
        </w:rPr>
      </w:pPr>
      <w:r w:rsidRPr="009C3C97">
        <w:rPr>
          <w:rFonts w:ascii="Arial" w:hAnsi="Arial" w:cs="Arial"/>
          <w:sz w:val="22"/>
          <w:szCs w:val="22"/>
        </w:rPr>
        <w:t>Descrição: Eliminar a ameaça ou modificar o plano de projeto para evitar completamente o impacto negativo do risco.</w:t>
      </w:r>
    </w:p>
    <w:p w14:paraId="0B79E012" w14:textId="77777777" w:rsidR="009C3C97" w:rsidRPr="009C3C97" w:rsidRDefault="009C3C97" w:rsidP="009C3C97">
      <w:pPr>
        <w:numPr>
          <w:ilvl w:val="1"/>
          <w:numId w:val="40"/>
        </w:numPr>
        <w:rPr>
          <w:rFonts w:ascii="Arial" w:hAnsi="Arial" w:cs="Arial"/>
          <w:sz w:val="22"/>
          <w:szCs w:val="22"/>
        </w:rPr>
      </w:pPr>
      <w:r w:rsidRPr="009C3C97">
        <w:rPr>
          <w:rFonts w:ascii="Arial" w:hAnsi="Arial" w:cs="Arial"/>
          <w:sz w:val="22"/>
          <w:szCs w:val="22"/>
        </w:rPr>
        <w:t>Quando Usar: Quando o risco é inaceitável e seus benefícios não justificam os esforços para gerenciá-lo.</w:t>
      </w:r>
    </w:p>
    <w:p w14:paraId="5D95C3B1" w14:textId="77777777" w:rsidR="009C3C97" w:rsidRPr="009C3C97" w:rsidRDefault="009C3C97" w:rsidP="009C3C97">
      <w:pPr>
        <w:numPr>
          <w:ilvl w:val="0"/>
          <w:numId w:val="40"/>
        </w:numPr>
        <w:rPr>
          <w:rFonts w:ascii="Arial" w:hAnsi="Arial" w:cs="Arial"/>
          <w:sz w:val="22"/>
          <w:szCs w:val="22"/>
        </w:rPr>
      </w:pPr>
      <w:r w:rsidRPr="009C3C97">
        <w:rPr>
          <w:rFonts w:ascii="Arial" w:hAnsi="Arial" w:cs="Arial"/>
          <w:sz w:val="22"/>
          <w:szCs w:val="22"/>
        </w:rPr>
        <w:t>Reduzir (Mitigate):</w:t>
      </w:r>
    </w:p>
    <w:p w14:paraId="55813D22" w14:textId="77777777" w:rsidR="009C3C97" w:rsidRPr="009C3C97" w:rsidRDefault="009C3C97" w:rsidP="009C3C97">
      <w:pPr>
        <w:numPr>
          <w:ilvl w:val="1"/>
          <w:numId w:val="40"/>
        </w:numPr>
        <w:rPr>
          <w:rFonts w:ascii="Arial" w:hAnsi="Arial" w:cs="Arial"/>
          <w:sz w:val="22"/>
          <w:szCs w:val="22"/>
        </w:rPr>
      </w:pPr>
      <w:r w:rsidRPr="009C3C97">
        <w:rPr>
          <w:rFonts w:ascii="Arial" w:hAnsi="Arial" w:cs="Arial"/>
          <w:sz w:val="22"/>
          <w:szCs w:val="22"/>
        </w:rPr>
        <w:t>Descrição: Tomar medidas proativas para reduzir a probabilidade ou impacto do risco.</w:t>
      </w:r>
    </w:p>
    <w:p w14:paraId="5A132767" w14:textId="77777777" w:rsidR="009C3C97" w:rsidRPr="009C3C97" w:rsidRDefault="009C3C97" w:rsidP="009C3C97">
      <w:pPr>
        <w:numPr>
          <w:ilvl w:val="1"/>
          <w:numId w:val="40"/>
        </w:numPr>
        <w:rPr>
          <w:rFonts w:ascii="Arial" w:hAnsi="Arial" w:cs="Arial"/>
          <w:sz w:val="22"/>
          <w:szCs w:val="22"/>
        </w:rPr>
      </w:pPr>
      <w:r w:rsidRPr="009C3C97">
        <w:rPr>
          <w:rFonts w:ascii="Arial" w:hAnsi="Arial" w:cs="Arial"/>
          <w:sz w:val="22"/>
          <w:szCs w:val="22"/>
        </w:rPr>
        <w:t>Quando Usar: Quando o risco não pode ser totalmente evitado, mas seus efeitos podem ser minimizados.</w:t>
      </w:r>
    </w:p>
    <w:p w14:paraId="2BDB8365" w14:textId="77777777" w:rsidR="009C3C97" w:rsidRPr="009C3C97" w:rsidRDefault="009C3C97" w:rsidP="009C3C97">
      <w:pPr>
        <w:numPr>
          <w:ilvl w:val="0"/>
          <w:numId w:val="40"/>
        </w:numPr>
        <w:rPr>
          <w:rFonts w:ascii="Arial" w:hAnsi="Arial" w:cs="Arial"/>
          <w:sz w:val="22"/>
          <w:szCs w:val="22"/>
        </w:rPr>
      </w:pPr>
      <w:r w:rsidRPr="009C3C97">
        <w:rPr>
          <w:rFonts w:ascii="Arial" w:hAnsi="Arial" w:cs="Arial"/>
          <w:sz w:val="22"/>
          <w:szCs w:val="22"/>
        </w:rPr>
        <w:t>Transferir (Transfer):</w:t>
      </w:r>
    </w:p>
    <w:p w14:paraId="1F4C7F87" w14:textId="77777777" w:rsidR="009C3C97" w:rsidRPr="009C3C97" w:rsidRDefault="009C3C97" w:rsidP="009C3C97">
      <w:pPr>
        <w:numPr>
          <w:ilvl w:val="1"/>
          <w:numId w:val="40"/>
        </w:numPr>
        <w:rPr>
          <w:rFonts w:ascii="Arial" w:hAnsi="Arial" w:cs="Arial"/>
          <w:sz w:val="22"/>
          <w:szCs w:val="22"/>
        </w:rPr>
      </w:pPr>
      <w:r w:rsidRPr="009C3C97">
        <w:rPr>
          <w:rFonts w:ascii="Arial" w:hAnsi="Arial" w:cs="Arial"/>
          <w:sz w:val="22"/>
          <w:szCs w:val="22"/>
        </w:rPr>
        <w:t>Descrição: Transferir parte ou todo o impacto do risco para terceiros, como seguradoras, fornecedores ou parceiros.</w:t>
      </w:r>
    </w:p>
    <w:p w14:paraId="54C51C9B" w14:textId="77777777" w:rsidR="009C3C97" w:rsidRPr="009C3C97" w:rsidRDefault="009C3C97" w:rsidP="009C3C97">
      <w:pPr>
        <w:numPr>
          <w:ilvl w:val="1"/>
          <w:numId w:val="40"/>
        </w:numPr>
        <w:rPr>
          <w:rFonts w:ascii="Arial" w:hAnsi="Arial" w:cs="Arial"/>
          <w:sz w:val="22"/>
          <w:szCs w:val="22"/>
        </w:rPr>
      </w:pPr>
      <w:r w:rsidRPr="009C3C97">
        <w:rPr>
          <w:rFonts w:ascii="Arial" w:hAnsi="Arial" w:cs="Arial"/>
          <w:sz w:val="22"/>
          <w:szCs w:val="22"/>
        </w:rPr>
        <w:t>Quando Usar: Quando o risco pode ser mais bem gerenciado por outra parte ou quando o custo de transferência é menor que o custo de mitigação interna.</w:t>
      </w:r>
    </w:p>
    <w:p w14:paraId="28E759DA" w14:textId="77777777" w:rsidR="009C3C97" w:rsidRPr="009C3C97" w:rsidRDefault="009C3C97" w:rsidP="009C3C97">
      <w:pPr>
        <w:numPr>
          <w:ilvl w:val="0"/>
          <w:numId w:val="40"/>
        </w:numPr>
        <w:rPr>
          <w:rFonts w:ascii="Arial" w:hAnsi="Arial" w:cs="Arial"/>
          <w:sz w:val="22"/>
          <w:szCs w:val="22"/>
        </w:rPr>
      </w:pPr>
      <w:r w:rsidRPr="009C3C97">
        <w:rPr>
          <w:rFonts w:ascii="Arial" w:hAnsi="Arial" w:cs="Arial"/>
          <w:sz w:val="22"/>
          <w:szCs w:val="22"/>
        </w:rPr>
        <w:t>Aceitar (Accept):</w:t>
      </w:r>
    </w:p>
    <w:p w14:paraId="4E6EB71E" w14:textId="77777777" w:rsidR="009C3C97" w:rsidRPr="009C3C97" w:rsidRDefault="009C3C97" w:rsidP="009C3C97">
      <w:pPr>
        <w:numPr>
          <w:ilvl w:val="1"/>
          <w:numId w:val="40"/>
        </w:numPr>
        <w:rPr>
          <w:rFonts w:ascii="Arial" w:hAnsi="Arial" w:cs="Arial"/>
          <w:sz w:val="22"/>
          <w:szCs w:val="22"/>
        </w:rPr>
      </w:pPr>
      <w:r w:rsidRPr="009C3C97">
        <w:rPr>
          <w:rFonts w:ascii="Arial" w:hAnsi="Arial" w:cs="Arial"/>
          <w:sz w:val="22"/>
          <w:szCs w:val="22"/>
        </w:rPr>
        <w:lastRenderedPageBreak/>
        <w:t>Descrição: Conscientemente decidir aceitar o risco sem tomar medidas específicas para evitá-lo ou mitigá-lo.</w:t>
      </w:r>
    </w:p>
    <w:p w14:paraId="0873D936" w14:textId="77777777" w:rsidR="009C3C97" w:rsidRPr="009C3C97" w:rsidRDefault="009C3C97" w:rsidP="009C3C97">
      <w:pPr>
        <w:numPr>
          <w:ilvl w:val="1"/>
          <w:numId w:val="40"/>
        </w:numPr>
        <w:rPr>
          <w:rFonts w:ascii="Arial" w:hAnsi="Arial" w:cs="Arial"/>
          <w:sz w:val="22"/>
          <w:szCs w:val="22"/>
        </w:rPr>
      </w:pPr>
      <w:r w:rsidRPr="009C3C97">
        <w:rPr>
          <w:rFonts w:ascii="Arial" w:hAnsi="Arial" w:cs="Arial"/>
          <w:sz w:val="22"/>
          <w:szCs w:val="22"/>
        </w:rPr>
        <w:t>Quando Usar: Quando o risco é considerado aceitável, ou quando os custos associados à mitigação são superiores aos benefícios esperados.</w:t>
      </w:r>
    </w:p>
    <w:p w14:paraId="5F60A1E4" w14:textId="77777777" w:rsidR="009C3C97" w:rsidRPr="009C3C97" w:rsidRDefault="009C3C97" w:rsidP="009C3C97">
      <w:pPr>
        <w:spacing w:before="300" w:after="300"/>
        <w:rPr>
          <w:rFonts w:ascii="Arial" w:hAnsi="Arial" w:cs="Arial"/>
          <w:sz w:val="22"/>
          <w:szCs w:val="22"/>
        </w:rPr>
      </w:pPr>
      <w:r w:rsidRPr="009C3C97">
        <w:rPr>
          <w:rFonts w:ascii="Arial" w:hAnsi="Arial" w:cs="Arial"/>
          <w:sz w:val="22"/>
          <w:szCs w:val="22"/>
        </w:rPr>
        <w:t>Além das estratégias principais, há outras abordagens específicas para certos tipos de riscos, como:</w:t>
      </w:r>
    </w:p>
    <w:p w14:paraId="192F874A" w14:textId="77777777" w:rsidR="009C3C97" w:rsidRPr="009C3C97" w:rsidRDefault="009C3C97" w:rsidP="009C3C97">
      <w:pPr>
        <w:numPr>
          <w:ilvl w:val="0"/>
          <w:numId w:val="41"/>
        </w:numPr>
        <w:rPr>
          <w:rFonts w:ascii="Arial" w:hAnsi="Arial" w:cs="Arial"/>
          <w:sz w:val="22"/>
          <w:szCs w:val="22"/>
        </w:rPr>
      </w:pPr>
      <w:r w:rsidRPr="009C3C97">
        <w:rPr>
          <w:rFonts w:ascii="Arial" w:hAnsi="Arial" w:cs="Arial"/>
          <w:sz w:val="22"/>
          <w:szCs w:val="22"/>
        </w:rPr>
        <w:t>Compartilhar (Share):</w:t>
      </w:r>
    </w:p>
    <w:p w14:paraId="4F65E518" w14:textId="77777777" w:rsidR="009C3C97" w:rsidRPr="009C3C97" w:rsidRDefault="009C3C97" w:rsidP="009C3C97">
      <w:pPr>
        <w:numPr>
          <w:ilvl w:val="1"/>
          <w:numId w:val="41"/>
        </w:numPr>
        <w:rPr>
          <w:rFonts w:ascii="Arial" w:hAnsi="Arial" w:cs="Arial"/>
          <w:sz w:val="22"/>
          <w:szCs w:val="22"/>
        </w:rPr>
      </w:pPr>
      <w:r w:rsidRPr="009C3C97">
        <w:rPr>
          <w:rFonts w:ascii="Arial" w:hAnsi="Arial" w:cs="Arial"/>
          <w:sz w:val="22"/>
          <w:szCs w:val="22"/>
        </w:rPr>
        <w:t>Descrição: Distribuir o impacto do risco entre várias partes interessadas ou equipes.</w:t>
      </w:r>
    </w:p>
    <w:p w14:paraId="1312A0F0" w14:textId="77777777" w:rsidR="009C3C97" w:rsidRPr="009C3C97" w:rsidRDefault="009C3C97" w:rsidP="009C3C97">
      <w:pPr>
        <w:numPr>
          <w:ilvl w:val="1"/>
          <w:numId w:val="41"/>
        </w:numPr>
        <w:rPr>
          <w:rFonts w:ascii="Arial" w:hAnsi="Arial" w:cs="Arial"/>
          <w:sz w:val="22"/>
          <w:szCs w:val="22"/>
        </w:rPr>
      </w:pPr>
      <w:r w:rsidRPr="009C3C97">
        <w:rPr>
          <w:rFonts w:ascii="Arial" w:hAnsi="Arial" w:cs="Arial"/>
          <w:sz w:val="22"/>
          <w:szCs w:val="22"/>
        </w:rPr>
        <w:t>Quando Usar: Em projetos complexos que envolvem várias partes, cada uma responsável por diferentes aspectos do projeto.</w:t>
      </w:r>
    </w:p>
    <w:p w14:paraId="4CB4DB26" w14:textId="77777777" w:rsidR="009C3C97" w:rsidRPr="009C3C97" w:rsidRDefault="009C3C97" w:rsidP="009C3C97">
      <w:pPr>
        <w:numPr>
          <w:ilvl w:val="0"/>
          <w:numId w:val="41"/>
        </w:numPr>
        <w:rPr>
          <w:rFonts w:ascii="Arial" w:hAnsi="Arial" w:cs="Arial"/>
          <w:sz w:val="22"/>
          <w:szCs w:val="22"/>
        </w:rPr>
      </w:pPr>
      <w:r w:rsidRPr="009C3C97">
        <w:rPr>
          <w:rFonts w:ascii="Arial" w:hAnsi="Arial" w:cs="Arial"/>
          <w:sz w:val="22"/>
          <w:szCs w:val="22"/>
        </w:rPr>
        <w:t>Explorar (Exploit):</w:t>
      </w:r>
    </w:p>
    <w:p w14:paraId="514810FA" w14:textId="77777777" w:rsidR="009C3C97" w:rsidRPr="009C3C97" w:rsidRDefault="009C3C97" w:rsidP="009C3C97">
      <w:pPr>
        <w:numPr>
          <w:ilvl w:val="1"/>
          <w:numId w:val="41"/>
        </w:numPr>
        <w:rPr>
          <w:rFonts w:ascii="Arial" w:hAnsi="Arial" w:cs="Arial"/>
          <w:sz w:val="22"/>
          <w:szCs w:val="22"/>
        </w:rPr>
      </w:pPr>
      <w:r w:rsidRPr="009C3C97">
        <w:rPr>
          <w:rFonts w:ascii="Arial" w:hAnsi="Arial" w:cs="Arial"/>
          <w:sz w:val="22"/>
          <w:szCs w:val="22"/>
        </w:rPr>
        <w:t>Descrição: Tentar aumentar a probabilidade ou impacto de um evento positivo (oportunidade).</w:t>
      </w:r>
    </w:p>
    <w:p w14:paraId="54C02E4C" w14:textId="77777777" w:rsidR="009C3C97" w:rsidRPr="009C3C97" w:rsidRDefault="009C3C97" w:rsidP="009C3C97">
      <w:pPr>
        <w:numPr>
          <w:ilvl w:val="1"/>
          <w:numId w:val="41"/>
        </w:numPr>
        <w:rPr>
          <w:rFonts w:ascii="Arial" w:hAnsi="Arial" w:cs="Arial"/>
          <w:sz w:val="22"/>
          <w:szCs w:val="22"/>
        </w:rPr>
      </w:pPr>
      <w:r w:rsidRPr="009C3C97">
        <w:rPr>
          <w:rFonts w:ascii="Arial" w:hAnsi="Arial" w:cs="Arial"/>
          <w:sz w:val="22"/>
          <w:szCs w:val="22"/>
        </w:rPr>
        <w:t>Quando Usar: Quando há oportunidades identificadas que podem beneficiar o projeto.</w:t>
      </w:r>
    </w:p>
    <w:p w14:paraId="6BBCED87" w14:textId="77777777" w:rsidR="009C3C97" w:rsidRPr="009C3C97" w:rsidRDefault="009C3C97" w:rsidP="009C3C97">
      <w:pPr>
        <w:numPr>
          <w:ilvl w:val="0"/>
          <w:numId w:val="41"/>
        </w:numPr>
        <w:rPr>
          <w:rFonts w:ascii="Arial" w:hAnsi="Arial" w:cs="Arial"/>
          <w:sz w:val="22"/>
          <w:szCs w:val="22"/>
        </w:rPr>
      </w:pPr>
      <w:r w:rsidRPr="009C3C97">
        <w:rPr>
          <w:rFonts w:ascii="Arial" w:hAnsi="Arial" w:cs="Arial"/>
          <w:sz w:val="22"/>
          <w:szCs w:val="22"/>
        </w:rPr>
        <w:t>Aprimorar (Enhance):</w:t>
      </w:r>
    </w:p>
    <w:p w14:paraId="49F13EAA" w14:textId="77777777" w:rsidR="009C3C97" w:rsidRPr="009C3C97" w:rsidRDefault="009C3C97" w:rsidP="009C3C97">
      <w:pPr>
        <w:numPr>
          <w:ilvl w:val="1"/>
          <w:numId w:val="41"/>
        </w:numPr>
        <w:rPr>
          <w:rFonts w:ascii="Arial" w:hAnsi="Arial" w:cs="Arial"/>
          <w:sz w:val="22"/>
          <w:szCs w:val="22"/>
        </w:rPr>
      </w:pPr>
      <w:r w:rsidRPr="009C3C97">
        <w:rPr>
          <w:rFonts w:ascii="Arial" w:hAnsi="Arial" w:cs="Arial"/>
          <w:sz w:val="22"/>
          <w:szCs w:val="22"/>
        </w:rPr>
        <w:t>Descrição: Tomar medidas para aumentar as chances de uma oportunidade ocorrer.</w:t>
      </w:r>
    </w:p>
    <w:p w14:paraId="46FDEBE1" w14:textId="77777777" w:rsidR="009C3C97" w:rsidRPr="009C3C97" w:rsidRDefault="009C3C97" w:rsidP="009C3C97">
      <w:pPr>
        <w:numPr>
          <w:ilvl w:val="1"/>
          <w:numId w:val="41"/>
        </w:numPr>
        <w:rPr>
          <w:rFonts w:ascii="Arial" w:hAnsi="Arial" w:cs="Arial"/>
          <w:sz w:val="22"/>
          <w:szCs w:val="22"/>
        </w:rPr>
      </w:pPr>
      <w:r w:rsidRPr="009C3C97">
        <w:rPr>
          <w:rFonts w:ascii="Arial" w:hAnsi="Arial" w:cs="Arial"/>
          <w:sz w:val="22"/>
          <w:szCs w:val="22"/>
        </w:rPr>
        <w:t>Quando Usar: Quando uma oportunidade positiva é identificada e vale a pena buscar ativamente.</w:t>
      </w:r>
    </w:p>
    <w:p w14:paraId="164EF4B4" w14:textId="77777777" w:rsidR="009C3C97" w:rsidRPr="009C3C97" w:rsidRDefault="009C3C97" w:rsidP="009C3C97">
      <w:pPr>
        <w:numPr>
          <w:ilvl w:val="0"/>
          <w:numId w:val="41"/>
        </w:numPr>
        <w:rPr>
          <w:rFonts w:ascii="Arial" w:hAnsi="Arial" w:cs="Arial"/>
          <w:sz w:val="22"/>
          <w:szCs w:val="22"/>
        </w:rPr>
      </w:pPr>
      <w:r w:rsidRPr="009C3C97">
        <w:rPr>
          <w:rFonts w:ascii="Arial" w:hAnsi="Arial" w:cs="Arial"/>
          <w:sz w:val="22"/>
          <w:szCs w:val="22"/>
        </w:rPr>
        <w:t>Contornar (Contingent):</w:t>
      </w:r>
    </w:p>
    <w:p w14:paraId="6E0E4852" w14:textId="77777777" w:rsidR="009C3C97" w:rsidRPr="009C3C97" w:rsidRDefault="009C3C97" w:rsidP="009C3C97">
      <w:pPr>
        <w:numPr>
          <w:ilvl w:val="1"/>
          <w:numId w:val="41"/>
        </w:numPr>
        <w:rPr>
          <w:rFonts w:ascii="Arial" w:hAnsi="Arial" w:cs="Arial"/>
          <w:sz w:val="22"/>
          <w:szCs w:val="22"/>
        </w:rPr>
      </w:pPr>
      <w:r w:rsidRPr="009C3C97">
        <w:rPr>
          <w:rFonts w:ascii="Arial" w:hAnsi="Arial" w:cs="Arial"/>
          <w:sz w:val="22"/>
          <w:szCs w:val="22"/>
        </w:rPr>
        <w:t>Descrição: Preparar um plano de contingência para lidar com o risco, caso ele se materialize.</w:t>
      </w:r>
    </w:p>
    <w:p w14:paraId="34F97510" w14:textId="77777777" w:rsidR="009C3C97" w:rsidRPr="009C3C97" w:rsidRDefault="009C3C97" w:rsidP="009C3C97">
      <w:pPr>
        <w:numPr>
          <w:ilvl w:val="1"/>
          <w:numId w:val="41"/>
        </w:numPr>
        <w:rPr>
          <w:rFonts w:ascii="Arial" w:hAnsi="Arial" w:cs="Arial"/>
          <w:sz w:val="22"/>
          <w:szCs w:val="22"/>
        </w:rPr>
      </w:pPr>
      <w:r w:rsidRPr="009C3C97">
        <w:rPr>
          <w:rFonts w:ascii="Arial" w:hAnsi="Arial" w:cs="Arial"/>
          <w:sz w:val="22"/>
          <w:szCs w:val="22"/>
        </w:rPr>
        <w:t>Quando Usar: Em situações em que é difícil prever ou controlar completamente um risco.</w:t>
      </w:r>
    </w:p>
    <w:p w14:paraId="610CC9A4" w14:textId="77777777" w:rsidR="009C3C97" w:rsidRPr="009C3C97" w:rsidRDefault="009C3C97" w:rsidP="009C3C97">
      <w:pPr>
        <w:spacing w:before="300"/>
        <w:rPr>
          <w:rFonts w:ascii="Arial" w:hAnsi="Arial" w:cs="Arial"/>
          <w:sz w:val="22"/>
          <w:szCs w:val="22"/>
        </w:rPr>
      </w:pPr>
      <w:r w:rsidRPr="009C3C97">
        <w:rPr>
          <w:rFonts w:ascii="Arial" w:hAnsi="Arial" w:cs="Arial"/>
          <w:sz w:val="22"/>
          <w:szCs w:val="22"/>
        </w:rPr>
        <w:t>A escolha da estratégia dependerá da natureza do risco, dos objetivos do projeto e das restrições de recursos. Muitas vezes, uma combinação de estratégias pode ser usada para abordar diferentes aspectos de um risco.</w:t>
      </w:r>
    </w:p>
    <w:p w14:paraId="467B0F16" w14:textId="77777777" w:rsidR="004B4113" w:rsidRDefault="004B4113" w:rsidP="004B4113">
      <w:pPr>
        <w:spacing w:after="120"/>
        <w:ind w:left="720"/>
        <w:rPr>
          <w:rFonts w:ascii="Arial" w:hAnsi="Arial" w:cs="Arial"/>
          <w:sz w:val="22"/>
          <w:szCs w:val="22"/>
        </w:rPr>
      </w:pPr>
    </w:p>
    <w:p w14:paraId="35E10492" w14:textId="77777777" w:rsidR="004B4113" w:rsidRDefault="004B4113" w:rsidP="004B4113">
      <w:pPr>
        <w:spacing w:after="120"/>
        <w:ind w:left="720"/>
        <w:rPr>
          <w:rFonts w:ascii="Arial" w:hAnsi="Arial" w:cs="Arial"/>
          <w:sz w:val="22"/>
          <w:szCs w:val="22"/>
        </w:rPr>
      </w:pPr>
    </w:p>
    <w:p w14:paraId="4D6CD506" w14:textId="77777777" w:rsidR="00570709" w:rsidRPr="009C3C97" w:rsidRDefault="00F27196" w:rsidP="007620DA">
      <w:pPr>
        <w:numPr>
          <w:ilvl w:val="0"/>
          <w:numId w:val="31"/>
        </w:numPr>
        <w:spacing w:after="120"/>
        <w:rPr>
          <w:rFonts w:ascii="Arial" w:hAnsi="Arial" w:cs="Arial"/>
          <w:color w:val="FF0000"/>
          <w:sz w:val="22"/>
          <w:szCs w:val="22"/>
        </w:rPr>
      </w:pPr>
      <w:r w:rsidRPr="009C3C97">
        <w:rPr>
          <w:rFonts w:ascii="Arial" w:hAnsi="Arial" w:cs="Arial"/>
          <w:color w:val="FF0000"/>
          <w:sz w:val="22"/>
          <w:szCs w:val="22"/>
        </w:rPr>
        <w:t>No caso dado, que técnicas você pode usar para identificar os riscos do projeto (d</w:t>
      </w:r>
      <w:r w:rsidR="00570709" w:rsidRPr="009C3C97">
        <w:rPr>
          <w:rFonts w:ascii="Arial" w:hAnsi="Arial" w:cs="Arial"/>
          <w:color w:val="FF0000"/>
          <w:sz w:val="22"/>
          <w:szCs w:val="22"/>
        </w:rPr>
        <w:t>es</w:t>
      </w:r>
      <w:r w:rsidRPr="009C3C97">
        <w:rPr>
          <w:rFonts w:ascii="Arial" w:hAnsi="Arial" w:cs="Arial"/>
          <w:color w:val="FF0000"/>
          <w:sz w:val="22"/>
          <w:szCs w:val="22"/>
        </w:rPr>
        <w:t>creva três técnicas)</w:t>
      </w:r>
    </w:p>
    <w:p w14:paraId="480EF942" w14:textId="77777777" w:rsidR="009C3C97" w:rsidRDefault="009C3C97" w:rsidP="009C3C97">
      <w:pPr>
        <w:spacing w:after="120"/>
        <w:ind w:left="720"/>
        <w:rPr>
          <w:rFonts w:ascii="Arial" w:hAnsi="Arial" w:cs="Arial"/>
          <w:sz w:val="22"/>
          <w:szCs w:val="22"/>
        </w:rPr>
      </w:pPr>
    </w:p>
    <w:p w14:paraId="05D567E1" w14:textId="7E3E2FDD" w:rsidR="009C3C97" w:rsidRDefault="009C3C97" w:rsidP="009C3C97">
      <w:pPr>
        <w:spacing w:after="120"/>
        <w:ind w:left="720"/>
        <w:rPr>
          <w:rFonts w:ascii="Arial" w:hAnsi="Arial" w:cs="Arial"/>
          <w:sz w:val="22"/>
          <w:szCs w:val="22"/>
        </w:rPr>
      </w:pPr>
      <w:r w:rsidRPr="009C3C97">
        <w:rPr>
          <w:rFonts w:ascii="Arial" w:hAnsi="Arial" w:cs="Arial"/>
          <w:sz w:val="22"/>
          <w:szCs w:val="22"/>
        </w:rPr>
        <w:t>A identificação de riscos em um projeto é uma etapa crucial para o gerenciamento eficaz de incertezas. Existem várias técnicas que podem ser utilizadas para identificar os riscos do projeto. Aqui estão três técnicas comumente empregadas:</w:t>
      </w:r>
    </w:p>
    <w:p w14:paraId="2EE8E4FF" w14:textId="77777777" w:rsidR="009C3C97" w:rsidRDefault="009C3C97" w:rsidP="009C3C97">
      <w:pPr>
        <w:spacing w:after="120"/>
        <w:ind w:left="720"/>
        <w:rPr>
          <w:rFonts w:ascii="Arial" w:hAnsi="Arial" w:cs="Arial"/>
          <w:sz w:val="22"/>
          <w:szCs w:val="22"/>
        </w:rPr>
      </w:pPr>
    </w:p>
    <w:p w14:paraId="00C9F720" w14:textId="77777777" w:rsidR="009C3C97" w:rsidRPr="009C3C97" w:rsidRDefault="009C3C97" w:rsidP="000C5126">
      <w:pPr>
        <w:rPr>
          <w:rFonts w:ascii="Arial" w:hAnsi="Arial" w:cs="Arial"/>
          <w:sz w:val="22"/>
          <w:szCs w:val="22"/>
        </w:rPr>
      </w:pPr>
      <w:r w:rsidRPr="009C3C97">
        <w:rPr>
          <w:rFonts w:ascii="Arial" w:hAnsi="Arial" w:cs="Arial"/>
          <w:sz w:val="22"/>
          <w:szCs w:val="22"/>
        </w:rPr>
        <w:t>Brainstorming (Tempestade de Ideias):</w:t>
      </w:r>
    </w:p>
    <w:p w14:paraId="5F1A2F76" w14:textId="77777777" w:rsidR="009C3C97" w:rsidRPr="009C3C97" w:rsidRDefault="009C3C97" w:rsidP="000C5126">
      <w:pPr>
        <w:numPr>
          <w:ilvl w:val="0"/>
          <w:numId w:val="42"/>
        </w:numPr>
        <w:rPr>
          <w:rFonts w:ascii="Arial" w:hAnsi="Arial" w:cs="Arial"/>
          <w:sz w:val="22"/>
          <w:szCs w:val="22"/>
        </w:rPr>
      </w:pPr>
      <w:r w:rsidRPr="009C3C97">
        <w:rPr>
          <w:rFonts w:ascii="Arial" w:hAnsi="Arial" w:cs="Arial"/>
          <w:sz w:val="22"/>
          <w:szCs w:val="22"/>
        </w:rPr>
        <w:t>Descrição: O brainstorming é uma técnica de grupo que envolve a geração livre de ideias relacionadas a possíveis riscos. Os membros da equipe e outras partes interessadas se reúnem para compartilhar suas percepções sobre os possíveis eventos adversos que podem afetar o projeto.</w:t>
      </w:r>
    </w:p>
    <w:p w14:paraId="71B6B3F0" w14:textId="77777777" w:rsidR="009C3C97" w:rsidRDefault="009C3C97" w:rsidP="000C5126">
      <w:pPr>
        <w:spacing w:after="120"/>
        <w:ind w:left="720"/>
        <w:rPr>
          <w:rFonts w:ascii="Arial" w:hAnsi="Arial" w:cs="Arial"/>
          <w:sz w:val="22"/>
          <w:szCs w:val="22"/>
        </w:rPr>
      </w:pPr>
    </w:p>
    <w:p w14:paraId="4B7E21B1" w14:textId="77777777" w:rsidR="000C5126" w:rsidRDefault="000C5126" w:rsidP="000C5126">
      <w:pPr>
        <w:spacing w:after="120"/>
        <w:ind w:left="720"/>
        <w:rPr>
          <w:rFonts w:ascii="Arial" w:hAnsi="Arial" w:cs="Arial"/>
          <w:sz w:val="22"/>
          <w:szCs w:val="22"/>
        </w:rPr>
      </w:pPr>
    </w:p>
    <w:p w14:paraId="5560D01A" w14:textId="77777777" w:rsidR="000C5126" w:rsidRDefault="000C5126" w:rsidP="000C5126">
      <w:pPr>
        <w:spacing w:after="120"/>
        <w:ind w:left="720"/>
        <w:rPr>
          <w:rFonts w:ascii="Arial" w:hAnsi="Arial" w:cs="Arial"/>
          <w:sz w:val="22"/>
          <w:szCs w:val="22"/>
        </w:rPr>
      </w:pPr>
    </w:p>
    <w:p w14:paraId="557A8500" w14:textId="77777777" w:rsidR="009C3C97" w:rsidRPr="009C3C97" w:rsidRDefault="009C3C97" w:rsidP="000C5126">
      <w:pPr>
        <w:rPr>
          <w:rFonts w:ascii="Arial" w:hAnsi="Arial" w:cs="Arial"/>
          <w:sz w:val="22"/>
          <w:szCs w:val="22"/>
        </w:rPr>
      </w:pPr>
      <w:r w:rsidRPr="009C3C97">
        <w:rPr>
          <w:rFonts w:ascii="Arial" w:hAnsi="Arial" w:cs="Arial"/>
          <w:sz w:val="22"/>
          <w:szCs w:val="22"/>
        </w:rPr>
        <w:lastRenderedPageBreak/>
        <w:t>Análise SWOT (Forças, Fraquezas, Oportunidades e Ameaças):</w:t>
      </w:r>
    </w:p>
    <w:p w14:paraId="584D375A" w14:textId="77777777" w:rsidR="009C3C97" w:rsidRPr="009C3C97" w:rsidRDefault="009C3C97" w:rsidP="000C5126">
      <w:pPr>
        <w:numPr>
          <w:ilvl w:val="0"/>
          <w:numId w:val="43"/>
        </w:numPr>
        <w:rPr>
          <w:rFonts w:ascii="Arial" w:hAnsi="Arial" w:cs="Arial"/>
          <w:sz w:val="22"/>
          <w:szCs w:val="22"/>
        </w:rPr>
      </w:pPr>
      <w:r w:rsidRPr="009C3C97">
        <w:rPr>
          <w:rFonts w:ascii="Arial" w:hAnsi="Arial" w:cs="Arial"/>
          <w:sz w:val="22"/>
          <w:szCs w:val="22"/>
        </w:rPr>
        <w:t>Descrição: A análise SWOT é uma técnica que envolve a identificação das Forças, Fraquezas, Oportunidades e Ameaças relacionadas ao projeto. Os riscos são frequentemente categorizados como ameaças no contexto da análise SWOT.</w:t>
      </w:r>
    </w:p>
    <w:p w14:paraId="7C0B0E8A" w14:textId="77777777" w:rsidR="009C3C97" w:rsidRDefault="009C3C97" w:rsidP="000C5126">
      <w:pPr>
        <w:spacing w:after="120"/>
        <w:ind w:left="720"/>
        <w:rPr>
          <w:rFonts w:ascii="Arial" w:hAnsi="Arial" w:cs="Arial"/>
          <w:sz w:val="22"/>
          <w:szCs w:val="22"/>
        </w:rPr>
      </w:pPr>
    </w:p>
    <w:p w14:paraId="130D6B82" w14:textId="4E49697C" w:rsidR="000C5126" w:rsidRPr="009C3C97" w:rsidRDefault="000C5126" w:rsidP="000C5126">
      <w:pPr>
        <w:rPr>
          <w:rFonts w:ascii="Arial" w:hAnsi="Arial" w:cs="Arial"/>
          <w:sz w:val="22"/>
          <w:szCs w:val="22"/>
        </w:rPr>
      </w:pPr>
      <w:r>
        <w:rPr>
          <w:rFonts w:ascii="Arial" w:hAnsi="Arial" w:cs="Arial"/>
          <w:sz w:val="22"/>
          <w:szCs w:val="22"/>
        </w:rPr>
        <w:t>Diagrama de Ishikawa</w:t>
      </w:r>
      <w:r w:rsidRPr="009C3C97">
        <w:rPr>
          <w:rFonts w:ascii="Arial" w:hAnsi="Arial" w:cs="Arial"/>
          <w:sz w:val="22"/>
          <w:szCs w:val="22"/>
        </w:rPr>
        <w:t>:</w:t>
      </w:r>
    </w:p>
    <w:p w14:paraId="362CE55F" w14:textId="77777777" w:rsidR="00CA178D" w:rsidRPr="00CA178D" w:rsidRDefault="000C5126" w:rsidP="00CA178D">
      <w:pPr>
        <w:numPr>
          <w:ilvl w:val="0"/>
          <w:numId w:val="43"/>
        </w:numPr>
        <w:rPr>
          <w:rFonts w:ascii="Arial" w:hAnsi="Arial" w:cs="Arial"/>
          <w:sz w:val="22"/>
          <w:szCs w:val="22"/>
        </w:rPr>
      </w:pPr>
      <w:r w:rsidRPr="000C5126">
        <w:rPr>
          <w:rFonts w:ascii="Arial" w:hAnsi="Arial" w:cs="Arial"/>
          <w:sz w:val="22"/>
          <w:szCs w:val="22"/>
        </w:rPr>
        <w:t>O Diagrama de Ishikawa, também conhecido como Diagrama de Espinha de Peixe ou Diagrama de Causa e Efeito, é uma ferramenta visual que ajuda na identificação e análise das possíveis causas de um problema específico. Embora o Diagrama de Ishikawa seja mais comumente associado à análise de problemas, pode ser adaptado para a identificação de riscos em um projeto.</w:t>
      </w:r>
      <w:r w:rsidR="00CA178D" w:rsidRPr="00CA178D">
        <w:rPr>
          <w:rFonts w:ascii="Arial" w:hAnsi="Arial" w:cs="Arial"/>
          <w:sz w:val="22"/>
          <w:szCs w:val="22"/>
        </w:rPr>
        <w:t xml:space="preserve"> Suponhamos que o problema seja "Atraso no Cronograma do Projeto". As categorias podem incluir Pessoas, Processos, Tecnologia e Recursos. As causas específicas podem ser identificadas em cada categoria, como falta de habilidades da equipe, mudanças nos requisitos, dependências tecnológicas, entre outros.</w:t>
      </w:r>
    </w:p>
    <w:p w14:paraId="736844BA" w14:textId="77777777" w:rsidR="00CA178D" w:rsidRPr="00CA178D" w:rsidRDefault="00CA178D" w:rsidP="00CA178D">
      <w:pPr>
        <w:spacing w:before="300"/>
        <w:rPr>
          <w:rFonts w:ascii="Arial" w:hAnsi="Arial" w:cs="Arial"/>
          <w:sz w:val="22"/>
          <w:szCs w:val="22"/>
        </w:rPr>
      </w:pPr>
      <w:r w:rsidRPr="00CA178D">
        <w:rPr>
          <w:rFonts w:ascii="Arial" w:hAnsi="Arial" w:cs="Arial"/>
          <w:sz w:val="22"/>
          <w:szCs w:val="22"/>
        </w:rPr>
        <w:t>O Diagrama de Ishikawa fornece uma visão estruturada e visual dos riscos potenciais, ajudando as equipes a identificar áreas críticas que podem afetar o sucesso do projeto.</w:t>
      </w:r>
    </w:p>
    <w:p w14:paraId="47250637" w14:textId="02217DE6" w:rsidR="009C3C97" w:rsidRDefault="009C3C97" w:rsidP="000C5126">
      <w:pPr>
        <w:spacing w:after="120"/>
        <w:ind w:left="720"/>
        <w:rPr>
          <w:rFonts w:ascii="Arial" w:hAnsi="Arial" w:cs="Arial"/>
          <w:sz w:val="22"/>
          <w:szCs w:val="22"/>
        </w:rPr>
      </w:pPr>
    </w:p>
    <w:p w14:paraId="3AC890F6" w14:textId="77777777" w:rsidR="009C3C97" w:rsidRDefault="009C3C97" w:rsidP="009C3C97">
      <w:pPr>
        <w:spacing w:after="120"/>
        <w:ind w:left="720"/>
        <w:rPr>
          <w:rFonts w:ascii="Arial" w:hAnsi="Arial" w:cs="Arial"/>
          <w:sz w:val="22"/>
          <w:szCs w:val="22"/>
        </w:rPr>
      </w:pPr>
    </w:p>
    <w:p w14:paraId="6335237D" w14:textId="77777777" w:rsidR="00373BC0" w:rsidRPr="00CA178D" w:rsidRDefault="00EC67AF" w:rsidP="00F27196">
      <w:pPr>
        <w:numPr>
          <w:ilvl w:val="0"/>
          <w:numId w:val="31"/>
        </w:numPr>
        <w:spacing w:after="120"/>
        <w:rPr>
          <w:rFonts w:ascii="Arial" w:hAnsi="Arial" w:cs="Arial"/>
          <w:color w:val="FF0000"/>
          <w:sz w:val="22"/>
          <w:szCs w:val="22"/>
        </w:rPr>
      </w:pPr>
      <w:r w:rsidRPr="00CA178D">
        <w:rPr>
          <w:rFonts w:ascii="Arial" w:hAnsi="Arial" w:cs="Arial"/>
          <w:color w:val="FF0000"/>
          <w:sz w:val="22"/>
          <w:szCs w:val="22"/>
        </w:rPr>
        <w:t xml:space="preserve">O que é uma EAR? </w:t>
      </w:r>
      <w:r w:rsidR="001A6F49" w:rsidRPr="00CA178D">
        <w:rPr>
          <w:rFonts w:ascii="Arial" w:hAnsi="Arial" w:cs="Arial"/>
          <w:color w:val="FF0000"/>
          <w:sz w:val="22"/>
          <w:szCs w:val="22"/>
        </w:rPr>
        <w:t xml:space="preserve">Onde é encontrada? </w:t>
      </w:r>
      <w:r w:rsidRPr="00CA178D">
        <w:rPr>
          <w:rFonts w:ascii="Arial" w:hAnsi="Arial" w:cs="Arial"/>
          <w:color w:val="FF0000"/>
          <w:sz w:val="22"/>
          <w:szCs w:val="22"/>
        </w:rPr>
        <w:t>Explique e exemplifique.</w:t>
      </w:r>
    </w:p>
    <w:p w14:paraId="23060D7A" w14:textId="77777777" w:rsidR="00E02FE9" w:rsidRDefault="00E02FE9" w:rsidP="00CA178D">
      <w:pPr>
        <w:spacing w:after="120"/>
        <w:ind w:left="720"/>
        <w:rPr>
          <w:rFonts w:ascii="Arial" w:hAnsi="Arial" w:cs="Arial"/>
          <w:sz w:val="22"/>
          <w:szCs w:val="22"/>
        </w:rPr>
      </w:pPr>
    </w:p>
    <w:p w14:paraId="38D14B88" w14:textId="77777777" w:rsidR="00CA178D" w:rsidRPr="00CA178D" w:rsidRDefault="00CA178D" w:rsidP="00CA178D">
      <w:pPr>
        <w:pStyle w:val="Ttulo3"/>
        <w:rPr>
          <w:rFonts w:ascii="Arial" w:hAnsi="Arial" w:cs="Arial"/>
          <w:b w:val="0"/>
          <w:sz w:val="22"/>
          <w:szCs w:val="22"/>
        </w:rPr>
      </w:pPr>
      <w:r w:rsidRPr="00CA178D">
        <w:rPr>
          <w:rFonts w:ascii="Arial" w:hAnsi="Arial" w:cs="Arial"/>
          <w:b w:val="0"/>
          <w:sz w:val="22"/>
          <w:szCs w:val="22"/>
        </w:rPr>
        <w:t>Estrutura Analítica de Riscos (EAR) em Gerenciamento de Projetos:</w:t>
      </w:r>
    </w:p>
    <w:p w14:paraId="504B7AEB" w14:textId="77777777" w:rsidR="00CA178D" w:rsidRPr="00CA178D" w:rsidRDefault="00CA178D" w:rsidP="00CA178D">
      <w:pPr>
        <w:pStyle w:val="NormalWeb"/>
        <w:numPr>
          <w:ilvl w:val="0"/>
          <w:numId w:val="44"/>
        </w:numPr>
        <w:spacing w:before="0" w:after="0"/>
        <w:rPr>
          <w:rFonts w:ascii="Arial" w:hAnsi="Arial" w:cs="Arial"/>
          <w:color w:val="auto"/>
          <w:sz w:val="22"/>
          <w:szCs w:val="22"/>
        </w:rPr>
      </w:pPr>
      <w:r w:rsidRPr="00CA178D">
        <w:rPr>
          <w:rFonts w:ascii="Arial" w:hAnsi="Arial" w:cs="Arial"/>
          <w:b/>
          <w:bCs/>
          <w:color w:val="auto"/>
          <w:sz w:val="22"/>
          <w:szCs w:val="22"/>
        </w:rPr>
        <w:t>Descrição:</w:t>
      </w:r>
    </w:p>
    <w:p w14:paraId="7AB77364" w14:textId="77777777" w:rsidR="00CA178D" w:rsidRPr="00CA178D" w:rsidRDefault="00CA178D" w:rsidP="00CA178D">
      <w:pPr>
        <w:numPr>
          <w:ilvl w:val="1"/>
          <w:numId w:val="44"/>
        </w:numPr>
        <w:rPr>
          <w:rFonts w:ascii="Arial" w:hAnsi="Arial" w:cs="Arial"/>
          <w:sz w:val="22"/>
          <w:szCs w:val="22"/>
        </w:rPr>
      </w:pPr>
      <w:r w:rsidRPr="00CA178D">
        <w:rPr>
          <w:rFonts w:ascii="Arial" w:hAnsi="Arial" w:cs="Arial"/>
          <w:sz w:val="22"/>
          <w:szCs w:val="22"/>
        </w:rPr>
        <w:t>A Estrutura Analítica de Riscos (EAR) pode ser uma abordagem organizada para decompor e analisar os riscos associados a um projeto. Assim como a Estrutura Analítica de Projetos (EAP) é usada para decompor o escopo do projeto em partes menores e mais gerenciáveis, a EAR pode ser concebida como uma abordagem semelhante, mas focada nos riscos.</w:t>
      </w:r>
    </w:p>
    <w:p w14:paraId="6AD2C45A" w14:textId="77777777" w:rsidR="00CA178D" w:rsidRPr="00CA178D" w:rsidRDefault="00CA178D" w:rsidP="00CA178D">
      <w:pPr>
        <w:pStyle w:val="NormalWeb"/>
        <w:numPr>
          <w:ilvl w:val="0"/>
          <w:numId w:val="44"/>
        </w:numPr>
        <w:spacing w:before="0" w:after="0"/>
        <w:rPr>
          <w:rFonts w:ascii="Arial" w:hAnsi="Arial" w:cs="Arial"/>
          <w:color w:val="auto"/>
          <w:sz w:val="22"/>
          <w:szCs w:val="22"/>
        </w:rPr>
      </w:pPr>
      <w:r w:rsidRPr="00CA178D">
        <w:rPr>
          <w:rFonts w:ascii="Arial" w:hAnsi="Arial" w:cs="Arial"/>
          <w:b/>
          <w:bCs/>
          <w:color w:val="auto"/>
          <w:sz w:val="22"/>
          <w:szCs w:val="22"/>
        </w:rPr>
        <w:t>Onde é Encontrada:</w:t>
      </w:r>
    </w:p>
    <w:p w14:paraId="32C3A8CE" w14:textId="77777777" w:rsidR="00CA178D" w:rsidRPr="00CA178D" w:rsidRDefault="00CA178D" w:rsidP="00CA178D">
      <w:pPr>
        <w:numPr>
          <w:ilvl w:val="1"/>
          <w:numId w:val="44"/>
        </w:numPr>
        <w:rPr>
          <w:rFonts w:ascii="Arial" w:hAnsi="Arial" w:cs="Arial"/>
          <w:sz w:val="22"/>
          <w:szCs w:val="22"/>
        </w:rPr>
      </w:pPr>
      <w:r w:rsidRPr="00CA178D">
        <w:rPr>
          <w:rFonts w:ascii="Arial" w:hAnsi="Arial" w:cs="Arial"/>
          <w:sz w:val="22"/>
          <w:szCs w:val="22"/>
        </w:rPr>
        <w:t>A EAR é encontrada no contexto de processos de gerenciamento de riscos em projetos. Pode ser um documento ou ferramenta usada para identificar, categorizar e analisar os riscos associados a atividades específicas ou partes do projeto.</w:t>
      </w:r>
    </w:p>
    <w:p w14:paraId="172FC745" w14:textId="77777777" w:rsidR="00CA178D" w:rsidRPr="00CA178D" w:rsidRDefault="00CA178D" w:rsidP="00CA178D">
      <w:pPr>
        <w:pStyle w:val="NormalWeb"/>
        <w:numPr>
          <w:ilvl w:val="0"/>
          <w:numId w:val="44"/>
        </w:numPr>
        <w:spacing w:before="0" w:after="0"/>
        <w:rPr>
          <w:rFonts w:ascii="Arial" w:hAnsi="Arial" w:cs="Arial"/>
          <w:color w:val="auto"/>
          <w:sz w:val="22"/>
          <w:szCs w:val="22"/>
        </w:rPr>
      </w:pPr>
      <w:r w:rsidRPr="00CA178D">
        <w:rPr>
          <w:rFonts w:ascii="Arial" w:hAnsi="Arial" w:cs="Arial"/>
          <w:b/>
          <w:bCs/>
          <w:color w:val="auto"/>
          <w:sz w:val="22"/>
          <w:szCs w:val="22"/>
        </w:rPr>
        <w:t>Como é Desenvolvida:</w:t>
      </w:r>
    </w:p>
    <w:p w14:paraId="1EFC7324" w14:textId="77777777" w:rsidR="00CA178D" w:rsidRPr="00CA178D" w:rsidRDefault="00CA178D" w:rsidP="00CA178D">
      <w:pPr>
        <w:numPr>
          <w:ilvl w:val="1"/>
          <w:numId w:val="44"/>
        </w:numPr>
        <w:rPr>
          <w:rFonts w:ascii="Arial" w:hAnsi="Arial" w:cs="Arial"/>
          <w:sz w:val="22"/>
          <w:szCs w:val="22"/>
        </w:rPr>
      </w:pPr>
      <w:r w:rsidRPr="00CA178D">
        <w:rPr>
          <w:rFonts w:ascii="Arial" w:hAnsi="Arial" w:cs="Arial"/>
          <w:sz w:val="22"/>
          <w:szCs w:val="22"/>
        </w:rPr>
        <w:t>A construção de uma EAR geralmente envolve a colaboração de membros da equipe do projeto e partes interessadas relevantes. Os riscos identificados são organizados em uma estrutura hierárquica, geralmente começando com categorias de riscos de alto nível e, em seguida, se desdobrando em riscos mais específicos.</w:t>
      </w:r>
    </w:p>
    <w:p w14:paraId="55D9F415" w14:textId="77777777" w:rsidR="00CA178D" w:rsidRPr="00CA178D" w:rsidRDefault="00CA178D" w:rsidP="00CA178D">
      <w:pPr>
        <w:pStyle w:val="NormalWeb"/>
        <w:numPr>
          <w:ilvl w:val="0"/>
          <w:numId w:val="44"/>
        </w:numPr>
        <w:spacing w:before="0" w:after="0"/>
        <w:rPr>
          <w:rFonts w:ascii="Arial" w:hAnsi="Arial" w:cs="Arial"/>
          <w:color w:val="auto"/>
          <w:sz w:val="22"/>
          <w:szCs w:val="22"/>
        </w:rPr>
      </w:pPr>
      <w:r w:rsidRPr="00CA178D">
        <w:rPr>
          <w:rFonts w:ascii="Arial" w:hAnsi="Arial" w:cs="Arial"/>
          <w:b/>
          <w:bCs/>
          <w:color w:val="auto"/>
          <w:sz w:val="22"/>
          <w:szCs w:val="22"/>
        </w:rPr>
        <w:t>Exemplo Conceitual:</w:t>
      </w:r>
    </w:p>
    <w:p w14:paraId="2575B8D3" w14:textId="77777777" w:rsidR="00CA178D" w:rsidRPr="00CA178D" w:rsidRDefault="00CA178D" w:rsidP="00CA178D">
      <w:pPr>
        <w:numPr>
          <w:ilvl w:val="1"/>
          <w:numId w:val="44"/>
        </w:numPr>
        <w:rPr>
          <w:rFonts w:ascii="Arial" w:hAnsi="Arial" w:cs="Arial"/>
          <w:sz w:val="22"/>
          <w:szCs w:val="22"/>
        </w:rPr>
      </w:pPr>
      <w:r w:rsidRPr="00CA178D">
        <w:rPr>
          <w:rFonts w:ascii="Arial" w:hAnsi="Arial" w:cs="Arial"/>
          <w:sz w:val="22"/>
          <w:szCs w:val="22"/>
        </w:rPr>
        <w:t>Suponha que um projeto de desenvolvimento de software seja propenso a riscos relacionados à falta de requisitos claros. A EAR para esse projeto pode começar com uma categoria de risco chamada "Riscos de Requisitos". Esta categoria pode então se desdobrar em subcategorias, como "Requisitos Mal Entendidos pelos Stakeholders", "Alterações Frequentes nos Requisitos" etc. Cada subcategoria, por sua vez, pode ser detalhada com riscos específicos, como "Falha na Captura de Requisitos Essenciais".</w:t>
      </w:r>
    </w:p>
    <w:p w14:paraId="3AC8339B" w14:textId="77777777" w:rsidR="00E02FE9" w:rsidRDefault="00E02FE9" w:rsidP="00E02FE9">
      <w:pPr>
        <w:spacing w:after="120"/>
        <w:ind w:left="720"/>
        <w:rPr>
          <w:rFonts w:ascii="Arial" w:hAnsi="Arial" w:cs="Arial"/>
          <w:sz w:val="22"/>
          <w:szCs w:val="22"/>
        </w:rPr>
      </w:pPr>
    </w:p>
    <w:p w14:paraId="089F6A39" w14:textId="77777777" w:rsidR="00DB7A2C" w:rsidRPr="00BA02A7" w:rsidRDefault="00DB7A2C" w:rsidP="00DB7A2C">
      <w:pPr>
        <w:numPr>
          <w:ilvl w:val="0"/>
          <w:numId w:val="31"/>
        </w:numPr>
        <w:spacing w:after="120"/>
        <w:rPr>
          <w:rFonts w:ascii="Arial" w:hAnsi="Arial" w:cs="Arial"/>
          <w:color w:val="FF0000"/>
          <w:sz w:val="22"/>
          <w:szCs w:val="22"/>
        </w:rPr>
      </w:pPr>
      <w:r w:rsidRPr="00BA02A7">
        <w:rPr>
          <w:rFonts w:ascii="Arial" w:hAnsi="Arial" w:cs="Arial"/>
          <w:color w:val="FF0000"/>
          <w:sz w:val="22"/>
          <w:szCs w:val="22"/>
        </w:rPr>
        <w:lastRenderedPageBreak/>
        <w:t xml:space="preserve">Riscos vão ser identificados durante qual fase do ciclo de vida </w:t>
      </w:r>
      <w:r w:rsidR="00F27196" w:rsidRPr="00BA02A7">
        <w:rPr>
          <w:rFonts w:ascii="Arial" w:hAnsi="Arial" w:cs="Arial"/>
          <w:color w:val="FF0000"/>
          <w:sz w:val="22"/>
          <w:szCs w:val="22"/>
        </w:rPr>
        <w:t>de um projeto</w:t>
      </w:r>
      <w:r w:rsidRPr="00BA02A7">
        <w:rPr>
          <w:rFonts w:ascii="Arial" w:hAnsi="Arial" w:cs="Arial"/>
          <w:color w:val="FF0000"/>
          <w:sz w:val="22"/>
          <w:szCs w:val="22"/>
        </w:rPr>
        <w:t>? Explique.</w:t>
      </w:r>
    </w:p>
    <w:p w14:paraId="680FC7CF" w14:textId="77777777" w:rsidR="00BA02A7" w:rsidRDefault="00BA02A7" w:rsidP="00BA02A7">
      <w:pPr>
        <w:spacing w:after="120"/>
        <w:ind w:left="720"/>
        <w:rPr>
          <w:rFonts w:ascii="Arial" w:hAnsi="Arial" w:cs="Arial"/>
          <w:sz w:val="22"/>
          <w:szCs w:val="22"/>
        </w:rPr>
      </w:pPr>
    </w:p>
    <w:p w14:paraId="5B4D8DC9" w14:textId="77777777" w:rsidR="00BA02A7" w:rsidRPr="00BA02A7" w:rsidRDefault="00BA02A7" w:rsidP="00BA02A7">
      <w:pPr>
        <w:pStyle w:val="NormalWeb"/>
        <w:spacing w:before="0" w:after="300"/>
        <w:rPr>
          <w:rFonts w:ascii="Arial" w:hAnsi="Arial" w:cs="Arial"/>
          <w:color w:val="auto"/>
          <w:sz w:val="22"/>
          <w:szCs w:val="22"/>
        </w:rPr>
      </w:pPr>
      <w:r w:rsidRPr="00BA02A7">
        <w:rPr>
          <w:rFonts w:ascii="Arial" w:hAnsi="Arial" w:cs="Arial"/>
          <w:color w:val="auto"/>
          <w:sz w:val="22"/>
          <w:szCs w:val="22"/>
        </w:rPr>
        <w:t>A identificação de riscos é uma atividade contínua que ocorre ao longo de várias fases do ciclo de vida de um projeto. O gerenciamento de riscos é uma parte integrante do processo de gestão de projetos e não está limitado a uma única fase. No entanto, a fase inicial do projeto é particularmente crítica para a identificação eficaz de riscos. Veja como a identificação de riscos se encaixa em diferentes fases do ciclo de vida de um projeto:</w:t>
      </w:r>
    </w:p>
    <w:p w14:paraId="494549AF" w14:textId="77777777" w:rsidR="00BA02A7" w:rsidRPr="00BA02A7" w:rsidRDefault="00BA02A7" w:rsidP="00BA02A7">
      <w:pPr>
        <w:pStyle w:val="Ttulo3"/>
        <w:rPr>
          <w:rFonts w:ascii="Arial" w:hAnsi="Arial" w:cs="Arial"/>
          <w:b w:val="0"/>
          <w:sz w:val="22"/>
          <w:szCs w:val="22"/>
        </w:rPr>
      </w:pPr>
      <w:r w:rsidRPr="00BA02A7">
        <w:rPr>
          <w:rFonts w:ascii="Arial" w:hAnsi="Arial" w:cs="Arial"/>
          <w:b w:val="0"/>
          <w:sz w:val="22"/>
          <w:szCs w:val="22"/>
        </w:rPr>
        <w:t xml:space="preserve">1. </w:t>
      </w:r>
      <w:r w:rsidRPr="00BA02A7">
        <w:rPr>
          <w:rFonts w:ascii="Arial" w:hAnsi="Arial" w:cs="Arial"/>
          <w:sz w:val="22"/>
          <w:szCs w:val="22"/>
        </w:rPr>
        <w:t>Fase de Iniciação:</w:t>
      </w:r>
    </w:p>
    <w:p w14:paraId="0228AD79" w14:textId="77777777" w:rsidR="00BA02A7" w:rsidRPr="00BA02A7" w:rsidRDefault="00BA02A7" w:rsidP="00BA02A7">
      <w:pPr>
        <w:pStyle w:val="NormalWeb"/>
        <w:numPr>
          <w:ilvl w:val="0"/>
          <w:numId w:val="45"/>
        </w:numPr>
        <w:spacing w:before="0" w:after="0"/>
        <w:rPr>
          <w:rFonts w:ascii="Arial" w:hAnsi="Arial" w:cs="Arial"/>
          <w:color w:val="auto"/>
          <w:sz w:val="22"/>
          <w:szCs w:val="22"/>
        </w:rPr>
      </w:pPr>
      <w:r w:rsidRPr="00BA02A7">
        <w:rPr>
          <w:rFonts w:ascii="Arial" w:hAnsi="Arial" w:cs="Arial"/>
          <w:b/>
          <w:bCs/>
          <w:color w:val="auto"/>
          <w:sz w:val="22"/>
          <w:szCs w:val="22"/>
        </w:rPr>
        <w:t>Descrição:</w:t>
      </w:r>
    </w:p>
    <w:p w14:paraId="6D93A7D6" w14:textId="77777777" w:rsidR="00BA02A7" w:rsidRPr="00BA02A7" w:rsidRDefault="00BA02A7" w:rsidP="00BA02A7">
      <w:pPr>
        <w:numPr>
          <w:ilvl w:val="1"/>
          <w:numId w:val="45"/>
        </w:numPr>
        <w:rPr>
          <w:rFonts w:ascii="Arial" w:hAnsi="Arial" w:cs="Arial"/>
          <w:sz w:val="22"/>
          <w:szCs w:val="22"/>
        </w:rPr>
      </w:pPr>
      <w:r w:rsidRPr="00BA02A7">
        <w:rPr>
          <w:rFonts w:ascii="Arial" w:hAnsi="Arial" w:cs="Arial"/>
          <w:sz w:val="22"/>
          <w:szCs w:val="22"/>
        </w:rPr>
        <w:t>Durante a fase de iniciação, o objetivo é entender a necessidade do projeto, definir seus objetivos e avaliar sua viabilidade. Nesta fase, os riscos iniciais e as condições ambientais que podem afetar o projeto começam a ser identificados.</w:t>
      </w:r>
    </w:p>
    <w:p w14:paraId="4F2961A3" w14:textId="77777777" w:rsidR="00BA02A7" w:rsidRPr="00BA02A7" w:rsidRDefault="00BA02A7" w:rsidP="00BA02A7">
      <w:pPr>
        <w:pStyle w:val="Ttulo3"/>
        <w:rPr>
          <w:rFonts w:ascii="Arial" w:hAnsi="Arial" w:cs="Arial"/>
          <w:b w:val="0"/>
          <w:sz w:val="22"/>
          <w:szCs w:val="22"/>
        </w:rPr>
      </w:pPr>
      <w:r w:rsidRPr="00BA02A7">
        <w:rPr>
          <w:rFonts w:ascii="Arial" w:hAnsi="Arial" w:cs="Arial"/>
          <w:b w:val="0"/>
          <w:sz w:val="22"/>
          <w:szCs w:val="22"/>
        </w:rPr>
        <w:t xml:space="preserve">2. </w:t>
      </w:r>
      <w:r w:rsidRPr="00BA02A7">
        <w:rPr>
          <w:rFonts w:ascii="Arial" w:hAnsi="Arial" w:cs="Arial"/>
          <w:sz w:val="22"/>
          <w:szCs w:val="22"/>
        </w:rPr>
        <w:t>Fase de Planejamento:</w:t>
      </w:r>
    </w:p>
    <w:p w14:paraId="01937F7D" w14:textId="77777777" w:rsidR="00BA02A7" w:rsidRPr="00BA02A7" w:rsidRDefault="00BA02A7" w:rsidP="00BA02A7">
      <w:pPr>
        <w:pStyle w:val="NormalWeb"/>
        <w:numPr>
          <w:ilvl w:val="0"/>
          <w:numId w:val="46"/>
        </w:numPr>
        <w:spacing w:before="0" w:after="0"/>
        <w:rPr>
          <w:rFonts w:ascii="Arial" w:hAnsi="Arial" w:cs="Arial"/>
          <w:color w:val="auto"/>
          <w:sz w:val="22"/>
          <w:szCs w:val="22"/>
        </w:rPr>
      </w:pPr>
      <w:r w:rsidRPr="00BA02A7">
        <w:rPr>
          <w:rFonts w:ascii="Arial" w:hAnsi="Arial" w:cs="Arial"/>
          <w:b/>
          <w:bCs/>
          <w:color w:val="auto"/>
          <w:sz w:val="22"/>
          <w:szCs w:val="22"/>
        </w:rPr>
        <w:t>Descrição:</w:t>
      </w:r>
    </w:p>
    <w:p w14:paraId="128E86A6" w14:textId="77777777" w:rsidR="00BA02A7" w:rsidRPr="00BA02A7" w:rsidRDefault="00BA02A7" w:rsidP="00BA02A7">
      <w:pPr>
        <w:numPr>
          <w:ilvl w:val="1"/>
          <w:numId w:val="46"/>
        </w:numPr>
        <w:rPr>
          <w:rFonts w:ascii="Arial" w:hAnsi="Arial" w:cs="Arial"/>
          <w:sz w:val="22"/>
          <w:szCs w:val="22"/>
        </w:rPr>
      </w:pPr>
      <w:r w:rsidRPr="00BA02A7">
        <w:rPr>
          <w:rFonts w:ascii="Arial" w:hAnsi="Arial" w:cs="Arial"/>
          <w:sz w:val="22"/>
          <w:szCs w:val="22"/>
        </w:rPr>
        <w:t>Na fase de planejamento, os detalhes do projeto são elaborados, e os planos são desenvolvidos para atingir os objetivos definidos. Nesta fase, a identificação de riscos é mais detalhada, e estratégias de gerenciamento de riscos começam a ser formuladas.</w:t>
      </w:r>
    </w:p>
    <w:p w14:paraId="4AFD3C13" w14:textId="77777777" w:rsidR="00BA02A7" w:rsidRPr="00BA02A7" w:rsidRDefault="00BA02A7" w:rsidP="00BA02A7">
      <w:pPr>
        <w:pStyle w:val="Ttulo3"/>
        <w:rPr>
          <w:rFonts w:ascii="Arial" w:hAnsi="Arial" w:cs="Arial"/>
          <w:b w:val="0"/>
          <w:sz w:val="22"/>
          <w:szCs w:val="22"/>
        </w:rPr>
      </w:pPr>
      <w:r w:rsidRPr="00BA02A7">
        <w:rPr>
          <w:rFonts w:ascii="Arial" w:hAnsi="Arial" w:cs="Arial"/>
          <w:b w:val="0"/>
          <w:sz w:val="22"/>
          <w:szCs w:val="22"/>
        </w:rPr>
        <w:t xml:space="preserve">3. </w:t>
      </w:r>
      <w:r w:rsidRPr="00BA02A7">
        <w:rPr>
          <w:rFonts w:ascii="Arial" w:hAnsi="Arial" w:cs="Arial"/>
          <w:sz w:val="22"/>
          <w:szCs w:val="22"/>
        </w:rPr>
        <w:t>Fase de Execução:</w:t>
      </w:r>
    </w:p>
    <w:p w14:paraId="6FF67E70" w14:textId="77777777" w:rsidR="00BA02A7" w:rsidRPr="00BA02A7" w:rsidRDefault="00BA02A7" w:rsidP="00BA02A7">
      <w:pPr>
        <w:pStyle w:val="NormalWeb"/>
        <w:numPr>
          <w:ilvl w:val="0"/>
          <w:numId w:val="47"/>
        </w:numPr>
        <w:spacing w:before="0" w:after="0"/>
        <w:rPr>
          <w:rFonts w:ascii="Arial" w:hAnsi="Arial" w:cs="Arial"/>
          <w:color w:val="auto"/>
          <w:sz w:val="22"/>
          <w:szCs w:val="22"/>
        </w:rPr>
      </w:pPr>
      <w:r w:rsidRPr="00BA02A7">
        <w:rPr>
          <w:rFonts w:ascii="Arial" w:hAnsi="Arial" w:cs="Arial"/>
          <w:b/>
          <w:bCs/>
          <w:color w:val="auto"/>
          <w:sz w:val="22"/>
          <w:szCs w:val="22"/>
        </w:rPr>
        <w:t>Descrição:</w:t>
      </w:r>
    </w:p>
    <w:p w14:paraId="5E5D9136" w14:textId="77777777" w:rsidR="00BA02A7" w:rsidRPr="00BA02A7" w:rsidRDefault="00BA02A7" w:rsidP="00BA02A7">
      <w:pPr>
        <w:numPr>
          <w:ilvl w:val="1"/>
          <w:numId w:val="47"/>
        </w:numPr>
        <w:rPr>
          <w:rFonts w:ascii="Arial" w:hAnsi="Arial" w:cs="Arial"/>
          <w:sz w:val="22"/>
          <w:szCs w:val="22"/>
        </w:rPr>
      </w:pPr>
      <w:r w:rsidRPr="00BA02A7">
        <w:rPr>
          <w:rFonts w:ascii="Arial" w:hAnsi="Arial" w:cs="Arial"/>
          <w:sz w:val="22"/>
          <w:szCs w:val="22"/>
        </w:rPr>
        <w:t>Durante a fase de execução, o plano do projeto é implementado. Novos riscos podem surgir à medida que o projeto avança, e a equipe deve continuar a monitorar e identificar esses riscos em tempo real.</w:t>
      </w:r>
    </w:p>
    <w:p w14:paraId="0F18B73C" w14:textId="77777777" w:rsidR="00BA02A7" w:rsidRPr="00BA02A7" w:rsidRDefault="00BA02A7" w:rsidP="00BA02A7">
      <w:pPr>
        <w:pStyle w:val="Ttulo3"/>
        <w:rPr>
          <w:rFonts w:ascii="Arial" w:hAnsi="Arial" w:cs="Arial"/>
          <w:b w:val="0"/>
          <w:sz w:val="22"/>
          <w:szCs w:val="22"/>
        </w:rPr>
      </w:pPr>
      <w:r w:rsidRPr="00BA02A7">
        <w:rPr>
          <w:rFonts w:ascii="Arial" w:hAnsi="Arial" w:cs="Arial"/>
          <w:b w:val="0"/>
          <w:sz w:val="22"/>
          <w:szCs w:val="22"/>
        </w:rPr>
        <w:t xml:space="preserve">4. </w:t>
      </w:r>
      <w:r w:rsidRPr="00BA02A7">
        <w:rPr>
          <w:rFonts w:ascii="Arial" w:hAnsi="Arial" w:cs="Arial"/>
          <w:sz w:val="22"/>
          <w:szCs w:val="22"/>
        </w:rPr>
        <w:t>Fase de Monitoramento e Controle:</w:t>
      </w:r>
    </w:p>
    <w:p w14:paraId="423A3111" w14:textId="77777777" w:rsidR="00BA02A7" w:rsidRPr="00BA02A7" w:rsidRDefault="00BA02A7" w:rsidP="00BA02A7">
      <w:pPr>
        <w:numPr>
          <w:ilvl w:val="0"/>
          <w:numId w:val="48"/>
        </w:numPr>
        <w:rPr>
          <w:rFonts w:ascii="Arial" w:hAnsi="Arial" w:cs="Arial"/>
          <w:sz w:val="22"/>
          <w:szCs w:val="22"/>
        </w:rPr>
      </w:pPr>
      <w:r w:rsidRPr="00BA02A7">
        <w:rPr>
          <w:rFonts w:ascii="Arial" w:hAnsi="Arial" w:cs="Arial"/>
          <w:b/>
          <w:bCs/>
          <w:sz w:val="22"/>
          <w:szCs w:val="22"/>
        </w:rPr>
        <w:t>Descrição:</w:t>
      </w:r>
    </w:p>
    <w:p w14:paraId="4D7942D3" w14:textId="4F54151B" w:rsidR="00BA02A7" w:rsidRPr="00BA02A7" w:rsidRDefault="00BA02A7" w:rsidP="00BA02A7">
      <w:pPr>
        <w:numPr>
          <w:ilvl w:val="1"/>
          <w:numId w:val="48"/>
        </w:numPr>
        <w:rPr>
          <w:rFonts w:ascii="Arial" w:hAnsi="Arial" w:cs="Arial"/>
          <w:sz w:val="22"/>
          <w:szCs w:val="22"/>
        </w:rPr>
      </w:pPr>
      <w:r w:rsidRPr="00BA02A7">
        <w:rPr>
          <w:rFonts w:ascii="Arial" w:hAnsi="Arial" w:cs="Arial"/>
          <w:sz w:val="22"/>
          <w:szCs w:val="22"/>
        </w:rPr>
        <w:t>A fase de monitoramento e controle é dedicada ao acompanhamento contínuo do projeto,</w:t>
      </w:r>
      <w:r>
        <w:rPr>
          <w:rFonts w:ascii="Arial" w:hAnsi="Arial" w:cs="Arial"/>
          <w:sz w:val="22"/>
          <w:szCs w:val="22"/>
        </w:rPr>
        <w:t xml:space="preserve"> </w:t>
      </w:r>
      <w:r w:rsidRPr="00BA02A7">
        <w:rPr>
          <w:rFonts w:ascii="Arial" w:hAnsi="Arial" w:cs="Arial"/>
          <w:sz w:val="22"/>
          <w:szCs w:val="22"/>
        </w:rPr>
        <w:t>às correções de curso quando necessário e ao gerenciamento ativo de riscos. Nesta fase, a ênfase está na execução das estratégias de resposta a riscos e na identificação de novos riscos ou mudanças nas condições do projeto.</w:t>
      </w:r>
    </w:p>
    <w:p w14:paraId="50A5D075" w14:textId="77777777" w:rsidR="00BA02A7" w:rsidRDefault="00BA02A7" w:rsidP="00BA02A7">
      <w:pPr>
        <w:spacing w:after="120"/>
        <w:ind w:left="720"/>
        <w:rPr>
          <w:rFonts w:ascii="Arial" w:hAnsi="Arial" w:cs="Arial"/>
          <w:sz w:val="22"/>
          <w:szCs w:val="22"/>
        </w:rPr>
      </w:pPr>
    </w:p>
    <w:p w14:paraId="6807C241" w14:textId="77777777" w:rsidR="00BA02A7" w:rsidRDefault="00BA02A7" w:rsidP="00BA02A7">
      <w:pPr>
        <w:spacing w:after="120"/>
        <w:ind w:left="720"/>
        <w:rPr>
          <w:rFonts w:ascii="Arial" w:hAnsi="Arial" w:cs="Arial"/>
          <w:sz w:val="22"/>
          <w:szCs w:val="22"/>
        </w:rPr>
      </w:pPr>
    </w:p>
    <w:p w14:paraId="66BAD131" w14:textId="77777777" w:rsidR="00EA1A7C" w:rsidRPr="003A41D0" w:rsidRDefault="00F27196" w:rsidP="00DB7A2C">
      <w:pPr>
        <w:numPr>
          <w:ilvl w:val="0"/>
          <w:numId w:val="31"/>
        </w:numPr>
        <w:spacing w:after="120"/>
        <w:rPr>
          <w:rFonts w:ascii="Arial" w:hAnsi="Arial" w:cs="Arial"/>
          <w:color w:val="FF0000"/>
          <w:sz w:val="22"/>
          <w:szCs w:val="22"/>
        </w:rPr>
      </w:pPr>
      <w:r w:rsidRPr="003A41D0">
        <w:rPr>
          <w:rFonts w:ascii="Arial" w:hAnsi="Arial" w:cs="Arial"/>
          <w:color w:val="FF0000"/>
          <w:sz w:val="22"/>
          <w:szCs w:val="22"/>
        </w:rPr>
        <w:t>Qual a diferença entre o plano de gerenciamento dos riscos e o registro dos riscos?</w:t>
      </w:r>
    </w:p>
    <w:p w14:paraId="4B05CC9C" w14:textId="77777777" w:rsidR="00BA02A7" w:rsidRDefault="00BA02A7" w:rsidP="00BA02A7">
      <w:pPr>
        <w:spacing w:after="120"/>
        <w:ind w:left="720"/>
        <w:rPr>
          <w:rFonts w:ascii="Arial" w:hAnsi="Arial" w:cs="Arial"/>
          <w:sz w:val="22"/>
          <w:szCs w:val="22"/>
        </w:rPr>
      </w:pPr>
    </w:p>
    <w:p w14:paraId="7AF44AE6" w14:textId="77777777" w:rsidR="003A41D0" w:rsidRPr="003A41D0" w:rsidRDefault="003A41D0" w:rsidP="003A41D0">
      <w:pPr>
        <w:pStyle w:val="NormalWeb"/>
        <w:spacing w:before="0" w:after="300"/>
        <w:rPr>
          <w:rFonts w:ascii="Arial" w:hAnsi="Arial" w:cs="Arial"/>
          <w:color w:val="auto"/>
          <w:sz w:val="22"/>
          <w:szCs w:val="22"/>
        </w:rPr>
      </w:pPr>
      <w:r w:rsidRPr="003A41D0">
        <w:rPr>
          <w:rFonts w:ascii="Arial" w:hAnsi="Arial" w:cs="Arial"/>
          <w:color w:val="auto"/>
          <w:sz w:val="22"/>
          <w:szCs w:val="22"/>
        </w:rPr>
        <w:t>O Plano de Gerenciamento de Riscos e o Registro de Riscos são dois documentos distintos no contexto do gerenciamento de projetos, e cada um tem uma finalidade específica. Vamos explorar a diferença entre eles:</w:t>
      </w:r>
    </w:p>
    <w:p w14:paraId="08EA4934" w14:textId="77777777" w:rsidR="003A41D0" w:rsidRPr="003A41D0" w:rsidRDefault="003A41D0" w:rsidP="003A41D0">
      <w:pPr>
        <w:pStyle w:val="Ttulo3"/>
        <w:rPr>
          <w:rFonts w:ascii="Arial" w:hAnsi="Arial" w:cs="Arial"/>
          <w:b w:val="0"/>
          <w:sz w:val="22"/>
          <w:szCs w:val="22"/>
        </w:rPr>
      </w:pPr>
      <w:r w:rsidRPr="003A41D0">
        <w:rPr>
          <w:rFonts w:ascii="Arial" w:hAnsi="Arial" w:cs="Arial"/>
          <w:b w:val="0"/>
          <w:sz w:val="22"/>
          <w:szCs w:val="22"/>
        </w:rPr>
        <w:t>Plano de Gerenciamento de Riscos:</w:t>
      </w:r>
    </w:p>
    <w:p w14:paraId="1F06F5E2" w14:textId="77777777" w:rsidR="003A41D0" w:rsidRPr="003A41D0" w:rsidRDefault="003A41D0" w:rsidP="003A41D0">
      <w:pPr>
        <w:pStyle w:val="NormalWeb"/>
        <w:numPr>
          <w:ilvl w:val="0"/>
          <w:numId w:val="49"/>
        </w:numPr>
        <w:spacing w:before="0" w:after="0"/>
        <w:rPr>
          <w:rFonts w:ascii="Arial" w:hAnsi="Arial" w:cs="Arial"/>
          <w:color w:val="auto"/>
          <w:sz w:val="22"/>
          <w:szCs w:val="22"/>
        </w:rPr>
      </w:pPr>
      <w:r w:rsidRPr="003A41D0">
        <w:rPr>
          <w:rFonts w:ascii="Arial" w:hAnsi="Arial" w:cs="Arial"/>
          <w:b/>
          <w:bCs/>
          <w:color w:val="auto"/>
          <w:sz w:val="22"/>
          <w:szCs w:val="22"/>
        </w:rPr>
        <w:t>Propósito:</w:t>
      </w:r>
    </w:p>
    <w:p w14:paraId="69139619" w14:textId="77777777" w:rsidR="003A41D0" w:rsidRPr="003A41D0" w:rsidRDefault="003A41D0" w:rsidP="003A41D0">
      <w:pPr>
        <w:numPr>
          <w:ilvl w:val="1"/>
          <w:numId w:val="49"/>
        </w:numPr>
        <w:rPr>
          <w:rFonts w:ascii="Arial" w:hAnsi="Arial" w:cs="Arial"/>
          <w:sz w:val="22"/>
          <w:szCs w:val="22"/>
        </w:rPr>
      </w:pPr>
      <w:r w:rsidRPr="003A41D0">
        <w:rPr>
          <w:rFonts w:ascii="Arial" w:hAnsi="Arial" w:cs="Arial"/>
          <w:sz w:val="22"/>
          <w:szCs w:val="22"/>
        </w:rPr>
        <w:t>O Plano de Gerenciamento de Riscos estabelece a abordagem geral e as metodologias que serão utilizadas para identificar, avaliar, responder e monitorar os riscos ao longo do ciclo de vida do projeto.</w:t>
      </w:r>
    </w:p>
    <w:p w14:paraId="2F72235C" w14:textId="77777777" w:rsidR="003A41D0" w:rsidRPr="003A41D0" w:rsidRDefault="003A41D0" w:rsidP="003A41D0">
      <w:pPr>
        <w:pStyle w:val="NormalWeb"/>
        <w:numPr>
          <w:ilvl w:val="0"/>
          <w:numId w:val="49"/>
        </w:numPr>
        <w:spacing w:before="0" w:after="0"/>
        <w:rPr>
          <w:rFonts w:ascii="Arial" w:hAnsi="Arial" w:cs="Arial"/>
          <w:color w:val="auto"/>
          <w:sz w:val="22"/>
          <w:szCs w:val="22"/>
        </w:rPr>
      </w:pPr>
      <w:r w:rsidRPr="003A41D0">
        <w:rPr>
          <w:rFonts w:ascii="Arial" w:hAnsi="Arial" w:cs="Arial"/>
          <w:b/>
          <w:bCs/>
          <w:color w:val="auto"/>
          <w:sz w:val="22"/>
          <w:szCs w:val="22"/>
        </w:rPr>
        <w:t>Conteúdo:</w:t>
      </w:r>
    </w:p>
    <w:p w14:paraId="48C357F0" w14:textId="77777777" w:rsidR="003A41D0" w:rsidRPr="003A41D0" w:rsidRDefault="003A41D0" w:rsidP="003A41D0">
      <w:pPr>
        <w:numPr>
          <w:ilvl w:val="1"/>
          <w:numId w:val="49"/>
        </w:numPr>
        <w:rPr>
          <w:rFonts w:ascii="Arial" w:hAnsi="Arial" w:cs="Arial"/>
          <w:sz w:val="22"/>
          <w:szCs w:val="22"/>
        </w:rPr>
      </w:pPr>
      <w:r w:rsidRPr="003A41D0">
        <w:rPr>
          <w:rFonts w:ascii="Arial" w:hAnsi="Arial" w:cs="Arial"/>
          <w:sz w:val="22"/>
          <w:szCs w:val="22"/>
        </w:rPr>
        <w:t>Inclui uma descrição detalhada dos processos, ferramentas e técnicas que serão empregados para o gerenciamento de riscos.</w:t>
      </w:r>
    </w:p>
    <w:p w14:paraId="09117206" w14:textId="77777777" w:rsidR="003A41D0" w:rsidRPr="003A41D0" w:rsidRDefault="003A41D0" w:rsidP="003A41D0">
      <w:pPr>
        <w:numPr>
          <w:ilvl w:val="1"/>
          <w:numId w:val="49"/>
        </w:numPr>
        <w:rPr>
          <w:rFonts w:ascii="Arial" w:hAnsi="Arial" w:cs="Arial"/>
          <w:sz w:val="22"/>
          <w:szCs w:val="22"/>
        </w:rPr>
      </w:pPr>
      <w:r w:rsidRPr="003A41D0">
        <w:rPr>
          <w:rFonts w:ascii="Arial" w:hAnsi="Arial" w:cs="Arial"/>
          <w:sz w:val="22"/>
          <w:szCs w:val="22"/>
        </w:rPr>
        <w:lastRenderedPageBreak/>
        <w:t>Especifica papéis e responsabilidades relacionados ao gerenciamento de riscos.</w:t>
      </w:r>
    </w:p>
    <w:p w14:paraId="7D500FDE" w14:textId="77777777" w:rsidR="003A41D0" w:rsidRPr="003A41D0" w:rsidRDefault="003A41D0" w:rsidP="003A41D0">
      <w:pPr>
        <w:numPr>
          <w:ilvl w:val="1"/>
          <w:numId w:val="49"/>
        </w:numPr>
        <w:rPr>
          <w:rFonts w:ascii="Arial" w:hAnsi="Arial" w:cs="Arial"/>
          <w:sz w:val="22"/>
          <w:szCs w:val="22"/>
        </w:rPr>
      </w:pPr>
      <w:r w:rsidRPr="003A41D0">
        <w:rPr>
          <w:rFonts w:ascii="Arial" w:hAnsi="Arial" w:cs="Arial"/>
          <w:sz w:val="22"/>
          <w:szCs w:val="22"/>
        </w:rPr>
        <w:t>Define a periodicidade e as técnicas de revisão e atualização do gerenciamento de riscos.</w:t>
      </w:r>
    </w:p>
    <w:p w14:paraId="037DA0A1" w14:textId="77777777" w:rsidR="003A41D0" w:rsidRPr="003A41D0" w:rsidRDefault="003A41D0" w:rsidP="003A41D0">
      <w:pPr>
        <w:pStyle w:val="NormalWeb"/>
        <w:numPr>
          <w:ilvl w:val="0"/>
          <w:numId w:val="49"/>
        </w:numPr>
        <w:spacing w:before="0" w:after="0"/>
        <w:rPr>
          <w:rFonts w:ascii="Arial" w:hAnsi="Arial" w:cs="Arial"/>
          <w:color w:val="auto"/>
          <w:sz w:val="22"/>
          <w:szCs w:val="22"/>
        </w:rPr>
      </w:pPr>
      <w:r w:rsidRPr="003A41D0">
        <w:rPr>
          <w:rFonts w:ascii="Arial" w:hAnsi="Arial" w:cs="Arial"/>
          <w:b/>
          <w:bCs/>
          <w:color w:val="auto"/>
          <w:sz w:val="22"/>
          <w:szCs w:val="22"/>
        </w:rPr>
        <w:t>Elementos Chave:</w:t>
      </w:r>
    </w:p>
    <w:p w14:paraId="0587E009" w14:textId="77777777" w:rsidR="003A41D0" w:rsidRPr="003A41D0" w:rsidRDefault="003A41D0" w:rsidP="003A41D0">
      <w:pPr>
        <w:numPr>
          <w:ilvl w:val="1"/>
          <w:numId w:val="49"/>
        </w:numPr>
        <w:rPr>
          <w:rFonts w:ascii="Arial" w:hAnsi="Arial" w:cs="Arial"/>
          <w:sz w:val="22"/>
          <w:szCs w:val="22"/>
        </w:rPr>
      </w:pPr>
      <w:r w:rsidRPr="003A41D0">
        <w:rPr>
          <w:rFonts w:ascii="Arial" w:hAnsi="Arial" w:cs="Arial"/>
          <w:sz w:val="22"/>
          <w:szCs w:val="22"/>
        </w:rPr>
        <w:t>Metodologia de identificação de riscos.</w:t>
      </w:r>
    </w:p>
    <w:p w14:paraId="48AA7ECE" w14:textId="77777777" w:rsidR="003A41D0" w:rsidRPr="003A41D0" w:rsidRDefault="003A41D0" w:rsidP="003A41D0">
      <w:pPr>
        <w:numPr>
          <w:ilvl w:val="1"/>
          <w:numId w:val="49"/>
        </w:numPr>
        <w:rPr>
          <w:rFonts w:ascii="Arial" w:hAnsi="Arial" w:cs="Arial"/>
          <w:sz w:val="22"/>
          <w:szCs w:val="22"/>
        </w:rPr>
      </w:pPr>
      <w:r w:rsidRPr="003A41D0">
        <w:rPr>
          <w:rFonts w:ascii="Arial" w:hAnsi="Arial" w:cs="Arial"/>
          <w:sz w:val="22"/>
          <w:szCs w:val="22"/>
        </w:rPr>
        <w:t>Matriz de Probabilidade e Impacto.</w:t>
      </w:r>
    </w:p>
    <w:p w14:paraId="4FCF6DE4" w14:textId="77777777" w:rsidR="003A41D0" w:rsidRPr="003A41D0" w:rsidRDefault="003A41D0" w:rsidP="003A41D0">
      <w:pPr>
        <w:numPr>
          <w:ilvl w:val="1"/>
          <w:numId w:val="49"/>
        </w:numPr>
        <w:rPr>
          <w:rFonts w:ascii="Arial" w:hAnsi="Arial" w:cs="Arial"/>
          <w:sz w:val="22"/>
          <w:szCs w:val="22"/>
        </w:rPr>
      </w:pPr>
      <w:r w:rsidRPr="003A41D0">
        <w:rPr>
          <w:rFonts w:ascii="Arial" w:hAnsi="Arial" w:cs="Arial"/>
          <w:sz w:val="22"/>
          <w:szCs w:val="22"/>
        </w:rPr>
        <w:t>Estratégias de resposta a riscos.</w:t>
      </w:r>
    </w:p>
    <w:p w14:paraId="63B7A17D" w14:textId="77777777" w:rsidR="003A41D0" w:rsidRPr="003A41D0" w:rsidRDefault="003A41D0" w:rsidP="003A41D0">
      <w:pPr>
        <w:numPr>
          <w:ilvl w:val="1"/>
          <w:numId w:val="49"/>
        </w:numPr>
        <w:rPr>
          <w:rFonts w:ascii="Arial" w:hAnsi="Arial" w:cs="Arial"/>
          <w:sz w:val="22"/>
          <w:szCs w:val="22"/>
        </w:rPr>
      </w:pPr>
      <w:r w:rsidRPr="003A41D0">
        <w:rPr>
          <w:rFonts w:ascii="Arial" w:hAnsi="Arial" w:cs="Arial"/>
          <w:sz w:val="22"/>
          <w:szCs w:val="22"/>
        </w:rPr>
        <w:t>Critérios para avaliação qualitativa e quantitativa de riscos.</w:t>
      </w:r>
    </w:p>
    <w:p w14:paraId="16BB1433" w14:textId="77777777" w:rsidR="003A41D0" w:rsidRPr="003A41D0" w:rsidRDefault="003A41D0" w:rsidP="003A41D0">
      <w:pPr>
        <w:numPr>
          <w:ilvl w:val="1"/>
          <w:numId w:val="49"/>
        </w:numPr>
        <w:rPr>
          <w:rFonts w:ascii="Arial" w:hAnsi="Arial" w:cs="Arial"/>
          <w:sz w:val="22"/>
          <w:szCs w:val="22"/>
        </w:rPr>
      </w:pPr>
      <w:r w:rsidRPr="003A41D0">
        <w:rPr>
          <w:rFonts w:ascii="Arial" w:hAnsi="Arial" w:cs="Arial"/>
          <w:sz w:val="22"/>
          <w:szCs w:val="22"/>
        </w:rPr>
        <w:t>Procedimentos de comunicação e documentação.</w:t>
      </w:r>
    </w:p>
    <w:p w14:paraId="2202AF90" w14:textId="77777777" w:rsidR="003A41D0" w:rsidRPr="003A41D0" w:rsidRDefault="003A41D0" w:rsidP="003A41D0">
      <w:pPr>
        <w:pStyle w:val="NormalWeb"/>
        <w:numPr>
          <w:ilvl w:val="0"/>
          <w:numId w:val="49"/>
        </w:numPr>
        <w:spacing w:before="0" w:after="0"/>
        <w:rPr>
          <w:rFonts w:ascii="Arial" w:hAnsi="Arial" w:cs="Arial"/>
          <w:color w:val="auto"/>
          <w:sz w:val="22"/>
          <w:szCs w:val="22"/>
        </w:rPr>
      </w:pPr>
      <w:r w:rsidRPr="003A41D0">
        <w:rPr>
          <w:rFonts w:ascii="Arial" w:hAnsi="Arial" w:cs="Arial"/>
          <w:b/>
          <w:bCs/>
          <w:color w:val="auto"/>
          <w:sz w:val="22"/>
          <w:szCs w:val="22"/>
        </w:rPr>
        <w:t>Desenvolvimento:</w:t>
      </w:r>
    </w:p>
    <w:p w14:paraId="5C15E248" w14:textId="77777777" w:rsidR="003A41D0" w:rsidRPr="003A41D0" w:rsidRDefault="003A41D0" w:rsidP="003A41D0">
      <w:pPr>
        <w:numPr>
          <w:ilvl w:val="1"/>
          <w:numId w:val="49"/>
        </w:numPr>
        <w:rPr>
          <w:rFonts w:ascii="Arial" w:hAnsi="Arial" w:cs="Arial"/>
          <w:sz w:val="22"/>
          <w:szCs w:val="22"/>
        </w:rPr>
      </w:pPr>
      <w:r w:rsidRPr="003A41D0">
        <w:rPr>
          <w:rFonts w:ascii="Arial" w:hAnsi="Arial" w:cs="Arial"/>
          <w:sz w:val="22"/>
          <w:szCs w:val="22"/>
        </w:rPr>
        <w:t>Geralmente é desenvolvido durante a fase de planejamento do projeto e é atualizado conforme necessário ao longo do projeto.</w:t>
      </w:r>
    </w:p>
    <w:p w14:paraId="4E96BC1F" w14:textId="77777777" w:rsidR="003A41D0" w:rsidRPr="003A41D0" w:rsidRDefault="003A41D0" w:rsidP="003A41D0">
      <w:pPr>
        <w:pStyle w:val="Ttulo3"/>
        <w:rPr>
          <w:rFonts w:ascii="Arial" w:hAnsi="Arial" w:cs="Arial"/>
          <w:b w:val="0"/>
          <w:sz w:val="22"/>
          <w:szCs w:val="22"/>
        </w:rPr>
      </w:pPr>
      <w:r w:rsidRPr="003A41D0">
        <w:rPr>
          <w:rFonts w:ascii="Arial" w:hAnsi="Arial" w:cs="Arial"/>
          <w:b w:val="0"/>
          <w:sz w:val="22"/>
          <w:szCs w:val="22"/>
        </w:rPr>
        <w:t>Registro de Riscos:</w:t>
      </w:r>
    </w:p>
    <w:p w14:paraId="07BBD48C" w14:textId="77777777" w:rsidR="003A41D0" w:rsidRPr="003A41D0" w:rsidRDefault="003A41D0" w:rsidP="003A41D0">
      <w:pPr>
        <w:pStyle w:val="NormalWeb"/>
        <w:numPr>
          <w:ilvl w:val="0"/>
          <w:numId w:val="50"/>
        </w:numPr>
        <w:spacing w:before="0" w:after="0"/>
        <w:rPr>
          <w:rFonts w:ascii="Arial" w:hAnsi="Arial" w:cs="Arial"/>
          <w:color w:val="auto"/>
          <w:sz w:val="22"/>
          <w:szCs w:val="22"/>
        </w:rPr>
      </w:pPr>
      <w:r w:rsidRPr="003A41D0">
        <w:rPr>
          <w:rFonts w:ascii="Arial" w:hAnsi="Arial" w:cs="Arial"/>
          <w:b/>
          <w:bCs/>
          <w:color w:val="auto"/>
          <w:sz w:val="22"/>
          <w:szCs w:val="22"/>
        </w:rPr>
        <w:t>Propósito:</w:t>
      </w:r>
    </w:p>
    <w:p w14:paraId="4BD5A5D2" w14:textId="77777777" w:rsidR="003A41D0" w:rsidRPr="003A41D0" w:rsidRDefault="003A41D0" w:rsidP="003A41D0">
      <w:pPr>
        <w:numPr>
          <w:ilvl w:val="1"/>
          <w:numId w:val="50"/>
        </w:numPr>
        <w:rPr>
          <w:rFonts w:ascii="Arial" w:hAnsi="Arial" w:cs="Arial"/>
          <w:sz w:val="22"/>
          <w:szCs w:val="22"/>
        </w:rPr>
      </w:pPr>
      <w:r w:rsidRPr="003A41D0">
        <w:rPr>
          <w:rFonts w:ascii="Arial" w:hAnsi="Arial" w:cs="Arial"/>
          <w:sz w:val="22"/>
          <w:szCs w:val="22"/>
        </w:rPr>
        <w:t>O Registro de Riscos é uma documentação contínua de todos os riscos identificados durante o projeto. Ele fornece detalhes específicos sobre cada risco e suas características.</w:t>
      </w:r>
    </w:p>
    <w:p w14:paraId="5E475483" w14:textId="77777777" w:rsidR="003A41D0" w:rsidRPr="003A41D0" w:rsidRDefault="003A41D0" w:rsidP="003A41D0">
      <w:pPr>
        <w:pStyle w:val="NormalWeb"/>
        <w:numPr>
          <w:ilvl w:val="0"/>
          <w:numId w:val="50"/>
        </w:numPr>
        <w:spacing w:before="0" w:after="0"/>
        <w:rPr>
          <w:rFonts w:ascii="Arial" w:hAnsi="Arial" w:cs="Arial"/>
          <w:color w:val="auto"/>
          <w:sz w:val="22"/>
          <w:szCs w:val="22"/>
        </w:rPr>
      </w:pPr>
      <w:r w:rsidRPr="003A41D0">
        <w:rPr>
          <w:rFonts w:ascii="Arial" w:hAnsi="Arial" w:cs="Arial"/>
          <w:b/>
          <w:bCs/>
          <w:color w:val="auto"/>
          <w:sz w:val="22"/>
          <w:szCs w:val="22"/>
        </w:rPr>
        <w:t>Conteúdo:</w:t>
      </w:r>
    </w:p>
    <w:p w14:paraId="7181FCA7" w14:textId="77777777" w:rsidR="003A41D0" w:rsidRPr="003A41D0" w:rsidRDefault="003A41D0" w:rsidP="003A41D0">
      <w:pPr>
        <w:numPr>
          <w:ilvl w:val="1"/>
          <w:numId w:val="50"/>
        </w:numPr>
        <w:rPr>
          <w:rFonts w:ascii="Arial" w:hAnsi="Arial" w:cs="Arial"/>
          <w:sz w:val="22"/>
          <w:szCs w:val="22"/>
        </w:rPr>
      </w:pPr>
      <w:r w:rsidRPr="003A41D0">
        <w:rPr>
          <w:rFonts w:ascii="Arial" w:hAnsi="Arial" w:cs="Arial"/>
          <w:sz w:val="22"/>
          <w:szCs w:val="22"/>
        </w:rPr>
        <w:t>Lista detalhada de todos os riscos identificados, incluindo descrições, categorias, fontes, avaliações qualitativas e quantitativas, estratégias de resposta e responsáveis.</w:t>
      </w:r>
    </w:p>
    <w:p w14:paraId="22C6956C" w14:textId="77777777" w:rsidR="003A41D0" w:rsidRPr="003A41D0" w:rsidRDefault="003A41D0" w:rsidP="003A41D0">
      <w:pPr>
        <w:numPr>
          <w:ilvl w:val="1"/>
          <w:numId w:val="50"/>
        </w:numPr>
        <w:rPr>
          <w:rFonts w:ascii="Arial" w:hAnsi="Arial" w:cs="Arial"/>
          <w:sz w:val="22"/>
          <w:szCs w:val="22"/>
        </w:rPr>
      </w:pPr>
      <w:r w:rsidRPr="003A41D0">
        <w:rPr>
          <w:rFonts w:ascii="Arial" w:hAnsi="Arial" w:cs="Arial"/>
          <w:sz w:val="22"/>
          <w:szCs w:val="22"/>
        </w:rPr>
        <w:t>Pode incluir informações sobre as causas e os efeitos potenciais dos riscos.</w:t>
      </w:r>
    </w:p>
    <w:p w14:paraId="375F025D" w14:textId="77777777" w:rsidR="003A41D0" w:rsidRPr="003A41D0" w:rsidRDefault="003A41D0" w:rsidP="003A41D0">
      <w:pPr>
        <w:pStyle w:val="NormalWeb"/>
        <w:numPr>
          <w:ilvl w:val="0"/>
          <w:numId w:val="50"/>
        </w:numPr>
        <w:spacing w:before="0" w:after="0"/>
        <w:rPr>
          <w:rFonts w:ascii="Arial" w:hAnsi="Arial" w:cs="Arial"/>
          <w:color w:val="auto"/>
          <w:sz w:val="22"/>
          <w:szCs w:val="22"/>
        </w:rPr>
      </w:pPr>
      <w:r w:rsidRPr="003A41D0">
        <w:rPr>
          <w:rFonts w:ascii="Arial" w:hAnsi="Arial" w:cs="Arial"/>
          <w:b/>
          <w:bCs/>
          <w:color w:val="auto"/>
          <w:sz w:val="22"/>
          <w:szCs w:val="22"/>
        </w:rPr>
        <w:t>Elementos Chave:</w:t>
      </w:r>
    </w:p>
    <w:p w14:paraId="52EA711E" w14:textId="77777777" w:rsidR="003A41D0" w:rsidRPr="003A41D0" w:rsidRDefault="003A41D0" w:rsidP="003A41D0">
      <w:pPr>
        <w:numPr>
          <w:ilvl w:val="1"/>
          <w:numId w:val="50"/>
        </w:numPr>
        <w:rPr>
          <w:rFonts w:ascii="Arial" w:hAnsi="Arial" w:cs="Arial"/>
          <w:sz w:val="22"/>
          <w:szCs w:val="22"/>
        </w:rPr>
      </w:pPr>
      <w:r w:rsidRPr="003A41D0">
        <w:rPr>
          <w:rFonts w:ascii="Arial" w:hAnsi="Arial" w:cs="Arial"/>
          <w:sz w:val="22"/>
          <w:szCs w:val="22"/>
        </w:rPr>
        <w:t>Identificação e descrição de cada risco.</w:t>
      </w:r>
    </w:p>
    <w:p w14:paraId="070262BE" w14:textId="77777777" w:rsidR="003A41D0" w:rsidRPr="003A41D0" w:rsidRDefault="003A41D0" w:rsidP="003A41D0">
      <w:pPr>
        <w:numPr>
          <w:ilvl w:val="1"/>
          <w:numId w:val="50"/>
        </w:numPr>
        <w:rPr>
          <w:rFonts w:ascii="Arial" w:hAnsi="Arial" w:cs="Arial"/>
          <w:sz w:val="22"/>
          <w:szCs w:val="22"/>
        </w:rPr>
      </w:pPr>
      <w:r w:rsidRPr="003A41D0">
        <w:rPr>
          <w:rFonts w:ascii="Arial" w:hAnsi="Arial" w:cs="Arial"/>
          <w:sz w:val="22"/>
          <w:szCs w:val="22"/>
        </w:rPr>
        <w:t>Probabilidade e impacto associados a cada risco.</w:t>
      </w:r>
    </w:p>
    <w:p w14:paraId="0192DA82" w14:textId="77777777" w:rsidR="003A41D0" w:rsidRPr="003A41D0" w:rsidRDefault="003A41D0" w:rsidP="003A41D0">
      <w:pPr>
        <w:numPr>
          <w:ilvl w:val="1"/>
          <w:numId w:val="50"/>
        </w:numPr>
        <w:rPr>
          <w:rFonts w:ascii="Arial" w:hAnsi="Arial" w:cs="Arial"/>
          <w:sz w:val="22"/>
          <w:szCs w:val="22"/>
        </w:rPr>
      </w:pPr>
      <w:r w:rsidRPr="003A41D0">
        <w:rPr>
          <w:rFonts w:ascii="Arial" w:hAnsi="Arial" w:cs="Arial"/>
          <w:sz w:val="22"/>
          <w:szCs w:val="22"/>
        </w:rPr>
        <w:t>Estratégias de resposta a riscos planejadas e implementadas.</w:t>
      </w:r>
    </w:p>
    <w:p w14:paraId="79D56BA3" w14:textId="77777777" w:rsidR="003A41D0" w:rsidRPr="003A41D0" w:rsidRDefault="003A41D0" w:rsidP="003A41D0">
      <w:pPr>
        <w:numPr>
          <w:ilvl w:val="1"/>
          <w:numId w:val="50"/>
        </w:numPr>
        <w:rPr>
          <w:rFonts w:ascii="Arial" w:hAnsi="Arial" w:cs="Arial"/>
          <w:sz w:val="22"/>
          <w:szCs w:val="22"/>
        </w:rPr>
      </w:pPr>
      <w:r w:rsidRPr="003A41D0">
        <w:rPr>
          <w:rFonts w:ascii="Arial" w:hAnsi="Arial" w:cs="Arial"/>
          <w:sz w:val="22"/>
          <w:szCs w:val="22"/>
        </w:rPr>
        <w:t>Status de cada risco (ativo, mitigado, transferido, etc.).</w:t>
      </w:r>
    </w:p>
    <w:p w14:paraId="0B8F5830" w14:textId="77777777" w:rsidR="003A41D0" w:rsidRPr="003A41D0" w:rsidRDefault="003A41D0" w:rsidP="003A41D0">
      <w:pPr>
        <w:numPr>
          <w:ilvl w:val="1"/>
          <w:numId w:val="50"/>
        </w:numPr>
        <w:rPr>
          <w:rFonts w:ascii="Arial" w:hAnsi="Arial" w:cs="Arial"/>
          <w:sz w:val="22"/>
          <w:szCs w:val="22"/>
        </w:rPr>
      </w:pPr>
      <w:r w:rsidRPr="003A41D0">
        <w:rPr>
          <w:rFonts w:ascii="Arial" w:hAnsi="Arial" w:cs="Arial"/>
          <w:sz w:val="22"/>
          <w:szCs w:val="22"/>
        </w:rPr>
        <w:t>Histórico de alterações no status dos riscos.</w:t>
      </w:r>
    </w:p>
    <w:p w14:paraId="1536CDC8" w14:textId="77777777" w:rsidR="003A41D0" w:rsidRPr="003A41D0" w:rsidRDefault="003A41D0" w:rsidP="003A41D0">
      <w:pPr>
        <w:pStyle w:val="NormalWeb"/>
        <w:numPr>
          <w:ilvl w:val="0"/>
          <w:numId w:val="50"/>
        </w:numPr>
        <w:spacing w:before="0" w:after="0"/>
        <w:rPr>
          <w:rFonts w:ascii="Arial" w:hAnsi="Arial" w:cs="Arial"/>
          <w:color w:val="auto"/>
          <w:sz w:val="22"/>
          <w:szCs w:val="22"/>
        </w:rPr>
      </w:pPr>
      <w:r w:rsidRPr="003A41D0">
        <w:rPr>
          <w:rFonts w:ascii="Arial" w:hAnsi="Arial" w:cs="Arial"/>
          <w:b/>
          <w:bCs/>
          <w:color w:val="auto"/>
          <w:sz w:val="22"/>
          <w:szCs w:val="22"/>
        </w:rPr>
        <w:t>Desenvolvimento:</w:t>
      </w:r>
    </w:p>
    <w:p w14:paraId="728128CD" w14:textId="77777777" w:rsidR="003A41D0" w:rsidRPr="003A41D0" w:rsidRDefault="003A41D0" w:rsidP="003A41D0">
      <w:pPr>
        <w:numPr>
          <w:ilvl w:val="1"/>
          <w:numId w:val="50"/>
        </w:numPr>
        <w:rPr>
          <w:rFonts w:ascii="Arial" w:hAnsi="Arial" w:cs="Arial"/>
          <w:sz w:val="22"/>
          <w:szCs w:val="22"/>
        </w:rPr>
      </w:pPr>
      <w:r w:rsidRPr="003A41D0">
        <w:rPr>
          <w:rFonts w:ascii="Arial" w:hAnsi="Arial" w:cs="Arial"/>
          <w:sz w:val="22"/>
          <w:szCs w:val="22"/>
        </w:rPr>
        <w:t>Evolui ao longo do projeto à medida que novos riscos são identificados, avaliados e gerenciados.</w:t>
      </w:r>
    </w:p>
    <w:p w14:paraId="600734AF" w14:textId="77777777" w:rsidR="003A41D0" w:rsidRPr="003A41D0" w:rsidRDefault="003A41D0" w:rsidP="003A41D0">
      <w:pPr>
        <w:numPr>
          <w:ilvl w:val="1"/>
          <w:numId w:val="50"/>
        </w:numPr>
        <w:rPr>
          <w:rFonts w:ascii="Arial" w:hAnsi="Arial" w:cs="Arial"/>
          <w:sz w:val="22"/>
          <w:szCs w:val="22"/>
        </w:rPr>
      </w:pPr>
      <w:r w:rsidRPr="003A41D0">
        <w:rPr>
          <w:rFonts w:ascii="Arial" w:hAnsi="Arial" w:cs="Arial"/>
          <w:sz w:val="22"/>
          <w:szCs w:val="22"/>
        </w:rPr>
        <w:t>É atualizado regularmente durante as revisões e monitoramento contínuo de riscos.</w:t>
      </w:r>
    </w:p>
    <w:p w14:paraId="0F7D134A" w14:textId="77777777" w:rsidR="003A41D0" w:rsidRPr="003A41D0" w:rsidRDefault="003A41D0" w:rsidP="003A41D0">
      <w:pPr>
        <w:pStyle w:val="Ttulo3"/>
        <w:rPr>
          <w:rFonts w:ascii="Arial" w:hAnsi="Arial" w:cs="Arial"/>
          <w:b w:val="0"/>
          <w:sz w:val="22"/>
          <w:szCs w:val="22"/>
        </w:rPr>
      </w:pPr>
      <w:r w:rsidRPr="003A41D0">
        <w:rPr>
          <w:rFonts w:ascii="Arial" w:hAnsi="Arial" w:cs="Arial"/>
          <w:b w:val="0"/>
          <w:sz w:val="22"/>
          <w:szCs w:val="22"/>
        </w:rPr>
        <w:t>Relação Entre Eles:</w:t>
      </w:r>
    </w:p>
    <w:p w14:paraId="4C59BF12" w14:textId="77777777" w:rsidR="003A41D0" w:rsidRPr="003A41D0" w:rsidRDefault="003A41D0" w:rsidP="003A41D0">
      <w:pPr>
        <w:pStyle w:val="NormalWeb"/>
        <w:numPr>
          <w:ilvl w:val="0"/>
          <w:numId w:val="51"/>
        </w:numPr>
        <w:spacing w:before="0" w:after="0"/>
        <w:rPr>
          <w:rFonts w:ascii="Arial" w:hAnsi="Arial" w:cs="Arial"/>
          <w:color w:val="auto"/>
          <w:sz w:val="22"/>
          <w:szCs w:val="22"/>
        </w:rPr>
      </w:pPr>
      <w:r w:rsidRPr="003A41D0">
        <w:rPr>
          <w:rFonts w:ascii="Arial" w:hAnsi="Arial" w:cs="Arial"/>
          <w:color w:val="auto"/>
          <w:sz w:val="22"/>
          <w:szCs w:val="22"/>
        </w:rPr>
        <w:t>O Plano de Gerenciamento de Riscos fornece a estrutura e as diretrizes gerais para o gerenciamento de riscos no projeto.</w:t>
      </w:r>
    </w:p>
    <w:p w14:paraId="2A03F06E" w14:textId="77777777" w:rsidR="003A41D0" w:rsidRPr="003A41D0" w:rsidRDefault="003A41D0" w:rsidP="003A41D0">
      <w:pPr>
        <w:pStyle w:val="NormalWeb"/>
        <w:numPr>
          <w:ilvl w:val="0"/>
          <w:numId w:val="51"/>
        </w:numPr>
        <w:spacing w:before="0" w:after="0"/>
        <w:rPr>
          <w:rFonts w:ascii="Arial" w:hAnsi="Arial" w:cs="Arial"/>
          <w:color w:val="auto"/>
          <w:sz w:val="22"/>
          <w:szCs w:val="22"/>
        </w:rPr>
      </w:pPr>
      <w:r w:rsidRPr="003A41D0">
        <w:rPr>
          <w:rFonts w:ascii="Arial" w:hAnsi="Arial" w:cs="Arial"/>
          <w:color w:val="auto"/>
          <w:sz w:val="22"/>
          <w:szCs w:val="22"/>
        </w:rPr>
        <w:t>O Registro de Riscos é uma aplicação prática dessas diretrizes, documentando e detalhando cada risco identificado durante a execução do projeto.</w:t>
      </w:r>
    </w:p>
    <w:p w14:paraId="742B6C19" w14:textId="77777777" w:rsidR="003A41D0" w:rsidRPr="003A41D0" w:rsidRDefault="003A41D0" w:rsidP="003A41D0">
      <w:pPr>
        <w:pStyle w:val="NormalWeb"/>
        <w:spacing w:before="300" w:after="0"/>
        <w:rPr>
          <w:rFonts w:ascii="Arial" w:hAnsi="Arial" w:cs="Arial"/>
          <w:color w:val="auto"/>
          <w:sz w:val="22"/>
          <w:szCs w:val="22"/>
        </w:rPr>
      </w:pPr>
      <w:r w:rsidRPr="003A41D0">
        <w:rPr>
          <w:rFonts w:ascii="Arial" w:hAnsi="Arial" w:cs="Arial"/>
          <w:color w:val="auto"/>
          <w:sz w:val="22"/>
          <w:szCs w:val="22"/>
        </w:rPr>
        <w:t>Em resumo, o Plano de Gerenciamento de Riscos é um guia estratégico, enquanto o Registro de Riscos é um documento tático que registra e acompanha a implementação das estratégias delineadas no plano. Ambos são essenciais para um efetivo gerenciamento de riscos ao longo do ciclo de vida do projeto.</w:t>
      </w:r>
    </w:p>
    <w:p w14:paraId="3C7EA0B5" w14:textId="77777777" w:rsidR="00BA02A7" w:rsidRDefault="00BA02A7" w:rsidP="00BA02A7">
      <w:pPr>
        <w:spacing w:after="120"/>
        <w:ind w:left="720"/>
        <w:rPr>
          <w:rFonts w:ascii="Arial" w:hAnsi="Arial" w:cs="Arial"/>
          <w:sz w:val="22"/>
          <w:szCs w:val="22"/>
        </w:rPr>
      </w:pPr>
    </w:p>
    <w:p w14:paraId="44895E1D" w14:textId="77777777" w:rsidR="00BA02A7" w:rsidRDefault="00BA02A7" w:rsidP="00BA02A7">
      <w:pPr>
        <w:spacing w:after="120"/>
        <w:ind w:left="720"/>
        <w:rPr>
          <w:rFonts w:ascii="Arial" w:hAnsi="Arial" w:cs="Arial"/>
          <w:sz w:val="22"/>
          <w:szCs w:val="22"/>
        </w:rPr>
      </w:pPr>
    </w:p>
    <w:p w14:paraId="27F81F64" w14:textId="77777777" w:rsidR="0021147B" w:rsidRPr="003A41D0" w:rsidRDefault="0021147B" w:rsidP="00DB7A2C">
      <w:pPr>
        <w:numPr>
          <w:ilvl w:val="0"/>
          <w:numId w:val="31"/>
        </w:numPr>
        <w:spacing w:after="120"/>
        <w:rPr>
          <w:rFonts w:ascii="Arial" w:hAnsi="Arial" w:cs="Arial"/>
          <w:color w:val="FF0000"/>
          <w:sz w:val="22"/>
          <w:szCs w:val="22"/>
        </w:rPr>
      </w:pPr>
      <w:r w:rsidRPr="003A41D0">
        <w:rPr>
          <w:rFonts w:ascii="Arial" w:hAnsi="Arial" w:cs="Arial"/>
          <w:color w:val="FF0000"/>
          <w:sz w:val="22"/>
          <w:szCs w:val="22"/>
        </w:rPr>
        <w:t xml:space="preserve">Qual a diferença entre </w:t>
      </w:r>
      <w:r w:rsidR="00F27196" w:rsidRPr="003A41D0">
        <w:rPr>
          <w:rFonts w:ascii="Arial" w:hAnsi="Arial" w:cs="Arial"/>
          <w:color w:val="FF0000"/>
          <w:sz w:val="22"/>
          <w:szCs w:val="22"/>
        </w:rPr>
        <w:t>resposta alternativa e contorno?</w:t>
      </w:r>
    </w:p>
    <w:p w14:paraId="42804EF5" w14:textId="77777777" w:rsidR="003A41D0" w:rsidRDefault="003A41D0" w:rsidP="003A41D0">
      <w:pPr>
        <w:spacing w:after="120"/>
        <w:ind w:left="720"/>
        <w:rPr>
          <w:rFonts w:ascii="Arial" w:hAnsi="Arial" w:cs="Arial"/>
          <w:sz w:val="22"/>
          <w:szCs w:val="22"/>
        </w:rPr>
      </w:pPr>
    </w:p>
    <w:p w14:paraId="2CABCF3F" w14:textId="77777777" w:rsidR="003A41D0" w:rsidRPr="003A41D0" w:rsidRDefault="003A41D0" w:rsidP="003A41D0">
      <w:pPr>
        <w:pStyle w:val="NormalWeb"/>
        <w:spacing w:before="0" w:after="300"/>
        <w:rPr>
          <w:rFonts w:ascii="Arial" w:hAnsi="Arial" w:cs="Arial"/>
          <w:color w:val="auto"/>
          <w:sz w:val="22"/>
          <w:szCs w:val="22"/>
        </w:rPr>
      </w:pPr>
      <w:r w:rsidRPr="003A41D0">
        <w:rPr>
          <w:rFonts w:ascii="Arial" w:hAnsi="Arial" w:cs="Arial"/>
          <w:color w:val="auto"/>
          <w:sz w:val="22"/>
          <w:szCs w:val="22"/>
        </w:rPr>
        <w:t>No contexto do gerenciamento de riscos em projetos, "resposta alternativa" e "contorno" são estratégias distintas para lidar com riscos. Vamos explorar cada uma delas:</w:t>
      </w:r>
    </w:p>
    <w:p w14:paraId="563A5F14" w14:textId="77777777" w:rsidR="003A41D0" w:rsidRPr="003A41D0" w:rsidRDefault="003A41D0" w:rsidP="003A41D0">
      <w:pPr>
        <w:pStyle w:val="Ttulo3"/>
        <w:rPr>
          <w:rFonts w:ascii="Arial" w:hAnsi="Arial" w:cs="Arial"/>
          <w:b w:val="0"/>
          <w:sz w:val="22"/>
          <w:szCs w:val="22"/>
        </w:rPr>
      </w:pPr>
      <w:r w:rsidRPr="003A41D0">
        <w:rPr>
          <w:rFonts w:ascii="Arial" w:hAnsi="Arial" w:cs="Arial"/>
          <w:b w:val="0"/>
          <w:sz w:val="22"/>
          <w:szCs w:val="22"/>
        </w:rPr>
        <w:lastRenderedPageBreak/>
        <w:t>Resposta Alternativa (Mitigação):</w:t>
      </w:r>
    </w:p>
    <w:p w14:paraId="185E6F24" w14:textId="77777777" w:rsidR="003A41D0" w:rsidRPr="003A41D0" w:rsidRDefault="003A41D0" w:rsidP="003A41D0">
      <w:pPr>
        <w:pStyle w:val="NormalWeb"/>
        <w:numPr>
          <w:ilvl w:val="0"/>
          <w:numId w:val="52"/>
        </w:numPr>
        <w:spacing w:before="0" w:after="0"/>
        <w:rPr>
          <w:rFonts w:ascii="Arial" w:hAnsi="Arial" w:cs="Arial"/>
          <w:color w:val="auto"/>
          <w:sz w:val="22"/>
          <w:szCs w:val="22"/>
        </w:rPr>
      </w:pPr>
      <w:r w:rsidRPr="003A41D0">
        <w:rPr>
          <w:rFonts w:ascii="Arial" w:hAnsi="Arial" w:cs="Arial"/>
          <w:b/>
          <w:bCs/>
          <w:color w:val="auto"/>
          <w:sz w:val="22"/>
          <w:szCs w:val="22"/>
        </w:rPr>
        <w:t>Descrição:</w:t>
      </w:r>
    </w:p>
    <w:p w14:paraId="79DA68A1" w14:textId="77777777" w:rsidR="003A41D0" w:rsidRPr="003A41D0" w:rsidRDefault="003A41D0" w:rsidP="003A41D0">
      <w:pPr>
        <w:numPr>
          <w:ilvl w:val="1"/>
          <w:numId w:val="52"/>
        </w:numPr>
        <w:rPr>
          <w:rFonts w:ascii="Arial" w:hAnsi="Arial" w:cs="Arial"/>
          <w:sz w:val="22"/>
          <w:szCs w:val="22"/>
        </w:rPr>
      </w:pPr>
      <w:r w:rsidRPr="003A41D0">
        <w:rPr>
          <w:rFonts w:ascii="Arial" w:hAnsi="Arial" w:cs="Arial"/>
          <w:sz w:val="22"/>
          <w:szCs w:val="22"/>
        </w:rPr>
        <w:t>A resposta alternativa, muitas vezes referida como "mitigação", envolve a implementação de ações proativas para reduzir a probabilidade de ocorrência ou o impacto de um risco identificado.</w:t>
      </w:r>
    </w:p>
    <w:p w14:paraId="4AECDD4D" w14:textId="77777777" w:rsidR="003A41D0" w:rsidRPr="003A41D0" w:rsidRDefault="003A41D0" w:rsidP="003A41D0">
      <w:pPr>
        <w:pStyle w:val="NormalWeb"/>
        <w:numPr>
          <w:ilvl w:val="0"/>
          <w:numId w:val="52"/>
        </w:numPr>
        <w:spacing w:before="0" w:after="0"/>
        <w:rPr>
          <w:rFonts w:ascii="Arial" w:hAnsi="Arial" w:cs="Arial"/>
          <w:color w:val="auto"/>
          <w:sz w:val="22"/>
          <w:szCs w:val="22"/>
        </w:rPr>
      </w:pPr>
      <w:r w:rsidRPr="003A41D0">
        <w:rPr>
          <w:rFonts w:ascii="Arial" w:hAnsi="Arial" w:cs="Arial"/>
          <w:b/>
          <w:bCs/>
          <w:color w:val="auto"/>
          <w:sz w:val="22"/>
          <w:szCs w:val="22"/>
        </w:rPr>
        <w:t>Objetivo:</w:t>
      </w:r>
    </w:p>
    <w:p w14:paraId="7BF2B3B4" w14:textId="77777777" w:rsidR="003A41D0" w:rsidRPr="003A41D0" w:rsidRDefault="003A41D0" w:rsidP="003A41D0">
      <w:pPr>
        <w:numPr>
          <w:ilvl w:val="1"/>
          <w:numId w:val="52"/>
        </w:numPr>
        <w:rPr>
          <w:rFonts w:ascii="Arial" w:hAnsi="Arial" w:cs="Arial"/>
          <w:sz w:val="22"/>
          <w:szCs w:val="22"/>
        </w:rPr>
      </w:pPr>
      <w:r w:rsidRPr="003A41D0">
        <w:rPr>
          <w:rFonts w:ascii="Arial" w:hAnsi="Arial" w:cs="Arial"/>
          <w:sz w:val="22"/>
          <w:szCs w:val="22"/>
        </w:rPr>
        <w:t>O objetivo principal é diminuir a exposição ao risco, tornando-o menos provável ou menos impactante, caso ocorra.</w:t>
      </w:r>
    </w:p>
    <w:p w14:paraId="28E4ED57" w14:textId="77777777" w:rsidR="003A41D0" w:rsidRPr="003A41D0" w:rsidRDefault="003A41D0" w:rsidP="003A41D0">
      <w:pPr>
        <w:pStyle w:val="NormalWeb"/>
        <w:numPr>
          <w:ilvl w:val="0"/>
          <w:numId w:val="52"/>
        </w:numPr>
        <w:spacing w:before="0" w:after="0"/>
        <w:rPr>
          <w:rFonts w:ascii="Arial" w:hAnsi="Arial" w:cs="Arial"/>
          <w:color w:val="auto"/>
          <w:sz w:val="22"/>
          <w:szCs w:val="22"/>
        </w:rPr>
      </w:pPr>
      <w:r w:rsidRPr="003A41D0">
        <w:rPr>
          <w:rFonts w:ascii="Arial" w:hAnsi="Arial" w:cs="Arial"/>
          <w:b/>
          <w:bCs/>
          <w:color w:val="auto"/>
          <w:sz w:val="22"/>
          <w:szCs w:val="22"/>
        </w:rPr>
        <w:t>Exemplo:</w:t>
      </w:r>
    </w:p>
    <w:p w14:paraId="7171DA46" w14:textId="77777777" w:rsidR="003A41D0" w:rsidRPr="003A41D0" w:rsidRDefault="003A41D0" w:rsidP="003A41D0">
      <w:pPr>
        <w:numPr>
          <w:ilvl w:val="1"/>
          <w:numId w:val="52"/>
        </w:numPr>
        <w:rPr>
          <w:rFonts w:ascii="Arial" w:hAnsi="Arial" w:cs="Arial"/>
          <w:sz w:val="22"/>
          <w:szCs w:val="22"/>
        </w:rPr>
      </w:pPr>
      <w:r w:rsidRPr="003A41D0">
        <w:rPr>
          <w:rFonts w:ascii="Arial" w:hAnsi="Arial" w:cs="Arial"/>
          <w:sz w:val="22"/>
          <w:szCs w:val="22"/>
        </w:rPr>
        <w:t>Suponha que um projeto tenha um risco associado à falta de disponibilidade de um recurso chave. Uma resposta alternativa poderia ser a contratação de uma equipe de reserva ou a busca de fornecedores alternativos.</w:t>
      </w:r>
    </w:p>
    <w:p w14:paraId="37CFAE0F" w14:textId="77777777" w:rsidR="003A41D0" w:rsidRPr="003A41D0" w:rsidRDefault="003A41D0" w:rsidP="003A41D0">
      <w:pPr>
        <w:pStyle w:val="NormalWeb"/>
        <w:numPr>
          <w:ilvl w:val="0"/>
          <w:numId w:val="52"/>
        </w:numPr>
        <w:spacing w:before="0" w:after="0"/>
        <w:rPr>
          <w:rFonts w:ascii="Arial" w:hAnsi="Arial" w:cs="Arial"/>
          <w:color w:val="auto"/>
          <w:sz w:val="22"/>
          <w:szCs w:val="22"/>
        </w:rPr>
      </w:pPr>
      <w:r w:rsidRPr="003A41D0">
        <w:rPr>
          <w:rFonts w:ascii="Arial" w:hAnsi="Arial" w:cs="Arial"/>
          <w:b/>
          <w:bCs/>
          <w:color w:val="auto"/>
          <w:sz w:val="22"/>
          <w:szCs w:val="22"/>
        </w:rPr>
        <w:t>Características:</w:t>
      </w:r>
    </w:p>
    <w:p w14:paraId="35554E64" w14:textId="77777777" w:rsidR="003A41D0" w:rsidRPr="003A41D0" w:rsidRDefault="003A41D0" w:rsidP="003A41D0">
      <w:pPr>
        <w:numPr>
          <w:ilvl w:val="1"/>
          <w:numId w:val="52"/>
        </w:numPr>
        <w:rPr>
          <w:rFonts w:ascii="Arial" w:hAnsi="Arial" w:cs="Arial"/>
          <w:sz w:val="22"/>
          <w:szCs w:val="22"/>
        </w:rPr>
      </w:pPr>
      <w:r w:rsidRPr="003A41D0">
        <w:rPr>
          <w:rFonts w:ascii="Arial" w:hAnsi="Arial" w:cs="Arial"/>
          <w:sz w:val="22"/>
          <w:szCs w:val="22"/>
        </w:rPr>
        <w:t>Atua diretamente na fonte do risco, modificando variáveis para tornar o risco mais controlável.</w:t>
      </w:r>
    </w:p>
    <w:p w14:paraId="24AD1D1C" w14:textId="77777777" w:rsidR="003A41D0" w:rsidRPr="003A41D0" w:rsidRDefault="003A41D0" w:rsidP="003A41D0">
      <w:pPr>
        <w:numPr>
          <w:ilvl w:val="1"/>
          <w:numId w:val="52"/>
        </w:numPr>
        <w:rPr>
          <w:rFonts w:ascii="Arial" w:hAnsi="Arial" w:cs="Arial"/>
          <w:sz w:val="22"/>
          <w:szCs w:val="22"/>
        </w:rPr>
      </w:pPr>
      <w:r w:rsidRPr="003A41D0">
        <w:rPr>
          <w:rFonts w:ascii="Arial" w:hAnsi="Arial" w:cs="Arial"/>
          <w:sz w:val="22"/>
          <w:szCs w:val="22"/>
        </w:rPr>
        <w:t>Implementa ações preventivas ou corretivas para reduzir a probabilidade ou o impacto do risco.</w:t>
      </w:r>
    </w:p>
    <w:p w14:paraId="2042794A" w14:textId="77777777" w:rsidR="003A41D0" w:rsidRPr="003A41D0" w:rsidRDefault="003A41D0" w:rsidP="003A41D0">
      <w:pPr>
        <w:numPr>
          <w:ilvl w:val="1"/>
          <w:numId w:val="52"/>
        </w:numPr>
        <w:rPr>
          <w:rFonts w:ascii="Arial" w:hAnsi="Arial" w:cs="Arial"/>
          <w:sz w:val="22"/>
          <w:szCs w:val="22"/>
        </w:rPr>
      </w:pPr>
      <w:r w:rsidRPr="003A41D0">
        <w:rPr>
          <w:rFonts w:ascii="Arial" w:hAnsi="Arial" w:cs="Arial"/>
          <w:sz w:val="22"/>
          <w:szCs w:val="22"/>
        </w:rPr>
        <w:t>Pode envolver custos adicionais para implementar as ações de mitigação.</w:t>
      </w:r>
    </w:p>
    <w:p w14:paraId="3133D59D" w14:textId="77777777" w:rsidR="003A41D0" w:rsidRPr="003A41D0" w:rsidRDefault="003A41D0" w:rsidP="003A41D0">
      <w:pPr>
        <w:pStyle w:val="Ttulo3"/>
        <w:rPr>
          <w:rFonts w:ascii="Arial" w:hAnsi="Arial" w:cs="Arial"/>
          <w:b w:val="0"/>
          <w:sz w:val="22"/>
          <w:szCs w:val="22"/>
        </w:rPr>
      </w:pPr>
      <w:r w:rsidRPr="003A41D0">
        <w:rPr>
          <w:rFonts w:ascii="Arial" w:hAnsi="Arial" w:cs="Arial"/>
          <w:b w:val="0"/>
          <w:sz w:val="22"/>
          <w:szCs w:val="22"/>
        </w:rPr>
        <w:t>Contorno (Contingência):</w:t>
      </w:r>
    </w:p>
    <w:p w14:paraId="2C96B7AF" w14:textId="77777777" w:rsidR="003A41D0" w:rsidRPr="003A41D0" w:rsidRDefault="003A41D0" w:rsidP="003A41D0">
      <w:pPr>
        <w:pStyle w:val="NormalWeb"/>
        <w:numPr>
          <w:ilvl w:val="0"/>
          <w:numId w:val="53"/>
        </w:numPr>
        <w:spacing w:before="0" w:after="0"/>
        <w:rPr>
          <w:rFonts w:ascii="Arial" w:hAnsi="Arial" w:cs="Arial"/>
          <w:color w:val="auto"/>
          <w:sz w:val="22"/>
          <w:szCs w:val="22"/>
        </w:rPr>
      </w:pPr>
      <w:r w:rsidRPr="003A41D0">
        <w:rPr>
          <w:rFonts w:ascii="Arial" w:hAnsi="Arial" w:cs="Arial"/>
          <w:b/>
          <w:bCs/>
          <w:color w:val="auto"/>
          <w:sz w:val="22"/>
          <w:szCs w:val="22"/>
        </w:rPr>
        <w:t>Descrição:</w:t>
      </w:r>
    </w:p>
    <w:p w14:paraId="2D1191A3" w14:textId="77777777" w:rsidR="003A41D0" w:rsidRPr="003A41D0" w:rsidRDefault="003A41D0" w:rsidP="003A41D0">
      <w:pPr>
        <w:numPr>
          <w:ilvl w:val="1"/>
          <w:numId w:val="53"/>
        </w:numPr>
        <w:rPr>
          <w:rFonts w:ascii="Arial" w:hAnsi="Arial" w:cs="Arial"/>
          <w:sz w:val="22"/>
          <w:szCs w:val="22"/>
        </w:rPr>
      </w:pPr>
      <w:r w:rsidRPr="003A41D0">
        <w:rPr>
          <w:rFonts w:ascii="Arial" w:hAnsi="Arial" w:cs="Arial"/>
          <w:sz w:val="22"/>
          <w:szCs w:val="22"/>
        </w:rPr>
        <w:t>O contorno, muitas vezes referido como "contingência", envolve o desenvolvimento de planos ou ações específicas para lidar com as consequências de um risco caso ele ocorra.</w:t>
      </w:r>
    </w:p>
    <w:p w14:paraId="160CE49F" w14:textId="77777777" w:rsidR="003A41D0" w:rsidRPr="003A41D0" w:rsidRDefault="003A41D0" w:rsidP="003A41D0">
      <w:pPr>
        <w:pStyle w:val="NormalWeb"/>
        <w:numPr>
          <w:ilvl w:val="0"/>
          <w:numId w:val="53"/>
        </w:numPr>
        <w:spacing w:before="0" w:after="0"/>
        <w:rPr>
          <w:rFonts w:ascii="Arial" w:hAnsi="Arial" w:cs="Arial"/>
          <w:color w:val="auto"/>
          <w:sz w:val="22"/>
          <w:szCs w:val="22"/>
        </w:rPr>
      </w:pPr>
      <w:r w:rsidRPr="003A41D0">
        <w:rPr>
          <w:rFonts w:ascii="Arial" w:hAnsi="Arial" w:cs="Arial"/>
          <w:b/>
          <w:bCs/>
          <w:color w:val="auto"/>
          <w:sz w:val="22"/>
          <w:szCs w:val="22"/>
        </w:rPr>
        <w:t>Objetivo:</w:t>
      </w:r>
    </w:p>
    <w:p w14:paraId="07AB6967" w14:textId="77777777" w:rsidR="003A41D0" w:rsidRPr="003A41D0" w:rsidRDefault="003A41D0" w:rsidP="003A41D0">
      <w:pPr>
        <w:numPr>
          <w:ilvl w:val="1"/>
          <w:numId w:val="53"/>
        </w:numPr>
        <w:rPr>
          <w:rFonts w:ascii="Arial" w:hAnsi="Arial" w:cs="Arial"/>
          <w:sz w:val="22"/>
          <w:szCs w:val="22"/>
        </w:rPr>
      </w:pPr>
      <w:r w:rsidRPr="003A41D0">
        <w:rPr>
          <w:rFonts w:ascii="Arial" w:hAnsi="Arial" w:cs="Arial"/>
          <w:sz w:val="22"/>
          <w:szCs w:val="22"/>
        </w:rPr>
        <w:t>O objetivo é ter uma estratégia ou plano em vigor para minimizar os danos ou impactos negativos no caso de o risco se materializar.</w:t>
      </w:r>
    </w:p>
    <w:p w14:paraId="55F74C63" w14:textId="77777777" w:rsidR="003A41D0" w:rsidRPr="003A41D0" w:rsidRDefault="003A41D0" w:rsidP="003A41D0">
      <w:pPr>
        <w:pStyle w:val="NormalWeb"/>
        <w:numPr>
          <w:ilvl w:val="0"/>
          <w:numId w:val="53"/>
        </w:numPr>
        <w:spacing w:before="0" w:after="0"/>
        <w:rPr>
          <w:rFonts w:ascii="Arial" w:hAnsi="Arial" w:cs="Arial"/>
          <w:color w:val="auto"/>
          <w:sz w:val="22"/>
          <w:szCs w:val="22"/>
        </w:rPr>
      </w:pPr>
      <w:r w:rsidRPr="003A41D0">
        <w:rPr>
          <w:rFonts w:ascii="Arial" w:hAnsi="Arial" w:cs="Arial"/>
          <w:b/>
          <w:bCs/>
          <w:color w:val="auto"/>
          <w:sz w:val="22"/>
          <w:szCs w:val="22"/>
        </w:rPr>
        <w:t>Exemplo:</w:t>
      </w:r>
    </w:p>
    <w:p w14:paraId="0B3A661B" w14:textId="77777777" w:rsidR="003A41D0" w:rsidRPr="003A41D0" w:rsidRDefault="003A41D0" w:rsidP="003A41D0">
      <w:pPr>
        <w:numPr>
          <w:ilvl w:val="1"/>
          <w:numId w:val="53"/>
        </w:numPr>
        <w:rPr>
          <w:rFonts w:ascii="Arial" w:hAnsi="Arial" w:cs="Arial"/>
          <w:sz w:val="22"/>
          <w:szCs w:val="22"/>
        </w:rPr>
      </w:pPr>
      <w:r w:rsidRPr="003A41D0">
        <w:rPr>
          <w:rFonts w:ascii="Arial" w:hAnsi="Arial" w:cs="Arial"/>
          <w:sz w:val="22"/>
          <w:szCs w:val="22"/>
        </w:rPr>
        <w:t>Se um projeto enfrenta o risco de atraso na entrega de um componente crítico, uma resposta de contorno pode ser desenvolver um plano de contingência que inclua ajustes no cronograma, realocação de recursos ou a busca de alternativas para mitigar o impacto do atraso.</w:t>
      </w:r>
    </w:p>
    <w:p w14:paraId="5A6BE21D" w14:textId="77777777" w:rsidR="003A41D0" w:rsidRPr="003A41D0" w:rsidRDefault="003A41D0" w:rsidP="003A41D0">
      <w:pPr>
        <w:pStyle w:val="NormalWeb"/>
        <w:numPr>
          <w:ilvl w:val="0"/>
          <w:numId w:val="53"/>
        </w:numPr>
        <w:spacing w:before="0" w:after="0"/>
        <w:rPr>
          <w:rFonts w:ascii="Arial" w:hAnsi="Arial" w:cs="Arial"/>
          <w:color w:val="auto"/>
          <w:sz w:val="22"/>
          <w:szCs w:val="22"/>
        </w:rPr>
      </w:pPr>
      <w:r w:rsidRPr="003A41D0">
        <w:rPr>
          <w:rFonts w:ascii="Arial" w:hAnsi="Arial" w:cs="Arial"/>
          <w:b/>
          <w:bCs/>
          <w:color w:val="auto"/>
          <w:sz w:val="22"/>
          <w:szCs w:val="22"/>
        </w:rPr>
        <w:t>Características:</w:t>
      </w:r>
    </w:p>
    <w:p w14:paraId="77CE573C" w14:textId="77777777" w:rsidR="003A41D0" w:rsidRPr="003A41D0" w:rsidRDefault="003A41D0" w:rsidP="003A41D0">
      <w:pPr>
        <w:numPr>
          <w:ilvl w:val="1"/>
          <w:numId w:val="53"/>
        </w:numPr>
        <w:rPr>
          <w:rFonts w:ascii="Arial" w:hAnsi="Arial" w:cs="Arial"/>
          <w:sz w:val="22"/>
          <w:szCs w:val="22"/>
        </w:rPr>
      </w:pPr>
      <w:r w:rsidRPr="003A41D0">
        <w:rPr>
          <w:rFonts w:ascii="Arial" w:hAnsi="Arial" w:cs="Arial"/>
          <w:sz w:val="22"/>
          <w:szCs w:val="22"/>
        </w:rPr>
        <w:t>Prepara-se para responder eficientemente a um risco que se materializa.</w:t>
      </w:r>
    </w:p>
    <w:p w14:paraId="41F59DCB" w14:textId="77777777" w:rsidR="003A41D0" w:rsidRPr="003A41D0" w:rsidRDefault="003A41D0" w:rsidP="003A41D0">
      <w:pPr>
        <w:numPr>
          <w:ilvl w:val="1"/>
          <w:numId w:val="53"/>
        </w:numPr>
        <w:rPr>
          <w:rFonts w:ascii="Arial" w:hAnsi="Arial" w:cs="Arial"/>
          <w:sz w:val="22"/>
          <w:szCs w:val="22"/>
        </w:rPr>
      </w:pPr>
      <w:r w:rsidRPr="003A41D0">
        <w:rPr>
          <w:rFonts w:ascii="Arial" w:hAnsi="Arial" w:cs="Arial"/>
          <w:sz w:val="22"/>
          <w:szCs w:val="22"/>
        </w:rPr>
        <w:t>Não reduz diretamente a probabilidade de ocorrência do risco; em vez disso, concentra-se em minimizar os impactos.</w:t>
      </w:r>
    </w:p>
    <w:p w14:paraId="06B35E79" w14:textId="77777777" w:rsidR="003A41D0" w:rsidRPr="003A41D0" w:rsidRDefault="003A41D0" w:rsidP="003A41D0">
      <w:pPr>
        <w:numPr>
          <w:ilvl w:val="1"/>
          <w:numId w:val="53"/>
        </w:numPr>
        <w:rPr>
          <w:rFonts w:ascii="Arial" w:hAnsi="Arial" w:cs="Arial"/>
          <w:sz w:val="22"/>
          <w:szCs w:val="22"/>
        </w:rPr>
      </w:pPr>
      <w:r w:rsidRPr="003A41D0">
        <w:rPr>
          <w:rFonts w:ascii="Arial" w:hAnsi="Arial" w:cs="Arial"/>
          <w:sz w:val="22"/>
          <w:szCs w:val="22"/>
        </w:rPr>
        <w:t>Pode envolver o desenvolvimento de planos de resposta específicos para diferentes cenários.</w:t>
      </w:r>
    </w:p>
    <w:p w14:paraId="2A3C06C0" w14:textId="77777777" w:rsidR="003A41D0" w:rsidRPr="003A41D0" w:rsidRDefault="003A41D0" w:rsidP="003A41D0">
      <w:pPr>
        <w:pStyle w:val="Ttulo3"/>
        <w:rPr>
          <w:rFonts w:ascii="Arial" w:hAnsi="Arial" w:cs="Arial"/>
          <w:b w:val="0"/>
          <w:sz w:val="22"/>
          <w:szCs w:val="22"/>
        </w:rPr>
      </w:pPr>
      <w:r w:rsidRPr="003A41D0">
        <w:rPr>
          <w:rFonts w:ascii="Arial" w:hAnsi="Arial" w:cs="Arial"/>
          <w:b w:val="0"/>
          <w:sz w:val="22"/>
          <w:szCs w:val="22"/>
        </w:rPr>
        <w:t>Relação Entre Eles:</w:t>
      </w:r>
    </w:p>
    <w:p w14:paraId="5BDBAF77" w14:textId="77777777" w:rsidR="003A41D0" w:rsidRPr="003A41D0" w:rsidRDefault="003A41D0" w:rsidP="003A41D0">
      <w:pPr>
        <w:pStyle w:val="NormalWeb"/>
        <w:numPr>
          <w:ilvl w:val="0"/>
          <w:numId w:val="54"/>
        </w:numPr>
        <w:spacing w:before="0" w:after="0"/>
        <w:rPr>
          <w:rFonts w:ascii="Arial" w:hAnsi="Arial" w:cs="Arial"/>
          <w:color w:val="auto"/>
          <w:sz w:val="22"/>
          <w:szCs w:val="22"/>
        </w:rPr>
      </w:pPr>
      <w:r w:rsidRPr="003A41D0">
        <w:rPr>
          <w:rFonts w:ascii="Arial" w:hAnsi="Arial" w:cs="Arial"/>
          <w:color w:val="auto"/>
          <w:sz w:val="22"/>
          <w:szCs w:val="22"/>
        </w:rPr>
        <w:t>A resposta alternativa e o contorno são frequentemente usados em conjunto para fornecer uma abordagem abrangente para o gerenciamento de riscos.</w:t>
      </w:r>
    </w:p>
    <w:p w14:paraId="15E75F85" w14:textId="77777777" w:rsidR="003A41D0" w:rsidRPr="003A41D0" w:rsidRDefault="003A41D0" w:rsidP="003A41D0">
      <w:pPr>
        <w:pStyle w:val="NormalWeb"/>
        <w:numPr>
          <w:ilvl w:val="0"/>
          <w:numId w:val="54"/>
        </w:numPr>
        <w:spacing w:before="0" w:after="0"/>
        <w:rPr>
          <w:rFonts w:ascii="Arial" w:hAnsi="Arial" w:cs="Arial"/>
          <w:color w:val="auto"/>
          <w:sz w:val="22"/>
          <w:szCs w:val="22"/>
        </w:rPr>
      </w:pPr>
      <w:r w:rsidRPr="003A41D0">
        <w:rPr>
          <w:rFonts w:ascii="Arial" w:hAnsi="Arial" w:cs="Arial"/>
          <w:color w:val="auto"/>
          <w:sz w:val="22"/>
          <w:szCs w:val="22"/>
        </w:rPr>
        <w:t>A resposta alternativa visa reduzir a probabilidade ou impacto, enquanto o contorno prepara a equipe para lidar efetivamente com os impactos caso o risco se concretize.</w:t>
      </w:r>
    </w:p>
    <w:p w14:paraId="68482B62" w14:textId="77777777" w:rsidR="003A41D0" w:rsidRPr="003A41D0" w:rsidRDefault="003A41D0" w:rsidP="003A41D0">
      <w:pPr>
        <w:pStyle w:val="NormalWeb"/>
        <w:spacing w:before="300" w:after="0"/>
        <w:rPr>
          <w:rFonts w:ascii="Arial" w:hAnsi="Arial" w:cs="Arial"/>
          <w:color w:val="auto"/>
          <w:sz w:val="22"/>
          <w:szCs w:val="22"/>
        </w:rPr>
      </w:pPr>
      <w:r w:rsidRPr="003A41D0">
        <w:rPr>
          <w:rFonts w:ascii="Arial" w:hAnsi="Arial" w:cs="Arial"/>
          <w:color w:val="auto"/>
          <w:sz w:val="22"/>
          <w:szCs w:val="22"/>
        </w:rPr>
        <w:t>Ambas as estratégias são essenciais para um plano de gerenciamento de riscos robusto, permitindo que uma equipe de projeto minimize os efeitos negativos dos riscos identificados.</w:t>
      </w:r>
    </w:p>
    <w:p w14:paraId="7C238425" w14:textId="77777777" w:rsidR="003A41D0" w:rsidRDefault="003A41D0" w:rsidP="003A41D0">
      <w:pPr>
        <w:spacing w:after="120"/>
        <w:ind w:left="720"/>
        <w:rPr>
          <w:rFonts w:ascii="Arial" w:hAnsi="Arial" w:cs="Arial"/>
          <w:sz w:val="22"/>
          <w:szCs w:val="22"/>
        </w:rPr>
      </w:pPr>
    </w:p>
    <w:p w14:paraId="5A6276B9" w14:textId="77777777" w:rsidR="003A41D0" w:rsidRDefault="003A41D0" w:rsidP="003A41D0">
      <w:pPr>
        <w:spacing w:after="120"/>
        <w:ind w:left="720"/>
        <w:rPr>
          <w:rFonts w:ascii="Arial" w:hAnsi="Arial" w:cs="Arial"/>
          <w:sz w:val="22"/>
          <w:szCs w:val="22"/>
        </w:rPr>
      </w:pPr>
    </w:p>
    <w:p w14:paraId="74D909F4" w14:textId="77777777" w:rsidR="005B10E9" w:rsidRPr="00376C62" w:rsidRDefault="00A95452" w:rsidP="00DB7A2C">
      <w:pPr>
        <w:numPr>
          <w:ilvl w:val="0"/>
          <w:numId w:val="31"/>
        </w:numPr>
        <w:spacing w:after="120"/>
        <w:rPr>
          <w:rFonts w:ascii="Arial" w:hAnsi="Arial" w:cs="Arial"/>
          <w:color w:val="FF0000"/>
          <w:sz w:val="22"/>
          <w:szCs w:val="22"/>
        </w:rPr>
      </w:pPr>
      <w:r w:rsidRPr="00376C62">
        <w:rPr>
          <w:rFonts w:ascii="Arial" w:hAnsi="Arial" w:cs="Arial"/>
          <w:color w:val="FF0000"/>
          <w:sz w:val="22"/>
          <w:szCs w:val="22"/>
        </w:rPr>
        <w:lastRenderedPageBreak/>
        <w:t>Por que os riscos de um projeto são diferentes dos riscos operacionais (depois qu</w:t>
      </w:r>
      <w:r w:rsidR="002157C1" w:rsidRPr="00376C62">
        <w:rPr>
          <w:rFonts w:ascii="Arial" w:hAnsi="Arial" w:cs="Arial"/>
          <w:color w:val="FF0000"/>
          <w:sz w:val="22"/>
          <w:szCs w:val="22"/>
        </w:rPr>
        <w:t>e o projeto entrou em operação)?</w:t>
      </w:r>
    </w:p>
    <w:p w14:paraId="0C9B5EC0" w14:textId="77777777" w:rsidR="003A41D0" w:rsidRDefault="003A41D0" w:rsidP="003A41D0">
      <w:pPr>
        <w:spacing w:after="120"/>
        <w:rPr>
          <w:rFonts w:ascii="Arial" w:hAnsi="Arial" w:cs="Arial"/>
          <w:sz w:val="22"/>
          <w:szCs w:val="22"/>
        </w:rPr>
      </w:pPr>
    </w:p>
    <w:p w14:paraId="792AB2B6" w14:textId="77777777" w:rsidR="00376C62" w:rsidRPr="00376C62" w:rsidRDefault="00376C62" w:rsidP="00376C62">
      <w:pPr>
        <w:pStyle w:val="NormalWeb"/>
        <w:spacing w:before="0" w:after="300"/>
        <w:rPr>
          <w:rFonts w:ascii="Arial" w:hAnsi="Arial" w:cs="Arial"/>
          <w:sz w:val="22"/>
          <w:szCs w:val="22"/>
        </w:rPr>
      </w:pPr>
      <w:r w:rsidRPr="00376C62">
        <w:rPr>
          <w:rFonts w:ascii="Arial" w:hAnsi="Arial" w:cs="Arial"/>
          <w:sz w:val="22"/>
          <w:szCs w:val="22"/>
        </w:rPr>
        <w:t>Os riscos de um projeto e os riscos operacionais, que ocorrem após o projeto entrar em operação, diferem em vários aspectos devido às características distintas dessas fases. Vamos explorar as principais diferenças entre os riscos de um projeto e os riscos operacionais:</w:t>
      </w:r>
    </w:p>
    <w:p w14:paraId="7616EF0B" w14:textId="77777777" w:rsidR="00376C62" w:rsidRPr="00376C62" w:rsidRDefault="00376C62" w:rsidP="00376C62">
      <w:pPr>
        <w:pStyle w:val="Ttulo3"/>
        <w:rPr>
          <w:rFonts w:ascii="Arial" w:hAnsi="Arial" w:cs="Arial"/>
          <w:b w:val="0"/>
          <w:color w:val="000000"/>
          <w:sz w:val="22"/>
          <w:szCs w:val="22"/>
        </w:rPr>
      </w:pPr>
      <w:r w:rsidRPr="00376C62">
        <w:rPr>
          <w:rFonts w:ascii="Arial" w:hAnsi="Arial" w:cs="Arial"/>
          <w:b w:val="0"/>
          <w:color w:val="000000"/>
          <w:sz w:val="22"/>
          <w:szCs w:val="22"/>
        </w:rPr>
        <w:t>Riscos de um Projeto:</w:t>
      </w:r>
    </w:p>
    <w:p w14:paraId="68DD6DCF" w14:textId="77777777" w:rsidR="00376C62" w:rsidRPr="00376C62" w:rsidRDefault="00376C62" w:rsidP="00376C62">
      <w:pPr>
        <w:pStyle w:val="NormalWeb"/>
        <w:numPr>
          <w:ilvl w:val="0"/>
          <w:numId w:val="55"/>
        </w:numPr>
        <w:spacing w:before="0" w:after="0"/>
        <w:rPr>
          <w:rFonts w:ascii="Arial" w:hAnsi="Arial" w:cs="Arial"/>
          <w:sz w:val="22"/>
          <w:szCs w:val="22"/>
        </w:rPr>
      </w:pPr>
      <w:r w:rsidRPr="006D6A41">
        <w:rPr>
          <w:rFonts w:ascii="Arial" w:hAnsi="Arial" w:cs="Arial"/>
          <w:b/>
          <w:bCs/>
          <w:sz w:val="22"/>
          <w:szCs w:val="22"/>
          <w:highlight w:val="yellow"/>
        </w:rPr>
        <w:t>Temporários e Únicos</w:t>
      </w:r>
      <w:r w:rsidRPr="00376C62">
        <w:rPr>
          <w:rFonts w:ascii="Arial" w:hAnsi="Arial" w:cs="Arial"/>
          <w:b/>
          <w:bCs/>
          <w:sz w:val="22"/>
          <w:szCs w:val="22"/>
        </w:rPr>
        <w:t>:</w:t>
      </w:r>
    </w:p>
    <w:p w14:paraId="11CA7EEF" w14:textId="77777777" w:rsidR="00376C62" w:rsidRPr="00376C62" w:rsidRDefault="00376C62" w:rsidP="00376C62">
      <w:pPr>
        <w:numPr>
          <w:ilvl w:val="1"/>
          <w:numId w:val="55"/>
        </w:numPr>
        <w:rPr>
          <w:rFonts w:ascii="Arial" w:hAnsi="Arial" w:cs="Arial"/>
          <w:color w:val="000000"/>
          <w:sz w:val="22"/>
          <w:szCs w:val="22"/>
        </w:rPr>
      </w:pPr>
      <w:r w:rsidRPr="00376C62">
        <w:rPr>
          <w:rFonts w:ascii="Arial" w:hAnsi="Arial" w:cs="Arial"/>
          <w:color w:val="000000"/>
          <w:sz w:val="22"/>
          <w:szCs w:val="22"/>
        </w:rPr>
        <w:t>Os riscos de um projeto são frequentemente temporários e específicos da natureza única do projeto. Eles estão relacionados à execução do projeto e tendem a ser mais proeminentes durante as fases de planejamento, execução e encerramento.</w:t>
      </w:r>
    </w:p>
    <w:p w14:paraId="20745D69" w14:textId="77777777" w:rsidR="00376C62" w:rsidRPr="00376C62" w:rsidRDefault="00376C62" w:rsidP="00376C62">
      <w:pPr>
        <w:pStyle w:val="NormalWeb"/>
        <w:numPr>
          <w:ilvl w:val="0"/>
          <w:numId w:val="55"/>
        </w:numPr>
        <w:spacing w:before="0" w:after="0"/>
        <w:rPr>
          <w:rFonts w:ascii="Arial" w:hAnsi="Arial" w:cs="Arial"/>
          <w:sz w:val="22"/>
          <w:szCs w:val="22"/>
        </w:rPr>
      </w:pPr>
      <w:r w:rsidRPr="006D6A41">
        <w:rPr>
          <w:rFonts w:ascii="Arial" w:hAnsi="Arial" w:cs="Arial"/>
          <w:b/>
          <w:bCs/>
          <w:sz w:val="22"/>
          <w:szCs w:val="22"/>
          <w:highlight w:val="yellow"/>
        </w:rPr>
        <w:t>Foco na Conclusão do Projeto</w:t>
      </w:r>
      <w:r w:rsidRPr="00376C62">
        <w:rPr>
          <w:rFonts w:ascii="Arial" w:hAnsi="Arial" w:cs="Arial"/>
          <w:b/>
          <w:bCs/>
          <w:sz w:val="22"/>
          <w:szCs w:val="22"/>
        </w:rPr>
        <w:t>:</w:t>
      </w:r>
    </w:p>
    <w:p w14:paraId="2B303CAB" w14:textId="77777777" w:rsidR="00376C62" w:rsidRPr="00376C62" w:rsidRDefault="00376C62" w:rsidP="00376C62">
      <w:pPr>
        <w:numPr>
          <w:ilvl w:val="1"/>
          <w:numId w:val="55"/>
        </w:numPr>
        <w:rPr>
          <w:rFonts w:ascii="Arial" w:hAnsi="Arial" w:cs="Arial"/>
          <w:color w:val="000000"/>
          <w:sz w:val="22"/>
          <w:szCs w:val="22"/>
        </w:rPr>
      </w:pPr>
      <w:r w:rsidRPr="00376C62">
        <w:rPr>
          <w:rFonts w:ascii="Arial" w:hAnsi="Arial" w:cs="Arial"/>
          <w:color w:val="000000"/>
          <w:sz w:val="22"/>
          <w:szCs w:val="22"/>
        </w:rPr>
        <w:t>Os riscos de um projeto estão principalmente relacionados à entrega bem-sucedida dos objetivos do projeto, como escopo, prazo, custo e qualidade. Eles podem incluir incertezas sobre requisitos, disponibilidade de recursos e complexidades técnicas.</w:t>
      </w:r>
    </w:p>
    <w:p w14:paraId="74943672" w14:textId="77777777" w:rsidR="00376C62" w:rsidRPr="00376C62" w:rsidRDefault="00376C62" w:rsidP="00376C62">
      <w:pPr>
        <w:pStyle w:val="NormalWeb"/>
        <w:numPr>
          <w:ilvl w:val="0"/>
          <w:numId w:val="55"/>
        </w:numPr>
        <w:spacing w:before="0" w:after="0"/>
        <w:rPr>
          <w:rFonts w:ascii="Arial" w:hAnsi="Arial" w:cs="Arial"/>
          <w:sz w:val="22"/>
          <w:szCs w:val="22"/>
        </w:rPr>
      </w:pPr>
      <w:r w:rsidRPr="006D6A41">
        <w:rPr>
          <w:rFonts w:ascii="Arial" w:hAnsi="Arial" w:cs="Arial"/>
          <w:b/>
          <w:bCs/>
          <w:sz w:val="22"/>
          <w:szCs w:val="22"/>
          <w:highlight w:val="yellow"/>
        </w:rPr>
        <w:t>Estratégias de Resposta Ativas</w:t>
      </w:r>
      <w:r w:rsidRPr="00376C62">
        <w:rPr>
          <w:rFonts w:ascii="Arial" w:hAnsi="Arial" w:cs="Arial"/>
          <w:b/>
          <w:bCs/>
          <w:sz w:val="22"/>
          <w:szCs w:val="22"/>
        </w:rPr>
        <w:t>:</w:t>
      </w:r>
    </w:p>
    <w:p w14:paraId="74F9BACE" w14:textId="77777777" w:rsidR="00376C62" w:rsidRPr="00376C62" w:rsidRDefault="00376C62" w:rsidP="00376C62">
      <w:pPr>
        <w:numPr>
          <w:ilvl w:val="1"/>
          <w:numId w:val="55"/>
        </w:numPr>
        <w:rPr>
          <w:rFonts w:ascii="Arial" w:hAnsi="Arial" w:cs="Arial"/>
          <w:color w:val="000000"/>
          <w:sz w:val="22"/>
          <w:szCs w:val="22"/>
        </w:rPr>
      </w:pPr>
      <w:r w:rsidRPr="00376C62">
        <w:rPr>
          <w:rFonts w:ascii="Arial" w:hAnsi="Arial" w:cs="Arial"/>
          <w:color w:val="000000"/>
          <w:sz w:val="22"/>
          <w:szCs w:val="22"/>
        </w:rPr>
        <w:t>Durante o ciclo de vida do projeto, a equipe de gerenciamento de riscos está ativamente envolvida na identificação, análise, planejamento de resposta e monitoramento contínuo de riscos. Estratégias de mitigação e contingência são desenvolvidas para lidar com os riscos identificados.</w:t>
      </w:r>
    </w:p>
    <w:p w14:paraId="2B8079BB" w14:textId="77777777" w:rsidR="00376C62" w:rsidRPr="00376C62" w:rsidRDefault="00376C62" w:rsidP="00376C62">
      <w:pPr>
        <w:pStyle w:val="NormalWeb"/>
        <w:numPr>
          <w:ilvl w:val="0"/>
          <w:numId w:val="55"/>
        </w:numPr>
        <w:spacing w:before="0" w:after="0"/>
        <w:rPr>
          <w:rFonts w:ascii="Arial" w:hAnsi="Arial" w:cs="Arial"/>
          <w:sz w:val="22"/>
          <w:szCs w:val="22"/>
        </w:rPr>
      </w:pPr>
      <w:r w:rsidRPr="006D6A41">
        <w:rPr>
          <w:rFonts w:ascii="Arial" w:hAnsi="Arial" w:cs="Arial"/>
          <w:b/>
          <w:bCs/>
          <w:sz w:val="22"/>
          <w:szCs w:val="22"/>
          <w:highlight w:val="yellow"/>
        </w:rPr>
        <w:t>Objetivo de Minimizar Impacto no Projeto</w:t>
      </w:r>
      <w:r w:rsidRPr="00376C62">
        <w:rPr>
          <w:rFonts w:ascii="Arial" w:hAnsi="Arial" w:cs="Arial"/>
          <w:b/>
          <w:bCs/>
          <w:sz w:val="22"/>
          <w:szCs w:val="22"/>
        </w:rPr>
        <w:t>:</w:t>
      </w:r>
    </w:p>
    <w:p w14:paraId="7ACACF60" w14:textId="77777777" w:rsidR="00376C62" w:rsidRPr="00376C62" w:rsidRDefault="00376C62" w:rsidP="00376C62">
      <w:pPr>
        <w:numPr>
          <w:ilvl w:val="1"/>
          <w:numId w:val="55"/>
        </w:numPr>
        <w:rPr>
          <w:rFonts w:ascii="Arial" w:hAnsi="Arial" w:cs="Arial"/>
          <w:color w:val="000000"/>
          <w:sz w:val="22"/>
          <w:szCs w:val="22"/>
        </w:rPr>
      </w:pPr>
      <w:r w:rsidRPr="00376C62">
        <w:rPr>
          <w:rFonts w:ascii="Arial" w:hAnsi="Arial" w:cs="Arial"/>
          <w:color w:val="000000"/>
          <w:sz w:val="22"/>
          <w:szCs w:val="22"/>
        </w:rPr>
        <w:t>O objetivo é minimizar o impacto negativo no sucesso do projeto. Os riscos que não podem ser eliminados são gerenciados para mitigar seus efeitos.</w:t>
      </w:r>
    </w:p>
    <w:p w14:paraId="51828AEA" w14:textId="77777777" w:rsidR="00376C62" w:rsidRPr="00376C62" w:rsidRDefault="00376C62" w:rsidP="00376C62">
      <w:pPr>
        <w:pStyle w:val="Ttulo3"/>
        <w:rPr>
          <w:rFonts w:ascii="Arial" w:hAnsi="Arial" w:cs="Arial"/>
          <w:b w:val="0"/>
          <w:color w:val="000000"/>
          <w:sz w:val="22"/>
          <w:szCs w:val="22"/>
        </w:rPr>
      </w:pPr>
      <w:r w:rsidRPr="00376C62">
        <w:rPr>
          <w:rFonts w:ascii="Arial" w:hAnsi="Arial" w:cs="Arial"/>
          <w:b w:val="0"/>
          <w:color w:val="000000"/>
          <w:sz w:val="22"/>
          <w:szCs w:val="22"/>
        </w:rPr>
        <w:t>Riscos Operacionais (Depois que o Projeto Entrou em Operação):</w:t>
      </w:r>
    </w:p>
    <w:p w14:paraId="1818025C" w14:textId="77777777" w:rsidR="00376C62" w:rsidRPr="00376C62" w:rsidRDefault="00376C62" w:rsidP="00376C62">
      <w:pPr>
        <w:pStyle w:val="NormalWeb"/>
        <w:numPr>
          <w:ilvl w:val="0"/>
          <w:numId w:val="56"/>
        </w:numPr>
        <w:spacing w:before="0" w:after="0"/>
        <w:rPr>
          <w:rFonts w:ascii="Arial" w:hAnsi="Arial" w:cs="Arial"/>
          <w:sz w:val="22"/>
          <w:szCs w:val="22"/>
        </w:rPr>
      </w:pPr>
      <w:r w:rsidRPr="006D6A41">
        <w:rPr>
          <w:rFonts w:ascii="Arial" w:hAnsi="Arial" w:cs="Arial"/>
          <w:b/>
          <w:bCs/>
          <w:sz w:val="22"/>
          <w:szCs w:val="22"/>
          <w:highlight w:val="green"/>
        </w:rPr>
        <w:t>Permanentes e Contínuos</w:t>
      </w:r>
      <w:r w:rsidRPr="00376C62">
        <w:rPr>
          <w:rFonts w:ascii="Arial" w:hAnsi="Arial" w:cs="Arial"/>
          <w:b/>
          <w:bCs/>
          <w:sz w:val="22"/>
          <w:szCs w:val="22"/>
        </w:rPr>
        <w:t>:</w:t>
      </w:r>
    </w:p>
    <w:p w14:paraId="6C1F449B" w14:textId="77777777" w:rsidR="00376C62" w:rsidRPr="00376C62" w:rsidRDefault="00376C62" w:rsidP="00376C62">
      <w:pPr>
        <w:numPr>
          <w:ilvl w:val="1"/>
          <w:numId w:val="56"/>
        </w:numPr>
        <w:rPr>
          <w:rFonts w:ascii="Arial" w:hAnsi="Arial" w:cs="Arial"/>
          <w:color w:val="000000"/>
          <w:sz w:val="22"/>
          <w:szCs w:val="22"/>
        </w:rPr>
      </w:pPr>
      <w:r w:rsidRPr="00376C62">
        <w:rPr>
          <w:rFonts w:ascii="Arial" w:hAnsi="Arial" w:cs="Arial"/>
          <w:color w:val="000000"/>
          <w:sz w:val="22"/>
          <w:szCs w:val="22"/>
        </w:rPr>
        <w:t>Os riscos operacionais são mais permanentes e contínuos. Eles persistem ao longo da vida operacional do produto, serviço ou sistema entregue pelo projeto.</w:t>
      </w:r>
    </w:p>
    <w:p w14:paraId="0697EF90" w14:textId="77777777" w:rsidR="00376C62" w:rsidRPr="00376C62" w:rsidRDefault="00376C62" w:rsidP="00376C62">
      <w:pPr>
        <w:pStyle w:val="NormalWeb"/>
        <w:numPr>
          <w:ilvl w:val="0"/>
          <w:numId w:val="56"/>
        </w:numPr>
        <w:spacing w:before="0" w:after="0"/>
        <w:rPr>
          <w:rFonts w:ascii="Arial" w:hAnsi="Arial" w:cs="Arial"/>
          <w:sz w:val="22"/>
          <w:szCs w:val="22"/>
        </w:rPr>
      </w:pPr>
      <w:r w:rsidRPr="006D6A41">
        <w:rPr>
          <w:rFonts w:ascii="Arial" w:hAnsi="Arial" w:cs="Arial"/>
          <w:b/>
          <w:bCs/>
          <w:sz w:val="22"/>
          <w:szCs w:val="22"/>
          <w:highlight w:val="green"/>
        </w:rPr>
        <w:t>Foco na Execução Contínua</w:t>
      </w:r>
      <w:r w:rsidRPr="00376C62">
        <w:rPr>
          <w:rFonts w:ascii="Arial" w:hAnsi="Arial" w:cs="Arial"/>
          <w:b/>
          <w:bCs/>
          <w:sz w:val="22"/>
          <w:szCs w:val="22"/>
        </w:rPr>
        <w:t>:</w:t>
      </w:r>
    </w:p>
    <w:p w14:paraId="0DCE2788" w14:textId="77777777" w:rsidR="00376C62" w:rsidRPr="00376C62" w:rsidRDefault="00376C62" w:rsidP="00376C62">
      <w:pPr>
        <w:numPr>
          <w:ilvl w:val="1"/>
          <w:numId w:val="56"/>
        </w:numPr>
        <w:rPr>
          <w:rFonts w:ascii="Arial" w:hAnsi="Arial" w:cs="Arial"/>
          <w:color w:val="000000"/>
          <w:sz w:val="22"/>
          <w:szCs w:val="22"/>
        </w:rPr>
      </w:pPr>
      <w:r w:rsidRPr="00376C62">
        <w:rPr>
          <w:rFonts w:ascii="Arial" w:hAnsi="Arial" w:cs="Arial"/>
          <w:color w:val="000000"/>
          <w:sz w:val="22"/>
          <w:szCs w:val="22"/>
        </w:rPr>
        <w:t>Os riscos operacionais estão relacionados à execução contínua das operações normais do produto ou serviço. Eles podem incluir falhas em processos, mudanças nas condições do mercado, problemas de manutenção, entre outros.</w:t>
      </w:r>
    </w:p>
    <w:p w14:paraId="38CF3312" w14:textId="77777777" w:rsidR="00376C62" w:rsidRPr="00376C62" w:rsidRDefault="00376C62" w:rsidP="00376C62">
      <w:pPr>
        <w:pStyle w:val="NormalWeb"/>
        <w:numPr>
          <w:ilvl w:val="0"/>
          <w:numId w:val="56"/>
        </w:numPr>
        <w:spacing w:before="0" w:after="0"/>
        <w:rPr>
          <w:rFonts w:ascii="Arial" w:hAnsi="Arial" w:cs="Arial"/>
          <w:sz w:val="22"/>
          <w:szCs w:val="22"/>
        </w:rPr>
      </w:pPr>
      <w:r w:rsidRPr="006D6A41">
        <w:rPr>
          <w:rFonts w:ascii="Arial" w:hAnsi="Arial" w:cs="Arial"/>
          <w:b/>
          <w:bCs/>
          <w:sz w:val="22"/>
          <w:szCs w:val="22"/>
          <w:highlight w:val="green"/>
        </w:rPr>
        <w:t>Estratégias de Resposta Proativas e Reativas</w:t>
      </w:r>
      <w:r w:rsidRPr="00376C62">
        <w:rPr>
          <w:rFonts w:ascii="Arial" w:hAnsi="Arial" w:cs="Arial"/>
          <w:b/>
          <w:bCs/>
          <w:sz w:val="22"/>
          <w:szCs w:val="22"/>
        </w:rPr>
        <w:t>:</w:t>
      </w:r>
    </w:p>
    <w:p w14:paraId="7FE708E2" w14:textId="77777777" w:rsidR="00376C62" w:rsidRPr="00376C62" w:rsidRDefault="00376C62" w:rsidP="00376C62">
      <w:pPr>
        <w:numPr>
          <w:ilvl w:val="1"/>
          <w:numId w:val="56"/>
        </w:numPr>
        <w:rPr>
          <w:rFonts w:ascii="Arial" w:hAnsi="Arial" w:cs="Arial"/>
          <w:color w:val="000000"/>
          <w:sz w:val="22"/>
          <w:szCs w:val="22"/>
        </w:rPr>
      </w:pPr>
      <w:r w:rsidRPr="00376C62">
        <w:rPr>
          <w:rFonts w:ascii="Arial" w:hAnsi="Arial" w:cs="Arial"/>
          <w:color w:val="000000"/>
          <w:sz w:val="22"/>
          <w:szCs w:val="22"/>
        </w:rPr>
        <w:t>As estratégias de resposta para riscos operacionais podem ser tanto proativas (implementadas antecipadamente) quanto reativas (respostas desenvolvidas quando um risco se materializa). Isso inclui a criação de planos de continuidade de negócios e a preparação para lidar com eventos inesperados.</w:t>
      </w:r>
    </w:p>
    <w:p w14:paraId="5D4CD404" w14:textId="77777777" w:rsidR="00376C62" w:rsidRPr="00376C62" w:rsidRDefault="00376C62" w:rsidP="00376C62">
      <w:pPr>
        <w:pStyle w:val="NormalWeb"/>
        <w:numPr>
          <w:ilvl w:val="0"/>
          <w:numId w:val="56"/>
        </w:numPr>
        <w:spacing w:before="0" w:after="0"/>
        <w:rPr>
          <w:rFonts w:ascii="Arial" w:hAnsi="Arial" w:cs="Arial"/>
          <w:sz w:val="22"/>
          <w:szCs w:val="22"/>
        </w:rPr>
      </w:pPr>
      <w:r w:rsidRPr="006D6A41">
        <w:rPr>
          <w:rFonts w:ascii="Arial" w:hAnsi="Arial" w:cs="Arial"/>
          <w:b/>
          <w:bCs/>
          <w:sz w:val="22"/>
          <w:szCs w:val="22"/>
          <w:highlight w:val="green"/>
        </w:rPr>
        <w:t>Objetivo de Manter a Continuidade Operacional</w:t>
      </w:r>
      <w:r w:rsidRPr="00376C62">
        <w:rPr>
          <w:rFonts w:ascii="Arial" w:hAnsi="Arial" w:cs="Arial"/>
          <w:b/>
          <w:bCs/>
          <w:sz w:val="22"/>
          <w:szCs w:val="22"/>
        </w:rPr>
        <w:t>:</w:t>
      </w:r>
    </w:p>
    <w:p w14:paraId="676E787D" w14:textId="77777777" w:rsidR="00376C62" w:rsidRPr="00376C62" w:rsidRDefault="00376C62" w:rsidP="00376C62">
      <w:pPr>
        <w:numPr>
          <w:ilvl w:val="1"/>
          <w:numId w:val="56"/>
        </w:numPr>
        <w:rPr>
          <w:rFonts w:ascii="Arial" w:hAnsi="Arial" w:cs="Arial"/>
          <w:color w:val="000000"/>
          <w:sz w:val="22"/>
          <w:szCs w:val="22"/>
        </w:rPr>
      </w:pPr>
      <w:r w:rsidRPr="00376C62">
        <w:rPr>
          <w:rFonts w:ascii="Arial" w:hAnsi="Arial" w:cs="Arial"/>
          <w:color w:val="000000"/>
          <w:sz w:val="22"/>
          <w:szCs w:val="22"/>
        </w:rPr>
        <w:t>O objetivo principal é manter a continuidade operacional, garantir a eficiência e a eficácia contínuas e minimizar interrupções nos processos normais.</w:t>
      </w:r>
    </w:p>
    <w:p w14:paraId="141147DA" w14:textId="77777777" w:rsidR="00376C62" w:rsidRPr="00376C62" w:rsidRDefault="00376C62" w:rsidP="00376C62">
      <w:pPr>
        <w:pStyle w:val="Ttulo3"/>
        <w:rPr>
          <w:rFonts w:ascii="Arial" w:hAnsi="Arial" w:cs="Arial"/>
          <w:b w:val="0"/>
          <w:color w:val="000000"/>
          <w:sz w:val="22"/>
          <w:szCs w:val="22"/>
        </w:rPr>
      </w:pPr>
      <w:r w:rsidRPr="00376C62">
        <w:rPr>
          <w:rFonts w:ascii="Arial" w:hAnsi="Arial" w:cs="Arial"/>
          <w:b w:val="0"/>
          <w:color w:val="000000"/>
          <w:sz w:val="22"/>
          <w:szCs w:val="22"/>
        </w:rPr>
        <w:t>Relação Entre Eles:</w:t>
      </w:r>
    </w:p>
    <w:p w14:paraId="75FE3402" w14:textId="77777777" w:rsidR="00376C62" w:rsidRPr="00376C62" w:rsidRDefault="00376C62" w:rsidP="00376C62">
      <w:pPr>
        <w:pStyle w:val="NormalWeb"/>
        <w:numPr>
          <w:ilvl w:val="0"/>
          <w:numId w:val="57"/>
        </w:numPr>
        <w:spacing w:before="0" w:after="0"/>
        <w:rPr>
          <w:rFonts w:ascii="Arial" w:hAnsi="Arial" w:cs="Arial"/>
          <w:sz w:val="22"/>
          <w:szCs w:val="22"/>
        </w:rPr>
      </w:pPr>
      <w:r w:rsidRPr="00376C62">
        <w:rPr>
          <w:rFonts w:ascii="Arial" w:hAnsi="Arial" w:cs="Arial"/>
          <w:sz w:val="22"/>
          <w:szCs w:val="22"/>
        </w:rPr>
        <w:t>Os riscos de um projeto e os riscos operacionais estão interligados. A forma como os riscos são gerenciados durante o projeto pode impactar diretamente os riscos operacionais no futuro. Estratégias eficazes de gerenciamento de riscos durante o projeto podem ajudar a reduzir os riscos operacionais.</w:t>
      </w:r>
    </w:p>
    <w:p w14:paraId="341E2B4F" w14:textId="77777777" w:rsidR="00376C62" w:rsidRPr="00376C62" w:rsidRDefault="00376C62" w:rsidP="00376C62">
      <w:pPr>
        <w:pStyle w:val="NormalWeb"/>
        <w:numPr>
          <w:ilvl w:val="0"/>
          <w:numId w:val="57"/>
        </w:numPr>
        <w:spacing w:before="0" w:after="0"/>
        <w:rPr>
          <w:rFonts w:ascii="Arial" w:hAnsi="Arial" w:cs="Arial"/>
          <w:sz w:val="22"/>
          <w:szCs w:val="22"/>
        </w:rPr>
      </w:pPr>
      <w:r w:rsidRPr="00376C62">
        <w:rPr>
          <w:rFonts w:ascii="Arial" w:hAnsi="Arial" w:cs="Arial"/>
          <w:sz w:val="22"/>
          <w:szCs w:val="22"/>
        </w:rPr>
        <w:t>A transição de riscos de projeto para riscos operacionais destaca a importância de uma transferência eficaz de conhecimento e informações do projeto para as operações.</w:t>
      </w:r>
    </w:p>
    <w:p w14:paraId="047055D6" w14:textId="77777777" w:rsidR="00376C62" w:rsidRPr="00376C62" w:rsidRDefault="00376C62" w:rsidP="00376C62">
      <w:pPr>
        <w:pStyle w:val="NormalWeb"/>
        <w:spacing w:before="300" w:after="0"/>
        <w:rPr>
          <w:rFonts w:ascii="Arial" w:hAnsi="Arial" w:cs="Arial"/>
          <w:sz w:val="22"/>
          <w:szCs w:val="22"/>
        </w:rPr>
      </w:pPr>
      <w:r w:rsidRPr="00376C62">
        <w:rPr>
          <w:rFonts w:ascii="Arial" w:hAnsi="Arial" w:cs="Arial"/>
          <w:sz w:val="22"/>
          <w:szCs w:val="22"/>
        </w:rPr>
        <w:lastRenderedPageBreak/>
        <w:t>Em resumo, enquanto os riscos de um projeto se concentram na entrega bem-sucedida dos objetivos do projeto, os riscos operacionais estão relacionados à execução contínua e eficiente das operações após o projeto entrar em operação.</w:t>
      </w:r>
    </w:p>
    <w:p w14:paraId="5E345D98" w14:textId="77777777" w:rsidR="003A41D0" w:rsidRPr="007620DA" w:rsidRDefault="003A41D0" w:rsidP="003A41D0">
      <w:pPr>
        <w:spacing w:after="120"/>
        <w:ind w:left="708"/>
        <w:rPr>
          <w:rFonts w:ascii="Arial" w:hAnsi="Arial" w:cs="Arial"/>
          <w:sz w:val="22"/>
          <w:szCs w:val="22"/>
        </w:rPr>
      </w:pPr>
    </w:p>
    <w:p w14:paraId="455FD28C" w14:textId="77777777" w:rsidR="00DB7A2C" w:rsidRDefault="00DB7A2C" w:rsidP="007620DA">
      <w:pPr>
        <w:pStyle w:val="NormalWeb"/>
        <w:spacing w:before="0" w:after="0"/>
        <w:jc w:val="both"/>
        <w:rPr>
          <w:rFonts w:ascii="Arial" w:hAnsi="Arial" w:cs="Arial"/>
          <w:b/>
          <w:snapToGrid w:val="0"/>
          <w:sz w:val="22"/>
          <w:szCs w:val="22"/>
        </w:rPr>
      </w:pPr>
    </w:p>
    <w:p w14:paraId="081D16E9" w14:textId="77777777" w:rsidR="00A95452" w:rsidRDefault="00A95452" w:rsidP="007620DA">
      <w:pPr>
        <w:pStyle w:val="NormalWeb"/>
        <w:spacing w:before="0" w:after="0"/>
        <w:jc w:val="both"/>
        <w:rPr>
          <w:rFonts w:ascii="Arial" w:hAnsi="Arial" w:cs="Arial"/>
          <w:b/>
          <w:snapToGrid w:val="0"/>
          <w:sz w:val="22"/>
          <w:szCs w:val="22"/>
        </w:rPr>
      </w:pPr>
    </w:p>
    <w:p w14:paraId="5F049826" w14:textId="77777777" w:rsidR="007620DA" w:rsidRDefault="00F27196" w:rsidP="007620DA">
      <w:pPr>
        <w:pStyle w:val="NormalWeb"/>
        <w:spacing w:before="0" w:after="0"/>
        <w:jc w:val="both"/>
        <w:rPr>
          <w:rFonts w:ascii="Arial" w:hAnsi="Arial" w:cs="Arial"/>
          <w:b/>
          <w:snapToGrid w:val="0"/>
          <w:sz w:val="22"/>
          <w:szCs w:val="22"/>
        </w:rPr>
      </w:pPr>
      <w:r>
        <w:rPr>
          <w:rFonts w:ascii="Arial" w:hAnsi="Arial" w:cs="Arial"/>
          <w:b/>
          <w:snapToGrid w:val="0"/>
          <w:sz w:val="22"/>
          <w:szCs w:val="22"/>
        </w:rPr>
        <w:t>2</w:t>
      </w:r>
      <w:r w:rsidR="007620DA">
        <w:rPr>
          <w:rFonts w:ascii="Arial" w:hAnsi="Arial" w:cs="Arial"/>
          <w:b/>
          <w:snapToGrid w:val="0"/>
          <w:sz w:val="22"/>
          <w:szCs w:val="22"/>
        </w:rPr>
        <w:t xml:space="preserve">ª </w:t>
      </w:r>
      <w:r w:rsidR="007620DA" w:rsidRPr="007620DA">
        <w:rPr>
          <w:rFonts w:ascii="Arial" w:hAnsi="Arial" w:cs="Arial"/>
          <w:b/>
          <w:snapToGrid w:val="0"/>
          <w:sz w:val="22"/>
          <w:szCs w:val="22"/>
        </w:rPr>
        <w:t>Questão</w:t>
      </w:r>
      <w:r w:rsidR="0063369F">
        <w:rPr>
          <w:rFonts w:ascii="Arial" w:hAnsi="Arial" w:cs="Arial"/>
          <w:b/>
          <w:snapToGrid w:val="0"/>
          <w:sz w:val="22"/>
          <w:szCs w:val="22"/>
        </w:rPr>
        <w:t xml:space="preserve">: </w:t>
      </w:r>
      <w:r w:rsidR="007620DA">
        <w:rPr>
          <w:rFonts w:ascii="Arial" w:hAnsi="Arial" w:cs="Arial"/>
          <w:b/>
          <w:snapToGrid w:val="0"/>
          <w:sz w:val="22"/>
          <w:szCs w:val="22"/>
        </w:rPr>
        <w:t>C</w:t>
      </w:r>
      <w:r>
        <w:rPr>
          <w:rFonts w:ascii="Arial" w:hAnsi="Arial" w:cs="Arial"/>
          <w:b/>
          <w:snapToGrid w:val="0"/>
          <w:sz w:val="22"/>
          <w:szCs w:val="22"/>
        </w:rPr>
        <w:t>ÁLCULO</w:t>
      </w:r>
      <w:r w:rsidR="007620DA">
        <w:rPr>
          <w:rFonts w:ascii="Arial" w:hAnsi="Arial" w:cs="Arial"/>
          <w:b/>
          <w:snapToGrid w:val="0"/>
          <w:sz w:val="22"/>
          <w:szCs w:val="22"/>
        </w:rPr>
        <w:t>. Pode ser uma das seguintes:</w:t>
      </w:r>
    </w:p>
    <w:p w14:paraId="4E4DC9CA" w14:textId="77777777" w:rsidR="00A95452" w:rsidRDefault="00A95452" w:rsidP="007620DA">
      <w:pPr>
        <w:pStyle w:val="NormalWeb"/>
        <w:spacing w:before="0" w:after="0"/>
        <w:jc w:val="both"/>
        <w:rPr>
          <w:rFonts w:ascii="Arial" w:hAnsi="Arial" w:cs="Arial"/>
          <w:b/>
          <w:snapToGrid w:val="0"/>
          <w:sz w:val="22"/>
          <w:szCs w:val="22"/>
        </w:rPr>
      </w:pPr>
    </w:p>
    <w:p w14:paraId="19431803" w14:textId="77777777" w:rsidR="007620DA" w:rsidRPr="0063369F" w:rsidRDefault="007620DA" w:rsidP="007620DA">
      <w:pPr>
        <w:pStyle w:val="NormalWeb"/>
        <w:numPr>
          <w:ilvl w:val="0"/>
          <w:numId w:val="34"/>
        </w:numPr>
        <w:spacing w:before="0" w:after="0"/>
        <w:jc w:val="both"/>
        <w:rPr>
          <w:rFonts w:ascii="Arial" w:hAnsi="Arial" w:cs="Arial"/>
          <w:snapToGrid w:val="0"/>
          <w:sz w:val="22"/>
          <w:szCs w:val="22"/>
        </w:rPr>
      </w:pPr>
      <w:r w:rsidRPr="007620DA">
        <w:rPr>
          <w:rFonts w:ascii="Arial" w:hAnsi="Arial" w:cs="Arial"/>
          <w:sz w:val="22"/>
          <w:szCs w:val="22"/>
        </w:rPr>
        <w:t>E</w:t>
      </w:r>
      <w:r w:rsidR="00FD64A8">
        <w:rPr>
          <w:rFonts w:ascii="Arial" w:hAnsi="Arial" w:cs="Arial"/>
          <w:sz w:val="22"/>
          <w:szCs w:val="22"/>
        </w:rPr>
        <w:t>xercício para cálculo do Valor Monetário E</w:t>
      </w:r>
      <w:r w:rsidRPr="007620DA">
        <w:rPr>
          <w:rFonts w:ascii="Arial" w:hAnsi="Arial" w:cs="Arial"/>
          <w:sz w:val="22"/>
          <w:szCs w:val="22"/>
        </w:rPr>
        <w:t>sperado, perguntando:</w:t>
      </w:r>
    </w:p>
    <w:p w14:paraId="3DFCE576" w14:textId="77777777" w:rsidR="0063369F" w:rsidRPr="007620DA" w:rsidRDefault="0063369F" w:rsidP="0063369F">
      <w:pPr>
        <w:pStyle w:val="NormalWeb"/>
        <w:spacing w:before="0" w:after="0"/>
        <w:ind w:left="720"/>
        <w:jc w:val="both"/>
        <w:rPr>
          <w:rFonts w:ascii="Arial" w:hAnsi="Arial" w:cs="Arial"/>
          <w:snapToGrid w:val="0"/>
          <w:sz w:val="22"/>
          <w:szCs w:val="22"/>
        </w:rPr>
      </w:pPr>
    </w:p>
    <w:p w14:paraId="29FBA674" w14:textId="77777777" w:rsidR="007620DA" w:rsidRPr="007620DA" w:rsidRDefault="007620DA" w:rsidP="007620DA">
      <w:pPr>
        <w:spacing w:after="120"/>
        <w:ind w:left="454"/>
        <w:jc w:val="both"/>
        <w:rPr>
          <w:rFonts w:ascii="Arial" w:hAnsi="Arial" w:cs="Arial"/>
          <w:sz w:val="22"/>
          <w:szCs w:val="22"/>
        </w:rPr>
      </w:pPr>
      <w:r w:rsidRPr="007620DA">
        <w:rPr>
          <w:rFonts w:ascii="Arial" w:hAnsi="Arial" w:cs="Arial"/>
          <w:sz w:val="22"/>
          <w:szCs w:val="22"/>
        </w:rPr>
        <w:t>a) Qual o valor base do projeto?</w:t>
      </w:r>
    </w:p>
    <w:p w14:paraId="362D67AA" w14:textId="77777777" w:rsidR="007620DA" w:rsidRPr="007620DA" w:rsidRDefault="007620DA" w:rsidP="007620DA">
      <w:pPr>
        <w:numPr>
          <w:ilvl w:val="0"/>
          <w:numId w:val="32"/>
        </w:numPr>
        <w:spacing w:after="120"/>
        <w:jc w:val="both"/>
        <w:rPr>
          <w:rFonts w:ascii="Arial" w:hAnsi="Arial" w:cs="Arial"/>
          <w:sz w:val="22"/>
          <w:szCs w:val="22"/>
        </w:rPr>
      </w:pPr>
      <w:r w:rsidRPr="007620DA">
        <w:rPr>
          <w:rFonts w:ascii="Arial" w:hAnsi="Arial" w:cs="Arial"/>
          <w:sz w:val="22"/>
          <w:szCs w:val="22"/>
        </w:rPr>
        <w:t xml:space="preserve">Qual o </w:t>
      </w:r>
      <w:r w:rsidRPr="007620DA">
        <w:rPr>
          <w:rFonts w:ascii="Arial" w:hAnsi="Arial" w:cs="Arial"/>
          <w:color w:val="000000"/>
          <w:sz w:val="22"/>
          <w:szCs w:val="22"/>
        </w:rPr>
        <w:t>Valor Monetário Esperado para este projeto?</w:t>
      </w:r>
      <w:r w:rsidR="00BD33C8">
        <w:rPr>
          <w:rFonts w:ascii="Arial" w:hAnsi="Arial" w:cs="Arial"/>
          <w:color w:val="000000"/>
          <w:sz w:val="22"/>
          <w:szCs w:val="22"/>
        </w:rPr>
        <w:t xml:space="preserve"> (pode ser de custo ou do retorno)</w:t>
      </w:r>
    </w:p>
    <w:p w14:paraId="06EEAF17" w14:textId="77777777" w:rsidR="007620DA" w:rsidRPr="00A95452" w:rsidRDefault="007620DA" w:rsidP="007620DA">
      <w:pPr>
        <w:numPr>
          <w:ilvl w:val="0"/>
          <w:numId w:val="32"/>
        </w:numPr>
        <w:spacing w:after="120"/>
        <w:jc w:val="both"/>
        <w:rPr>
          <w:rFonts w:ascii="Arial" w:hAnsi="Arial" w:cs="Arial"/>
          <w:sz w:val="22"/>
          <w:szCs w:val="22"/>
        </w:rPr>
      </w:pPr>
      <w:r w:rsidRPr="007620DA">
        <w:rPr>
          <w:rFonts w:ascii="Arial" w:hAnsi="Arial" w:cs="Arial"/>
          <w:color w:val="000000"/>
          <w:sz w:val="22"/>
          <w:szCs w:val="22"/>
        </w:rPr>
        <w:t>Apresente o melhor e o pior cenários possíveis para o projeto.</w:t>
      </w:r>
    </w:p>
    <w:p w14:paraId="0DBFC007" w14:textId="77777777" w:rsidR="00A95452" w:rsidRPr="00FD64A8" w:rsidRDefault="00A95452" w:rsidP="00A95452">
      <w:pPr>
        <w:spacing w:after="120"/>
        <w:ind w:left="814"/>
        <w:jc w:val="both"/>
        <w:rPr>
          <w:rFonts w:ascii="Arial" w:hAnsi="Arial" w:cs="Arial"/>
          <w:sz w:val="22"/>
          <w:szCs w:val="22"/>
        </w:rPr>
      </w:pPr>
    </w:p>
    <w:p w14:paraId="103688A4" w14:textId="77777777" w:rsidR="007620DA" w:rsidRDefault="007620DA" w:rsidP="007620DA">
      <w:pPr>
        <w:numPr>
          <w:ilvl w:val="0"/>
          <w:numId w:val="31"/>
        </w:numPr>
        <w:spacing w:after="120"/>
        <w:rPr>
          <w:rFonts w:ascii="Arial" w:hAnsi="Arial" w:cs="Arial"/>
          <w:sz w:val="22"/>
          <w:szCs w:val="22"/>
        </w:rPr>
      </w:pPr>
      <w:r w:rsidRPr="007620DA">
        <w:rPr>
          <w:rFonts w:ascii="Arial" w:hAnsi="Arial" w:cs="Arial"/>
          <w:sz w:val="22"/>
          <w:szCs w:val="22"/>
        </w:rPr>
        <w:t>Faça uma árvore de decisão</w:t>
      </w:r>
      <w:r w:rsidR="00CF5F59">
        <w:rPr>
          <w:rFonts w:ascii="Arial" w:hAnsi="Arial" w:cs="Arial"/>
          <w:sz w:val="22"/>
          <w:szCs w:val="22"/>
        </w:rPr>
        <w:t>, calcule o VME de cada alternativa e escolha a mais adequada</w:t>
      </w:r>
    </w:p>
    <w:p w14:paraId="1E201FC4" w14:textId="77777777" w:rsidR="00376C62" w:rsidRDefault="00376C62" w:rsidP="00376C62">
      <w:pPr>
        <w:spacing w:after="120"/>
        <w:ind w:left="720"/>
        <w:rPr>
          <w:rFonts w:ascii="Arial" w:hAnsi="Arial" w:cs="Arial"/>
          <w:sz w:val="22"/>
          <w:szCs w:val="22"/>
        </w:rPr>
      </w:pPr>
    </w:p>
    <w:p w14:paraId="1724A29E" w14:textId="77777777" w:rsidR="00DA3B73" w:rsidRDefault="00DA3B73" w:rsidP="00DA3B73">
      <w:pPr>
        <w:spacing w:after="120"/>
        <w:jc w:val="both"/>
        <w:rPr>
          <w:rFonts w:ascii="Arial" w:hAnsi="Arial" w:cs="Arial"/>
          <w:b/>
          <w:snapToGrid w:val="0"/>
          <w:sz w:val="22"/>
          <w:szCs w:val="22"/>
        </w:rPr>
      </w:pPr>
      <w:r>
        <w:rPr>
          <w:rFonts w:ascii="Arial" w:hAnsi="Arial" w:cs="Arial"/>
          <w:b/>
          <w:snapToGrid w:val="0"/>
          <w:sz w:val="22"/>
          <w:szCs w:val="22"/>
        </w:rPr>
        <w:t xml:space="preserve">3ª </w:t>
      </w:r>
      <w:r w:rsidRPr="007620DA">
        <w:rPr>
          <w:rFonts w:ascii="Arial" w:hAnsi="Arial" w:cs="Arial"/>
          <w:b/>
          <w:snapToGrid w:val="0"/>
          <w:sz w:val="22"/>
          <w:szCs w:val="22"/>
        </w:rPr>
        <w:t>Questão</w:t>
      </w:r>
      <w:r>
        <w:rPr>
          <w:rFonts w:ascii="Arial" w:hAnsi="Arial" w:cs="Arial"/>
          <w:b/>
          <w:snapToGrid w:val="0"/>
          <w:sz w:val="22"/>
          <w:szCs w:val="22"/>
        </w:rPr>
        <w:t xml:space="preserve">: PLANEJAMENTO </w:t>
      </w:r>
    </w:p>
    <w:p w14:paraId="737F5339" w14:textId="77777777" w:rsidR="00DA3B73" w:rsidRDefault="00DA3B73" w:rsidP="00DA3B73">
      <w:pPr>
        <w:numPr>
          <w:ilvl w:val="0"/>
          <w:numId w:val="31"/>
        </w:numPr>
        <w:spacing w:after="120"/>
        <w:jc w:val="both"/>
        <w:rPr>
          <w:rFonts w:ascii="Arial" w:hAnsi="Arial" w:cs="Arial"/>
          <w:color w:val="000000"/>
          <w:sz w:val="22"/>
          <w:szCs w:val="22"/>
        </w:rPr>
      </w:pPr>
      <w:r w:rsidRPr="008B6380">
        <w:rPr>
          <w:rFonts w:ascii="Arial" w:hAnsi="Arial" w:cs="Arial"/>
          <w:color w:val="FF0000"/>
          <w:sz w:val="22"/>
          <w:szCs w:val="22"/>
        </w:rPr>
        <w:t>Defina escalas para classificar a probabilidade e o impacto dos riscos de seu projeto</w:t>
      </w:r>
    </w:p>
    <w:p w14:paraId="28A6A27A" w14:textId="77777777" w:rsidR="008B6380" w:rsidRDefault="008B6380" w:rsidP="008B6380">
      <w:pPr>
        <w:spacing w:after="120"/>
        <w:ind w:left="720"/>
        <w:jc w:val="both"/>
        <w:rPr>
          <w:rFonts w:ascii="Arial" w:hAnsi="Arial" w:cs="Arial"/>
          <w:color w:val="000000"/>
          <w:sz w:val="22"/>
          <w:szCs w:val="22"/>
        </w:rPr>
      </w:pPr>
    </w:p>
    <w:p w14:paraId="7548528C" w14:textId="7599DB63" w:rsidR="008B6380" w:rsidRDefault="008B6380" w:rsidP="008B6380">
      <w:pPr>
        <w:spacing w:after="120"/>
        <w:ind w:left="720"/>
        <w:jc w:val="both"/>
        <w:rPr>
          <w:rFonts w:ascii="Arial" w:hAnsi="Arial" w:cs="Arial"/>
          <w:color w:val="000000"/>
          <w:sz w:val="22"/>
          <w:szCs w:val="22"/>
        </w:rPr>
      </w:pPr>
      <w:r>
        <w:rPr>
          <w:rFonts w:ascii="Arial" w:hAnsi="Arial" w:cs="Arial"/>
          <w:color w:val="000000"/>
          <w:sz w:val="22"/>
          <w:szCs w:val="22"/>
        </w:rPr>
        <w:t xml:space="preserve">0,1 / 0,3 / 0,5 / 0,7 / 0,9 </w:t>
      </w:r>
    </w:p>
    <w:p w14:paraId="4BB83711" w14:textId="4B5AF3BA" w:rsidR="003C1FCF" w:rsidRDefault="003C1FCF" w:rsidP="008B6380">
      <w:pPr>
        <w:spacing w:after="120"/>
        <w:ind w:left="720"/>
        <w:jc w:val="both"/>
        <w:rPr>
          <w:rFonts w:ascii="Arial" w:hAnsi="Arial" w:cs="Arial"/>
          <w:color w:val="000000"/>
          <w:sz w:val="22"/>
          <w:szCs w:val="22"/>
        </w:rPr>
      </w:pPr>
      <w:r>
        <w:rPr>
          <w:rFonts w:ascii="Arial" w:hAnsi="Arial" w:cs="Arial"/>
          <w:color w:val="000000"/>
          <w:sz w:val="22"/>
          <w:szCs w:val="22"/>
        </w:rPr>
        <w:t>0,05 / 0,1 / 0,2 / 0,4 / 0,8</w:t>
      </w:r>
    </w:p>
    <w:p w14:paraId="27D3E164" w14:textId="77777777" w:rsidR="008B6380" w:rsidRDefault="008B6380" w:rsidP="008B6380">
      <w:pPr>
        <w:spacing w:after="120"/>
        <w:ind w:left="720"/>
        <w:jc w:val="both"/>
        <w:rPr>
          <w:rFonts w:ascii="Arial" w:hAnsi="Arial" w:cs="Arial"/>
          <w:color w:val="000000"/>
          <w:sz w:val="22"/>
          <w:szCs w:val="22"/>
        </w:rPr>
      </w:pPr>
    </w:p>
    <w:p w14:paraId="76A8AB03" w14:textId="77777777" w:rsidR="00A95452" w:rsidRDefault="00DA3B73" w:rsidP="00DA3B73">
      <w:pPr>
        <w:numPr>
          <w:ilvl w:val="0"/>
          <w:numId w:val="31"/>
        </w:numPr>
        <w:spacing w:after="120"/>
        <w:jc w:val="both"/>
        <w:rPr>
          <w:rFonts w:ascii="Arial" w:hAnsi="Arial" w:cs="Arial"/>
          <w:color w:val="000000"/>
          <w:sz w:val="22"/>
          <w:szCs w:val="22"/>
        </w:rPr>
      </w:pPr>
      <w:r w:rsidRPr="00A47C1A">
        <w:rPr>
          <w:rFonts w:ascii="Arial" w:hAnsi="Arial" w:cs="Arial"/>
          <w:color w:val="FF0000"/>
          <w:sz w:val="22"/>
          <w:szCs w:val="22"/>
        </w:rPr>
        <w:t>Defina uma matriz P x I para determinar a criticidade de cada risco identificado</w:t>
      </w:r>
    </w:p>
    <w:p w14:paraId="7BBDEA40" w14:textId="77777777" w:rsidR="008B6380" w:rsidRDefault="008B6380" w:rsidP="008B6380">
      <w:pPr>
        <w:spacing w:after="120"/>
        <w:jc w:val="both"/>
        <w:rPr>
          <w:rFonts w:ascii="Arial" w:hAnsi="Arial" w:cs="Arial"/>
          <w:color w:val="000000"/>
          <w:sz w:val="22"/>
          <w:szCs w:val="22"/>
        </w:rPr>
      </w:pPr>
    </w:p>
    <w:tbl>
      <w:tblPr>
        <w:tblW w:w="6374" w:type="dxa"/>
        <w:tblInd w:w="731" w:type="dxa"/>
        <w:tblCellMar>
          <w:left w:w="70" w:type="dxa"/>
          <w:right w:w="70" w:type="dxa"/>
        </w:tblCellMar>
        <w:tblLook w:val="04A0" w:firstRow="1" w:lastRow="0" w:firstColumn="1" w:lastColumn="0" w:noHBand="0" w:noVBand="1"/>
      </w:tblPr>
      <w:tblGrid>
        <w:gridCol w:w="1300"/>
        <w:gridCol w:w="695"/>
        <w:gridCol w:w="1222"/>
        <w:gridCol w:w="987"/>
        <w:gridCol w:w="1003"/>
        <w:gridCol w:w="1167"/>
      </w:tblGrid>
      <w:tr w:rsidR="00DE3E5D" w:rsidRPr="00DE3E5D" w14:paraId="1C86C3BD" w14:textId="77777777" w:rsidTr="00DE3E5D">
        <w:trPr>
          <w:trHeight w:val="247"/>
        </w:trPr>
        <w:tc>
          <w:tcPr>
            <w:tcW w:w="1300" w:type="dxa"/>
            <w:tcBorders>
              <w:top w:val="nil"/>
              <w:left w:val="single" w:sz="4" w:space="0" w:color="auto"/>
              <w:bottom w:val="nil"/>
              <w:right w:val="single" w:sz="4" w:space="0" w:color="auto"/>
            </w:tcBorders>
            <w:shd w:val="clear" w:color="000000" w:fill="004A68"/>
            <w:hideMark/>
          </w:tcPr>
          <w:p w14:paraId="4308C561" w14:textId="77777777" w:rsidR="00DE3E5D" w:rsidRPr="00DE3E5D" w:rsidRDefault="00DE3E5D" w:rsidP="00DE3E5D">
            <w:pPr>
              <w:jc w:val="center"/>
              <w:rPr>
                <w:rFonts w:ascii="Calibri" w:hAnsi="Calibri" w:cs="Calibri"/>
                <w:b/>
                <w:bCs/>
                <w:color w:val="FFFFFF"/>
                <w:sz w:val="20"/>
              </w:rPr>
            </w:pPr>
            <w:r w:rsidRPr="00DE3E5D">
              <w:rPr>
                <w:rFonts w:ascii="Calibri" w:hAnsi="Calibri" w:cs="Calibri"/>
                <w:b/>
                <w:bCs/>
                <w:color w:val="FFFFFF"/>
                <w:sz w:val="20"/>
              </w:rPr>
              <w:t> </w:t>
            </w:r>
          </w:p>
        </w:tc>
        <w:tc>
          <w:tcPr>
            <w:tcW w:w="5074" w:type="dxa"/>
            <w:gridSpan w:val="5"/>
            <w:tcBorders>
              <w:top w:val="single" w:sz="4" w:space="0" w:color="auto"/>
              <w:left w:val="nil"/>
              <w:bottom w:val="single" w:sz="4" w:space="0" w:color="auto"/>
              <w:right w:val="single" w:sz="4" w:space="0" w:color="000000"/>
            </w:tcBorders>
            <w:shd w:val="clear" w:color="000000" w:fill="004A68"/>
            <w:hideMark/>
          </w:tcPr>
          <w:p w14:paraId="4288FE0B" w14:textId="77777777" w:rsidR="00DE3E5D" w:rsidRPr="00DE3E5D" w:rsidRDefault="00DE3E5D" w:rsidP="00DE3E5D">
            <w:pPr>
              <w:jc w:val="center"/>
              <w:rPr>
                <w:rFonts w:ascii="Calibri" w:hAnsi="Calibri" w:cs="Calibri"/>
                <w:b/>
                <w:bCs/>
                <w:color w:val="FFFFFF"/>
                <w:sz w:val="20"/>
              </w:rPr>
            </w:pPr>
            <w:r w:rsidRPr="00DE3E5D">
              <w:rPr>
                <w:rFonts w:ascii="Calibri" w:hAnsi="Calibri" w:cs="Calibri"/>
                <w:b/>
                <w:bCs/>
                <w:color w:val="FFFFFF"/>
                <w:sz w:val="20"/>
              </w:rPr>
              <w:t>Impacto</w:t>
            </w:r>
          </w:p>
        </w:tc>
      </w:tr>
      <w:tr w:rsidR="00DE3E5D" w:rsidRPr="00DE3E5D" w14:paraId="20203E06" w14:textId="77777777" w:rsidTr="00DE3E5D">
        <w:trPr>
          <w:trHeight w:val="268"/>
        </w:trPr>
        <w:tc>
          <w:tcPr>
            <w:tcW w:w="1300" w:type="dxa"/>
            <w:tcBorders>
              <w:top w:val="nil"/>
              <w:left w:val="single" w:sz="4" w:space="0" w:color="auto"/>
              <w:bottom w:val="single" w:sz="4" w:space="0" w:color="auto"/>
              <w:right w:val="single" w:sz="4" w:space="0" w:color="auto"/>
            </w:tcBorders>
            <w:shd w:val="clear" w:color="000000" w:fill="004A68"/>
            <w:hideMark/>
          </w:tcPr>
          <w:p w14:paraId="790FF808" w14:textId="77777777" w:rsidR="00DE3E5D" w:rsidRPr="00DE3E5D" w:rsidRDefault="00DE3E5D" w:rsidP="00DE3E5D">
            <w:pPr>
              <w:jc w:val="center"/>
              <w:rPr>
                <w:rFonts w:ascii="Calibri" w:hAnsi="Calibri" w:cs="Calibri"/>
                <w:b/>
                <w:bCs/>
                <w:color w:val="FFFFFF"/>
                <w:sz w:val="20"/>
              </w:rPr>
            </w:pPr>
            <w:r w:rsidRPr="00DE3E5D">
              <w:rPr>
                <w:rFonts w:ascii="Calibri" w:hAnsi="Calibri" w:cs="Calibri"/>
                <w:b/>
                <w:bCs/>
                <w:color w:val="FFFFFF"/>
                <w:sz w:val="20"/>
              </w:rPr>
              <w:t> </w:t>
            </w:r>
          </w:p>
        </w:tc>
        <w:tc>
          <w:tcPr>
            <w:tcW w:w="5074" w:type="dxa"/>
            <w:gridSpan w:val="5"/>
            <w:tcBorders>
              <w:top w:val="single" w:sz="4" w:space="0" w:color="auto"/>
              <w:left w:val="nil"/>
              <w:bottom w:val="single" w:sz="4" w:space="0" w:color="auto"/>
              <w:right w:val="single" w:sz="4" w:space="0" w:color="auto"/>
            </w:tcBorders>
            <w:shd w:val="clear" w:color="000000" w:fill="004A68"/>
            <w:hideMark/>
          </w:tcPr>
          <w:p w14:paraId="74AB4AF5" w14:textId="77777777" w:rsidR="00DE3E5D" w:rsidRPr="00DE3E5D" w:rsidRDefault="00DE3E5D" w:rsidP="00DE3E5D">
            <w:pPr>
              <w:jc w:val="center"/>
              <w:rPr>
                <w:rFonts w:ascii="Calibri" w:hAnsi="Calibri" w:cs="Calibri"/>
                <w:b/>
                <w:bCs/>
                <w:color w:val="FFFFFF"/>
                <w:sz w:val="20"/>
              </w:rPr>
            </w:pPr>
            <w:r w:rsidRPr="00DE3E5D">
              <w:rPr>
                <w:rFonts w:ascii="Calibri" w:hAnsi="Calibri" w:cs="Calibri"/>
                <w:b/>
                <w:bCs/>
                <w:color w:val="FFFFFF"/>
                <w:sz w:val="20"/>
              </w:rPr>
              <w:t>Ameaças</w:t>
            </w:r>
          </w:p>
        </w:tc>
      </w:tr>
      <w:tr w:rsidR="00DE3E5D" w:rsidRPr="00DE3E5D" w14:paraId="21C5040F" w14:textId="77777777" w:rsidTr="00DE3E5D">
        <w:trPr>
          <w:trHeight w:val="247"/>
        </w:trPr>
        <w:tc>
          <w:tcPr>
            <w:tcW w:w="1300" w:type="dxa"/>
            <w:tcBorders>
              <w:top w:val="nil"/>
              <w:left w:val="single" w:sz="4" w:space="0" w:color="auto"/>
              <w:bottom w:val="single" w:sz="4" w:space="0" w:color="auto"/>
              <w:right w:val="single" w:sz="4" w:space="0" w:color="auto"/>
            </w:tcBorders>
            <w:shd w:val="clear" w:color="000000" w:fill="004A68"/>
            <w:hideMark/>
          </w:tcPr>
          <w:p w14:paraId="0FF83C82" w14:textId="77777777" w:rsidR="00DE3E5D" w:rsidRPr="00DE3E5D" w:rsidRDefault="00DE3E5D" w:rsidP="00DE3E5D">
            <w:pPr>
              <w:jc w:val="center"/>
              <w:rPr>
                <w:rFonts w:ascii="Calibri" w:hAnsi="Calibri" w:cs="Calibri"/>
                <w:b/>
                <w:bCs/>
                <w:color w:val="FFFFFF"/>
                <w:sz w:val="20"/>
              </w:rPr>
            </w:pPr>
            <w:r w:rsidRPr="00DE3E5D">
              <w:rPr>
                <w:rFonts w:ascii="Calibri" w:hAnsi="Calibri" w:cs="Calibri"/>
                <w:b/>
                <w:bCs/>
                <w:color w:val="FFFFFF"/>
                <w:sz w:val="20"/>
              </w:rPr>
              <w:t>Probabilidade</w:t>
            </w:r>
          </w:p>
        </w:tc>
        <w:tc>
          <w:tcPr>
            <w:tcW w:w="695" w:type="dxa"/>
            <w:tcBorders>
              <w:top w:val="nil"/>
              <w:left w:val="nil"/>
              <w:bottom w:val="single" w:sz="4" w:space="0" w:color="auto"/>
              <w:right w:val="single" w:sz="4" w:space="0" w:color="auto"/>
            </w:tcBorders>
            <w:shd w:val="clear" w:color="000000" w:fill="004A68"/>
            <w:hideMark/>
          </w:tcPr>
          <w:p w14:paraId="4135EFEA" w14:textId="77777777" w:rsidR="00DE3E5D" w:rsidRPr="00DE3E5D" w:rsidRDefault="00DE3E5D" w:rsidP="00DE3E5D">
            <w:pPr>
              <w:jc w:val="center"/>
              <w:rPr>
                <w:rFonts w:ascii="Calibri" w:hAnsi="Calibri" w:cs="Calibri"/>
                <w:b/>
                <w:bCs/>
                <w:color w:val="FFFFFF"/>
                <w:sz w:val="20"/>
              </w:rPr>
            </w:pPr>
            <w:r w:rsidRPr="00DE3E5D">
              <w:rPr>
                <w:rFonts w:ascii="Calibri" w:hAnsi="Calibri" w:cs="Calibri"/>
                <w:b/>
                <w:bCs/>
                <w:color w:val="FFFFFF"/>
                <w:sz w:val="20"/>
              </w:rPr>
              <w:t>0,05</w:t>
            </w:r>
          </w:p>
        </w:tc>
        <w:tc>
          <w:tcPr>
            <w:tcW w:w="1222" w:type="dxa"/>
            <w:tcBorders>
              <w:top w:val="nil"/>
              <w:left w:val="nil"/>
              <w:bottom w:val="single" w:sz="4" w:space="0" w:color="auto"/>
              <w:right w:val="single" w:sz="4" w:space="0" w:color="auto"/>
            </w:tcBorders>
            <w:shd w:val="clear" w:color="000000" w:fill="004A68"/>
            <w:hideMark/>
          </w:tcPr>
          <w:p w14:paraId="4D41AFAF" w14:textId="77777777" w:rsidR="00DE3E5D" w:rsidRPr="00DE3E5D" w:rsidRDefault="00DE3E5D" w:rsidP="00DE3E5D">
            <w:pPr>
              <w:jc w:val="center"/>
              <w:rPr>
                <w:rFonts w:ascii="Calibri" w:hAnsi="Calibri" w:cs="Calibri"/>
                <w:b/>
                <w:bCs/>
                <w:color w:val="FFFFFF"/>
                <w:sz w:val="20"/>
              </w:rPr>
            </w:pPr>
            <w:r w:rsidRPr="00DE3E5D">
              <w:rPr>
                <w:rFonts w:ascii="Calibri" w:hAnsi="Calibri" w:cs="Calibri"/>
                <w:b/>
                <w:bCs/>
                <w:color w:val="FFFFFF"/>
                <w:sz w:val="20"/>
              </w:rPr>
              <w:t>0,1</w:t>
            </w:r>
          </w:p>
        </w:tc>
        <w:tc>
          <w:tcPr>
            <w:tcW w:w="987" w:type="dxa"/>
            <w:tcBorders>
              <w:top w:val="nil"/>
              <w:left w:val="nil"/>
              <w:bottom w:val="single" w:sz="4" w:space="0" w:color="auto"/>
              <w:right w:val="single" w:sz="4" w:space="0" w:color="auto"/>
            </w:tcBorders>
            <w:shd w:val="clear" w:color="000000" w:fill="004A68"/>
            <w:hideMark/>
          </w:tcPr>
          <w:p w14:paraId="6BFDB7F2" w14:textId="77777777" w:rsidR="00DE3E5D" w:rsidRPr="00DE3E5D" w:rsidRDefault="00DE3E5D" w:rsidP="00DE3E5D">
            <w:pPr>
              <w:jc w:val="center"/>
              <w:rPr>
                <w:rFonts w:ascii="Calibri" w:hAnsi="Calibri" w:cs="Calibri"/>
                <w:b/>
                <w:bCs/>
                <w:color w:val="FFFFFF"/>
                <w:sz w:val="20"/>
              </w:rPr>
            </w:pPr>
            <w:r w:rsidRPr="00DE3E5D">
              <w:rPr>
                <w:rFonts w:ascii="Calibri" w:hAnsi="Calibri" w:cs="Calibri"/>
                <w:b/>
                <w:bCs/>
                <w:color w:val="FFFFFF"/>
                <w:sz w:val="20"/>
              </w:rPr>
              <w:t>0,2</w:t>
            </w:r>
          </w:p>
        </w:tc>
        <w:tc>
          <w:tcPr>
            <w:tcW w:w="1003" w:type="dxa"/>
            <w:tcBorders>
              <w:top w:val="nil"/>
              <w:left w:val="nil"/>
              <w:bottom w:val="single" w:sz="4" w:space="0" w:color="auto"/>
              <w:right w:val="single" w:sz="4" w:space="0" w:color="auto"/>
            </w:tcBorders>
            <w:shd w:val="clear" w:color="000000" w:fill="004A68"/>
            <w:hideMark/>
          </w:tcPr>
          <w:p w14:paraId="7F86A3EA" w14:textId="77777777" w:rsidR="00DE3E5D" w:rsidRPr="00DE3E5D" w:rsidRDefault="00DE3E5D" w:rsidP="00DE3E5D">
            <w:pPr>
              <w:jc w:val="center"/>
              <w:rPr>
                <w:rFonts w:ascii="Calibri" w:hAnsi="Calibri" w:cs="Calibri"/>
                <w:b/>
                <w:bCs/>
                <w:color w:val="FFFFFF"/>
                <w:sz w:val="20"/>
              </w:rPr>
            </w:pPr>
            <w:r w:rsidRPr="00DE3E5D">
              <w:rPr>
                <w:rFonts w:ascii="Calibri" w:hAnsi="Calibri" w:cs="Calibri"/>
                <w:b/>
                <w:bCs/>
                <w:color w:val="FFFFFF"/>
                <w:sz w:val="20"/>
              </w:rPr>
              <w:t>0,4</w:t>
            </w:r>
          </w:p>
        </w:tc>
        <w:tc>
          <w:tcPr>
            <w:tcW w:w="1167" w:type="dxa"/>
            <w:tcBorders>
              <w:top w:val="nil"/>
              <w:left w:val="nil"/>
              <w:bottom w:val="single" w:sz="4" w:space="0" w:color="auto"/>
              <w:right w:val="single" w:sz="12" w:space="0" w:color="auto"/>
            </w:tcBorders>
            <w:shd w:val="clear" w:color="000000" w:fill="004A68"/>
            <w:hideMark/>
          </w:tcPr>
          <w:p w14:paraId="6B4B4283" w14:textId="77777777" w:rsidR="00DE3E5D" w:rsidRPr="00DE3E5D" w:rsidRDefault="00DE3E5D" w:rsidP="00DE3E5D">
            <w:pPr>
              <w:jc w:val="center"/>
              <w:rPr>
                <w:rFonts w:ascii="Calibri" w:hAnsi="Calibri" w:cs="Calibri"/>
                <w:b/>
                <w:bCs/>
                <w:color w:val="FFFFFF"/>
                <w:sz w:val="20"/>
              </w:rPr>
            </w:pPr>
            <w:r w:rsidRPr="00DE3E5D">
              <w:rPr>
                <w:rFonts w:ascii="Calibri" w:hAnsi="Calibri" w:cs="Calibri"/>
                <w:b/>
                <w:bCs/>
                <w:color w:val="FFFFFF"/>
                <w:sz w:val="20"/>
              </w:rPr>
              <w:t>0,8</w:t>
            </w:r>
          </w:p>
        </w:tc>
      </w:tr>
      <w:tr w:rsidR="00DE3E5D" w:rsidRPr="00DE3E5D" w14:paraId="0E26D72C" w14:textId="77777777" w:rsidTr="00DE3E5D">
        <w:trPr>
          <w:trHeight w:val="247"/>
        </w:trPr>
        <w:tc>
          <w:tcPr>
            <w:tcW w:w="1300" w:type="dxa"/>
            <w:tcBorders>
              <w:top w:val="nil"/>
              <w:left w:val="single" w:sz="4" w:space="0" w:color="auto"/>
              <w:bottom w:val="single" w:sz="4" w:space="0" w:color="auto"/>
              <w:right w:val="single" w:sz="4" w:space="0" w:color="auto"/>
            </w:tcBorders>
            <w:shd w:val="clear" w:color="000000" w:fill="004A68"/>
            <w:hideMark/>
          </w:tcPr>
          <w:p w14:paraId="1E3970BE" w14:textId="77777777" w:rsidR="00DE3E5D" w:rsidRPr="00DE3E5D" w:rsidRDefault="00DE3E5D" w:rsidP="00DE3E5D">
            <w:pPr>
              <w:jc w:val="center"/>
              <w:rPr>
                <w:rFonts w:ascii="Calibri" w:hAnsi="Calibri" w:cs="Calibri"/>
                <w:b/>
                <w:bCs/>
                <w:color w:val="FFFFFF"/>
                <w:sz w:val="20"/>
              </w:rPr>
            </w:pPr>
            <w:r w:rsidRPr="00DE3E5D">
              <w:rPr>
                <w:rFonts w:ascii="Calibri" w:hAnsi="Calibri" w:cs="Calibri"/>
                <w:b/>
                <w:bCs/>
                <w:color w:val="FFFFFF"/>
                <w:sz w:val="20"/>
              </w:rPr>
              <w:t>0,9</w:t>
            </w:r>
          </w:p>
        </w:tc>
        <w:tc>
          <w:tcPr>
            <w:tcW w:w="695" w:type="dxa"/>
            <w:tcBorders>
              <w:top w:val="nil"/>
              <w:left w:val="nil"/>
              <w:bottom w:val="single" w:sz="4" w:space="0" w:color="auto"/>
              <w:right w:val="single" w:sz="4" w:space="0" w:color="auto"/>
            </w:tcBorders>
            <w:shd w:val="clear" w:color="000000" w:fill="FFFF00"/>
            <w:hideMark/>
          </w:tcPr>
          <w:p w14:paraId="1CA6F2D5" w14:textId="77777777" w:rsidR="00DE3E5D" w:rsidRPr="00DE3E5D" w:rsidRDefault="00DE3E5D" w:rsidP="00DE3E5D">
            <w:pPr>
              <w:jc w:val="center"/>
              <w:rPr>
                <w:rFonts w:ascii="Calibri" w:hAnsi="Calibri" w:cs="Calibri"/>
                <w:sz w:val="20"/>
              </w:rPr>
            </w:pPr>
            <w:r w:rsidRPr="00DE3E5D">
              <w:rPr>
                <w:rFonts w:ascii="Calibri" w:hAnsi="Calibri" w:cs="Calibri"/>
                <w:sz w:val="20"/>
              </w:rPr>
              <w:t>0,05</w:t>
            </w:r>
          </w:p>
        </w:tc>
        <w:tc>
          <w:tcPr>
            <w:tcW w:w="1222" w:type="dxa"/>
            <w:tcBorders>
              <w:top w:val="nil"/>
              <w:left w:val="nil"/>
              <w:bottom w:val="single" w:sz="4" w:space="0" w:color="auto"/>
              <w:right w:val="single" w:sz="4" w:space="0" w:color="auto"/>
            </w:tcBorders>
            <w:shd w:val="clear" w:color="000000" w:fill="FFFF00"/>
            <w:hideMark/>
          </w:tcPr>
          <w:p w14:paraId="4BBE85A2" w14:textId="77777777" w:rsidR="00DE3E5D" w:rsidRPr="00DE3E5D" w:rsidRDefault="00DE3E5D" w:rsidP="00DE3E5D">
            <w:pPr>
              <w:jc w:val="center"/>
              <w:rPr>
                <w:rFonts w:ascii="Calibri" w:hAnsi="Calibri" w:cs="Calibri"/>
                <w:sz w:val="20"/>
              </w:rPr>
            </w:pPr>
            <w:r w:rsidRPr="00DE3E5D">
              <w:rPr>
                <w:rFonts w:ascii="Calibri" w:hAnsi="Calibri" w:cs="Calibri"/>
                <w:sz w:val="20"/>
              </w:rPr>
              <w:t>0,09</w:t>
            </w:r>
          </w:p>
        </w:tc>
        <w:tc>
          <w:tcPr>
            <w:tcW w:w="987" w:type="dxa"/>
            <w:tcBorders>
              <w:top w:val="nil"/>
              <w:left w:val="nil"/>
              <w:bottom w:val="single" w:sz="4" w:space="0" w:color="auto"/>
              <w:right w:val="single" w:sz="4" w:space="0" w:color="auto"/>
            </w:tcBorders>
            <w:shd w:val="clear" w:color="000000" w:fill="FF0000"/>
            <w:hideMark/>
          </w:tcPr>
          <w:p w14:paraId="671970CA" w14:textId="77777777" w:rsidR="00DE3E5D" w:rsidRPr="00DE3E5D" w:rsidRDefault="00DE3E5D" w:rsidP="00DE3E5D">
            <w:pPr>
              <w:jc w:val="center"/>
              <w:rPr>
                <w:rFonts w:ascii="Calibri" w:hAnsi="Calibri" w:cs="Calibri"/>
                <w:sz w:val="20"/>
              </w:rPr>
            </w:pPr>
            <w:r w:rsidRPr="00DE3E5D">
              <w:rPr>
                <w:rFonts w:ascii="Calibri" w:hAnsi="Calibri" w:cs="Calibri"/>
                <w:sz w:val="20"/>
              </w:rPr>
              <w:t>0,18</w:t>
            </w:r>
          </w:p>
        </w:tc>
        <w:tc>
          <w:tcPr>
            <w:tcW w:w="1003" w:type="dxa"/>
            <w:tcBorders>
              <w:top w:val="nil"/>
              <w:left w:val="nil"/>
              <w:bottom w:val="single" w:sz="4" w:space="0" w:color="auto"/>
              <w:right w:val="single" w:sz="4" w:space="0" w:color="auto"/>
            </w:tcBorders>
            <w:shd w:val="clear" w:color="000000" w:fill="FF0000"/>
            <w:hideMark/>
          </w:tcPr>
          <w:p w14:paraId="5608E686" w14:textId="77777777" w:rsidR="00DE3E5D" w:rsidRPr="00DE3E5D" w:rsidRDefault="00DE3E5D" w:rsidP="00DE3E5D">
            <w:pPr>
              <w:jc w:val="center"/>
              <w:rPr>
                <w:rFonts w:ascii="Calibri" w:hAnsi="Calibri" w:cs="Calibri"/>
                <w:sz w:val="20"/>
              </w:rPr>
            </w:pPr>
            <w:r w:rsidRPr="00DE3E5D">
              <w:rPr>
                <w:rFonts w:ascii="Calibri" w:hAnsi="Calibri" w:cs="Calibri"/>
                <w:sz w:val="20"/>
              </w:rPr>
              <w:t>0,36</w:t>
            </w:r>
          </w:p>
        </w:tc>
        <w:tc>
          <w:tcPr>
            <w:tcW w:w="1167" w:type="dxa"/>
            <w:tcBorders>
              <w:top w:val="nil"/>
              <w:left w:val="nil"/>
              <w:bottom w:val="single" w:sz="4" w:space="0" w:color="auto"/>
              <w:right w:val="single" w:sz="12" w:space="0" w:color="auto"/>
            </w:tcBorders>
            <w:shd w:val="clear" w:color="000000" w:fill="FF0000"/>
            <w:hideMark/>
          </w:tcPr>
          <w:p w14:paraId="2E808729" w14:textId="77777777" w:rsidR="00DE3E5D" w:rsidRPr="00DE3E5D" w:rsidRDefault="00DE3E5D" w:rsidP="00DE3E5D">
            <w:pPr>
              <w:jc w:val="center"/>
              <w:rPr>
                <w:rFonts w:ascii="Calibri" w:hAnsi="Calibri" w:cs="Calibri"/>
                <w:sz w:val="20"/>
              </w:rPr>
            </w:pPr>
            <w:r w:rsidRPr="00DE3E5D">
              <w:rPr>
                <w:rFonts w:ascii="Calibri" w:hAnsi="Calibri" w:cs="Calibri"/>
                <w:sz w:val="20"/>
              </w:rPr>
              <w:t>0,72</w:t>
            </w:r>
          </w:p>
        </w:tc>
      </w:tr>
      <w:tr w:rsidR="00DE3E5D" w:rsidRPr="00DE3E5D" w14:paraId="33E1C6FB" w14:textId="77777777" w:rsidTr="00DE3E5D">
        <w:trPr>
          <w:trHeight w:val="247"/>
        </w:trPr>
        <w:tc>
          <w:tcPr>
            <w:tcW w:w="1300" w:type="dxa"/>
            <w:tcBorders>
              <w:top w:val="nil"/>
              <w:left w:val="single" w:sz="4" w:space="0" w:color="auto"/>
              <w:bottom w:val="single" w:sz="4" w:space="0" w:color="auto"/>
              <w:right w:val="single" w:sz="4" w:space="0" w:color="auto"/>
            </w:tcBorders>
            <w:shd w:val="clear" w:color="000000" w:fill="004A68"/>
            <w:hideMark/>
          </w:tcPr>
          <w:p w14:paraId="03195A67" w14:textId="77777777" w:rsidR="00DE3E5D" w:rsidRPr="00DE3E5D" w:rsidRDefault="00DE3E5D" w:rsidP="00DE3E5D">
            <w:pPr>
              <w:jc w:val="center"/>
              <w:rPr>
                <w:rFonts w:ascii="Calibri" w:hAnsi="Calibri" w:cs="Calibri"/>
                <w:b/>
                <w:bCs/>
                <w:color w:val="FFFFFF"/>
                <w:sz w:val="20"/>
              </w:rPr>
            </w:pPr>
            <w:r w:rsidRPr="00DE3E5D">
              <w:rPr>
                <w:rFonts w:ascii="Calibri" w:hAnsi="Calibri" w:cs="Calibri"/>
                <w:b/>
                <w:bCs/>
                <w:color w:val="FFFFFF"/>
                <w:sz w:val="20"/>
              </w:rPr>
              <w:t>0,7</w:t>
            </w:r>
          </w:p>
        </w:tc>
        <w:tc>
          <w:tcPr>
            <w:tcW w:w="695" w:type="dxa"/>
            <w:tcBorders>
              <w:top w:val="nil"/>
              <w:left w:val="nil"/>
              <w:bottom w:val="single" w:sz="4" w:space="0" w:color="auto"/>
              <w:right w:val="single" w:sz="4" w:space="0" w:color="auto"/>
            </w:tcBorders>
            <w:shd w:val="clear" w:color="000000" w:fill="009900"/>
            <w:hideMark/>
          </w:tcPr>
          <w:p w14:paraId="7EADC35B" w14:textId="77777777" w:rsidR="00DE3E5D" w:rsidRPr="00DE3E5D" w:rsidRDefault="00DE3E5D" w:rsidP="00DE3E5D">
            <w:pPr>
              <w:jc w:val="center"/>
              <w:rPr>
                <w:rFonts w:ascii="Calibri" w:hAnsi="Calibri" w:cs="Calibri"/>
                <w:sz w:val="20"/>
              </w:rPr>
            </w:pPr>
            <w:r w:rsidRPr="00DE3E5D">
              <w:rPr>
                <w:rFonts w:ascii="Calibri" w:hAnsi="Calibri" w:cs="Calibri"/>
                <w:sz w:val="20"/>
              </w:rPr>
              <w:t>0,04</w:t>
            </w:r>
          </w:p>
        </w:tc>
        <w:tc>
          <w:tcPr>
            <w:tcW w:w="1222" w:type="dxa"/>
            <w:tcBorders>
              <w:top w:val="nil"/>
              <w:left w:val="nil"/>
              <w:bottom w:val="single" w:sz="4" w:space="0" w:color="auto"/>
              <w:right w:val="single" w:sz="4" w:space="0" w:color="auto"/>
            </w:tcBorders>
            <w:shd w:val="clear" w:color="000000" w:fill="FFFF00"/>
            <w:hideMark/>
          </w:tcPr>
          <w:p w14:paraId="6B2C8520" w14:textId="77777777" w:rsidR="00DE3E5D" w:rsidRPr="00DE3E5D" w:rsidRDefault="00DE3E5D" w:rsidP="00DE3E5D">
            <w:pPr>
              <w:jc w:val="center"/>
              <w:rPr>
                <w:rFonts w:ascii="Calibri" w:hAnsi="Calibri" w:cs="Calibri"/>
                <w:sz w:val="20"/>
              </w:rPr>
            </w:pPr>
            <w:r w:rsidRPr="00DE3E5D">
              <w:rPr>
                <w:rFonts w:ascii="Calibri" w:hAnsi="Calibri" w:cs="Calibri"/>
                <w:sz w:val="20"/>
              </w:rPr>
              <w:t>0,07</w:t>
            </w:r>
          </w:p>
        </w:tc>
        <w:tc>
          <w:tcPr>
            <w:tcW w:w="987" w:type="dxa"/>
            <w:tcBorders>
              <w:top w:val="nil"/>
              <w:left w:val="nil"/>
              <w:bottom w:val="single" w:sz="4" w:space="0" w:color="auto"/>
              <w:right w:val="single" w:sz="4" w:space="0" w:color="auto"/>
            </w:tcBorders>
            <w:shd w:val="clear" w:color="000000" w:fill="FFFF00"/>
            <w:hideMark/>
          </w:tcPr>
          <w:p w14:paraId="25FC1257" w14:textId="77777777" w:rsidR="00DE3E5D" w:rsidRPr="00DE3E5D" w:rsidRDefault="00DE3E5D" w:rsidP="00DE3E5D">
            <w:pPr>
              <w:jc w:val="center"/>
              <w:rPr>
                <w:rFonts w:ascii="Calibri" w:hAnsi="Calibri" w:cs="Calibri"/>
                <w:sz w:val="20"/>
              </w:rPr>
            </w:pPr>
            <w:r w:rsidRPr="00DE3E5D">
              <w:rPr>
                <w:rFonts w:ascii="Calibri" w:hAnsi="Calibri" w:cs="Calibri"/>
                <w:sz w:val="20"/>
              </w:rPr>
              <w:t>0,14</w:t>
            </w:r>
          </w:p>
        </w:tc>
        <w:tc>
          <w:tcPr>
            <w:tcW w:w="1003" w:type="dxa"/>
            <w:tcBorders>
              <w:top w:val="nil"/>
              <w:left w:val="nil"/>
              <w:bottom w:val="single" w:sz="4" w:space="0" w:color="auto"/>
              <w:right w:val="single" w:sz="4" w:space="0" w:color="auto"/>
            </w:tcBorders>
            <w:shd w:val="clear" w:color="000000" w:fill="FF0000"/>
            <w:hideMark/>
          </w:tcPr>
          <w:p w14:paraId="525854DE" w14:textId="77777777" w:rsidR="00DE3E5D" w:rsidRPr="00DE3E5D" w:rsidRDefault="00DE3E5D" w:rsidP="00DE3E5D">
            <w:pPr>
              <w:jc w:val="center"/>
              <w:rPr>
                <w:rFonts w:ascii="Calibri" w:hAnsi="Calibri" w:cs="Calibri"/>
                <w:sz w:val="20"/>
              </w:rPr>
            </w:pPr>
            <w:r w:rsidRPr="00DE3E5D">
              <w:rPr>
                <w:rFonts w:ascii="Calibri" w:hAnsi="Calibri" w:cs="Calibri"/>
                <w:sz w:val="20"/>
              </w:rPr>
              <w:t>0,28</w:t>
            </w:r>
          </w:p>
        </w:tc>
        <w:tc>
          <w:tcPr>
            <w:tcW w:w="1167" w:type="dxa"/>
            <w:tcBorders>
              <w:top w:val="nil"/>
              <w:left w:val="nil"/>
              <w:bottom w:val="single" w:sz="4" w:space="0" w:color="auto"/>
              <w:right w:val="single" w:sz="12" w:space="0" w:color="auto"/>
            </w:tcBorders>
            <w:shd w:val="clear" w:color="000000" w:fill="FF0000"/>
            <w:hideMark/>
          </w:tcPr>
          <w:p w14:paraId="21BCAA82" w14:textId="77777777" w:rsidR="00DE3E5D" w:rsidRPr="00DE3E5D" w:rsidRDefault="00DE3E5D" w:rsidP="00DE3E5D">
            <w:pPr>
              <w:jc w:val="center"/>
              <w:rPr>
                <w:rFonts w:ascii="Calibri" w:hAnsi="Calibri" w:cs="Calibri"/>
                <w:sz w:val="20"/>
              </w:rPr>
            </w:pPr>
            <w:r w:rsidRPr="00DE3E5D">
              <w:rPr>
                <w:rFonts w:ascii="Calibri" w:hAnsi="Calibri" w:cs="Calibri"/>
                <w:sz w:val="20"/>
              </w:rPr>
              <w:t>0,56</w:t>
            </w:r>
          </w:p>
        </w:tc>
      </w:tr>
      <w:tr w:rsidR="00DE3E5D" w:rsidRPr="00DE3E5D" w14:paraId="114F2FB7" w14:textId="77777777" w:rsidTr="00DE3E5D">
        <w:trPr>
          <w:trHeight w:val="247"/>
        </w:trPr>
        <w:tc>
          <w:tcPr>
            <w:tcW w:w="1300" w:type="dxa"/>
            <w:tcBorders>
              <w:top w:val="nil"/>
              <w:left w:val="single" w:sz="4" w:space="0" w:color="auto"/>
              <w:bottom w:val="single" w:sz="4" w:space="0" w:color="auto"/>
              <w:right w:val="single" w:sz="4" w:space="0" w:color="auto"/>
            </w:tcBorders>
            <w:shd w:val="clear" w:color="000000" w:fill="004A68"/>
            <w:hideMark/>
          </w:tcPr>
          <w:p w14:paraId="779B5B6E" w14:textId="77777777" w:rsidR="00DE3E5D" w:rsidRPr="00DE3E5D" w:rsidRDefault="00DE3E5D" w:rsidP="00DE3E5D">
            <w:pPr>
              <w:jc w:val="center"/>
              <w:rPr>
                <w:rFonts w:ascii="Calibri" w:hAnsi="Calibri" w:cs="Calibri"/>
                <w:b/>
                <w:bCs/>
                <w:color w:val="FFFFFF"/>
                <w:sz w:val="20"/>
              </w:rPr>
            </w:pPr>
            <w:r w:rsidRPr="00DE3E5D">
              <w:rPr>
                <w:rFonts w:ascii="Calibri" w:hAnsi="Calibri" w:cs="Calibri"/>
                <w:b/>
                <w:bCs/>
                <w:color w:val="FFFFFF"/>
                <w:sz w:val="20"/>
              </w:rPr>
              <w:t>0,5</w:t>
            </w:r>
          </w:p>
        </w:tc>
        <w:tc>
          <w:tcPr>
            <w:tcW w:w="695" w:type="dxa"/>
            <w:tcBorders>
              <w:top w:val="nil"/>
              <w:left w:val="nil"/>
              <w:bottom w:val="single" w:sz="4" w:space="0" w:color="auto"/>
              <w:right w:val="single" w:sz="4" w:space="0" w:color="auto"/>
            </w:tcBorders>
            <w:shd w:val="clear" w:color="000000" w:fill="009900"/>
            <w:hideMark/>
          </w:tcPr>
          <w:p w14:paraId="1E0F7968" w14:textId="77777777" w:rsidR="00DE3E5D" w:rsidRPr="00DE3E5D" w:rsidRDefault="00DE3E5D" w:rsidP="00DE3E5D">
            <w:pPr>
              <w:jc w:val="center"/>
              <w:rPr>
                <w:rFonts w:ascii="Calibri" w:hAnsi="Calibri" w:cs="Calibri"/>
                <w:sz w:val="20"/>
              </w:rPr>
            </w:pPr>
            <w:r w:rsidRPr="00DE3E5D">
              <w:rPr>
                <w:rFonts w:ascii="Calibri" w:hAnsi="Calibri" w:cs="Calibri"/>
                <w:sz w:val="20"/>
              </w:rPr>
              <w:t>0,03</w:t>
            </w:r>
          </w:p>
        </w:tc>
        <w:tc>
          <w:tcPr>
            <w:tcW w:w="1222" w:type="dxa"/>
            <w:tcBorders>
              <w:top w:val="nil"/>
              <w:left w:val="nil"/>
              <w:bottom w:val="single" w:sz="4" w:space="0" w:color="auto"/>
              <w:right w:val="single" w:sz="4" w:space="0" w:color="auto"/>
            </w:tcBorders>
            <w:shd w:val="clear" w:color="000000" w:fill="FFFF00"/>
            <w:hideMark/>
          </w:tcPr>
          <w:p w14:paraId="52B15ABB" w14:textId="77777777" w:rsidR="00DE3E5D" w:rsidRPr="00DE3E5D" w:rsidRDefault="00DE3E5D" w:rsidP="00DE3E5D">
            <w:pPr>
              <w:jc w:val="center"/>
              <w:rPr>
                <w:rFonts w:ascii="Calibri" w:hAnsi="Calibri" w:cs="Calibri"/>
                <w:sz w:val="20"/>
              </w:rPr>
            </w:pPr>
            <w:r w:rsidRPr="00DE3E5D">
              <w:rPr>
                <w:rFonts w:ascii="Calibri" w:hAnsi="Calibri" w:cs="Calibri"/>
                <w:sz w:val="20"/>
              </w:rPr>
              <w:t>0,05</w:t>
            </w:r>
          </w:p>
        </w:tc>
        <w:tc>
          <w:tcPr>
            <w:tcW w:w="987" w:type="dxa"/>
            <w:tcBorders>
              <w:top w:val="nil"/>
              <w:left w:val="nil"/>
              <w:bottom w:val="single" w:sz="4" w:space="0" w:color="auto"/>
              <w:right w:val="single" w:sz="4" w:space="0" w:color="auto"/>
            </w:tcBorders>
            <w:shd w:val="clear" w:color="000000" w:fill="FFFF00"/>
            <w:hideMark/>
          </w:tcPr>
          <w:p w14:paraId="78F28A80" w14:textId="77777777" w:rsidR="00DE3E5D" w:rsidRPr="00DE3E5D" w:rsidRDefault="00DE3E5D" w:rsidP="00DE3E5D">
            <w:pPr>
              <w:jc w:val="center"/>
              <w:rPr>
                <w:rFonts w:ascii="Calibri" w:hAnsi="Calibri" w:cs="Calibri"/>
                <w:sz w:val="20"/>
              </w:rPr>
            </w:pPr>
            <w:r w:rsidRPr="00DE3E5D">
              <w:rPr>
                <w:rFonts w:ascii="Calibri" w:hAnsi="Calibri" w:cs="Calibri"/>
                <w:sz w:val="20"/>
              </w:rPr>
              <w:t>0,10</w:t>
            </w:r>
          </w:p>
        </w:tc>
        <w:tc>
          <w:tcPr>
            <w:tcW w:w="1003" w:type="dxa"/>
            <w:tcBorders>
              <w:top w:val="nil"/>
              <w:left w:val="nil"/>
              <w:bottom w:val="single" w:sz="4" w:space="0" w:color="auto"/>
              <w:right w:val="single" w:sz="4" w:space="0" w:color="auto"/>
            </w:tcBorders>
            <w:shd w:val="clear" w:color="000000" w:fill="FF0000"/>
            <w:hideMark/>
          </w:tcPr>
          <w:p w14:paraId="0BB85726" w14:textId="77777777" w:rsidR="00DE3E5D" w:rsidRPr="00DE3E5D" w:rsidRDefault="00DE3E5D" w:rsidP="00DE3E5D">
            <w:pPr>
              <w:jc w:val="center"/>
              <w:rPr>
                <w:rFonts w:ascii="Calibri" w:hAnsi="Calibri" w:cs="Calibri"/>
                <w:sz w:val="20"/>
              </w:rPr>
            </w:pPr>
            <w:r w:rsidRPr="00DE3E5D">
              <w:rPr>
                <w:rFonts w:ascii="Calibri" w:hAnsi="Calibri" w:cs="Calibri"/>
                <w:sz w:val="20"/>
              </w:rPr>
              <w:t>0,20</w:t>
            </w:r>
          </w:p>
        </w:tc>
        <w:tc>
          <w:tcPr>
            <w:tcW w:w="1167" w:type="dxa"/>
            <w:tcBorders>
              <w:top w:val="nil"/>
              <w:left w:val="nil"/>
              <w:bottom w:val="single" w:sz="4" w:space="0" w:color="auto"/>
              <w:right w:val="single" w:sz="12" w:space="0" w:color="auto"/>
            </w:tcBorders>
            <w:shd w:val="clear" w:color="000000" w:fill="FF0000"/>
            <w:hideMark/>
          </w:tcPr>
          <w:p w14:paraId="39F41004" w14:textId="77777777" w:rsidR="00DE3E5D" w:rsidRPr="00DE3E5D" w:rsidRDefault="00DE3E5D" w:rsidP="00DE3E5D">
            <w:pPr>
              <w:jc w:val="center"/>
              <w:rPr>
                <w:rFonts w:ascii="Calibri" w:hAnsi="Calibri" w:cs="Calibri"/>
                <w:sz w:val="20"/>
              </w:rPr>
            </w:pPr>
            <w:r w:rsidRPr="00DE3E5D">
              <w:rPr>
                <w:rFonts w:ascii="Calibri" w:hAnsi="Calibri" w:cs="Calibri"/>
                <w:sz w:val="20"/>
              </w:rPr>
              <w:t>0,40</w:t>
            </w:r>
          </w:p>
        </w:tc>
      </w:tr>
      <w:tr w:rsidR="00DE3E5D" w:rsidRPr="00DE3E5D" w14:paraId="5096C56A" w14:textId="77777777" w:rsidTr="00DE3E5D">
        <w:trPr>
          <w:trHeight w:val="268"/>
        </w:trPr>
        <w:tc>
          <w:tcPr>
            <w:tcW w:w="1300" w:type="dxa"/>
            <w:tcBorders>
              <w:top w:val="nil"/>
              <w:left w:val="single" w:sz="4" w:space="0" w:color="auto"/>
              <w:bottom w:val="single" w:sz="4" w:space="0" w:color="auto"/>
              <w:right w:val="single" w:sz="4" w:space="0" w:color="auto"/>
            </w:tcBorders>
            <w:shd w:val="clear" w:color="000000" w:fill="004A68"/>
            <w:hideMark/>
          </w:tcPr>
          <w:p w14:paraId="25E6452A" w14:textId="77777777" w:rsidR="00DE3E5D" w:rsidRPr="00DE3E5D" w:rsidRDefault="00DE3E5D" w:rsidP="00DE3E5D">
            <w:pPr>
              <w:jc w:val="center"/>
              <w:rPr>
                <w:rFonts w:ascii="Calibri" w:hAnsi="Calibri" w:cs="Calibri"/>
                <w:b/>
                <w:bCs/>
                <w:color w:val="FFFFFF"/>
                <w:sz w:val="20"/>
              </w:rPr>
            </w:pPr>
            <w:r w:rsidRPr="00DE3E5D">
              <w:rPr>
                <w:rFonts w:ascii="Calibri" w:hAnsi="Calibri" w:cs="Calibri"/>
                <w:b/>
                <w:bCs/>
                <w:color w:val="FFFFFF"/>
                <w:sz w:val="20"/>
              </w:rPr>
              <w:t>0,3</w:t>
            </w:r>
          </w:p>
        </w:tc>
        <w:tc>
          <w:tcPr>
            <w:tcW w:w="695" w:type="dxa"/>
            <w:tcBorders>
              <w:top w:val="nil"/>
              <w:left w:val="nil"/>
              <w:bottom w:val="single" w:sz="4" w:space="0" w:color="auto"/>
              <w:right w:val="single" w:sz="4" w:space="0" w:color="auto"/>
            </w:tcBorders>
            <w:shd w:val="clear" w:color="000000" w:fill="009900"/>
            <w:hideMark/>
          </w:tcPr>
          <w:p w14:paraId="0DF83341" w14:textId="77777777" w:rsidR="00DE3E5D" w:rsidRPr="00DE3E5D" w:rsidRDefault="00DE3E5D" w:rsidP="00DE3E5D">
            <w:pPr>
              <w:jc w:val="center"/>
              <w:rPr>
                <w:rFonts w:ascii="Calibri" w:hAnsi="Calibri" w:cs="Calibri"/>
                <w:sz w:val="20"/>
              </w:rPr>
            </w:pPr>
            <w:r w:rsidRPr="00DE3E5D">
              <w:rPr>
                <w:rFonts w:ascii="Calibri" w:hAnsi="Calibri" w:cs="Calibri"/>
                <w:sz w:val="20"/>
              </w:rPr>
              <w:t>0,02</w:t>
            </w:r>
          </w:p>
        </w:tc>
        <w:tc>
          <w:tcPr>
            <w:tcW w:w="1222" w:type="dxa"/>
            <w:tcBorders>
              <w:top w:val="nil"/>
              <w:left w:val="nil"/>
              <w:bottom w:val="single" w:sz="4" w:space="0" w:color="auto"/>
              <w:right w:val="single" w:sz="4" w:space="0" w:color="auto"/>
            </w:tcBorders>
            <w:shd w:val="clear" w:color="000000" w:fill="009900"/>
            <w:hideMark/>
          </w:tcPr>
          <w:p w14:paraId="05D2F3AC" w14:textId="77777777" w:rsidR="00DE3E5D" w:rsidRPr="00DE3E5D" w:rsidRDefault="00DE3E5D" w:rsidP="00DE3E5D">
            <w:pPr>
              <w:jc w:val="center"/>
              <w:rPr>
                <w:rFonts w:ascii="Calibri" w:hAnsi="Calibri" w:cs="Calibri"/>
                <w:sz w:val="20"/>
              </w:rPr>
            </w:pPr>
            <w:r w:rsidRPr="00DE3E5D">
              <w:rPr>
                <w:rFonts w:ascii="Calibri" w:hAnsi="Calibri" w:cs="Calibri"/>
                <w:sz w:val="20"/>
              </w:rPr>
              <w:t>0,03</w:t>
            </w:r>
          </w:p>
        </w:tc>
        <w:tc>
          <w:tcPr>
            <w:tcW w:w="987" w:type="dxa"/>
            <w:tcBorders>
              <w:top w:val="nil"/>
              <w:left w:val="nil"/>
              <w:bottom w:val="single" w:sz="4" w:space="0" w:color="auto"/>
              <w:right w:val="single" w:sz="4" w:space="0" w:color="auto"/>
            </w:tcBorders>
            <w:shd w:val="clear" w:color="000000" w:fill="FFFF00"/>
            <w:hideMark/>
          </w:tcPr>
          <w:p w14:paraId="08DAC3A9" w14:textId="77777777" w:rsidR="00DE3E5D" w:rsidRPr="00DE3E5D" w:rsidRDefault="00DE3E5D" w:rsidP="00DE3E5D">
            <w:pPr>
              <w:jc w:val="center"/>
              <w:rPr>
                <w:rFonts w:ascii="Calibri" w:hAnsi="Calibri" w:cs="Calibri"/>
                <w:sz w:val="20"/>
              </w:rPr>
            </w:pPr>
            <w:r w:rsidRPr="00DE3E5D">
              <w:rPr>
                <w:rFonts w:ascii="Calibri" w:hAnsi="Calibri" w:cs="Calibri"/>
                <w:sz w:val="20"/>
              </w:rPr>
              <w:t>0,06</w:t>
            </w:r>
          </w:p>
        </w:tc>
        <w:tc>
          <w:tcPr>
            <w:tcW w:w="1003" w:type="dxa"/>
            <w:tcBorders>
              <w:top w:val="nil"/>
              <w:left w:val="nil"/>
              <w:bottom w:val="single" w:sz="4" w:space="0" w:color="auto"/>
              <w:right w:val="single" w:sz="4" w:space="0" w:color="auto"/>
            </w:tcBorders>
            <w:shd w:val="clear" w:color="000000" w:fill="FFFF00"/>
            <w:hideMark/>
          </w:tcPr>
          <w:p w14:paraId="4B90EA62" w14:textId="77777777" w:rsidR="00DE3E5D" w:rsidRPr="00DE3E5D" w:rsidRDefault="00DE3E5D" w:rsidP="00DE3E5D">
            <w:pPr>
              <w:jc w:val="center"/>
              <w:rPr>
                <w:rFonts w:ascii="Calibri" w:hAnsi="Calibri" w:cs="Calibri"/>
                <w:sz w:val="20"/>
              </w:rPr>
            </w:pPr>
            <w:r w:rsidRPr="00DE3E5D">
              <w:rPr>
                <w:rFonts w:ascii="Calibri" w:hAnsi="Calibri" w:cs="Calibri"/>
                <w:sz w:val="20"/>
              </w:rPr>
              <w:t>0,12</w:t>
            </w:r>
          </w:p>
        </w:tc>
        <w:tc>
          <w:tcPr>
            <w:tcW w:w="1167" w:type="dxa"/>
            <w:tcBorders>
              <w:top w:val="nil"/>
              <w:left w:val="nil"/>
              <w:bottom w:val="single" w:sz="4" w:space="0" w:color="auto"/>
              <w:right w:val="single" w:sz="12" w:space="0" w:color="auto"/>
            </w:tcBorders>
            <w:shd w:val="clear" w:color="000000" w:fill="FF0000"/>
            <w:hideMark/>
          </w:tcPr>
          <w:p w14:paraId="117C9017" w14:textId="77777777" w:rsidR="00DE3E5D" w:rsidRPr="00DE3E5D" w:rsidRDefault="00DE3E5D" w:rsidP="00DE3E5D">
            <w:pPr>
              <w:jc w:val="center"/>
              <w:rPr>
                <w:rFonts w:ascii="Calibri" w:hAnsi="Calibri" w:cs="Calibri"/>
                <w:sz w:val="20"/>
              </w:rPr>
            </w:pPr>
            <w:r w:rsidRPr="00DE3E5D">
              <w:rPr>
                <w:rFonts w:ascii="Calibri" w:hAnsi="Calibri" w:cs="Calibri"/>
                <w:sz w:val="20"/>
              </w:rPr>
              <w:t>0,24</w:t>
            </w:r>
          </w:p>
        </w:tc>
      </w:tr>
      <w:tr w:rsidR="00DE3E5D" w:rsidRPr="00DE3E5D" w14:paraId="15DE1B41" w14:textId="77777777" w:rsidTr="00DE3E5D">
        <w:trPr>
          <w:trHeight w:val="247"/>
        </w:trPr>
        <w:tc>
          <w:tcPr>
            <w:tcW w:w="1300" w:type="dxa"/>
            <w:tcBorders>
              <w:top w:val="nil"/>
              <w:left w:val="single" w:sz="4" w:space="0" w:color="auto"/>
              <w:bottom w:val="single" w:sz="4" w:space="0" w:color="auto"/>
              <w:right w:val="single" w:sz="4" w:space="0" w:color="auto"/>
            </w:tcBorders>
            <w:shd w:val="clear" w:color="000000" w:fill="004A68"/>
            <w:hideMark/>
          </w:tcPr>
          <w:p w14:paraId="432051D8" w14:textId="77777777" w:rsidR="00DE3E5D" w:rsidRPr="00DE3E5D" w:rsidRDefault="00DE3E5D" w:rsidP="00DE3E5D">
            <w:pPr>
              <w:jc w:val="center"/>
              <w:rPr>
                <w:rFonts w:ascii="Calibri" w:hAnsi="Calibri" w:cs="Calibri"/>
                <w:b/>
                <w:bCs/>
                <w:color w:val="FFFFFF"/>
                <w:sz w:val="20"/>
              </w:rPr>
            </w:pPr>
            <w:r w:rsidRPr="00DE3E5D">
              <w:rPr>
                <w:rFonts w:ascii="Calibri" w:hAnsi="Calibri" w:cs="Calibri"/>
                <w:b/>
                <w:bCs/>
                <w:color w:val="FFFFFF"/>
                <w:sz w:val="20"/>
              </w:rPr>
              <w:t>0,1</w:t>
            </w:r>
          </w:p>
        </w:tc>
        <w:tc>
          <w:tcPr>
            <w:tcW w:w="695" w:type="dxa"/>
            <w:tcBorders>
              <w:top w:val="nil"/>
              <w:left w:val="nil"/>
              <w:bottom w:val="single" w:sz="4" w:space="0" w:color="auto"/>
              <w:right w:val="single" w:sz="4" w:space="0" w:color="auto"/>
            </w:tcBorders>
            <w:shd w:val="clear" w:color="000000" w:fill="009900"/>
            <w:hideMark/>
          </w:tcPr>
          <w:p w14:paraId="49F0993E" w14:textId="77777777" w:rsidR="00DE3E5D" w:rsidRPr="00DE3E5D" w:rsidRDefault="00DE3E5D" w:rsidP="00DE3E5D">
            <w:pPr>
              <w:jc w:val="center"/>
              <w:rPr>
                <w:rFonts w:ascii="Calibri" w:hAnsi="Calibri" w:cs="Calibri"/>
                <w:sz w:val="20"/>
              </w:rPr>
            </w:pPr>
            <w:r w:rsidRPr="00DE3E5D">
              <w:rPr>
                <w:rFonts w:ascii="Calibri" w:hAnsi="Calibri" w:cs="Calibri"/>
                <w:sz w:val="20"/>
              </w:rPr>
              <w:t>0,01</w:t>
            </w:r>
          </w:p>
        </w:tc>
        <w:tc>
          <w:tcPr>
            <w:tcW w:w="1222" w:type="dxa"/>
            <w:tcBorders>
              <w:top w:val="nil"/>
              <w:left w:val="nil"/>
              <w:bottom w:val="single" w:sz="4" w:space="0" w:color="auto"/>
              <w:right w:val="single" w:sz="4" w:space="0" w:color="auto"/>
            </w:tcBorders>
            <w:shd w:val="clear" w:color="000000" w:fill="009900"/>
            <w:hideMark/>
          </w:tcPr>
          <w:p w14:paraId="2E33CE32" w14:textId="77777777" w:rsidR="00DE3E5D" w:rsidRPr="00DE3E5D" w:rsidRDefault="00DE3E5D" w:rsidP="00DE3E5D">
            <w:pPr>
              <w:jc w:val="center"/>
              <w:rPr>
                <w:rFonts w:ascii="Calibri" w:hAnsi="Calibri" w:cs="Calibri"/>
                <w:sz w:val="20"/>
              </w:rPr>
            </w:pPr>
            <w:r w:rsidRPr="00DE3E5D">
              <w:rPr>
                <w:rFonts w:ascii="Calibri" w:hAnsi="Calibri" w:cs="Calibri"/>
                <w:sz w:val="20"/>
              </w:rPr>
              <w:t>0,01</w:t>
            </w:r>
          </w:p>
        </w:tc>
        <w:tc>
          <w:tcPr>
            <w:tcW w:w="987" w:type="dxa"/>
            <w:tcBorders>
              <w:top w:val="nil"/>
              <w:left w:val="nil"/>
              <w:bottom w:val="single" w:sz="4" w:space="0" w:color="auto"/>
              <w:right w:val="single" w:sz="4" w:space="0" w:color="auto"/>
            </w:tcBorders>
            <w:shd w:val="clear" w:color="000000" w:fill="009900"/>
            <w:hideMark/>
          </w:tcPr>
          <w:p w14:paraId="147A1282" w14:textId="77777777" w:rsidR="00DE3E5D" w:rsidRPr="00DE3E5D" w:rsidRDefault="00DE3E5D" w:rsidP="00DE3E5D">
            <w:pPr>
              <w:jc w:val="center"/>
              <w:rPr>
                <w:rFonts w:ascii="Calibri" w:hAnsi="Calibri" w:cs="Calibri"/>
                <w:sz w:val="20"/>
              </w:rPr>
            </w:pPr>
            <w:r w:rsidRPr="00DE3E5D">
              <w:rPr>
                <w:rFonts w:ascii="Calibri" w:hAnsi="Calibri" w:cs="Calibri"/>
                <w:sz w:val="20"/>
              </w:rPr>
              <w:t>0,02</w:t>
            </w:r>
          </w:p>
        </w:tc>
        <w:tc>
          <w:tcPr>
            <w:tcW w:w="1003" w:type="dxa"/>
            <w:tcBorders>
              <w:top w:val="nil"/>
              <w:left w:val="nil"/>
              <w:bottom w:val="single" w:sz="4" w:space="0" w:color="auto"/>
              <w:right w:val="single" w:sz="4" w:space="0" w:color="auto"/>
            </w:tcBorders>
            <w:shd w:val="clear" w:color="000000" w:fill="009900"/>
            <w:hideMark/>
          </w:tcPr>
          <w:p w14:paraId="2A24BD80" w14:textId="77777777" w:rsidR="00DE3E5D" w:rsidRPr="00DE3E5D" w:rsidRDefault="00DE3E5D" w:rsidP="00DE3E5D">
            <w:pPr>
              <w:jc w:val="center"/>
              <w:rPr>
                <w:rFonts w:ascii="Calibri" w:hAnsi="Calibri" w:cs="Calibri"/>
                <w:sz w:val="20"/>
              </w:rPr>
            </w:pPr>
            <w:r w:rsidRPr="00DE3E5D">
              <w:rPr>
                <w:rFonts w:ascii="Calibri" w:hAnsi="Calibri" w:cs="Calibri"/>
                <w:sz w:val="20"/>
              </w:rPr>
              <w:t>0,04</w:t>
            </w:r>
          </w:p>
        </w:tc>
        <w:tc>
          <w:tcPr>
            <w:tcW w:w="1167" w:type="dxa"/>
            <w:tcBorders>
              <w:top w:val="nil"/>
              <w:left w:val="nil"/>
              <w:bottom w:val="single" w:sz="4" w:space="0" w:color="auto"/>
              <w:right w:val="single" w:sz="12" w:space="0" w:color="auto"/>
            </w:tcBorders>
            <w:shd w:val="clear" w:color="000000" w:fill="FFFF00"/>
            <w:hideMark/>
          </w:tcPr>
          <w:p w14:paraId="5E869AC9" w14:textId="77777777" w:rsidR="00DE3E5D" w:rsidRPr="00DE3E5D" w:rsidRDefault="00DE3E5D" w:rsidP="00DE3E5D">
            <w:pPr>
              <w:jc w:val="center"/>
              <w:rPr>
                <w:rFonts w:ascii="Calibri" w:hAnsi="Calibri" w:cs="Calibri"/>
                <w:sz w:val="20"/>
              </w:rPr>
            </w:pPr>
            <w:r w:rsidRPr="00DE3E5D">
              <w:rPr>
                <w:rFonts w:ascii="Calibri" w:hAnsi="Calibri" w:cs="Calibri"/>
                <w:sz w:val="20"/>
              </w:rPr>
              <w:t>0,08</w:t>
            </w:r>
          </w:p>
        </w:tc>
      </w:tr>
    </w:tbl>
    <w:p w14:paraId="3DE1483D" w14:textId="77777777" w:rsidR="008B6380" w:rsidRPr="00DA3B73" w:rsidRDefault="008B6380" w:rsidP="008B6380">
      <w:pPr>
        <w:spacing w:after="120"/>
        <w:ind w:left="708"/>
        <w:jc w:val="both"/>
        <w:rPr>
          <w:rFonts w:ascii="Arial" w:hAnsi="Arial" w:cs="Arial"/>
          <w:color w:val="000000"/>
          <w:sz w:val="22"/>
          <w:szCs w:val="22"/>
        </w:rPr>
      </w:pPr>
    </w:p>
    <w:p w14:paraId="3FB5954A" w14:textId="77777777" w:rsidR="00DA3B73" w:rsidRPr="007620DA" w:rsidRDefault="00DA3B73" w:rsidP="00A95452">
      <w:pPr>
        <w:spacing w:after="120"/>
        <w:ind w:left="720"/>
        <w:rPr>
          <w:rFonts w:ascii="Arial" w:hAnsi="Arial" w:cs="Arial"/>
          <w:sz w:val="22"/>
          <w:szCs w:val="22"/>
        </w:rPr>
      </w:pPr>
    </w:p>
    <w:p w14:paraId="342D13D2" w14:textId="77777777" w:rsidR="00A95452" w:rsidRDefault="00DB7A2C" w:rsidP="00421C9C">
      <w:pPr>
        <w:spacing w:after="120"/>
        <w:jc w:val="both"/>
        <w:rPr>
          <w:rFonts w:ascii="Arial" w:hAnsi="Arial" w:cs="Arial"/>
          <w:b/>
          <w:snapToGrid w:val="0"/>
          <w:sz w:val="22"/>
          <w:szCs w:val="22"/>
        </w:rPr>
      </w:pPr>
      <w:r>
        <w:rPr>
          <w:rFonts w:ascii="Arial" w:hAnsi="Arial" w:cs="Arial"/>
          <w:b/>
          <w:snapToGrid w:val="0"/>
          <w:sz w:val="22"/>
          <w:szCs w:val="22"/>
        </w:rPr>
        <w:t>4</w:t>
      </w:r>
      <w:r w:rsidR="007620DA">
        <w:rPr>
          <w:rFonts w:ascii="Arial" w:hAnsi="Arial" w:cs="Arial"/>
          <w:b/>
          <w:snapToGrid w:val="0"/>
          <w:sz w:val="22"/>
          <w:szCs w:val="22"/>
        </w:rPr>
        <w:t xml:space="preserve">ª </w:t>
      </w:r>
      <w:r w:rsidR="007620DA" w:rsidRPr="007620DA">
        <w:rPr>
          <w:rFonts w:ascii="Arial" w:hAnsi="Arial" w:cs="Arial"/>
          <w:b/>
          <w:snapToGrid w:val="0"/>
          <w:sz w:val="22"/>
          <w:szCs w:val="22"/>
        </w:rPr>
        <w:t>Questão</w:t>
      </w:r>
      <w:r w:rsidR="007620DA">
        <w:rPr>
          <w:rFonts w:ascii="Arial" w:hAnsi="Arial" w:cs="Arial"/>
          <w:b/>
          <w:snapToGrid w:val="0"/>
          <w:sz w:val="22"/>
          <w:szCs w:val="22"/>
        </w:rPr>
        <w:t xml:space="preserve">: </w:t>
      </w:r>
      <w:r w:rsidR="00DA3B73">
        <w:rPr>
          <w:rFonts w:ascii="Arial" w:hAnsi="Arial" w:cs="Arial"/>
          <w:b/>
          <w:snapToGrid w:val="0"/>
          <w:sz w:val="22"/>
          <w:szCs w:val="22"/>
        </w:rPr>
        <w:t xml:space="preserve"> EXECUÇÃO</w:t>
      </w:r>
    </w:p>
    <w:p w14:paraId="405E3442" w14:textId="77777777" w:rsidR="00170CC9" w:rsidRDefault="007620DA" w:rsidP="00421C9C">
      <w:pPr>
        <w:spacing w:after="120"/>
        <w:jc w:val="both"/>
        <w:rPr>
          <w:rFonts w:ascii="Arial" w:hAnsi="Arial" w:cs="Arial"/>
          <w:color w:val="000000"/>
          <w:sz w:val="22"/>
          <w:szCs w:val="22"/>
        </w:rPr>
      </w:pPr>
      <w:r w:rsidRPr="007620DA">
        <w:rPr>
          <w:rFonts w:ascii="Arial" w:hAnsi="Arial" w:cs="Arial"/>
          <w:sz w:val="22"/>
          <w:szCs w:val="22"/>
        </w:rPr>
        <w:t>Em relação ao cenário exposto</w:t>
      </w:r>
      <w:r w:rsidR="00A95452">
        <w:rPr>
          <w:rFonts w:ascii="Arial" w:hAnsi="Arial" w:cs="Arial"/>
          <w:sz w:val="22"/>
          <w:szCs w:val="22"/>
        </w:rPr>
        <w:t>:</w:t>
      </w:r>
    </w:p>
    <w:p w14:paraId="7907A110" w14:textId="77777777" w:rsidR="00A95452" w:rsidRPr="002E36AF" w:rsidRDefault="00170CC9" w:rsidP="00170CC9">
      <w:pPr>
        <w:numPr>
          <w:ilvl w:val="0"/>
          <w:numId w:val="31"/>
        </w:numPr>
        <w:spacing w:after="120"/>
        <w:jc w:val="both"/>
        <w:rPr>
          <w:rFonts w:ascii="Arial" w:hAnsi="Arial" w:cs="Arial"/>
          <w:color w:val="FF0000"/>
          <w:sz w:val="22"/>
          <w:szCs w:val="22"/>
        </w:rPr>
      </w:pPr>
      <w:r w:rsidRPr="002E36AF">
        <w:rPr>
          <w:rFonts w:ascii="Arial" w:hAnsi="Arial" w:cs="Arial"/>
          <w:color w:val="FF0000"/>
          <w:sz w:val="22"/>
          <w:szCs w:val="22"/>
        </w:rPr>
        <w:t xml:space="preserve">Identifique </w:t>
      </w:r>
      <w:r w:rsidR="00A95452" w:rsidRPr="002E36AF">
        <w:rPr>
          <w:rFonts w:ascii="Arial" w:hAnsi="Arial" w:cs="Arial"/>
          <w:color w:val="FF0000"/>
          <w:sz w:val="22"/>
          <w:szCs w:val="22"/>
        </w:rPr>
        <w:t xml:space="preserve">e descreva </w:t>
      </w:r>
      <w:r w:rsidR="005C0B81" w:rsidRPr="002E36AF">
        <w:rPr>
          <w:rFonts w:ascii="Arial" w:hAnsi="Arial" w:cs="Arial"/>
          <w:color w:val="FF0000"/>
          <w:sz w:val="22"/>
          <w:szCs w:val="22"/>
        </w:rPr>
        <w:t>dois</w:t>
      </w:r>
      <w:r w:rsidR="00A95452" w:rsidRPr="002E36AF">
        <w:rPr>
          <w:rFonts w:ascii="Arial" w:hAnsi="Arial" w:cs="Arial"/>
          <w:color w:val="FF0000"/>
          <w:sz w:val="22"/>
          <w:szCs w:val="22"/>
        </w:rPr>
        <w:t xml:space="preserve"> riscos com sua causa e impacto nos objetivos do projeto</w:t>
      </w:r>
    </w:p>
    <w:p w14:paraId="3988B916" w14:textId="77777777" w:rsidR="002E36AF" w:rsidRDefault="002E36AF" w:rsidP="002E36AF">
      <w:pPr>
        <w:spacing w:after="120"/>
        <w:ind w:left="720"/>
        <w:jc w:val="both"/>
        <w:rPr>
          <w:rFonts w:ascii="Arial" w:hAnsi="Arial" w:cs="Arial"/>
          <w:sz w:val="22"/>
          <w:szCs w:val="22"/>
        </w:rPr>
      </w:pPr>
    </w:p>
    <w:p w14:paraId="05817AC7" w14:textId="77777777" w:rsidR="002E36AF" w:rsidRPr="002E36AF" w:rsidRDefault="002E36AF" w:rsidP="002E36AF">
      <w:pPr>
        <w:pStyle w:val="NormalWeb"/>
        <w:spacing w:before="0" w:after="300"/>
        <w:rPr>
          <w:rFonts w:ascii="Arial" w:hAnsi="Arial" w:cs="Arial"/>
          <w:color w:val="auto"/>
          <w:sz w:val="22"/>
          <w:szCs w:val="22"/>
        </w:rPr>
      </w:pPr>
      <w:r w:rsidRPr="002E36AF">
        <w:rPr>
          <w:rFonts w:ascii="Arial" w:hAnsi="Arial" w:cs="Arial"/>
          <w:color w:val="auto"/>
          <w:sz w:val="22"/>
          <w:szCs w:val="22"/>
        </w:rPr>
        <w:lastRenderedPageBreak/>
        <w:t>Vamos explorar dois exemplos de riscos em um projeto, identificando suas causas e impactos nos objetivos do projeto:</w:t>
      </w:r>
    </w:p>
    <w:p w14:paraId="534FD99B" w14:textId="77777777" w:rsidR="002E36AF" w:rsidRPr="002E36AF" w:rsidRDefault="002E36AF" w:rsidP="002E36AF">
      <w:pPr>
        <w:pStyle w:val="Ttulo3"/>
        <w:rPr>
          <w:rFonts w:ascii="Arial" w:hAnsi="Arial" w:cs="Arial"/>
          <w:b w:val="0"/>
          <w:sz w:val="22"/>
          <w:szCs w:val="22"/>
        </w:rPr>
      </w:pPr>
      <w:r w:rsidRPr="002E36AF">
        <w:rPr>
          <w:rFonts w:ascii="Arial" w:hAnsi="Arial" w:cs="Arial"/>
          <w:b w:val="0"/>
          <w:sz w:val="22"/>
          <w:szCs w:val="22"/>
        </w:rPr>
        <w:t>Exemplo 1:</w:t>
      </w:r>
    </w:p>
    <w:p w14:paraId="395BDF12" w14:textId="77777777" w:rsidR="002E36AF" w:rsidRPr="002E36AF" w:rsidRDefault="002E36AF" w:rsidP="002E36AF">
      <w:pPr>
        <w:pStyle w:val="NormalWeb"/>
        <w:spacing w:before="0" w:after="300"/>
        <w:rPr>
          <w:rFonts w:ascii="Arial" w:hAnsi="Arial" w:cs="Arial"/>
          <w:color w:val="auto"/>
          <w:sz w:val="22"/>
          <w:szCs w:val="22"/>
        </w:rPr>
      </w:pPr>
      <w:r w:rsidRPr="002E36AF">
        <w:rPr>
          <w:rFonts w:ascii="Arial" w:hAnsi="Arial" w:cs="Arial"/>
          <w:b/>
          <w:bCs/>
          <w:color w:val="auto"/>
          <w:sz w:val="22"/>
          <w:szCs w:val="22"/>
        </w:rPr>
        <w:t>Risco: Atraso na Entrega de Recursos-chave</w:t>
      </w:r>
    </w:p>
    <w:p w14:paraId="148989E9" w14:textId="77777777" w:rsidR="002E36AF" w:rsidRPr="002E36AF" w:rsidRDefault="002E36AF" w:rsidP="002E36AF">
      <w:pPr>
        <w:pStyle w:val="NormalWeb"/>
        <w:numPr>
          <w:ilvl w:val="0"/>
          <w:numId w:val="58"/>
        </w:numPr>
        <w:spacing w:before="0" w:after="0"/>
        <w:rPr>
          <w:rFonts w:ascii="Arial" w:hAnsi="Arial" w:cs="Arial"/>
          <w:color w:val="auto"/>
          <w:sz w:val="22"/>
          <w:szCs w:val="22"/>
        </w:rPr>
      </w:pPr>
      <w:r w:rsidRPr="002E36AF">
        <w:rPr>
          <w:rFonts w:ascii="Arial" w:hAnsi="Arial" w:cs="Arial"/>
          <w:b/>
          <w:bCs/>
          <w:color w:val="auto"/>
          <w:sz w:val="22"/>
          <w:szCs w:val="22"/>
        </w:rPr>
        <w:t>Causa:</w:t>
      </w:r>
    </w:p>
    <w:p w14:paraId="7B7C7759" w14:textId="77777777" w:rsidR="002E36AF" w:rsidRPr="002E36AF" w:rsidRDefault="002E36AF" w:rsidP="002E36AF">
      <w:pPr>
        <w:numPr>
          <w:ilvl w:val="1"/>
          <w:numId w:val="58"/>
        </w:numPr>
        <w:rPr>
          <w:rFonts w:ascii="Arial" w:hAnsi="Arial" w:cs="Arial"/>
          <w:sz w:val="22"/>
          <w:szCs w:val="22"/>
        </w:rPr>
      </w:pPr>
      <w:r w:rsidRPr="002E36AF">
        <w:rPr>
          <w:rFonts w:ascii="Arial" w:hAnsi="Arial" w:cs="Arial"/>
          <w:sz w:val="22"/>
          <w:szCs w:val="22"/>
        </w:rPr>
        <w:t>A causa desse risco pode ser a indisponibilidade temporária de especialistas-chave necessários para o desenvolvimento de uma parte crítica do projeto. Isso pode ocorrer devido a compromissos anteriores, licenças médicas inesperadas ou falta de habilidades específicas na equipe.</w:t>
      </w:r>
    </w:p>
    <w:p w14:paraId="70FB8B03" w14:textId="77777777" w:rsidR="002E36AF" w:rsidRPr="002E36AF" w:rsidRDefault="002E36AF" w:rsidP="002E36AF">
      <w:pPr>
        <w:pStyle w:val="NormalWeb"/>
        <w:numPr>
          <w:ilvl w:val="0"/>
          <w:numId w:val="58"/>
        </w:numPr>
        <w:spacing w:before="0" w:after="0"/>
        <w:rPr>
          <w:rFonts w:ascii="Arial" w:hAnsi="Arial" w:cs="Arial"/>
          <w:color w:val="auto"/>
          <w:sz w:val="22"/>
          <w:szCs w:val="22"/>
        </w:rPr>
      </w:pPr>
      <w:r w:rsidRPr="002E36AF">
        <w:rPr>
          <w:rFonts w:ascii="Arial" w:hAnsi="Arial" w:cs="Arial"/>
          <w:b/>
          <w:bCs/>
          <w:color w:val="auto"/>
          <w:sz w:val="22"/>
          <w:szCs w:val="22"/>
        </w:rPr>
        <w:t>Impacto nos Objetivos do Projeto:</w:t>
      </w:r>
    </w:p>
    <w:p w14:paraId="7D10F1B0" w14:textId="77777777" w:rsidR="002E36AF" w:rsidRPr="002E36AF" w:rsidRDefault="002E36AF" w:rsidP="002E36AF">
      <w:pPr>
        <w:numPr>
          <w:ilvl w:val="1"/>
          <w:numId w:val="58"/>
        </w:numPr>
        <w:rPr>
          <w:rFonts w:ascii="Arial" w:hAnsi="Arial" w:cs="Arial"/>
          <w:sz w:val="22"/>
          <w:szCs w:val="22"/>
        </w:rPr>
      </w:pPr>
      <w:r w:rsidRPr="002E36AF">
        <w:rPr>
          <w:rFonts w:ascii="Arial" w:hAnsi="Arial" w:cs="Arial"/>
          <w:sz w:val="22"/>
          <w:szCs w:val="22"/>
        </w:rPr>
        <w:t>O atraso na entrega de recursos-chave pode resultar em um aumento no prazo do projeto, impactando diretamente o cronograma. Além disso, pode afetar a qualidade do trabalho se substituições não qualificadas precisarem ser encontradas às pressas. Isso, por sua vez, pode levar a custos adicionais para o projeto.</w:t>
      </w:r>
    </w:p>
    <w:p w14:paraId="0E14FA08" w14:textId="77777777" w:rsidR="002E36AF" w:rsidRPr="002E36AF" w:rsidRDefault="002E36AF" w:rsidP="002E36AF">
      <w:pPr>
        <w:pStyle w:val="Ttulo3"/>
        <w:rPr>
          <w:rFonts w:ascii="Arial" w:hAnsi="Arial" w:cs="Arial"/>
          <w:b w:val="0"/>
          <w:sz w:val="22"/>
          <w:szCs w:val="22"/>
        </w:rPr>
      </w:pPr>
      <w:r w:rsidRPr="002E36AF">
        <w:rPr>
          <w:rFonts w:ascii="Arial" w:hAnsi="Arial" w:cs="Arial"/>
          <w:b w:val="0"/>
          <w:sz w:val="22"/>
          <w:szCs w:val="22"/>
        </w:rPr>
        <w:t>Exemplo 2:</w:t>
      </w:r>
    </w:p>
    <w:p w14:paraId="55C8B994" w14:textId="77777777" w:rsidR="002E36AF" w:rsidRPr="002E36AF" w:rsidRDefault="002E36AF" w:rsidP="002E36AF">
      <w:pPr>
        <w:pStyle w:val="NormalWeb"/>
        <w:spacing w:before="0" w:after="300"/>
        <w:rPr>
          <w:rFonts w:ascii="Arial" w:hAnsi="Arial" w:cs="Arial"/>
          <w:color w:val="auto"/>
          <w:sz w:val="22"/>
          <w:szCs w:val="22"/>
        </w:rPr>
      </w:pPr>
      <w:r w:rsidRPr="002E36AF">
        <w:rPr>
          <w:rFonts w:ascii="Arial" w:hAnsi="Arial" w:cs="Arial"/>
          <w:b/>
          <w:bCs/>
          <w:color w:val="auto"/>
          <w:sz w:val="22"/>
          <w:szCs w:val="22"/>
        </w:rPr>
        <w:t>Risco: Mudanças Frequentes nos Requisitos do Cliente</w:t>
      </w:r>
    </w:p>
    <w:p w14:paraId="10845735" w14:textId="77777777" w:rsidR="002E36AF" w:rsidRPr="002E36AF" w:rsidRDefault="002E36AF" w:rsidP="002E36AF">
      <w:pPr>
        <w:pStyle w:val="NormalWeb"/>
        <w:numPr>
          <w:ilvl w:val="0"/>
          <w:numId w:val="59"/>
        </w:numPr>
        <w:spacing w:before="0" w:after="0"/>
        <w:rPr>
          <w:rFonts w:ascii="Arial" w:hAnsi="Arial" w:cs="Arial"/>
          <w:color w:val="auto"/>
          <w:sz w:val="22"/>
          <w:szCs w:val="22"/>
        </w:rPr>
      </w:pPr>
      <w:r w:rsidRPr="002E36AF">
        <w:rPr>
          <w:rFonts w:ascii="Arial" w:hAnsi="Arial" w:cs="Arial"/>
          <w:b/>
          <w:bCs/>
          <w:color w:val="auto"/>
          <w:sz w:val="22"/>
          <w:szCs w:val="22"/>
        </w:rPr>
        <w:t>Causa:</w:t>
      </w:r>
    </w:p>
    <w:p w14:paraId="40124A12" w14:textId="77777777" w:rsidR="002E36AF" w:rsidRPr="002E36AF" w:rsidRDefault="002E36AF" w:rsidP="002E36AF">
      <w:pPr>
        <w:numPr>
          <w:ilvl w:val="1"/>
          <w:numId w:val="59"/>
        </w:numPr>
        <w:rPr>
          <w:rFonts w:ascii="Arial" w:hAnsi="Arial" w:cs="Arial"/>
          <w:sz w:val="22"/>
          <w:szCs w:val="22"/>
        </w:rPr>
      </w:pPr>
      <w:r w:rsidRPr="002E36AF">
        <w:rPr>
          <w:rFonts w:ascii="Arial" w:hAnsi="Arial" w:cs="Arial"/>
          <w:sz w:val="22"/>
          <w:szCs w:val="22"/>
        </w:rPr>
        <w:t>A causa desse risco pode ser a falta de clareza inicial nos requisitos do cliente ou uma evolução contínua das necessidades do cliente à medida que o projeto avança. Pode também ser influenciado por mudanças nas prioridades do cliente ou na compreensão de suas próprias necessidades ao longo do tempo.</w:t>
      </w:r>
    </w:p>
    <w:p w14:paraId="18B068C3" w14:textId="77777777" w:rsidR="002E36AF" w:rsidRPr="002E36AF" w:rsidRDefault="002E36AF" w:rsidP="002E36AF">
      <w:pPr>
        <w:pStyle w:val="NormalWeb"/>
        <w:numPr>
          <w:ilvl w:val="0"/>
          <w:numId w:val="59"/>
        </w:numPr>
        <w:spacing w:before="0" w:after="0"/>
        <w:rPr>
          <w:rFonts w:ascii="Arial" w:hAnsi="Arial" w:cs="Arial"/>
          <w:color w:val="auto"/>
          <w:sz w:val="22"/>
          <w:szCs w:val="22"/>
        </w:rPr>
      </w:pPr>
      <w:r w:rsidRPr="002E36AF">
        <w:rPr>
          <w:rFonts w:ascii="Arial" w:hAnsi="Arial" w:cs="Arial"/>
          <w:b/>
          <w:bCs/>
          <w:color w:val="auto"/>
          <w:sz w:val="22"/>
          <w:szCs w:val="22"/>
        </w:rPr>
        <w:t>Impacto nos Objetivos do Projeto:</w:t>
      </w:r>
    </w:p>
    <w:p w14:paraId="42AFBA9C" w14:textId="77777777" w:rsidR="002E36AF" w:rsidRPr="002E36AF" w:rsidRDefault="002E36AF" w:rsidP="002E36AF">
      <w:pPr>
        <w:numPr>
          <w:ilvl w:val="1"/>
          <w:numId w:val="59"/>
        </w:numPr>
        <w:rPr>
          <w:rFonts w:ascii="Arial" w:hAnsi="Arial" w:cs="Arial"/>
          <w:sz w:val="22"/>
          <w:szCs w:val="22"/>
        </w:rPr>
      </w:pPr>
      <w:r w:rsidRPr="002E36AF">
        <w:rPr>
          <w:rFonts w:ascii="Arial" w:hAnsi="Arial" w:cs="Arial"/>
          <w:sz w:val="22"/>
          <w:szCs w:val="22"/>
        </w:rPr>
        <w:t>Mudanças frequentes nos requisitos podem levar a atrasos na conclusão do projeto, aumento nos custos e potencial desvio do escopo inicialmente planejado. Além disso, pode resultar em esforços adicionais de gerenciamento de mudanças e na necessidade de realocação de recursos para acomodar as novas demandas, afetando a qualidade e a satisfação do cliente.</w:t>
      </w:r>
    </w:p>
    <w:p w14:paraId="519E4815" w14:textId="77777777" w:rsidR="002E36AF" w:rsidRDefault="002E36AF" w:rsidP="002E36AF">
      <w:pPr>
        <w:spacing w:after="120"/>
        <w:ind w:left="720"/>
        <w:jc w:val="both"/>
        <w:rPr>
          <w:rFonts w:ascii="Arial" w:hAnsi="Arial" w:cs="Arial"/>
          <w:sz w:val="22"/>
          <w:szCs w:val="22"/>
        </w:rPr>
      </w:pPr>
    </w:p>
    <w:p w14:paraId="34BAE1E4" w14:textId="77777777" w:rsidR="00170CC9" w:rsidRDefault="00A95452" w:rsidP="00170CC9">
      <w:pPr>
        <w:numPr>
          <w:ilvl w:val="0"/>
          <w:numId w:val="31"/>
        </w:numPr>
        <w:spacing w:after="120"/>
        <w:jc w:val="both"/>
        <w:rPr>
          <w:rFonts w:ascii="Arial" w:hAnsi="Arial" w:cs="Arial"/>
          <w:sz w:val="22"/>
          <w:szCs w:val="22"/>
        </w:rPr>
      </w:pPr>
      <w:r w:rsidRPr="002E36AF">
        <w:rPr>
          <w:rFonts w:ascii="Arial" w:hAnsi="Arial" w:cs="Arial"/>
          <w:color w:val="FF0000"/>
          <w:sz w:val="22"/>
          <w:szCs w:val="22"/>
        </w:rPr>
        <w:t>A</w:t>
      </w:r>
      <w:r w:rsidR="007620DA" w:rsidRPr="002E36AF">
        <w:rPr>
          <w:rFonts w:ascii="Arial" w:hAnsi="Arial" w:cs="Arial"/>
          <w:color w:val="FF0000"/>
          <w:sz w:val="22"/>
          <w:szCs w:val="22"/>
        </w:rPr>
        <w:t xml:space="preserve">nalise </w:t>
      </w:r>
      <w:r w:rsidRPr="002E36AF">
        <w:rPr>
          <w:rFonts w:ascii="Arial" w:hAnsi="Arial" w:cs="Arial"/>
          <w:color w:val="FF0000"/>
          <w:sz w:val="22"/>
          <w:szCs w:val="22"/>
        </w:rPr>
        <w:t xml:space="preserve">os </w:t>
      </w:r>
      <w:r w:rsidR="007620DA" w:rsidRPr="002E36AF">
        <w:rPr>
          <w:rFonts w:ascii="Arial" w:hAnsi="Arial" w:cs="Arial"/>
          <w:color w:val="FF0000"/>
          <w:sz w:val="22"/>
          <w:szCs w:val="22"/>
        </w:rPr>
        <w:t>três riscos</w:t>
      </w:r>
      <w:r w:rsidRPr="002E36AF">
        <w:rPr>
          <w:rFonts w:ascii="Arial" w:hAnsi="Arial" w:cs="Arial"/>
          <w:color w:val="FF0000"/>
          <w:sz w:val="22"/>
          <w:szCs w:val="22"/>
        </w:rPr>
        <w:t xml:space="preserve"> e classifique-os</w:t>
      </w:r>
      <w:r w:rsidR="00DA3B73" w:rsidRPr="002E36AF">
        <w:rPr>
          <w:rFonts w:ascii="Arial" w:hAnsi="Arial" w:cs="Arial"/>
          <w:color w:val="FF0000"/>
          <w:sz w:val="22"/>
          <w:szCs w:val="22"/>
        </w:rPr>
        <w:t xml:space="preserve"> usando as suas escalas</w:t>
      </w:r>
    </w:p>
    <w:p w14:paraId="4A1F3B4C" w14:textId="77777777" w:rsidR="002E36AF" w:rsidRDefault="002E36AF" w:rsidP="002E36AF">
      <w:pPr>
        <w:spacing w:after="120"/>
        <w:ind w:left="720"/>
        <w:jc w:val="both"/>
        <w:rPr>
          <w:rFonts w:ascii="Arial" w:hAnsi="Arial" w:cs="Arial"/>
          <w:sz w:val="22"/>
          <w:szCs w:val="22"/>
        </w:rPr>
      </w:pPr>
    </w:p>
    <w:p w14:paraId="7481A418" w14:textId="4348C81D" w:rsidR="002E36AF" w:rsidRDefault="002E36AF" w:rsidP="002E36AF">
      <w:pPr>
        <w:spacing w:after="120"/>
        <w:ind w:left="720"/>
        <w:jc w:val="both"/>
        <w:rPr>
          <w:rFonts w:ascii="Arial" w:hAnsi="Arial" w:cs="Arial"/>
          <w:sz w:val="22"/>
          <w:szCs w:val="22"/>
        </w:rPr>
      </w:pPr>
      <w:r>
        <w:rPr>
          <w:rFonts w:ascii="Arial" w:hAnsi="Arial" w:cs="Arial"/>
          <w:sz w:val="22"/>
          <w:szCs w:val="22"/>
        </w:rPr>
        <w:t>Risco 1 / Probabilidade 50% / Impacto 0,4 / PxI = 0,20 – Vermelho</w:t>
      </w:r>
    </w:p>
    <w:p w14:paraId="5821ADEB" w14:textId="099E65E3" w:rsidR="002E36AF" w:rsidRDefault="002E36AF" w:rsidP="002E36AF">
      <w:pPr>
        <w:spacing w:after="120"/>
        <w:ind w:left="720"/>
        <w:jc w:val="both"/>
        <w:rPr>
          <w:rFonts w:ascii="Arial" w:hAnsi="Arial" w:cs="Arial"/>
          <w:sz w:val="22"/>
          <w:szCs w:val="22"/>
        </w:rPr>
      </w:pPr>
      <w:r>
        <w:rPr>
          <w:rFonts w:ascii="Arial" w:hAnsi="Arial" w:cs="Arial"/>
          <w:sz w:val="22"/>
          <w:szCs w:val="22"/>
        </w:rPr>
        <w:t>Risco 2 / Probabilidade 10% / Impacto 0,8 / PxI = 0,08 – Amarelo</w:t>
      </w:r>
    </w:p>
    <w:p w14:paraId="09FC0BA9" w14:textId="6E747CD6" w:rsidR="002E36AF" w:rsidRDefault="002E36AF" w:rsidP="002E36AF">
      <w:pPr>
        <w:spacing w:after="120"/>
        <w:ind w:left="720"/>
        <w:jc w:val="both"/>
        <w:rPr>
          <w:rFonts w:ascii="Arial" w:hAnsi="Arial" w:cs="Arial"/>
          <w:sz w:val="22"/>
          <w:szCs w:val="22"/>
        </w:rPr>
      </w:pPr>
      <w:r>
        <w:rPr>
          <w:rFonts w:ascii="Arial" w:hAnsi="Arial" w:cs="Arial"/>
          <w:sz w:val="22"/>
          <w:szCs w:val="22"/>
        </w:rPr>
        <w:t>Risco 3 / Probabilidade 10% / Impacto 0,1 / PxI = 0,01 – Verde</w:t>
      </w:r>
    </w:p>
    <w:p w14:paraId="53113DCF" w14:textId="77777777" w:rsidR="002E36AF" w:rsidRPr="00170CC9" w:rsidRDefault="002E36AF" w:rsidP="002E36AF">
      <w:pPr>
        <w:spacing w:after="120"/>
        <w:ind w:left="720"/>
        <w:jc w:val="both"/>
        <w:rPr>
          <w:rFonts w:ascii="Arial" w:hAnsi="Arial" w:cs="Arial"/>
          <w:sz w:val="22"/>
          <w:szCs w:val="22"/>
        </w:rPr>
      </w:pPr>
    </w:p>
    <w:p w14:paraId="0078C412" w14:textId="77777777" w:rsidR="007620DA" w:rsidRPr="00A8735C" w:rsidRDefault="00170CC9" w:rsidP="00170CC9">
      <w:pPr>
        <w:numPr>
          <w:ilvl w:val="0"/>
          <w:numId w:val="31"/>
        </w:numPr>
        <w:spacing w:after="120"/>
        <w:jc w:val="both"/>
        <w:rPr>
          <w:rFonts w:ascii="Arial" w:hAnsi="Arial" w:cs="Arial"/>
          <w:color w:val="FF0000"/>
          <w:sz w:val="22"/>
          <w:szCs w:val="22"/>
        </w:rPr>
      </w:pPr>
      <w:r w:rsidRPr="00A8735C">
        <w:rPr>
          <w:rFonts w:ascii="Arial" w:hAnsi="Arial" w:cs="Arial"/>
          <w:color w:val="FF0000"/>
          <w:sz w:val="22"/>
          <w:szCs w:val="22"/>
        </w:rPr>
        <w:t>E</w:t>
      </w:r>
      <w:r w:rsidR="007620DA" w:rsidRPr="00A8735C">
        <w:rPr>
          <w:rFonts w:ascii="Arial" w:hAnsi="Arial" w:cs="Arial"/>
          <w:color w:val="FF0000"/>
          <w:sz w:val="22"/>
          <w:szCs w:val="22"/>
        </w:rPr>
        <w:t>scolha uma estratégia de respo</w:t>
      </w:r>
      <w:r w:rsidR="00821E3F" w:rsidRPr="00A8735C">
        <w:rPr>
          <w:rFonts w:ascii="Arial" w:hAnsi="Arial" w:cs="Arial"/>
          <w:color w:val="FF0000"/>
          <w:sz w:val="22"/>
          <w:szCs w:val="22"/>
        </w:rPr>
        <w:t>sta para cada risco (</w:t>
      </w:r>
      <w:r w:rsidR="00421C9C" w:rsidRPr="00A8735C">
        <w:rPr>
          <w:rFonts w:ascii="Arial" w:hAnsi="Arial" w:cs="Arial"/>
          <w:color w:val="FF0000"/>
          <w:sz w:val="22"/>
          <w:szCs w:val="22"/>
        </w:rPr>
        <w:t xml:space="preserve">para </w:t>
      </w:r>
      <w:r w:rsidR="00FD64A8" w:rsidRPr="00A8735C">
        <w:rPr>
          <w:rFonts w:ascii="Arial" w:hAnsi="Arial" w:cs="Arial"/>
          <w:color w:val="FF0000"/>
          <w:sz w:val="22"/>
          <w:szCs w:val="22"/>
        </w:rPr>
        <w:t xml:space="preserve">Ameaças – Aceitar, Eliminar, Transferir ou Mitigar; </w:t>
      </w:r>
      <w:r w:rsidR="00421C9C" w:rsidRPr="00A8735C">
        <w:rPr>
          <w:rFonts w:ascii="Arial" w:hAnsi="Arial" w:cs="Arial"/>
          <w:color w:val="FF0000"/>
          <w:sz w:val="22"/>
          <w:szCs w:val="22"/>
        </w:rPr>
        <w:t xml:space="preserve">para </w:t>
      </w:r>
      <w:r w:rsidR="00FD64A8" w:rsidRPr="00A8735C">
        <w:rPr>
          <w:rFonts w:ascii="Arial" w:hAnsi="Arial" w:cs="Arial"/>
          <w:color w:val="FF0000"/>
          <w:sz w:val="22"/>
          <w:szCs w:val="22"/>
        </w:rPr>
        <w:t>Oportunidades – Aceitar, Compartilhar, Explorar ou Melhorar</w:t>
      </w:r>
      <w:r w:rsidR="007620DA" w:rsidRPr="00A8735C">
        <w:rPr>
          <w:rFonts w:ascii="Arial" w:hAnsi="Arial" w:cs="Arial"/>
          <w:color w:val="FF0000"/>
          <w:sz w:val="22"/>
          <w:szCs w:val="22"/>
        </w:rPr>
        <w:t>), ind</w:t>
      </w:r>
      <w:r w:rsidRPr="00A8735C">
        <w:rPr>
          <w:rFonts w:ascii="Arial" w:hAnsi="Arial" w:cs="Arial"/>
          <w:color w:val="FF0000"/>
          <w:sz w:val="22"/>
          <w:szCs w:val="22"/>
        </w:rPr>
        <w:t xml:space="preserve">icando a razão de sua escolha. </w:t>
      </w:r>
    </w:p>
    <w:p w14:paraId="65E717CD" w14:textId="77777777" w:rsidR="002E36AF" w:rsidRDefault="002E36AF" w:rsidP="002E36AF">
      <w:pPr>
        <w:spacing w:after="120"/>
        <w:jc w:val="both"/>
        <w:rPr>
          <w:rFonts w:ascii="Arial" w:hAnsi="Arial" w:cs="Arial"/>
          <w:sz w:val="22"/>
          <w:szCs w:val="22"/>
        </w:rPr>
      </w:pPr>
    </w:p>
    <w:p w14:paraId="3E65C9CA" w14:textId="1A6E2AFF" w:rsidR="002E36AF" w:rsidRDefault="002E36AF" w:rsidP="002E36AF">
      <w:pPr>
        <w:spacing w:after="120"/>
        <w:ind w:left="720"/>
        <w:jc w:val="both"/>
        <w:rPr>
          <w:rFonts w:ascii="Arial" w:hAnsi="Arial" w:cs="Arial"/>
          <w:sz w:val="22"/>
          <w:szCs w:val="22"/>
        </w:rPr>
      </w:pPr>
      <w:r>
        <w:rPr>
          <w:rFonts w:ascii="Arial" w:hAnsi="Arial" w:cs="Arial"/>
          <w:sz w:val="22"/>
          <w:szCs w:val="22"/>
        </w:rPr>
        <w:t>Risco 1 / Transferir</w:t>
      </w:r>
    </w:p>
    <w:p w14:paraId="78A770DD" w14:textId="49A1A868" w:rsidR="002E36AF" w:rsidRDefault="002E36AF" w:rsidP="002E36AF">
      <w:pPr>
        <w:spacing w:after="120"/>
        <w:ind w:left="720"/>
        <w:jc w:val="both"/>
        <w:rPr>
          <w:rFonts w:ascii="Arial" w:hAnsi="Arial" w:cs="Arial"/>
          <w:sz w:val="22"/>
          <w:szCs w:val="22"/>
        </w:rPr>
      </w:pPr>
      <w:r>
        <w:rPr>
          <w:rFonts w:ascii="Arial" w:hAnsi="Arial" w:cs="Arial"/>
          <w:sz w:val="22"/>
          <w:szCs w:val="22"/>
        </w:rPr>
        <w:t>Risco 2 / Eliminar</w:t>
      </w:r>
    </w:p>
    <w:p w14:paraId="309CA144" w14:textId="68265F3E" w:rsidR="002E36AF" w:rsidRDefault="002E36AF" w:rsidP="002E36AF">
      <w:pPr>
        <w:spacing w:after="120"/>
        <w:ind w:left="720"/>
        <w:jc w:val="both"/>
        <w:rPr>
          <w:rFonts w:ascii="Arial" w:hAnsi="Arial" w:cs="Arial"/>
          <w:sz w:val="22"/>
          <w:szCs w:val="22"/>
        </w:rPr>
      </w:pPr>
      <w:r>
        <w:rPr>
          <w:rFonts w:ascii="Arial" w:hAnsi="Arial" w:cs="Arial"/>
          <w:sz w:val="22"/>
          <w:szCs w:val="22"/>
        </w:rPr>
        <w:lastRenderedPageBreak/>
        <w:t>Risco 3 / Aceitar</w:t>
      </w:r>
    </w:p>
    <w:p w14:paraId="385F59D6" w14:textId="6BDEF4E4" w:rsidR="002E36AF" w:rsidRDefault="00F7266F" w:rsidP="002E36AF">
      <w:pPr>
        <w:spacing w:after="120"/>
        <w:ind w:left="720"/>
        <w:jc w:val="both"/>
        <w:rPr>
          <w:rFonts w:ascii="Arial" w:hAnsi="Arial" w:cs="Arial"/>
          <w:sz w:val="22"/>
          <w:szCs w:val="22"/>
        </w:rPr>
      </w:pPr>
      <w:r>
        <w:rPr>
          <w:rFonts w:ascii="Arial" w:hAnsi="Arial" w:cs="Arial"/>
          <w:sz w:val="22"/>
          <w:szCs w:val="22"/>
        </w:rPr>
        <w:t>Oportunidade 1 / Compartilhar</w:t>
      </w:r>
    </w:p>
    <w:p w14:paraId="4FDBE4A8" w14:textId="47767B9E" w:rsidR="00F7266F" w:rsidRDefault="00F7266F" w:rsidP="002E36AF">
      <w:pPr>
        <w:spacing w:after="120"/>
        <w:ind w:left="720"/>
        <w:jc w:val="both"/>
        <w:rPr>
          <w:rFonts w:ascii="Arial" w:hAnsi="Arial" w:cs="Arial"/>
          <w:sz w:val="22"/>
          <w:szCs w:val="22"/>
        </w:rPr>
      </w:pPr>
      <w:r>
        <w:rPr>
          <w:rFonts w:ascii="Arial" w:hAnsi="Arial" w:cs="Arial"/>
          <w:sz w:val="22"/>
          <w:szCs w:val="22"/>
        </w:rPr>
        <w:t>Oportunidade 2 / Melhorar</w:t>
      </w:r>
    </w:p>
    <w:p w14:paraId="34068AA8" w14:textId="77777777" w:rsidR="00421C9C" w:rsidRDefault="00421C9C" w:rsidP="007620DA">
      <w:pPr>
        <w:spacing w:after="120"/>
        <w:rPr>
          <w:rFonts w:ascii="Arial" w:hAnsi="Arial" w:cs="Arial"/>
          <w:sz w:val="22"/>
          <w:szCs w:val="22"/>
        </w:rPr>
      </w:pPr>
    </w:p>
    <w:p w14:paraId="7A0217A2" w14:textId="77777777" w:rsidR="00421C9C" w:rsidRPr="007620DA" w:rsidRDefault="00421C9C" w:rsidP="007620DA">
      <w:pPr>
        <w:spacing w:after="120"/>
        <w:rPr>
          <w:rFonts w:ascii="Arial" w:hAnsi="Arial" w:cs="Arial"/>
          <w:sz w:val="22"/>
          <w:szCs w:val="22"/>
        </w:rPr>
      </w:pPr>
      <w:r>
        <w:rPr>
          <w:rFonts w:ascii="Arial" w:hAnsi="Arial" w:cs="Arial"/>
          <w:sz w:val="22"/>
          <w:szCs w:val="22"/>
        </w:rPr>
        <w:t xml:space="preserve">OBS: A verificação suplementar (recuperação) </w:t>
      </w:r>
      <w:r w:rsidR="00FE3207">
        <w:rPr>
          <w:rFonts w:ascii="Arial" w:hAnsi="Arial" w:cs="Arial"/>
          <w:sz w:val="22"/>
          <w:szCs w:val="22"/>
        </w:rPr>
        <w:t>pode</w:t>
      </w:r>
      <w:r>
        <w:rPr>
          <w:rFonts w:ascii="Arial" w:hAnsi="Arial" w:cs="Arial"/>
          <w:sz w:val="22"/>
          <w:szCs w:val="22"/>
        </w:rPr>
        <w:t xml:space="preserve"> incluir outras questões</w:t>
      </w:r>
      <w:r w:rsidR="006F2BD6">
        <w:rPr>
          <w:rFonts w:ascii="Arial" w:hAnsi="Arial" w:cs="Arial"/>
          <w:sz w:val="22"/>
          <w:szCs w:val="22"/>
        </w:rPr>
        <w:t>, diferentes destas</w:t>
      </w:r>
      <w:r>
        <w:rPr>
          <w:rFonts w:ascii="Arial" w:hAnsi="Arial" w:cs="Arial"/>
          <w:sz w:val="22"/>
          <w:szCs w:val="22"/>
        </w:rPr>
        <w:t>.</w:t>
      </w:r>
    </w:p>
    <w:sectPr w:rsidR="00421C9C" w:rsidRPr="007620DA">
      <w:headerReference w:type="default" r:id="rId8"/>
      <w:footerReference w:type="even" r:id="rId9"/>
      <w:footerReference w:type="default" r:id="rId10"/>
      <w:pgSz w:w="12240" w:h="15840"/>
      <w:pgMar w:top="2126" w:right="851" w:bottom="1418" w:left="1134" w:header="851" w:footer="10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1EF20" w14:textId="77777777" w:rsidR="00225FC7" w:rsidRDefault="00225FC7">
      <w:r>
        <w:separator/>
      </w:r>
    </w:p>
  </w:endnote>
  <w:endnote w:type="continuationSeparator" w:id="0">
    <w:p w14:paraId="01E9DC81" w14:textId="77777777" w:rsidR="00225FC7" w:rsidRDefault="00225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139BA" w14:textId="77777777" w:rsidR="0079448E" w:rsidRDefault="0079448E">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3F804DAB" w14:textId="77777777" w:rsidR="0079448E" w:rsidRDefault="0079448E">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0019" w14:textId="77777777" w:rsidR="0079448E" w:rsidRDefault="0079448E">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157C1">
      <w:rPr>
        <w:rStyle w:val="Nmerodepgina"/>
        <w:noProof/>
      </w:rPr>
      <w:t>1</w:t>
    </w:r>
    <w:r>
      <w:rPr>
        <w:rStyle w:val="Nmerodepgina"/>
      </w:rPr>
      <w:fldChar w:fldCharType="end"/>
    </w:r>
  </w:p>
  <w:p w14:paraId="3537830B" w14:textId="77777777" w:rsidR="0079448E" w:rsidRDefault="0079448E">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99DE2" w14:textId="77777777" w:rsidR="00225FC7" w:rsidRDefault="00225FC7">
      <w:r>
        <w:separator/>
      </w:r>
    </w:p>
  </w:footnote>
  <w:footnote w:type="continuationSeparator" w:id="0">
    <w:p w14:paraId="392E13B1" w14:textId="77777777" w:rsidR="00225FC7" w:rsidRDefault="00225F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25EA1" w14:textId="6AFD956C" w:rsidR="0079448E" w:rsidRDefault="00B12838">
    <w:pPr>
      <w:pStyle w:val="Cabealho"/>
    </w:pPr>
    <w:r>
      <w:rPr>
        <w:noProof/>
      </w:rPr>
      <w:pict w14:anchorId="7D0B4BF9">
        <v:shapetype id="_x0000_t202" coordsize="21600,21600" o:spt="202" path="m,l,21600r21600,l21600,xe">
          <v:stroke joinstyle="miter"/>
          <v:path gradientshapeok="t" o:connecttype="rect"/>
        </v:shapetype>
        <v:shape id="Text Box 4" o:spid="_x0000_s1026" type="#_x0000_t202" style="position:absolute;margin-left:440.1pt;margin-top:-13.75pt;width:86.4pt;height:6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" o:allowincell="f" stroked="f">
          <v:textbox>
            <w:txbxContent>
              <w:p w14:paraId="3DE586CF" w14:textId="16A62DB5" w:rsidR="0079448E" w:rsidRDefault="00C40B1A">
                <w:r>
                  <w:rPr>
                    <w:caps/>
                    <w:noProof/>
                  </w:rPr>
                  <w:drawing>
                    <wp:inline distT="0" distB="0" distL="0" distR="0" wp14:anchorId="431EF3E1" wp14:editId="4ED9DAA8">
                      <wp:extent cx="819150" cy="795655"/>
                      <wp:effectExtent l="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795655"/>
                              </a:xfrm>
                              <a:prstGeom prst="rect">
                                <a:avLst/>
                              </a:prstGeom>
                              <a:noFill/>
                              <a:ln>
                                <a:noFill/>
                              </a:ln>
                            </pic:spPr>
                          </pic:pic>
                        </a:graphicData>
                      </a:graphic>
                    </wp:inline>
                  </w:drawing>
                </w:r>
              </w:p>
            </w:txbxContent>
          </v:textbox>
        </v:shape>
      </w:pict>
    </w:r>
  </w:p>
  <w:p w14:paraId="6454E834" w14:textId="285EC642" w:rsidR="007620DA" w:rsidRPr="00A95452" w:rsidRDefault="00B12838">
    <w:pPr>
      <w:pStyle w:val="Cabealho"/>
      <w:rPr>
        <w:rFonts w:ascii="Verdana" w:hAnsi="Verdana"/>
        <w:b/>
        <w:sz w:val="32"/>
        <w:szCs w:val="32"/>
      </w:rPr>
    </w:pPr>
    <w:r>
      <w:rPr>
        <w:noProof/>
      </w:rPr>
      <w:pict w14:anchorId="413DC1B2">
        <v:line id="Line 3" o:spid="_x0000_s1025"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23.75pt" to="512.1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" o:allowincell="f">
          <w10:wrap type="topAndBottom"/>
        </v:line>
      </w:pict>
    </w:r>
    <w:r w:rsidR="00DB7A2C" w:rsidRPr="00A95452">
      <w:rPr>
        <w:rFonts w:ascii="Verdana" w:hAnsi="Verdana"/>
        <w:b/>
        <w:sz w:val="32"/>
        <w:szCs w:val="32"/>
      </w:rPr>
      <w:t xml:space="preserve">Gerenciamento dos </w:t>
    </w:r>
    <w:r w:rsidR="007620DA" w:rsidRPr="00A95452">
      <w:rPr>
        <w:rFonts w:ascii="Verdana" w:hAnsi="Verdana"/>
        <w:b/>
        <w:sz w:val="32"/>
        <w:szCs w:val="32"/>
      </w:rPr>
      <w:t>Riscos</w:t>
    </w:r>
    <w:r w:rsidR="00DB7A2C" w:rsidRPr="00A95452">
      <w:rPr>
        <w:rFonts w:ascii="Verdana" w:hAnsi="Verdana"/>
        <w:b/>
        <w:sz w:val="32"/>
        <w:szCs w:val="32"/>
      </w:rPr>
      <w:t xml:space="preserve"> em Projetos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B98"/>
    <w:multiLevelType w:val="multilevel"/>
    <w:tmpl w:val="BCAA5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117F2"/>
    <w:multiLevelType w:val="hybridMultilevel"/>
    <w:tmpl w:val="EC843F0C"/>
    <w:lvl w:ilvl="0" w:tplc="6D06F510">
      <w:start w:val="1"/>
      <w:numFmt w:val="decimal"/>
      <w:lvlText w:val="%1."/>
      <w:lvlJc w:val="left"/>
      <w:pPr>
        <w:tabs>
          <w:tab w:val="num" w:pos="720"/>
        </w:tabs>
        <w:ind w:left="720" w:hanging="360"/>
      </w:pPr>
    </w:lvl>
    <w:lvl w:ilvl="1" w:tplc="2E82926E" w:tentative="1">
      <w:start w:val="1"/>
      <w:numFmt w:val="bullet"/>
      <w:lvlText w:val="o"/>
      <w:lvlJc w:val="left"/>
      <w:pPr>
        <w:tabs>
          <w:tab w:val="num" w:pos="1440"/>
        </w:tabs>
        <w:ind w:left="1440" w:hanging="360"/>
      </w:pPr>
      <w:rPr>
        <w:rFonts w:ascii="Courier New" w:hAnsi="Courier New" w:hint="default"/>
      </w:rPr>
    </w:lvl>
    <w:lvl w:ilvl="2" w:tplc="FEC21862" w:tentative="1">
      <w:start w:val="1"/>
      <w:numFmt w:val="bullet"/>
      <w:lvlText w:val=""/>
      <w:lvlJc w:val="left"/>
      <w:pPr>
        <w:tabs>
          <w:tab w:val="num" w:pos="2160"/>
        </w:tabs>
        <w:ind w:left="2160" w:hanging="360"/>
      </w:pPr>
      <w:rPr>
        <w:rFonts w:ascii="Wingdings" w:hAnsi="Wingdings" w:hint="default"/>
      </w:rPr>
    </w:lvl>
    <w:lvl w:ilvl="3" w:tplc="B5EEED40" w:tentative="1">
      <w:start w:val="1"/>
      <w:numFmt w:val="bullet"/>
      <w:lvlText w:val=""/>
      <w:lvlJc w:val="left"/>
      <w:pPr>
        <w:tabs>
          <w:tab w:val="num" w:pos="2880"/>
        </w:tabs>
        <w:ind w:left="2880" w:hanging="360"/>
      </w:pPr>
      <w:rPr>
        <w:rFonts w:ascii="Symbol" w:hAnsi="Symbol" w:hint="default"/>
      </w:rPr>
    </w:lvl>
    <w:lvl w:ilvl="4" w:tplc="742C33AA" w:tentative="1">
      <w:start w:val="1"/>
      <w:numFmt w:val="bullet"/>
      <w:lvlText w:val="o"/>
      <w:lvlJc w:val="left"/>
      <w:pPr>
        <w:tabs>
          <w:tab w:val="num" w:pos="3600"/>
        </w:tabs>
        <w:ind w:left="3600" w:hanging="360"/>
      </w:pPr>
      <w:rPr>
        <w:rFonts w:ascii="Courier New" w:hAnsi="Courier New" w:hint="default"/>
      </w:rPr>
    </w:lvl>
    <w:lvl w:ilvl="5" w:tplc="8EB082E8" w:tentative="1">
      <w:start w:val="1"/>
      <w:numFmt w:val="bullet"/>
      <w:lvlText w:val=""/>
      <w:lvlJc w:val="left"/>
      <w:pPr>
        <w:tabs>
          <w:tab w:val="num" w:pos="4320"/>
        </w:tabs>
        <w:ind w:left="4320" w:hanging="360"/>
      </w:pPr>
      <w:rPr>
        <w:rFonts w:ascii="Wingdings" w:hAnsi="Wingdings" w:hint="default"/>
      </w:rPr>
    </w:lvl>
    <w:lvl w:ilvl="6" w:tplc="8C2AD3F8" w:tentative="1">
      <w:start w:val="1"/>
      <w:numFmt w:val="bullet"/>
      <w:lvlText w:val=""/>
      <w:lvlJc w:val="left"/>
      <w:pPr>
        <w:tabs>
          <w:tab w:val="num" w:pos="5040"/>
        </w:tabs>
        <w:ind w:left="5040" w:hanging="360"/>
      </w:pPr>
      <w:rPr>
        <w:rFonts w:ascii="Symbol" w:hAnsi="Symbol" w:hint="default"/>
      </w:rPr>
    </w:lvl>
    <w:lvl w:ilvl="7" w:tplc="7D0CB090" w:tentative="1">
      <w:start w:val="1"/>
      <w:numFmt w:val="bullet"/>
      <w:lvlText w:val="o"/>
      <w:lvlJc w:val="left"/>
      <w:pPr>
        <w:tabs>
          <w:tab w:val="num" w:pos="5760"/>
        </w:tabs>
        <w:ind w:left="5760" w:hanging="360"/>
      </w:pPr>
      <w:rPr>
        <w:rFonts w:ascii="Courier New" w:hAnsi="Courier New" w:hint="default"/>
      </w:rPr>
    </w:lvl>
    <w:lvl w:ilvl="8" w:tplc="0A825D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E43086"/>
    <w:multiLevelType w:val="hybridMultilevel"/>
    <w:tmpl w:val="B21439DC"/>
    <w:lvl w:ilvl="0" w:tplc="E960C714">
      <w:numFmt w:val="bullet"/>
      <w:lvlText w:val="-"/>
      <w:lvlJc w:val="left"/>
      <w:pPr>
        <w:tabs>
          <w:tab w:val="num" w:pos="360"/>
        </w:tabs>
        <w:ind w:left="360" w:hanging="360"/>
      </w:pPr>
      <w:rPr>
        <w:rFonts w:ascii="Times New Roman" w:eastAsia="Times New Roman" w:hAnsi="Times New Roman" w:cs="Times New Roman" w:hint="default"/>
      </w:rPr>
    </w:lvl>
    <w:lvl w:ilvl="1" w:tplc="BF1C0B58">
      <w:start w:val="1"/>
      <w:numFmt w:val="bullet"/>
      <w:lvlText w:val="o"/>
      <w:lvlJc w:val="left"/>
      <w:pPr>
        <w:tabs>
          <w:tab w:val="num" w:pos="1080"/>
        </w:tabs>
        <w:ind w:left="1080" w:hanging="360"/>
      </w:pPr>
      <w:rPr>
        <w:rFonts w:ascii="Courier New" w:hAnsi="Courier New" w:hint="default"/>
      </w:rPr>
    </w:lvl>
    <w:lvl w:ilvl="2" w:tplc="9B02290A" w:tentative="1">
      <w:start w:val="1"/>
      <w:numFmt w:val="bullet"/>
      <w:lvlText w:val=""/>
      <w:lvlJc w:val="left"/>
      <w:pPr>
        <w:tabs>
          <w:tab w:val="num" w:pos="1800"/>
        </w:tabs>
        <w:ind w:left="1800" w:hanging="360"/>
      </w:pPr>
      <w:rPr>
        <w:rFonts w:ascii="Wingdings" w:hAnsi="Wingdings" w:hint="default"/>
      </w:rPr>
    </w:lvl>
    <w:lvl w:ilvl="3" w:tplc="F15C130A" w:tentative="1">
      <w:start w:val="1"/>
      <w:numFmt w:val="bullet"/>
      <w:lvlText w:val=""/>
      <w:lvlJc w:val="left"/>
      <w:pPr>
        <w:tabs>
          <w:tab w:val="num" w:pos="2520"/>
        </w:tabs>
        <w:ind w:left="2520" w:hanging="360"/>
      </w:pPr>
      <w:rPr>
        <w:rFonts w:ascii="Symbol" w:hAnsi="Symbol" w:hint="default"/>
      </w:rPr>
    </w:lvl>
    <w:lvl w:ilvl="4" w:tplc="AFF848FC" w:tentative="1">
      <w:start w:val="1"/>
      <w:numFmt w:val="bullet"/>
      <w:lvlText w:val="o"/>
      <w:lvlJc w:val="left"/>
      <w:pPr>
        <w:tabs>
          <w:tab w:val="num" w:pos="3240"/>
        </w:tabs>
        <w:ind w:left="3240" w:hanging="360"/>
      </w:pPr>
      <w:rPr>
        <w:rFonts w:ascii="Courier New" w:hAnsi="Courier New" w:hint="default"/>
      </w:rPr>
    </w:lvl>
    <w:lvl w:ilvl="5" w:tplc="84089FC0" w:tentative="1">
      <w:start w:val="1"/>
      <w:numFmt w:val="bullet"/>
      <w:lvlText w:val=""/>
      <w:lvlJc w:val="left"/>
      <w:pPr>
        <w:tabs>
          <w:tab w:val="num" w:pos="3960"/>
        </w:tabs>
        <w:ind w:left="3960" w:hanging="360"/>
      </w:pPr>
      <w:rPr>
        <w:rFonts w:ascii="Wingdings" w:hAnsi="Wingdings" w:hint="default"/>
      </w:rPr>
    </w:lvl>
    <w:lvl w:ilvl="6" w:tplc="2A705EAE" w:tentative="1">
      <w:start w:val="1"/>
      <w:numFmt w:val="bullet"/>
      <w:lvlText w:val=""/>
      <w:lvlJc w:val="left"/>
      <w:pPr>
        <w:tabs>
          <w:tab w:val="num" w:pos="4680"/>
        </w:tabs>
        <w:ind w:left="4680" w:hanging="360"/>
      </w:pPr>
      <w:rPr>
        <w:rFonts w:ascii="Symbol" w:hAnsi="Symbol" w:hint="default"/>
      </w:rPr>
    </w:lvl>
    <w:lvl w:ilvl="7" w:tplc="A9883796" w:tentative="1">
      <w:start w:val="1"/>
      <w:numFmt w:val="bullet"/>
      <w:lvlText w:val="o"/>
      <w:lvlJc w:val="left"/>
      <w:pPr>
        <w:tabs>
          <w:tab w:val="num" w:pos="5400"/>
        </w:tabs>
        <w:ind w:left="5400" w:hanging="360"/>
      </w:pPr>
      <w:rPr>
        <w:rFonts w:ascii="Courier New" w:hAnsi="Courier New" w:hint="default"/>
      </w:rPr>
    </w:lvl>
    <w:lvl w:ilvl="8" w:tplc="CB8EC62C"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94C5802"/>
    <w:multiLevelType w:val="singleLevel"/>
    <w:tmpl w:val="0416000F"/>
    <w:lvl w:ilvl="0">
      <w:start w:val="1"/>
      <w:numFmt w:val="decimal"/>
      <w:lvlText w:val="%1."/>
      <w:lvlJc w:val="left"/>
      <w:pPr>
        <w:tabs>
          <w:tab w:val="num" w:pos="360"/>
        </w:tabs>
        <w:ind w:left="360" w:hanging="360"/>
      </w:pPr>
    </w:lvl>
  </w:abstractNum>
  <w:abstractNum w:abstractNumId="4" w15:restartNumberingAfterBreak="0">
    <w:nsid w:val="0AEB7807"/>
    <w:multiLevelType w:val="multilevel"/>
    <w:tmpl w:val="C8A02D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CF6533"/>
    <w:multiLevelType w:val="multilevel"/>
    <w:tmpl w:val="68E6CA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18577C"/>
    <w:multiLevelType w:val="multilevel"/>
    <w:tmpl w:val="0DACC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1116D8"/>
    <w:multiLevelType w:val="multilevel"/>
    <w:tmpl w:val="3ACE5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F933F2"/>
    <w:multiLevelType w:val="multilevel"/>
    <w:tmpl w:val="0C686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AC41C0"/>
    <w:multiLevelType w:val="hybridMultilevel"/>
    <w:tmpl w:val="27E6314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1F8D0AC2"/>
    <w:multiLevelType w:val="multilevel"/>
    <w:tmpl w:val="BDC25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00583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15157EB"/>
    <w:multiLevelType w:val="multilevel"/>
    <w:tmpl w:val="111CA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B30F21"/>
    <w:multiLevelType w:val="multilevel"/>
    <w:tmpl w:val="24182368"/>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4" w15:restartNumberingAfterBreak="0">
    <w:nsid w:val="23C32BAF"/>
    <w:multiLevelType w:val="multilevel"/>
    <w:tmpl w:val="3E9E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8365B1"/>
    <w:multiLevelType w:val="hybridMultilevel"/>
    <w:tmpl w:val="EC843F0C"/>
    <w:lvl w:ilvl="0" w:tplc="0A42D992">
      <w:start w:val="1"/>
      <w:numFmt w:val="bullet"/>
      <w:lvlText w:val=""/>
      <w:lvlJc w:val="left"/>
      <w:pPr>
        <w:tabs>
          <w:tab w:val="num" w:pos="720"/>
        </w:tabs>
        <w:ind w:left="720" w:hanging="360"/>
      </w:pPr>
      <w:rPr>
        <w:rFonts w:ascii="Wingdings" w:hAnsi="Wingdings" w:hint="default"/>
        <w:sz w:val="16"/>
      </w:rPr>
    </w:lvl>
    <w:lvl w:ilvl="1" w:tplc="2F5C2CDE" w:tentative="1">
      <w:start w:val="1"/>
      <w:numFmt w:val="bullet"/>
      <w:lvlText w:val="o"/>
      <w:lvlJc w:val="left"/>
      <w:pPr>
        <w:tabs>
          <w:tab w:val="num" w:pos="1440"/>
        </w:tabs>
        <w:ind w:left="1440" w:hanging="360"/>
      </w:pPr>
      <w:rPr>
        <w:rFonts w:ascii="Courier New" w:hAnsi="Courier New" w:hint="default"/>
      </w:rPr>
    </w:lvl>
    <w:lvl w:ilvl="2" w:tplc="A176B608" w:tentative="1">
      <w:start w:val="1"/>
      <w:numFmt w:val="bullet"/>
      <w:lvlText w:val=""/>
      <w:lvlJc w:val="left"/>
      <w:pPr>
        <w:tabs>
          <w:tab w:val="num" w:pos="2160"/>
        </w:tabs>
        <w:ind w:left="2160" w:hanging="360"/>
      </w:pPr>
      <w:rPr>
        <w:rFonts w:ascii="Wingdings" w:hAnsi="Wingdings" w:hint="default"/>
      </w:rPr>
    </w:lvl>
    <w:lvl w:ilvl="3" w:tplc="C6B4A176" w:tentative="1">
      <w:start w:val="1"/>
      <w:numFmt w:val="bullet"/>
      <w:lvlText w:val=""/>
      <w:lvlJc w:val="left"/>
      <w:pPr>
        <w:tabs>
          <w:tab w:val="num" w:pos="2880"/>
        </w:tabs>
        <w:ind w:left="2880" w:hanging="360"/>
      </w:pPr>
      <w:rPr>
        <w:rFonts w:ascii="Symbol" w:hAnsi="Symbol" w:hint="default"/>
      </w:rPr>
    </w:lvl>
    <w:lvl w:ilvl="4" w:tplc="D3726936" w:tentative="1">
      <w:start w:val="1"/>
      <w:numFmt w:val="bullet"/>
      <w:lvlText w:val="o"/>
      <w:lvlJc w:val="left"/>
      <w:pPr>
        <w:tabs>
          <w:tab w:val="num" w:pos="3600"/>
        </w:tabs>
        <w:ind w:left="3600" w:hanging="360"/>
      </w:pPr>
      <w:rPr>
        <w:rFonts w:ascii="Courier New" w:hAnsi="Courier New" w:hint="default"/>
      </w:rPr>
    </w:lvl>
    <w:lvl w:ilvl="5" w:tplc="97FAF94A" w:tentative="1">
      <w:start w:val="1"/>
      <w:numFmt w:val="bullet"/>
      <w:lvlText w:val=""/>
      <w:lvlJc w:val="left"/>
      <w:pPr>
        <w:tabs>
          <w:tab w:val="num" w:pos="4320"/>
        </w:tabs>
        <w:ind w:left="4320" w:hanging="360"/>
      </w:pPr>
      <w:rPr>
        <w:rFonts w:ascii="Wingdings" w:hAnsi="Wingdings" w:hint="default"/>
      </w:rPr>
    </w:lvl>
    <w:lvl w:ilvl="6" w:tplc="1B6E8F12" w:tentative="1">
      <w:start w:val="1"/>
      <w:numFmt w:val="bullet"/>
      <w:lvlText w:val=""/>
      <w:lvlJc w:val="left"/>
      <w:pPr>
        <w:tabs>
          <w:tab w:val="num" w:pos="5040"/>
        </w:tabs>
        <w:ind w:left="5040" w:hanging="360"/>
      </w:pPr>
      <w:rPr>
        <w:rFonts w:ascii="Symbol" w:hAnsi="Symbol" w:hint="default"/>
      </w:rPr>
    </w:lvl>
    <w:lvl w:ilvl="7" w:tplc="4EF09B08" w:tentative="1">
      <w:start w:val="1"/>
      <w:numFmt w:val="bullet"/>
      <w:lvlText w:val="o"/>
      <w:lvlJc w:val="left"/>
      <w:pPr>
        <w:tabs>
          <w:tab w:val="num" w:pos="5760"/>
        </w:tabs>
        <w:ind w:left="5760" w:hanging="360"/>
      </w:pPr>
      <w:rPr>
        <w:rFonts w:ascii="Courier New" w:hAnsi="Courier New" w:hint="default"/>
      </w:rPr>
    </w:lvl>
    <w:lvl w:ilvl="8" w:tplc="286296C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AC1947"/>
    <w:multiLevelType w:val="multilevel"/>
    <w:tmpl w:val="C526FC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FF7A58"/>
    <w:multiLevelType w:val="hybridMultilevel"/>
    <w:tmpl w:val="5378A3BA"/>
    <w:lvl w:ilvl="0" w:tplc="7CFC3DBA">
      <w:start w:val="1"/>
      <w:numFmt w:val="bullet"/>
      <w:lvlText w:val=""/>
      <w:lvlJc w:val="left"/>
      <w:pPr>
        <w:tabs>
          <w:tab w:val="num" w:pos="720"/>
        </w:tabs>
        <w:ind w:left="720" w:hanging="360"/>
      </w:pPr>
      <w:rPr>
        <w:rFonts w:ascii="Symbol" w:hAnsi="Symbol" w:hint="default"/>
        <w:sz w:val="20"/>
      </w:rPr>
    </w:lvl>
    <w:lvl w:ilvl="1" w:tplc="8A0A18CA">
      <w:start w:val="5"/>
      <w:numFmt w:val="bullet"/>
      <w:lvlText w:val="-"/>
      <w:lvlJc w:val="left"/>
      <w:pPr>
        <w:tabs>
          <w:tab w:val="num" w:pos="1440"/>
        </w:tabs>
        <w:ind w:left="1440" w:hanging="360"/>
      </w:pPr>
      <w:rPr>
        <w:rFonts w:ascii="Times New Roman" w:eastAsia="Times New Roman" w:hAnsi="Times New Roman" w:cs="Times New Roman" w:hint="default"/>
      </w:rPr>
    </w:lvl>
    <w:lvl w:ilvl="2" w:tplc="6AEA0C76">
      <w:start w:val="1"/>
      <w:numFmt w:val="decimal"/>
      <w:lvlText w:val="%3."/>
      <w:lvlJc w:val="left"/>
      <w:pPr>
        <w:tabs>
          <w:tab w:val="num" w:pos="2160"/>
        </w:tabs>
        <w:ind w:left="2160" w:hanging="360"/>
      </w:pPr>
    </w:lvl>
    <w:lvl w:ilvl="3" w:tplc="4D5084BA">
      <w:start w:val="1"/>
      <w:numFmt w:val="decimal"/>
      <w:lvlText w:val="%4."/>
      <w:lvlJc w:val="left"/>
      <w:pPr>
        <w:tabs>
          <w:tab w:val="num" w:pos="2880"/>
        </w:tabs>
        <w:ind w:left="2880" w:hanging="360"/>
      </w:pPr>
    </w:lvl>
    <w:lvl w:ilvl="4" w:tplc="6D3E5BFC">
      <w:start w:val="1"/>
      <w:numFmt w:val="decimal"/>
      <w:lvlText w:val="%5."/>
      <w:lvlJc w:val="left"/>
      <w:pPr>
        <w:tabs>
          <w:tab w:val="num" w:pos="3600"/>
        </w:tabs>
        <w:ind w:left="3600" w:hanging="360"/>
      </w:pPr>
    </w:lvl>
    <w:lvl w:ilvl="5" w:tplc="46C43BC8">
      <w:start w:val="1"/>
      <w:numFmt w:val="decimal"/>
      <w:lvlText w:val="%6."/>
      <w:lvlJc w:val="left"/>
      <w:pPr>
        <w:tabs>
          <w:tab w:val="num" w:pos="4320"/>
        </w:tabs>
        <w:ind w:left="4320" w:hanging="360"/>
      </w:pPr>
    </w:lvl>
    <w:lvl w:ilvl="6" w:tplc="FA16AF70">
      <w:start w:val="1"/>
      <w:numFmt w:val="decimal"/>
      <w:lvlText w:val="%7."/>
      <w:lvlJc w:val="left"/>
      <w:pPr>
        <w:tabs>
          <w:tab w:val="num" w:pos="5040"/>
        </w:tabs>
        <w:ind w:left="5040" w:hanging="360"/>
      </w:pPr>
    </w:lvl>
    <w:lvl w:ilvl="7" w:tplc="CAF6F15C">
      <w:start w:val="1"/>
      <w:numFmt w:val="decimal"/>
      <w:lvlText w:val="%8."/>
      <w:lvlJc w:val="left"/>
      <w:pPr>
        <w:tabs>
          <w:tab w:val="num" w:pos="5760"/>
        </w:tabs>
        <w:ind w:left="5760" w:hanging="360"/>
      </w:pPr>
    </w:lvl>
    <w:lvl w:ilvl="8" w:tplc="FEFCA59E">
      <w:start w:val="1"/>
      <w:numFmt w:val="decimal"/>
      <w:lvlText w:val="%9."/>
      <w:lvlJc w:val="left"/>
      <w:pPr>
        <w:tabs>
          <w:tab w:val="num" w:pos="6480"/>
        </w:tabs>
        <w:ind w:left="6480" w:hanging="360"/>
      </w:pPr>
    </w:lvl>
  </w:abstractNum>
  <w:abstractNum w:abstractNumId="18" w15:restartNumberingAfterBreak="0">
    <w:nsid w:val="268D2F2A"/>
    <w:multiLevelType w:val="multilevel"/>
    <w:tmpl w:val="4B4038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9219E6"/>
    <w:multiLevelType w:val="hybridMultilevel"/>
    <w:tmpl w:val="97FC20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BAB7448"/>
    <w:multiLevelType w:val="hybridMultilevel"/>
    <w:tmpl w:val="CE36ABFC"/>
    <w:lvl w:ilvl="0" w:tplc="BDA85B3E">
      <w:start w:val="1"/>
      <w:numFmt w:val="lowerLetter"/>
      <w:lvlText w:val="%1."/>
      <w:lvlJc w:val="left"/>
      <w:pPr>
        <w:ind w:left="1070" w:hanging="446"/>
      </w:pPr>
      <w:rPr>
        <w:rFonts w:hint="default"/>
      </w:r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21" w15:restartNumberingAfterBreak="0">
    <w:nsid w:val="2F5C0F21"/>
    <w:multiLevelType w:val="hybridMultilevel"/>
    <w:tmpl w:val="317A84E0"/>
    <w:lvl w:ilvl="0" w:tplc="42BA413A">
      <w:start w:val="1"/>
      <w:numFmt w:val="decimal"/>
      <w:lvlText w:val="%1."/>
      <w:lvlJc w:val="left"/>
      <w:pPr>
        <w:tabs>
          <w:tab w:val="num" w:pos="720"/>
        </w:tabs>
        <w:ind w:left="720" w:hanging="360"/>
      </w:pPr>
      <w:rPr>
        <w:rFonts w:hint="default"/>
      </w:rPr>
    </w:lvl>
    <w:lvl w:ilvl="1" w:tplc="D04EE2BE" w:tentative="1">
      <w:start w:val="1"/>
      <w:numFmt w:val="lowerLetter"/>
      <w:lvlText w:val="%2."/>
      <w:lvlJc w:val="left"/>
      <w:pPr>
        <w:tabs>
          <w:tab w:val="num" w:pos="1440"/>
        </w:tabs>
        <w:ind w:left="1440" w:hanging="360"/>
      </w:pPr>
    </w:lvl>
    <w:lvl w:ilvl="2" w:tplc="3A705148" w:tentative="1">
      <w:start w:val="1"/>
      <w:numFmt w:val="lowerRoman"/>
      <w:lvlText w:val="%3."/>
      <w:lvlJc w:val="right"/>
      <w:pPr>
        <w:tabs>
          <w:tab w:val="num" w:pos="2160"/>
        </w:tabs>
        <w:ind w:left="2160" w:hanging="180"/>
      </w:pPr>
    </w:lvl>
    <w:lvl w:ilvl="3" w:tplc="C96259DE" w:tentative="1">
      <w:start w:val="1"/>
      <w:numFmt w:val="decimal"/>
      <w:lvlText w:val="%4."/>
      <w:lvlJc w:val="left"/>
      <w:pPr>
        <w:tabs>
          <w:tab w:val="num" w:pos="2880"/>
        </w:tabs>
        <w:ind w:left="2880" w:hanging="360"/>
      </w:pPr>
    </w:lvl>
    <w:lvl w:ilvl="4" w:tplc="0D26DDD6" w:tentative="1">
      <w:start w:val="1"/>
      <w:numFmt w:val="lowerLetter"/>
      <w:lvlText w:val="%5."/>
      <w:lvlJc w:val="left"/>
      <w:pPr>
        <w:tabs>
          <w:tab w:val="num" w:pos="3600"/>
        </w:tabs>
        <w:ind w:left="3600" w:hanging="360"/>
      </w:pPr>
    </w:lvl>
    <w:lvl w:ilvl="5" w:tplc="DF16E9FC" w:tentative="1">
      <w:start w:val="1"/>
      <w:numFmt w:val="lowerRoman"/>
      <w:lvlText w:val="%6."/>
      <w:lvlJc w:val="right"/>
      <w:pPr>
        <w:tabs>
          <w:tab w:val="num" w:pos="4320"/>
        </w:tabs>
        <w:ind w:left="4320" w:hanging="180"/>
      </w:pPr>
    </w:lvl>
    <w:lvl w:ilvl="6" w:tplc="1B5E3292" w:tentative="1">
      <w:start w:val="1"/>
      <w:numFmt w:val="decimal"/>
      <w:lvlText w:val="%7."/>
      <w:lvlJc w:val="left"/>
      <w:pPr>
        <w:tabs>
          <w:tab w:val="num" w:pos="5040"/>
        </w:tabs>
        <w:ind w:left="5040" w:hanging="360"/>
      </w:pPr>
    </w:lvl>
    <w:lvl w:ilvl="7" w:tplc="7E74B580" w:tentative="1">
      <w:start w:val="1"/>
      <w:numFmt w:val="lowerLetter"/>
      <w:lvlText w:val="%8."/>
      <w:lvlJc w:val="left"/>
      <w:pPr>
        <w:tabs>
          <w:tab w:val="num" w:pos="5760"/>
        </w:tabs>
        <w:ind w:left="5760" w:hanging="360"/>
      </w:pPr>
    </w:lvl>
    <w:lvl w:ilvl="8" w:tplc="A53A1964" w:tentative="1">
      <w:start w:val="1"/>
      <w:numFmt w:val="lowerRoman"/>
      <w:lvlText w:val="%9."/>
      <w:lvlJc w:val="right"/>
      <w:pPr>
        <w:tabs>
          <w:tab w:val="num" w:pos="6480"/>
        </w:tabs>
        <w:ind w:left="6480" w:hanging="180"/>
      </w:pPr>
    </w:lvl>
  </w:abstractNum>
  <w:abstractNum w:abstractNumId="22" w15:restartNumberingAfterBreak="0">
    <w:nsid w:val="32063B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32E3944"/>
    <w:multiLevelType w:val="multilevel"/>
    <w:tmpl w:val="2C144F08"/>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B94B72"/>
    <w:multiLevelType w:val="multilevel"/>
    <w:tmpl w:val="4C8E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2F16B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5734268"/>
    <w:multiLevelType w:val="multilevel"/>
    <w:tmpl w:val="8B4EA3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3E17BC"/>
    <w:multiLevelType w:val="singleLevel"/>
    <w:tmpl w:val="5E00C058"/>
    <w:lvl w:ilvl="0">
      <w:start w:val="6"/>
      <w:numFmt w:val="decimalZero"/>
      <w:lvlText w:val="%1"/>
      <w:lvlJc w:val="left"/>
      <w:pPr>
        <w:tabs>
          <w:tab w:val="num" w:pos="1413"/>
        </w:tabs>
        <w:ind w:left="1413" w:hanging="705"/>
      </w:pPr>
      <w:rPr>
        <w:rFonts w:hint="default"/>
      </w:rPr>
    </w:lvl>
  </w:abstractNum>
  <w:abstractNum w:abstractNumId="28" w15:restartNumberingAfterBreak="0">
    <w:nsid w:val="36772775"/>
    <w:multiLevelType w:val="hybridMultilevel"/>
    <w:tmpl w:val="EC901762"/>
    <w:lvl w:ilvl="0" w:tplc="04160001">
      <w:start w:val="1"/>
      <w:numFmt w:val="bullet"/>
      <w:lvlText w:val=""/>
      <w:lvlJc w:val="left"/>
      <w:pPr>
        <w:ind w:left="806" w:hanging="446"/>
      </w:pPr>
      <w:rPr>
        <w:rFonts w:ascii="Symbol" w:hAnsi="Symbol" w:hint="default"/>
      </w:rPr>
    </w:lvl>
    <w:lvl w:ilvl="1" w:tplc="04160019" w:tentative="1">
      <w:start w:val="1"/>
      <w:numFmt w:val="lowerLetter"/>
      <w:lvlText w:val="%2."/>
      <w:lvlJc w:val="left"/>
      <w:pPr>
        <w:ind w:left="1176" w:hanging="360"/>
      </w:pPr>
    </w:lvl>
    <w:lvl w:ilvl="2" w:tplc="0416001B" w:tentative="1">
      <w:start w:val="1"/>
      <w:numFmt w:val="lowerRoman"/>
      <w:lvlText w:val="%3."/>
      <w:lvlJc w:val="right"/>
      <w:pPr>
        <w:ind w:left="1896" w:hanging="180"/>
      </w:pPr>
    </w:lvl>
    <w:lvl w:ilvl="3" w:tplc="0416000F" w:tentative="1">
      <w:start w:val="1"/>
      <w:numFmt w:val="decimal"/>
      <w:lvlText w:val="%4."/>
      <w:lvlJc w:val="left"/>
      <w:pPr>
        <w:ind w:left="2616" w:hanging="360"/>
      </w:pPr>
    </w:lvl>
    <w:lvl w:ilvl="4" w:tplc="04160019" w:tentative="1">
      <w:start w:val="1"/>
      <w:numFmt w:val="lowerLetter"/>
      <w:lvlText w:val="%5."/>
      <w:lvlJc w:val="left"/>
      <w:pPr>
        <w:ind w:left="3336" w:hanging="360"/>
      </w:pPr>
    </w:lvl>
    <w:lvl w:ilvl="5" w:tplc="0416001B" w:tentative="1">
      <w:start w:val="1"/>
      <w:numFmt w:val="lowerRoman"/>
      <w:lvlText w:val="%6."/>
      <w:lvlJc w:val="right"/>
      <w:pPr>
        <w:ind w:left="4056" w:hanging="180"/>
      </w:pPr>
    </w:lvl>
    <w:lvl w:ilvl="6" w:tplc="0416000F" w:tentative="1">
      <w:start w:val="1"/>
      <w:numFmt w:val="decimal"/>
      <w:lvlText w:val="%7."/>
      <w:lvlJc w:val="left"/>
      <w:pPr>
        <w:ind w:left="4776" w:hanging="360"/>
      </w:pPr>
    </w:lvl>
    <w:lvl w:ilvl="7" w:tplc="04160019" w:tentative="1">
      <w:start w:val="1"/>
      <w:numFmt w:val="lowerLetter"/>
      <w:lvlText w:val="%8."/>
      <w:lvlJc w:val="left"/>
      <w:pPr>
        <w:ind w:left="5496" w:hanging="360"/>
      </w:pPr>
    </w:lvl>
    <w:lvl w:ilvl="8" w:tplc="0416001B" w:tentative="1">
      <w:start w:val="1"/>
      <w:numFmt w:val="lowerRoman"/>
      <w:lvlText w:val="%9."/>
      <w:lvlJc w:val="right"/>
      <w:pPr>
        <w:ind w:left="6216" w:hanging="180"/>
      </w:pPr>
    </w:lvl>
  </w:abstractNum>
  <w:abstractNum w:abstractNumId="29" w15:restartNumberingAfterBreak="0">
    <w:nsid w:val="3A440DFF"/>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3B45185E"/>
    <w:multiLevelType w:val="hybridMultilevel"/>
    <w:tmpl w:val="261C43EE"/>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3C251F4E"/>
    <w:multiLevelType w:val="hybridMultilevel"/>
    <w:tmpl w:val="4DDEC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3F9E3F38"/>
    <w:multiLevelType w:val="multilevel"/>
    <w:tmpl w:val="19F8B348"/>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2836F14"/>
    <w:multiLevelType w:val="multilevel"/>
    <w:tmpl w:val="39B0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61F64F2"/>
    <w:multiLevelType w:val="hybridMultilevel"/>
    <w:tmpl w:val="D1101390"/>
    <w:lvl w:ilvl="0" w:tplc="D90C1924">
      <w:start w:val="1"/>
      <w:numFmt w:val="decimal"/>
      <w:lvlText w:val="%1."/>
      <w:lvlJc w:val="left"/>
      <w:pPr>
        <w:tabs>
          <w:tab w:val="num" w:pos="720"/>
        </w:tabs>
        <w:ind w:left="720" w:hanging="360"/>
      </w:pPr>
    </w:lvl>
    <w:lvl w:ilvl="1" w:tplc="F70E797C" w:tentative="1">
      <w:start w:val="1"/>
      <w:numFmt w:val="lowerLetter"/>
      <w:lvlText w:val="%2."/>
      <w:lvlJc w:val="left"/>
      <w:pPr>
        <w:tabs>
          <w:tab w:val="num" w:pos="1440"/>
        </w:tabs>
        <w:ind w:left="1440" w:hanging="360"/>
      </w:pPr>
    </w:lvl>
    <w:lvl w:ilvl="2" w:tplc="03A2A29C" w:tentative="1">
      <w:start w:val="1"/>
      <w:numFmt w:val="lowerRoman"/>
      <w:lvlText w:val="%3."/>
      <w:lvlJc w:val="right"/>
      <w:pPr>
        <w:tabs>
          <w:tab w:val="num" w:pos="2160"/>
        </w:tabs>
        <w:ind w:left="2160" w:hanging="180"/>
      </w:pPr>
    </w:lvl>
    <w:lvl w:ilvl="3" w:tplc="A1884832" w:tentative="1">
      <w:start w:val="1"/>
      <w:numFmt w:val="decimal"/>
      <w:lvlText w:val="%4."/>
      <w:lvlJc w:val="left"/>
      <w:pPr>
        <w:tabs>
          <w:tab w:val="num" w:pos="2880"/>
        </w:tabs>
        <w:ind w:left="2880" w:hanging="360"/>
      </w:pPr>
    </w:lvl>
    <w:lvl w:ilvl="4" w:tplc="1DB874E2" w:tentative="1">
      <w:start w:val="1"/>
      <w:numFmt w:val="lowerLetter"/>
      <w:lvlText w:val="%5."/>
      <w:lvlJc w:val="left"/>
      <w:pPr>
        <w:tabs>
          <w:tab w:val="num" w:pos="3600"/>
        </w:tabs>
        <w:ind w:left="3600" w:hanging="360"/>
      </w:pPr>
    </w:lvl>
    <w:lvl w:ilvl="5" w:tplc="6366D548" w:tentative="1">
      <w:start w:val="1"/>
      <w:numFmt w:val="lowerRoman"/>
      <w:lvlText w:val="%6."/>
      <w:lvlJc w:val="right"/>
      <w:pPr>
        <w:tabs>
          <w:tab w:val="num" w:pos="4320"/>
        </w:tabs>
        <w:ind w:left="4320" w:hanging="180"/>
      </w:pPr>
    </w:lvl>
    <w:lvl w:ilvl="6" w:tplc="C680CE98" w:tentative="1">
      <w:start w:val="1"/>
      <w:numFmt w:val="decimal"/>
      <w:lvlText w:val="%7."/>
      <w:lvlJc w:val="left"/>
      <w:pPr>
        <w:tabs>
          <w:tab w:val="num" w:pos="5040"/>
        </w:tabs>
        <w:ind w:left="5040" w:hanging="360"/>
      </w:pPr>
    </w:lvl>
    <w:lvl w:ilvl="7" w:tplc="35266D38" w:tentative="1">
      <w:start w:val="1"/>
      <w:numFmt w:val="lowerLetter"/>
      <w:lvlText w:val="%8."/>
      <w:lvlJc w:val="left"/>
      <w:pPr>
        <w:tabs>
          <w:tab w:val="num" w:pos="5760"/>
        </w:tabs>
        <w:ind w:left="5760" w:hanging="360"/>
      </w:pPr>
    </w:lvl>
    <w:lvl w:ilvl="8" w:tplc="5CB2A1C0" w:tentative="1">
      <w:start w:val="1"/>
      <w:numFmt w:val="lowerRoman"/>
      <w:lvlText w:val="%9."/>
      <w:lvlJc w:val="right"/>
      <w:pPr>
        <w:tabs>
          <w:tab w:val="num" w:pos="6480"/>
        </w:tabs>
        <w:ind w:left="6480" w:hanging="180"/>
      </w:pPr>
    </w:lvl>
  </w:abstractNum>
  <w:abstractNum w:abstractNumId="35" w15:restartNumberingAfterBreak="0">
    <w:nsid w:val="468524D5"/>
    <w:multiLevelType w:val="multilevel"/>
    <w:tmpl w:val="901AA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A78183A"/>
    <w:multiLevelType w:val="multilevel"/>
    <w:tmpl w:val="34A2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D42249"/>
    <w:multiLevelType w:val="singleLevel"/>
    <w:tmpl w:val="114867E2"/>
    <w:lvl w:ilvl="0">
      <w:start w:val="21"/>
      <w:numFmt w:val="decimal"/>
      <w:lvlText w:val="%1."/>
      <w:lvlJc w:val="left"/>
      <w:pPr>
        <w:tabs>
          <w:tab w:val="num" w:pos="360"/>
        </w:tabs>
        <w:ind w:left="360" w:hanging="360"/>
      </w:pPr>
    </w:lvl>
  </w:abstractNum>
  <w:abstractNum w:abstractNumId="38" w15:restartNumberingAfterBreak="0">
    <w:nsid w:val="53227E3F"/>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57732B1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582E3409"/>
    <w:multiLevelType w:val="hybridMultilevel"/>
    <w:tmpl w:val="1B108192"/>
    <w:lvl w:ilvl="0" w:tplc="79A4121A">
      <w:start w:val="1"/>
      <w:numFmt w:val="decimal"/>
      <w:lvlText w:val="%1."/>
      <w:lvlJc w:val="left"/>
      <w:pPr>
        <w:tabs>
          <w:tab w:val="num" w:pos="360"/>
        </w:tabs>
        <w:ind w:left="360" w:hanging="360"/>
      </w:pPr>
      <w:rPr>
        <w:rFonts w:hint="default"/>
      </w:rPr>
    </w:lvl>
    <w:lvl w:ilvl="1" w:tplc="E08E5900" w:tentative="1">
      <w:start w:val="1"/>
      <w:numFmt w:val="lowerLetter"/>
      <w:lvlText w:val="%2."/>
      <w:lvlJc w:val="left"/>
      <w:pPr>
        <w:tabs>
          <w:tab w:val="num" w:pos="1080"/>
        </w:tabs>
        <w:ind w:left="1080" w:hanging="360"/>
      </w:pPr>
    </w:lvl>
    <w:lvl w:ilvl="2" w:tplc="B316CA92" w:tentative="1">
      <w:start w:val="1"/>
      <w:numFmt w:val="lowerRoman"/>
      <w:lvlText w:val="%3."/>
      <w:lvlJc w:val="right"/>
      <w:pPr>
        <w:tabs>
          <w:tab w:val="num" w:pos="1800"/>
        </w:tabs>
        <w:ind w:left="1800" w:hanging="180"/>
      </w:pPr>
    </w:lvl>
    <w:lvl w:ilvl="3" w:tplc="D8B655BC" w:tentative="1">
      <w:start w:val="1"/>
      <w:numFmt w:val="decimal"/>
      <w:lvlText w:val="%4."/>
      <w:lvlJc w:val="left"/>
      <w:pPr>
        <w:tabs>
          <w:tab w:val="num" w:pos="2520"/>
        </w:tabs>
        <w:ind w:left="2520" w:hanging="360"/>
      </w:pPr>
    </w:lvl>
    <w:lvl w:ilvl="4" w:tplc="822EC43E" w:tentative="1">
      <w:start w:val="1"/>
      <w:numFmt w:val="lowerLetter"/>
      <w:lvlText w:val="%5."/>
      <w:lvlJc w:val="left"/>
      <w:pPr>
        <w:tabs>
          <w:tab w:val="num" w:pos="3240"/>
        </w:tabs>
        <w:ind w:left="3240" w:hanging="360"/>
      </w:pPr>
    </w:lvl>
    <w:lvl w:ilvl="5" w:tplc="01F0BA6C" w:tentative="1">
      <w:start w:val="1"/>
      <w:numFmt w:val="lowerRoman"/>
      <w:lvlText w:val="%6."/>
      <w:lvlJc w:val="right"/>
      <w:pPr>
        <w:tabs>
          <w:tab w:val="num" w:pos="3960"/>
        </w:tabs>
        <w:ind w:left="3960" w:hanging="180"/>
      </w:pPr>
    </w:lvl>
    <w:lvl w:ilvl="6" w:tplc="370AE640" w:tentative="1">
      <w:start w:val="1"/>
      <w:numFmt w:val="decimal"/>
      <w:lvlText w:val="%7."/>
      <w:lvlJc w:val="left"/>
      <w:pPr>
        <w:tabs>
          <w:tab w:val="num" w:pos="4680"/>
        </w:tabs>
        <w:ind w:left="4680" w:hanging="360"/>
      </w:pPr>
    </w:lvl>
    <w:lvl w:ilvl="7" w:tplc="B67A0F1C" w:tentative="1">
      <w:start w:val="1"/>
      <w:numFmt w:val="lowerLetter"/>
      <w:lvlText w:val="%8."/>
      <w:lvlJc w:val="left"/>
      <w:pPr>
        <w:tabs>
          <w:tab w:val="num" w:pos="5400"/>
        </w:tabs>
        <w:ind w:left="5400" w:hanging="360"/>
      </w:pPr>
    </w:lvl>
    <w:lvl w:ilvl="8" w:tplc="0D12BEE4" w:tentative="1">
      <w:start w:val="1"/>
      <w:numFmt w:val="lowerRoman"/>
      <w:lvlText w:val="%9."/>
      <w:lvlJc w:val="right"/>
      <w:pPr>
        <w:tabs>
          <w:tab w:val="num" w:pos="6120"/>
        </w:tabs>
        <w:ind w:left="6120" w:hanging="180"/>
      </w:pPr>
    </w:lvl>
  </w:abstractNum>
  <w:abstractNum w:abstractNumId="41" w15:restartNumberingAfterBreak="0">
    <w:nsid w:val="590C668B"/>
    <w:multiLevelType w:val="multilevel"/>
    <w:tmpl w:val="6B44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C26696C"/>
    <w:multiLevelType w:val="multilevel"/>
    <w:tmpl w:val="6734B7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E872789"/>
    <w:multiLevelType w:val="singleLevel"/>
    <w:tmpl w:val="0416000D"/>
    <w:lvl w:ilvl="0">
      <w:start w:val="1"/>
      <w:numFmt w:val="bullet"/>
      <w:lvlText w:val=""/>
      <w:lvlJc w:val="left"/>
      <w:pPr>
        <w:tabs>
          <w:tab w:val="num" w:pos="360"/>
        </w:tabs>
        <w:ind w:left="360" w:hanging="360"/>
      </w:pPr>
      <w:rPr>
        <w:rFonts w:ascii="Wingdings" w:hAnsi="Wingdings" w:hint="default"/>
      </w:rPr>
    </w:lvl>
  </w:abstractNum>
  <w:abstractNum w:abstractNumId="44" w15:restartNumberingAfterBreak="0">
    <w:nsid w:val="5EE01107"/>
    <w:multiLevelType w:val="singleLevel"/>
    <w:tmpl w:val="0416000D"/>
    <w:lvl w:ilvl="0">
      <w:start w:val="1"/>
      <w:numFmt w:val="bullet"/>
      <w:lvlText w:val=""/>
      <w:lvlJc w:val="left"/>
      <w:pPr>
        <w:tabs>
          <w:tab w:val="num" w:pos="360"/>
        </w:tabs>
        <w:ind w:left="360" w:hanging="360"/>
      </w:pPr>
      <w:rPr>
        <w:rFonts w:ascii="Wingdings" w:hAnsi="Wingdings" w:hint="default"/>
      </w:rPr>
    </w:lvl>
  </w:abstractNum>
  <w:abstractNum w:abstractNumId="45" w15:restartNumberingAfterBreak="0">
    <w:nsid w:val="642A7341"/>
    <w:multiLevelType w:val="singleLevel"/>
    <w:tmpl w:val="0409000F"/>
    <w:lvl w:ilvl="0">
      <w:start w:val="1"/>
      <w:numFmt w:val="decimal"/>
      <w:lvlText w:val="%1."/>
      <w:lvlJc w:val="left"/>
      <w:pPr>
        <w:tabs>
          <w:tab w:val="num" w:pos="360"/>
        </w:tabs>
        <w:ind w:left="360" w:hanging="360"/>
      </w:pPr>
    </w:lvl>
  </w:abstractNum>
  <w:abstractNum w:abstractNumId="46" w15:restartNumberingAfterBreak="0">
    <w:nsid w:val="64E279A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660F1AC8"/>
    <w:multiLevelType w:val="multilevel"/>
    <w:tmpl w:val="557E4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D17906"/>
    <w:multiLevelType w:val="hybridMultilevel"/>
    <w:tmpl w:val="764A5518"/>
    <w:lvl w:ilvl="0" w:tplc="B38C8C8C">
      <w:start w:val="1"/>
      <w:numFmt w:val="bullet"/>
      <w:lvlText w:val=""/>
      <w:lvlJc w:val="left"/>
      <w:pPr>
        <w:tabs>
          <w:tab w:val="num" w:pos="360"/>
        </w:tabs>
        <w:ind w:left="360" w:hanging="360"/>
      </w:pPr>
      <w:rPr>
        <w:rFonts w:ascii="Wingdings" w:hAnsi="Wingdings" w:hint="default"/>
      </w:rPr>
    </w:lvl>
    <w:lvl w:ilvl="1" w:tplc="55889F2C" w:tentative="1">
      <w:start w:val="1"/>
      <w:numFmt w:val="bullet"/>
      <w:lvlText w:val="o"/>
      <w:lvlJc w:val="left"/>
      <w:pPr>
        <w:tabs>
          <w:tab w:val="num" w:pos="1440"/>
        </w:tabs>
        <w:ind w:left="1440" w:hanging="360"/>
      </w:pPr>
      <w:rPr>
        <w:rFonts w:ascii="Courier New" w:hAnsi="Courier New" w:hint="default"/>
      </w:rPr>
    </w:lvl>
    <w:lvl w:ilvl="2" w:tplc="DBB0A074" w:tentative="1">
      <w:start w:val="1"/>
      <w:numFmt w:val="bullet"/>
      <w:lvlText w:val=""/>
      <w:lvlJc w:val="left"/>
      <w:pPr>
        <w:tabs>
          <w:tab w:val="num" w:pos="2160"/>
        </w:tabs>
        <w:ind w:left="2160" w:hanging="360"/>
      </w:pPr>
      <w:rPr>
        <w:rFonts w:ascii="Wingdings" w:hAnsi="Wingdings" w:hint="default"/>
      </w:rPr>
    </w:lvl>
    <w:lvl w:ilvl="3" w:tplc="095A26FE" w:tentative="1">
      <w:start w:val="1"/>
      <w:numFmt w:val="bullet"/>
      <w:lvlText w:val=""/>
      <w:lvlJc w:val="left"/>
      <w:pPr>
        <w:tabs>
          <w:tab w:val="num" w:pos="2880"/>
        </w:tabs>
        <w:ind w:left="2880" w:hanging="360"/>
      </w:pPr>
      <w:rPr>
        <w:rFonts w:ascii="Symbol" w:hAnsi="Symbol" w:hint="default"/>
      </w:rPr>
    </w:lvl>
    <w:lvl w:ilvl="4" w:tplc="4F469A52" w:tentative="1">
      <w:start w:val="1"/>
      <w:numFmt w:val="bullet"/>
      <w:lvlText w:val="o"/>
      <w:lvlJc w:val="left"/>
      <w:pPr>
        <w:tabs>
          <w:tab w:val="num" w:pos="3600"/>
        </w:tabs>
        <w:ind w:left="3600" w:hanging="360"/>
      </w:pPr>
      <w:rPr>
        <w:rFonts w:ascii="Courier New" w:hAnsi="Courier New" w:hint="default"/>
      </w:rPr>
    </w:lvl>
    <w:lvl w:ilvl="5" w:tplc="DEC00E7C" w:tentative="1">
      <w:start w:val="1"/>
      <w:numFmt w:val="bullet"/>
      <w:lvlText w:val=""/>
      <w:lvlJc w:val="left"/>
      <w:pPr>
        <w:tabs>
          <w:tab w:val="num" w:pos="4320"/>
        </w:tabs>
        <w:ind w:left="4320" w:hanging="360"/>
      </w:pPr>
      <w:rPr>
        <w:rFonts w:ascii="Wingdings" w:hAnsi="Wingdings" w:hint="default"/>
      </w:rPr>
    </w:lvl>
    <w:lvl w:ilvl="6" w:tplc="ECAE531C" w:tentative="1">
      <w:start w:val="1"/>
      <w:numFmt w:val="bullet"/>
      <w:lvlText w:val=""/>
      <w:lvlJc w:val="left"/>
      <w:pPr>
        <w:tabs>
          <w:tab w:val="num" w:pos="5040"/>
        </w:tabs>
        <w:ind w:left="5040" w:hanging="360"/>
      </w:pPr>
      <w:rPr>
        <w:rFonts w:ascii="Symbol" w:hAnsi="Symbol" w:hint="default"/>
      </w:rPr>
    </w:lvl>
    <w:lvl w:ilvl="7" w:tplc="CC28963E" w:tentative="1">
      <w:start w:val="1"/>
      <w:numFmt w:val="bullet"/>
      <w:lvlText w:val="o"/>
      <w:lvlJc w:val="left"/>
      <w:pPr>
        <w:tabs>
          <w:tab w:val="num" w:pos="5760"/>
        </w:tabs>
        <w:ind w:left="5760" w:hanging="360"/>
      </w:pPr>
      <w:rPr>
        <w:rFonts w:ascii="Courier New" w:hAnsi="Courier New" w:hint="default"/>
      </w:rPr>
    </w:lvl>
    <w:lvl w:ilvl="8" w:tplc="675E182A"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C2B78E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0" w15:restartNumberingAfterBreak="0">
    <w:nsid w:val="6D8C52F4"/>
    <w:multiLevelType w:val="multilevel"/>
    <w:tmpl w:val="5DCCF3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B74447"/>
    <w:multiLevelType w:val="multilevel"/>
    <w:tmpl w:val="584CE4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F23634"/>
    <w:multiLevelType w:val="hybridMultilevel"/>
    <w:tmpl w:val="8E2C96E0"/>
    <w:lvl w:ilvl="0" w:tplc="BFB63D22">
      <w:start w:val="2"/>
      <w:numFmt w:val="lowerLetter"/>
      <w:lvlText w:val="%1)"/>
      <w:lvlJc w:val="left"/>
      <w:pPr>
        <w:ind w:left="814" w:hanging="360"/>
      </w:pPr>
      <w:rPr>
        <w:rFonts w:hint="default"/>
      </w:rPr>
    </w:lvl>
    <w:lvl w:ilvl="1" w:tplc="04160019" w:tentative="1">
      <w:start w:val="1"/>
      <w:numFmt w:val="lowerLetter"/>
      <w:lvlText w:val="%2."/>
      <w:lvlJc w:val="left"/>
      <w:pPr>
        <w:ind w:left="1534" w:hanging="360"/>
      </w:pPr>
    </w:lvl>
    <w:lvl w:ilvl="2" w:tplc="0416001B" w:tentative="1">
      <w:start w:val="1"/>
      <w:numFmt w:val="lowerRoman"/>
      <w:lvlText w:val="%3."/>
      <w:lvlJc w:val="right"/>
      <w:pPr>
        <w:ind w:left="2254" w:hanging="180"/>
      </w:pPr>
    </w:lvl>
    <w:lvl w:ilvl="3" w:tplc="0416000F" w:tentative="1">
      <w:start w:val="1"/>
      <w:numFmt w:val="decimal"/>
      <w:lvlText w:val="%4."/>
      <w:lvlJc w:val="left"/>
      <w:pPr>
        <w:ind w:left="2974" w:hanging="360"/>
      </w:pPr>
    </w:lvl>
    <w:lvl w:ilvl="4" w:tplc="04160019" w:tentative="1">
      <w:start w:val="1"/>
      <w:numFmt w:val="lowerLetter"/>
      <w:lvlText w:val="%5."/>
      <w:lvlJc w:val="left"/>
      <w:pPr>
        <w:ind w:left="3694" w:hanging="360"/>
      </w:pPr>
    </w:lvl>
    <w:lvl w:ilvl="5" w:tplc="0416001B" w:tentative="1">
      <w:start w:val="1"/>
      <w:numFmt w:val="lowerRoman"/>
      <w:lvlText w:val="%6."/>
      <w:lvlJc w:val="right"/>
      <w:pPr>
        <w:ind w:left="4414" w:hanging="180"/>
      </w:pPr>
    </w:lvl>
    <w:lvl w:ilvl="6" w:tplc="0416000F" w:tentative="1">
      <w:start w:val="1"/>
      <w:numFmt w:val="decimal"/>
      <w:lvlText w:val="%7."/>
      <w:lvlJc w:val="left"/>
      <w:pPr>
        <w:ind w:left="5134" w:hanging="360"/>
      </w:pPr>
    </w:lvl>
    <w:lvl w:ilvl="7" w:tplc="04160019" w:tentative="1">
      <w:start w:val="1"/>
      <w:numFmt w:val="lowerLetter"/>
      <w:lvlText w:val="%8."/>
      <w:lvlJc w:val="left"/>
      <w:pPr>
        <w:ind w:left="5854" w:hanging="360"/>
      </w:pPr>
    </w:lvl>
    <w:lvl w:ilvl="8" w:tplc="0416001B" w:tentative="1">
      <w:start w:val="1"/>
      <w:numFmt w:val="lowerRoman"/>
      <w:lvlText w:val="%9."/>
      <w:lvlJc w:val="right"/>
      <w:pPr>
        <w:ind w:left="6574" w:hanging="180"/>
      </w:pPr>
    </w:lvl>
  </w:abstractNum>
  <w:abstractNum w:abstractNumId="53" w15:restartNumberingAfterBreak="0">
    <w:nsid w:val="71163B98"/>
    <w:multiLevelType w:val="hybridMultilevel"/>
    <w:tmpl w:val="C74649C0"/>
    <w:lvl w:ilvl="0" w:tplc="C542F812">
      <w:start w:val="1"/>
      <w:numFmt w:val="bullet"/>
      <w:lvlText w:val=""/>
      <w:lvlJc w:val="left"/>
      <w:pPr>
        <w:tabs>
          <w:tab w:val="num" w:pos="360"/>
        </w:tabs>
        <w:ind w:left="360" w:hanging="360"/>
      </w:pPr>
      <w:rPr>
        <w:rFonts w:ascii="Wingdings" w:hAnsi="Wingdings" w:hint="default"/>
      </w:rPr>
    </w:lvl>
    <w:lvl w:ilvl="1" w:tplc="4F943F64" w:tentative="1">
      <w:start w:val="1"/>
      <w:numFmt w:val="bullet"/>
      <w:lvlText w:val="o"/>
      <w:lvlJc w:val="left"/>
      <w:pPr>
        <w:tabs>
          <w:tab w:val="num" w:pos="1440"/>
        </w:tabs>
        <w:ind w:left="1440" w:hanging="360"/>
      </w:pPr>
      <w:rPr>
        <w:rFonts w:ascii="Courier New" w:hAnsi="Courier New" w:hint="default"/>
      </w:rPr>
    </w:lvl>
    <w:lvl w:ilvl="2" w:tplc="4E929A60" w:tentative="1">
      <w:start w:val="1"/>
      <w:numFmt w:val="bullet"/>
      <w:lvlText w:val=""/>
      <w:lvlJc w:val="left"/>
      <w:pPr>
        <w:tabs>
          <w:tab w:val="num" w:pos="2160"/>
        </w:tabs>
        <w:ind w:left="2160" w:hanging="360"/>
      </w:pPr>
      <w:rPr>
        <w:rFonts w:ascii="Wingdings" w:hAnsi="Wingdings" w:hint="default"/>
      </w:rPr>
    </w:lvl>
    <w:lvl w:ilvl="3" w:tplc="EDF8F5B4" w:tentative="1">
      <w:start w:val="1"/>
      <w:numFmt w:val="bullet"/>
      <w:lvlText w:val=""/>
      <w:lvlJc w:val="left"/>
      <w:pPr>
        <w:tabs>
          <w:tab w:val="num" w:pos="2880"/>
        </w:tabs>
        <w:ind w:left="2880" w:hanging="360"/>
      </w:pPr>
      <w:rPr>
        <w:rFonts w:ascii="Symbol" w:hAnsi="Symbol" w:hint="default"/>
      </w:rPr>
    </w:lvl>
    <w:lvl w:ilvl="4" w:tplc="84E6F070" w:tentative="1">
      <w:start w:val="1"/>
      <w:numFmt w:val="bullet"/>
      <w:lvlText w:val="o"/>
      <w:lvlJc w:val="left"/>
      <w:pPr>
        <w:tabs>
          <w:tab w:val="num" w:pos="3600"/>
        </w:tabs>
        <w:ind w:left="3600" w:hanging="360"/>
      </w:pPr>
      <w:rPr>
        <w:rFonts w:ascii="Courier New" w:hAnsi="Courier New" w:hint="default"/>
      </w:rPr>
    </w:lvl>
    <w:lvl w:ilvl="5" w:tplc="89E22FA6" w:tentative="1">
      <w:start w:val="1"/>
      <w:numFmt w:val="bullet"/>
      <w:lvlText w:val=""/>
      <w:lvlJc w:val="left"/>
      <w:pPr>
        <w:tabs>
          <w:tab w:val="num" w:pos="4320"/>
        </w:tabs>
        <w:ind w:left="4320" w:hanging="360"/>
      </w:pPr>
      <w:rPr>
        <w:rFonts w:ascii="Wingdings" w:hAnsi="Wingdings" w:hint="default"/>
      </w:rPr>
    </w:lvl>
    <w:lvl w:ilvl="6" w:tplc="5E36D66E" w:tentative="1">
      <w:start w:val="1"/>
      <w:numFmt w:val="bullet"/>
      <w:lvlText w:val=""/>
      <w:lvlJc w:val="left"/>
      <w:pPr>
        <w:tabs>
          <w:tab w:val="num" w:pos="5040"/>
        </w:tabs>
        <w:ind w:left="5040" w:hanging="360"/>
      </w:pPr>
      <w:rPr>
        <w:rFonts w:ascii="Symbol" w:hAnsi="Symbol" w:hint="default"/>
      </w:rPr>
    </w:lvl>
    <w:lvl w:ilvl="7" w:tplc="BDEA6F82" w:tentative="1">
      <w:start w:val="1"/>
      <w:numFmt w:val="bullet"/>
      <w:lvlText w:val="o"/>
      <w:lvlJc w:val="left"/>
      <w:pPr>
        <w:tabs>
          <w:tab w:val="num" w:pos="5760"/>
        </w:tabs>
        <w:ind w:left="5760" w:hanging="360"/>
      </w:pPr>
      <w:rPr>
        <w:rFonts w:ascii="Courier New" w:hAnsi="Courier New" w:hint="default"/>
      </w:rPr>
    </w:lvl>
    <w:lvl w:ilvl="8" w:tplc="30B8509E"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7210580"/>
    <w:multiLevelType w:val="multilevel"/>
    <w:tmpl w:val="8234A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BA95602"/>
    <w:multiLevelType w:val="singleLevel"/>
    <w:tmpl w:val="0416000D"/>
    <w:lvl w:ilvl="0">
      <w:start w:val="1"/>
      <w:numFmt w:val="bullet"/>
      <w:lvlText w:val=""/>
      <w:lvlJc w:val="left"/>
      <w:pPr>
        <w:tabs>
          <w:tab w:val="num" w:pos="360"/>
        </w:tabs>
        <w:ind w:left="360" w:hanging="360"/>
      </w:pPr>
      <w:rPr>
        <w:rFonts w:ascii="Wingdings" w:hAnsi="Wingdings" w:hint="default"/>
      </w:rPr>
    </w:lvl>
  </w:abstractNum>
  <w:abstractNum w:abstractNumId="56" w15:restartNumberingAfterBreak="0">
    <w:nsid w:val="7EA25D37"/>
    <w:multiLevelType w:val="singleLevel"/>
    <w:tmpl w:val="0416000D"/>
    <w:lvl w:ilvl="0">
      <w:start w:val="1"/>
      <w:numFmt w:val="bullet"/>
      <w:lvlText w:val=""/>
      <w:lvlJc w:val="left"/>
      <w:pPr>
        <w:tabs>
          <w:tab w:val="num" w:pos="360"/>
        </w:tabs>
        <w:ind w:left="360" w:hanging="360"/>
      </w:pPr>
      <w:rPr>
        <w:rFonts w:ascii="Wingdings" w:hAnsi="Wingdings" w:hint="default"/>
      </w:rPr>
    </w:lvl>
  </w:abstractNum>
  <w:num w:numId="1" w16cid:durableId="781268418">
    <w:abstractNumId w:val="27"/>
  </w:num>
  <w:num w:numId="2" w16cid:durableId="84345547">
    <w:abstractNumId w:val="25"/>
  </w:num>
  <w:num w:numId="3" w16cid:durableId="1679698524">
    <w:abstractNumId w:val="39"/>
  </w:num>
  <w:num w:numId="4" w16cid:durableId="1092894240">
    <w:abstractNumId w:val="29"/>
  </w:num>
  <w:num w:numId="5" w16cid:durableId="565991236">
    <w:abstractNumId w:val="22"/>
  </w:num>
  <w:num w:numId="6" w16cid:durableId="182863731">
    <w:abstractNumId w:val="11"/>
  </w:num>
  <w:num w:numId="7" w16cid:durableId="1375352888">
    <w:abstractNumId w:val="38"/>
  </w:num>
  <w:num w:numId="8" w16cid:durableId="148526729">
    <w:abstractNumId w:val="46"/>
  </w:num>
  <w:num w:numId="9" w16cid:durableId="505557969">
    <w:abstractNumId w:val="45"/>
  </w:num>
  <w:num w:numId="10" w16cid:durableId="169569483">
    <w:abstractNumId w:val="3"/>
  </w:num>
  <w:num w:numId="11" w16cid:durableId="1994329558">
    <w:abstractNumId w:val="55"/>
  </w:num>
  <w:num w:numId="12" w16cid:durableId="1942564532">
    <w:abstractNumId w:val="44"/>
  </w:num>
  <w:num w:numId="13" w16cid:durableId="1599295548">
    <w:abstractNumId w:val="56"/>
  </w:num>
  <w:num w:numId="14" w16cid:durableId="1631938476">
    <w:abstractNumId w:val="43"/>
  </w:num>
  <w:num w:numId="15" w16cid:durableId="128937390">
    <w:abstractNumId w:val="37"/>
  </w:num>
  <w:num w:numId="16" w16cid:durableId="2134707188">
    <w:abstractNumId w:val="34"/>
  </w:num>
  <w:num w:numId="17" w16cid:durableId="1020156787">
    <w:abstractNumId w:val="48"/>
  </w:num>
  <w:num w:numId="18" w16cid:durableId="495609054">
    <w:abstractNumId w:val="53"/>
  </w:num>
  <w:num w:numId="19" w16cid:durableId="1914386177">
    <w:abstractNumId w:val="21"/>
  </w:num>
  <w:num w:numId="20" w16cid:durableId="1750694226">
    <w:abstractNumId w:val="2"/>
  </w:num>
  <w:num w:numId="21" w16cid:durableId="2129398441">
    <w:abstractNumId w:val="40"/>
  </w:num>
  <w:num w:numId="22" w16cid:durableId="646515002">
    <w:abstractNumId w:val="32"/>
  </w:num>
  <w:num w:numId="23" w16cid:durableId="455374383">
    <w:abstractNumId w:val="13"/>
  </w:num>
  <w:num w:numId="24" w16cid:durableId="1148860325">
    <w:abstractNumId w:val="49"/>
  </w:num>
  <w:num w:numId="25" w16cid:durableId="1898199830">
    <w:abstractNumId w:val="15"/>
  </w:num>
  <w:num w:numId="26" w16cid:durableId="1845047961">
    <w:abstractNumId w:val="1"/>
  </w:num>
  <w:num w:numId="27" w16cid:durableId="1230380563">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03213133">
    <w:abstractNumId w:val="49"/>
  </w:num>
  <w:num w:numId="29" w16cid:durableId="2002928296">
    <w:abstractNumId w:val="19"/>
  </w:num>
  <w:num w:numId="30" w16cid:durableId="1585381738">
    <w:abstractNumId w:val="20"/>
  </w:num>
  <w:num w:numId="31" w16cid:durableId="1965384582">
    <w:abstractNumId w:val="30"/>
  </w:num>
  <w:num w:numId="32" w16cid:durableId="1317681141">
    <w:abstractNumId w:val="52"/>
  </w:num>
  <w:num w:numId="33" w16cid:durableId="1698121953">
    <w:abstractNumId w:val="28"/>
  </w:num>
  <w:num w:numId="34" w16cid:durableId="558825634">
    <w:abstractNumId w:val="31"/>
  </w:num>
  <w:num w:numId="35" w16cid:durableId="1654404686">
    <w:abstractNumId w:val="9"/>
  </w:num>
  <w:num w:numId="36" w16cid:durableId="97990245">
    <w:abstractNumId w:val="30"/>
  </w:num>
  <w:num w:numId="37" w16cid:durableId="1842499576">
    <w:abstractNumId w:val="5"/>
  </w:num>
  <w:num w:numId="38" w16cid:durableId="1360201718">
    <w:abstractNumId w:val="16"/>
  </w:num>
  <w:num w:numId="39" w16cid:durableId="1956596624">
    <w:abstractNumId w:val="6"/>
  </w:num>
  <w:num w:numId="40" w16cid:durableId="1718890803">
    <w:abstractNumId w:val="12"/>
  </w:num>
  <w:num w:numId="41" w16cid:durableId="1037464026">
    <w:abstractNumId w:val="23"/>
  </w:num>
  <w:num w:numId="42" w16cid:durableId="148719452">
    <w:abstractNumId w:val="41"/>
  </w:num>
  <w:num w:numId="43" w16cid:durableId="2127581321">
    <w:abstractNumId w:val="33"/>
  </w:num>
  <w:num w:numId="44" w16cid:durableId="427504186">
    <w:abstractNumId w:val="8"/>
  </w:num>
  <w:num w:numId="45" w16cid:durableId="565145104">
    <w:abstractNumId w:val="42"/>
  </w:num>
  <w:num w:numId="46" w16cid:durableId="614100197">
    <w:abstractNumId w:val="4"/>
  </w:num>
  <w:num w:numId="47" w16cid:durableId="1032419273">
    <w:abstractNumId w:val="18"/>
  </w:num>
  <w:num w:numId="48" w16cid:durableId="1560819505">
    <w:abstractNumId w:val="35"/>
  </w:num>
  <w:num w:numId="49" w16cid:durableId="1043602913">
    <w:abstractNumId w:val="26"/>
  </w:num>
  <w:num w:numId="50" w16cid:durableId="1680540092">
    <w:abstractNumId w:val="50"/>
  </w:num>
  <w:num w:numId="51" w16cid:durableId="975912310">
    <w:abstractNumId w:val="36"/>
  </w:num>
  <w:num w:numId="52" w16cid:durableId="373694860">
    <w:abstractNumId w:val="7"/>
  </w:num>
  <w:num w:numId="53" w16cid:durableId="1790971324">
    <w:abstractNumId w:val="10"/>
  </w:num>
  <w:num w:numId="54" w16cid:durableId="1739208911">
    <w:abstractNumId w:val="14"/>
  </w:num>
  <w:num w:numId="55" w16cid:durableId="1849052007">
    <w:abstractNumId w:val="47"/>
  </w:num>
  <w:num w:numId="56" w16cid:durableId="424501869">
    <w:abstractNumId w:val="51"/>
  </w:num>
  <w:num w:numId="57" w16cid:durableId="814874786">
    <w:abstractNumId w:val="24"/>
  </w:num>
  <w:num w:numId="58" w16cid:durableId="1100565965">
    <w:abstractNumId w:val="54"/>
  </w:num>
  <w:num w:numId="59" w16cid:durableId="642346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4305B"/>
    <w:rsid w:val="000527F4"/>
    <w:rsid w:val="000B5BF0"/>
    <w:rsid w:val="000C1B93"/>
    <w:rsid w:val="000C5126"/>
    <w:rsid w:val="0014305B"/>
    <w:rsid w:val="0014640A"/>
    <w:rsid w:val="00170CC9"/>
    <w:rsid w:val="001A2785"/>
    <w:rsid w:val="001A6F49"/>
    <w:rsid w:val="00207480"/>
    <w:rsid w:val="0021147B"/>
    <w:rsid w:val="002157C1"/>
    <w:rsid w:val="00225FC7"/>
    <w:rsid w:val="002E36AF"/>
    <w:rsid w:val="0031349C"/>
    <w:rsid w:val="00322253"/>
    <w:rsid w:val="00360743"/>
    <w:rsid w:val="00373BC0"/>
    <w:rsid w:val="00376C62"/>
    <w:rsid w:val="003A41D0"/>
    <w:rsid w:val="003C1FCF"/>
    <w:rsid w:val="003E23A3"/>
    <w:rsid w:val="00414978"/>
    <w:rsid w:val="00421C9C"/>
    <w:rsid w:val="00435D0C"/>
    <w:rsid w:val="004B4113"/>
    <w:rsid w:val="004C6878"/>
    <w:rsid w:val="004E51F1"/>
    <w:rsid w:val="0050073F"/>
    <w:rsid w:val="00510DB8"/>
    <w:rsid w:val="005221DA"/>
    <w:rsid w:val="00537E2F"/>
    <w:rsid w:val="00560F46"/>
    <w:rsid w:val="00570709"/>
    <w:rsid w:val="00585A8B"/>
    <w:rsid w:val="005B10E9"/>
    <w:rsid w:val="005C0B81"/>
    <w:rsid w:val="005C111B"/>
    <w:rsid w:val="005E6079"/>
    <w:rsid w:val="0063369F"/>
    <w:rsid w:val="00647838"/>
    <w:rsid w:val="00670098"/>
    <w:rsid w:val="006859D6"/>
    <w:rsid w:val="006D66FD"/>
    <w:rsid w:val="006D6A41"/>
    <w:rsid w:val="006E488A"/>
    <w:rsid w:val="006F2BD6"/>
    <w:rsid w:val="007620DA"/>
    <w:rsid w:val="0079448E"/>
    <w:rsid w:val="007B51AB"/>
    <w:rsid w:val="007D739A"/>
    <w:rsid w:val="00821E3F"/>
    <w:rsid w:val="00857E6D"/>
    <w:rsid w:val="00880E71"/>
    <w:rsid w:val="008B6380"/>
    <w:rsid w:val="008B74D0"/>
    <w:rsid w:val="008D56A6"/>
    <w:rsid w:val="008E181B"/>
    <w:rsid w:val="009006BB"/>
    <w:rsid w:val="00957532"/>
    <w:rsid w:val="009C3C97"/>
    <w:rsid w:val="00A31E0D"/>
    <w:rsid w:val="00A47C1A"/>
    <w:rsid w:val="00A8735C"/>
    <w:rsid w:val="00A934C3"/>
    <w:rsid w:val="00A95452"/>
    <w:rsid w:val="00AA5D27"/>
    <w:rsid w:val="00AE0851"/>
    <w:rsid w:val="00AE5FD3"/>
    <w:rsid w:val="00B12838"/>
    <w:rsid w:val="00B258B0"/>
    <w:rsid w:val="00B25B74"/>
    <w:rsid w:val="00B47596"/>
    <w:rsid w:val="00B93E37"/>
    <w:rsid w:val="00BA02A7"/>
    <w:rsid w:val="00BD33C8"/>
    <w:rsid w:val="00C12D19"/>
    <w:rsid w:val="00C40B1A"/>
    <w:rsid w:val="00C475AA"/>
    <w:rsid w:val="00C76679"/>
    <w:rsid w:val="00CA178D"/>
    <w:rsid w:val="00CC27C7"/>
    <w:rsid w:val="00CE222D"/>
    <w:rsid w:val="00CF5F59"/>
    <w:rsid w:val="00D07AA3"/>
    <w:rsid w:val="00D23D5B"/>
    <w:rsid w:val="00D429B9"/>
    <w:rsid w:val="00DA3B73"/>
    <w:rsid w:val="00DB7A2C"/>
    <w:rsid w:val="00DC762B"/>
    <w:rsid w:val="00DE3E5D"/>
    <w:rsid w:val="00DF1886"/>
    <w:rsid w:val="00DF50BA"/>
    <w:rsid w:val="00E02FE9"/>
    <w:rsid w:val="00E61BC1"/>
    <w:rsid w:val="00EA1A7C"/>
    <w:rsid w:val="00EC67AF"/>
    <w:rsid w:val="00F27196"/>
    <w:rsid w:val="00F7266F"/>
    <w:rsid w:val="00F94177"/>
    <w:rsid w:val="00FB3707"/>
    <w:rsid w:val="00FC1D00"/>
    <w:rsid w:val="00FD64A8"/>
    <w:rsid w:val="00FE3207"/>
    <w:rsid w:val="00FF47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81D7"/>
  <w15:docId w15:val="{EDC050C9-CFD6-4AD5-AAAF-44B4808E5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rPr>
  </w:style>
  <w:style w:type="paragraph" w:styleId="Ttulo1">
    <w:name w:val="heading 1"/>
    <w:basedOn w:val="Normal"/>
    <w:next w:val="Normal"/>
    <w:qFormat/>
    <w:pPr>
      <w:keepNext/>
      <w:outlineLvl w:val="0"/>
    </w:pPr>
    <w:rPr>
      <w:b/>
      <w:sz w:val="20"/>
    </w:rPr>
  </w:style>
  <w:style w:type="paragraph" w:styleId="Ttulo2">
    <w:name w:val="heading 2"/>
    <w:basedOn w:val="Normal"/>
    <w:next w:val="Normal"/>
    <w:qFormat/>
    <w:pPr>
      <w:keepNext/>
      <w:outlineLvl w:val="1"/>
    </w:pPr>
    <w:rPr>
      <w:b/>
      <w:sz w:val="32"/>
    </w:rPr>
  </w:style>
  <w:style w:type="paragraph" w:styleId="Ttulo3">
    <w:name w:val="heading 3"/>
    <w:basedOn w:val="Normal"/>
    <w:next w:val="Normal"/>
    <w:qFormat/>
    <w:pPr>
      <w:keepNext/>
      <w:outlineLvl w:val="2"/>
    </w:pPr>
    <w:rPr>
      <w:b/>
      <w:sz w:val="24"/>
    </w:rPr>
  </w:style>
  <w:style w:type="paragraph" w:styleId="Ttulo4">
    <w:name w:val="heading 4"/>
    <w:basedOn w:val="Normal"/>
    <w:next w:val="Normal"/>
    <w:qFormat/>
    <w:pPr>
      <w:keepNext/>
      <w:jc w:val="center"/>
      <w:outlineLvl w:val="3"/>
    </w:pPr>
    <w:rPr>
      <w:b/>
      <w:bCs/>
      <w:sz w:val="24"/>
    </w:rPr>
  </w:style>
  <w:style w:type="paragraph" w:styleId="Ttulo5">
    <w:name w:val="heading 5"/>
    <w:basedOn w:val="Normal"/>
    <w:next w:val="Normal"/>
    <w:qFormat/>
    <w:pPr>
      <w:keepNext/>
      <w:outlineLvl w:val="4"/>
    </w:pPr>
    <w:rPr>
      <w:rFonts w:ascii="Tahoma" w:hAnsi="Tahoma"/>
      <w:b/>
      <w:snapToGrid w:val="0"/>
      <w:color w:val="000000"/>
      <w:sz w:val="20"/>
      <w:lang w:eastAsia="en-US"/>
    </w:rPr>
  </w:style>
  <w:style w:type="paragraph" w:styleId="Ttulo6">
    <w:name w:val="heading 6"/>
    <w:basedOn w:val="Normal"/>
    <w:next w:val="Normal"/>
    <w:qFormat/>
    <w:pPr>
      <w:keepNext/>
      <w:keepLines/>
      <w:ind w:left="720" w:hanging="720"/>
      <w:jc w:val="both"/>
      <w:outlineLvl w:val="5"/>
    </w:pPr>
    <w:rPr>
      <w:rFonts w:ascii="Arial" w:hAnsi="Arial"/>
      <w:b/>
      <w:color w:val="000080"/>
      <w:sz w:val="22"/>
    </w:rPr>
  </w:style>
  <w:style w:type="paragraph" w:styleId="Ttulo7">
    <w:name w:val="heading 7"/>
    <w:basedOn w:val="Normal"/>
    <w:next w:val="Normal"/>
    <w:qFormat/>
    <w:pPr>
      <w:keepNext/>
      <w:jc w:val="both"/>
      <w:outlineLvl w:val="6"/>
    </w:pPr>
    <w:rPr>
      <w:b/>
      <w:sz w:val="24"/>
    </w:rPr>
  </w:style>
  <w:style w:type="paragraph" w:styleId="Ttulo8">
    <w:name w:val="heading 8"/>
    <w:basedOn w:val="Normal"/>
    <w:next w:val="Normal"/>
    <w:qFormat/>
    <w:pPr>
      <w:keepNext/>
      <w:ind w:left="840" w:hanging="840"/>
      <w:jc w:val="center"/>
      <w:outlineLvl w:val="7"/>
    </w:pPr>
    <w:rPr>
      <w:b/>
      <w:snapToGrid w:val="0"/>
      <w:color w:val="000000"/>
      <w:sz w:val="36"/>
    </w:rPr>
  </w:style>
  <w:style w:type="paragraph" w:styleId="Ttulo9">
    <w:name w:val="heading 9"/>
    <w:basedOn w:val="Normal"/>
    <w:next w:val="Normal"/>
    <w:qFormat/>
    <w:pPr>
      <w:keepNext/>
      <w:ind w:right="85"/>
      <w:jc w:val="both"/>
      <w:outlineLvl w:val="8"/>
    </w:pPr>
    <w:rPr>
      <w:b/>
      <w:sz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rPr>
      <w:rFonts w:ascii="Arial" w:hAnsi="Arial"/>
      <w:b/>
      <w:sz w:val="32"/>
    </w:rPr>
  </w:style>
  <w:style w:type="paragraph" w:customStyle="1" w:styleId="NormalBusiness">
    <w:name w:val="Normal Business"/>
    <w:basedOn w:val="Normal"/>
    <w:pPr>
      <w:spacing w:before="120"/>
      <w:jc w:val="both"/>
    </w:pPr>
    <w:rPr>
      <w:snapToGrid w:val="0"/>
      <w:sz w:val="24"/>
    </w:rPr>
  </w:style>
  <w:style w:type="paragraph" w:styleId="Corpodetexto3">
    <w:name w:val="Body Text 3"/>
    <w:basedOn w:val="Normal"/>
    <w:pPr>
      <w:ind w:right="85"/>
      <w:jc w:val="both"/>
    </w:pPr>
    <w:rPr>
      <w:sz w:val="24"/>
    </w:rPr>
  </w:style>
  <w:style w:type="paragraph" w:styleId="Corpodetexto">
    <w:name w:val="Body Text"/>
    <w:basedOn w:val="Normal"/>
    <w:rPr>
      <w:sz w:val="24"/>
    </w:rPr>
  </w:style>
  <w:style w:type="paragraph" w:styleId="Cabealho">
    <w:name w:val="header"/>
    <w:basedOn w:val="Normal"/>
    <w:pPr>
      <w:tabs>
        <w:tab w:val="center" w:pos="4419"/>
        <w:tab w:val="right" w:pos="8838"/>
      </w:tabs>
    </w:pPr>
    <w:rPr>
      <w:sz w:val="20"/>
    </w:rPr>
  </w:style>
  <w:style w:type="character" w:styleId="Nmerodepgina">
    <w:name w:val="page number"/>
    <w:basedOn w:val="Fontepargpadro"/>
  </w:style>
  <w:style w:type="paragraph" w:styleId="Rodap">
    <w:name w:val="footer"/>
    <w:basedOn w:val="Normal"/>
    <w:pPr>
      <w:tabs>
        <w:tab w:val="center" w:pos="4419"/>
        <w:tab w:val="right" w:pos="8838"/>
      </w:tabs>
    </w:pPr>
    <w:rPr>
      <w:sz w:val="20"/>
    </w:rPr>
  </w:style>
  <w:style w:type="paragraph" w:styleId="Textoembloco">
    <w:name w:val="Block Text"/>
    <w:basedOn w:val="Normal"/>
    <w:pPr>
      <w:tabs>
        <w:tab w:val="left" w:pos="329"/>
        <w:tab w:val="left" w:pos="8692"/>
        <w:tab w:val="left" w:pos="9543"/>
      </w:tabs>
      <w:ind w:left="45" w:right="85"/>
      <w:jc w:val="both"/>
    </w:pPr>
    <w:rPr>
      <w:sz w:val="24"/>
    </w:rPr>
  </w:style>
  <w:style w:type="paragraph" w:customStyle="1" w:styleId="Seo">
    <w:name w:val="Seção"/>
    <w:basedOn w:val="Normal"/>
    <w:autoRedefine/>
    <w:pPr>
      <w:spacing w:before="240" w:after="240"/>
      <w:jc w:val="both"/>
    </w:pPr>
    <w:rPr>
      <w:bCs/>
      <w:sz w:val="32"/>
    </w:rPr>
  </w:style>
  <w:style w:type="paragraph" w:customStyle="1" w:styleId="Subsubseo">
    <w:name w:val="Subsubseção"/>
    <w:basedOn w:val="Normal"/>
    <w:pPr>
      <w:spacing w:before="240" w:after="240"/>
      <w:jc w:val="both"/>
    </w:pPr>
    <w:rPr>
      <w:b/>
      <w:sz w:val="24"/>
    </w:rPr>
  </w:style>
  <w:style w:type="paragraph" w:customStyle="1" w:styleId="Subseo">
    <w:name w:val="Subseção"/>
    <w:basedOn w:val="Normal"/>
    <w:pPr>
      <w:spacing w:before="280" w:after="280"/>
      <w:jc w:val="both"/>
    </w:pPr>
    <w:rPr>
      <w:b/>
    </w:rPr>
  </w:style>
  <w:style w:type="paragraph" w:styleId="NormalWeb">
    <w:name w:val="Normal (Web)"/>
    <w:basedOn w:val="Normal"/>
    <w:uiPriority w:val="99"/>
    <w:pPr>
      <w:spacing w:before="100" w:after="100"/>
    </w:pPr>
    <w:rPr>
      <w:color w:val="000000"/>
      <w:sz w:val="24"/>
    </w:rPr>
  </w:style>
  <w:style w:type="character" w:styleId="Hyperlink">
    <w:name w:val="Hyperlink"/>
    <w:rPr>
      <w:color w:val="0000FF"/>
      <w:u w:val="single"/>
    </w:rPr>
  </w:style>
  <w:style w:type="paragraph" w:customStyle="1" w:styleId="Cabecalho4">
    <w:name w:val="Cabecalho 4"/>
    <w:pPr>
      <w:spacing w:before="240" w:after="120"/>
      <w:jc w:val="center"/>
    </w:pPr>
    <w:rPr>
      <w:rFonts w:ascii="Arial" w:hAnsi="Arial" w:cs="Arial"/>
      <w:b/>
      <w:bCs/>
      <w:sz w:val="28"/>
      <w:lang w:val="en-US" w:eastAsia="en-US"/>
    </w:rPr>
  </w:style>
  <w:style w:type="paragraph" w:styleId="Recuodecorpodetexto">
    <w:name w:val="Body Text Indent"/>
    <w:basedOn w:val="Normal"/>
    <w:pPr>
      <w:ind w:left="360"/>
    </w:pPr>
    <w:rPr>
      <w:bCs/>
      <w:snapToGrid w:val="0"/>
      <w:color w:val="000000"/>
    </w:rPr>
  </w:style>
  <w:style w:type="character" w:styleId="HiperlinkVisitado">
    <w:name w:val="FollowedHyperlink"/>
    <w:rPr>
      <w:color w:val="800080"/>
      <w:u w:val="single"/>
    </w:rPr>
  </w:style>
  <w:style w:type="paragraph" w:customStyle="1" w:styleId="Ttulo31">
    <w:name w:val="Título 31"/>
    <w:basedOn w:val="Normal"/>
    <w:next w:val="Normal"/>
    <w:rsid w:val="006E488A"/>
    <w:pPr>
      <w:autoSpaceDE w:val="0"/>
      <w:autoSpaceDN w:val="0"/>
      <w:adjustRightInd w:val="0"/>
    </w:pPr>
    <w:rPr>
      <w:rFonts w:ascii="Arial" w:hAnsi="Arial"/>
      <w:sz w:val="24"/>
      <w:szCs w:val="24"/>
      <w:lang w:val="en-US" w:eastAsia="en-US"/>
    </w:rPr>
  </w:style>
  <w:style w:type="paragraph" w:styleId="Sumrio3">
    <w:name w:val="toc 3"/>
    <w:basedOn w:val="Normal"/>
    <w:next w:val="Normal"/>
    <w:autoRedefine/>
    <w:rsid w:val="006E488A"/>
    <w:rPr>
      <w:smallCaps/>
      <w:sz w:val="22"/>
      <w:lang w:eastAsia="en-US"/>
    </w:rPr>
  </w:style>
  <w:style w:type="character" w:styleId="Forte">
    <w:name w:val="Strong"/>
    <w:basedOn w:val="Fontepargpadro"/>
    <w:uiPriority w:val="22"/>
    <w:qFormat/>
    <w:rsid w:val="009006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6934">
      <w:bodyDiv w:val="1"/>
      <w:marLeft w:val="0"/>
      <w:marRight w:val="0"/>
      <w:marTop w:val="0"/>
      <w:marBottom w:val="0"/>
      <w:divBdr>
        <w:top w:val="none" w:sz="0" w:space="0" w:color="auto"/>
        <w:left w:val="none" w:sz="0" w:space="0" w:color="auto"/>
        <w:bottom w:val="none" w:sz="0" w:space="0" w:color="auto"/>
        <w:right w:val="none" w:sz="0" w:space="0" w:color="auto"/>
      </w:divBdr>
    </w:div>
    <w:div w:id="217785791">
      <w:bodyDiv w:val="1"/>
      <w:marLeft w:val="0"/>
      <w:marRight w:val="0"/>
      <w:marTop w:val="0"/>
      <w:marBottom w:val="0"/>
      <w:divBdr>
        <w:top w:val="none" w:sz="0" w:space="0" w:color="auto"/>
        <w:left w:val="none" w:sz="0" w:space="0" w:color="auto"/>
        <w:bottom w:val="none" w:sz="0" w:space="0" w:color="auto"/>
        <w:right w:val="none" w:sz="0" w:space="0" w:color="auto"/>
      </w:divBdr>
    </w:div>
    <w:div w:id="238247383">
      <w:bodyDiv w:val="1"/>
      <w:marLeft w:val="0"/>
      <w:marRight w:val="0"/>
      <w:marTop w:val="0"/>
      <w:marBottom w:val="0"/>
      <w:divBdr>
        <w:top w:val="none" w:sz="0" w:space="0" w:color="auto"/>
        <w:left w:val="none" w:sz="0" w:space="0" w:color="auto"/>
        <w:bottom w:val="none" w:sz="0" w:space="0" w:color="auto"/>
        <w:right w:val="none" w:sz="0" w:space="0" w:color="auto"/>
      </w:divBdr>
    </w:div>
    <w:div w:id="238757281">
      <w:bodyDiv w:val="1"/>
      <w:marLeft w:val="0"/>
      <w:marRight w:val="0"/>
      <w:marTop w:val="0"/>
      <w:marBottom w:val="0"/>
      <w:divBdr>
        <w:top w:val="none" w:sz="0" w:space="0" w:color="auto"/>
        <w:left w:val="none" w:sz="0" w:space="0" w:color="auto"/>
        <w:bottom w:val="none" w:sz="0" w:space="0" w:color="auto"/>
        <w:right w:val="none" w:sz="0" w:space="0" w:color="auto"/>
      </w:divBdr>
    </w:div>
    <w:div w:id="426117570">
      <w:bodyDiv w:val="1"/>
      <w:marLeft w:val="0"/>
      <w:marRight w:val="0"/>
      <w:marTop w:val="0"/>
      <w:marBottom w:val="0"/>
      <w:divBdr>
        <w:top w:val="none" w:sz="0" w:space="0" w:color="auto"/>
        <w:left w:val="none" w:sz="0" w:space="0" w:color="auto"/>
        <w:bottom w:val="none" w:sz="0" w:space="0" w:color="auto"/>
        <w:right w:val="none" w:sz="0" w:space="0" w:color="auto"/>
      </w:divBdr>
    </w:div>
    <w:div w:id="627667816">
      <w:bodyDiv w:val="1"/>
      <w:marLeft w:val="0"/>
      <w:marRight w:val="0"/>
      <w:marTop w:val="0"/>
      <w:marBottom w:val="0"/>
      <w:divBdr>
        <w:top w:val="none" w:sz="0" w:space="0" w:color="auto"/>
        <w:left w:val="none" w:sz="0" w:space="0" w:color="auto"/>
        <w:bottom w:val="none" w:sz="0" w:space="0" w:color="auto"/>
        <w:right w:val="none" w:sz="0" w:space="0" w:color="auto"/>
      </w:divBdr>
    </w:div>
    <w:div w:id="670715007">
      <w:bodyDiv w:val="1"/>
      <w:marLeft w:val="0"/>
      <w:marRight w:val="0"/>
      <w:marTop w:val="0"/>
      <w:marBottom w:val="0"/>
      <w:divBdr>
        <w:top w:val="none" w:sz="0" w:space="0" w:color="auto"/>
        <w:left w:val="none" w:sz="0" w:space="0" w:color="auto"/>
        <w:bottom w:val="none" w:sz="0" w:space="0" w:color="auto"/>
        <w:right w:val="none" w:sz="0" w:space="0" w:color="auto"/>
      </w:divBdr>
    </w:div>
    <w:div w:id="698165872">
      <w:bodyDiv w:val="1"/>
      <w:marLeft w:val="0"/>
      <w:marRight w:val="0"/>
      <w:marTop w:val="0"/>
      <w:marBottom w:val="0"/>
      <w:divBdr>
        <w:top w:val="none" w:sz="0" w:space="0" w:color="auto"/>
        <w:left w:val="none" w:sz="0" w:space="0" w:color="auto"/>
        <w:bottom w:val="none" w:sz="0" w:space="0" w:color="auto"/>
        <w:right w:val="none" w:sz="0" w:space="0" w:color="auto"/>
      </w:divBdr>
    </w:div>
    <w:div w:id="947001813">
      <w:bodyDiv w:val="1"/>
      <w:marLeft w:val="0"/>
      <w:marRight w:val="0"/>
      <w:marTop w:val="0"/>
      <w:marBottom w:val="0"/>
      <w:divBdr>
        <w:top w:val="none" w:sz="0" w:space="0" w:color="auto"/>
        <w:left w:val="none" w:sz="0" w:space="0" w:color="auto"/>
        <w:bottom w:val="none" w:sz="0" w:space="0" w:color="auto"/>
        <w:right w:val="none" w:sz="0" w:space="0" w:color="auto"/>
      </w:divBdr>
    </w:div>
    <w:div w:id="963659788">
      <w:bodyDiv w:val="1"/>
      <w:marLeft w:val="0"/>
      <w:marRight w:val="0"/>
      <w:marTop w:val="0"/>
      <w:marBottom w:val="0"/>
      <w:divBdr>
        <w:top w:val="none" w:sz="0" w:space="0" w:color="auto"/>
        <w:left w:val="none" w:sz="0" w:space="0" w:color="auto"/>
        <w:bottom w:val="none" w:sz="0" w:space="0" w:color="auto"/>
        <w:right w:val="none" w:sz="0" w:space="0" w:color="auto"/>
      </w:divBdr>
    </w:div>
    <w:div w:id="1207793391">
      <w:bodyDiv w:val="1"/>
      <w:marLeft w:val="0"/>
      <w:marRight w:val="0"/>
      <w:marTop w:val="0"/>
      <w:marBottom w:val="0"/>
      <w:divBdr>
        <w:top w:val="none" w:sz="0" w:space="0" w:color="auto"/>
        <w:left w:val="none" w:sz="0" w:space="0" w:color="auto"/>
        <w:bottom w:val="none" w:sz="0" w:space="0" w:color="auto"/>
        <w:right w:val="none" w:sz="0" w:space="0" w:color="auto"/>
      </w:divBdr>
    </w:div>
    <w:div w:id="1260867486">
      <w:bodyDiv w:val="1"/>
      <w:marLeft w:val="0"/>
      <w:marRight w:val="0"/>
      <w:marTop w:val="0"/>
      <w:marBottom w:val="0"/>
      <w:divBdr>
        <w:top w:val="none" w:sz="0" w:space="0" w:color="auto"/>
        <w:left w:val="none" w:sz="0" w:space="0" w:color="auto"/>
        <w:bottom w:val="none" w:sz="0" w:space="0" w:color="auto"/>
        <w:right w:val="none" w:sz="0" w:space="0" w:color="auto"/>
      </w:divBdr>
    </w:div>
    <w:div w:id="1387682733">
      <w:bodyDiv w:val="1"/>
      <w:marLeft w:val="0"/>
      <w:marRight w:val="0"/>
      <w:marTop w:val="0"/>
      <w:marBottom w:val="0"/>
      <w:divBdr>
        <w:top w:val="none" w:sz="0" w:space="0" w:color="auto"/>
        <w:left w:val="none" w:sz="0" w:space="0" w:color="auto"/>
        <w:bottom w:val="none" w:sz="0" w:space="0" w:color="auto"/>
        <w:right w:val="none" w:sz="0" w:space="0" w:color="auto"/>
      </w:divBdr>
    </w:div>
    <w:div w:id="1453282220">
      <w:bodyDiv w:val="1"/>
      <w:marLeft w:val="0"/>
      <w:marRight w:val="0"/>
      <w:marTop w:val="0"/>
      <w:marBottom w:val="0"/>
      <w:divBdr>
        <w:top w:val="none" w:sz="0" w:space="0" w:color="auto"/>
        <w:left w:val="none" w:sz="0" w:space="0" w:color="auto"/>
        <w:bottom w:val="none" w:sz="0" w:space="0" w:color="auto"/>
        <w:right w:val="none" w:sz="0" w:space="0" w:color="auto"/>
      </w:divBdr>
    </w:div>
    <w:div w:id="1457720460">
      <w:bodyDiv w:val="1"/>
      <w:marLeft w:val="0"/>
      <w:marRight w:val="0"/>
      <w:marTop w:val="0"/>
      <w:marBottom w:val="0"/>
      <w:divBdr>
        <w:top w:val="none" w:sz="0" w:space="0" w:color="auto"/>
        <w:left w:val="none" w:sz="0" w:space="0" w:color="auto"/>
        <w:bottom w:val="none" w:sz="0" w:space="0" w:color="auto"/>
        <w:right w:val="none" w:sz="0" w:space="0" w:color="auto"/>
      </w:divBdr>
    </w:div>
    <w:div w:id="1550218379">
      <w:bodyDiv w:val="1"/>
      <w:marLeft w:val="0"/>
      <w:marRight w:val="0"/>
      <w:marTop w:val="0"/>
      <w:marBottom w:val="0"/>
      <w:divBdr>
        <w:top w:val="none" w:sz="0" w:space="0" w:color="auto"/>
        <w:left w:val="none" w:sz="0" w:space="0" w:color="auto"/>
        <w:bottom w:val="none" w:sz="0" w:space="0" w:color="auto"/>
        <w:right w:val="none" w:sz="0" w:space="0" w:color="auto"/>
      </w:divBdr>
    </w:div>
    <w:div w:id="1714308067">
      <w:bodyDiv w:val="1"/>
      <w:marLeft w:val="0"/>
      <w:marRight w:val="0"/>
      <w:marTop w:val="0"/>
      <w:marBottom w:val="0"/>
      <w:divBdr>
        <w:top w:val="none" w:sz="0" w:space="0" w:color="auto"/>
        <w:left w:val="none" w:sz="0" w:space="0" w:color="auto"/>
        <w:bottom w:val="none" w:sz="0" w:space="0" w:color="auto"/>
        <w:right w:val="none" w:sz="0" w:space="0" w:color="auto"/>
      </w:divBdr>
    </w:div>
    <w:div w:id="1833987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70EAC-30EC-4D1F-9146-7319F0491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11994</TotalTime>
  <Pages>11</Pages>
  <Words>3462</Words>
  <Characters>18697</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FGV</vt:lpstr>
    </vt:vector>
  </TitlesOfParts>
  <Company/>
  <LinksUpToDate>false</LinksUpToDate>
  <CharactersWithSpaces>22115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FGV</dc:title>
  <dc:subject/>
  <dc:creator>Rui Pinto</dc:creator>
  <cp:keywords/>
  <dc:description/>
  <cp:lastModifiedBy>Jean Alves</cp:lastModifiedBy>
  <cp:revision>1</cp:revision>
  <cp:lastPrinted>2023-12-26T18:13:00Z</cp:lastPrinted>
  <dcterms:created xsi:type="dcterms:W3CDTF">2023-12-17T14:26:00Z</dcterms:created>
  <dcterms:modified xsi:type="dcterms:W3CDTF">2024-01-05T11:50:00Z</dcterms:modified>
</cp:coreProperties>
</file>