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Desde el área de Contenidos de Coderhouse hemos armado un trayecto recomendado para las afterclass del curso de Python. </w:t>
        <w:br w:type="textWrapping"/>
        <w:t xml:space="preserve">En el, van a encontrar períodos sugeridos donde proponemos que se den instancias de clases particulares.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lógica detrás de la propuesta es que en esas instancias se pueda acompañar a los y las estudiantes desde el refuerzo de la práctica, profundizar en temáticas clave y hasta para acompañar en el armado de sus proyectos.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Afterclass N° 1 - De clase 0 a clase 3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propuesta para esta primera afterclass es que se puedan trabajar los temas abordados: 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Números, listas, tuplas  y operadores básicos utilizando los ejercicios complementarios disponibles en la 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Guía de Ejercicios Complementarios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Sugerimos trabajar con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Ejercicio N°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Ejercicio N° 2</w:t>
      </w:r>
    </w:p>
    <w:p w:rsidR="00000000" w:rsidDel="00000000" w:rsidP="00000000" w:rsidRDefault="00000000" w:rsidRPr="00000000" w14:paraId="0000000E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Afterclass N° 2- De clase 4 a clase 7</w:t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propuesta para esta afterclass es que se puedan trabajar los temas abordados: </w:t>
      </w:r>
    </w:p>
    <w:p w:rsidR="00000000" w:rsidDel="00000000" w:rsidP="00000000" w:rsidRDefault="00000000" w:rsidRPr="00000000" w14:paraId="00000011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controladores de flujo, conjuntos y diccionarios, y métodos de colecciones, utilizando los ejercicios complementarios disponibles en la 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Guía de Ejercicios Complementarios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Sugerimos trabajar con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Ejercicio N°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Ejercicio N° 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Ejercicio N° 5</w:t>
      </w:r>
    </w:p>
    <w:p w:rsidR="00000000" w:rsidDel="00000000" w:rsidP="00000000" w:rsidRDefault="00000000" w:rsidRPr="00000000" w14:paraId="0000001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Afterclass N° 3- De clase 8 a clase 10</w:t>
      </w:r>
    </w:p>
    <w:p w:rsidR="00000000" w:rsidDel="00000000" w:rsidP="00000000" w:rsidRDefault="00000000" w:rsidRPr="00000000" w14:paraId="0000001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propuesta para esta afterclass  es que se focalice sobretodo en el repaso previo a la primera preentrega de clase 11. </w:t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Sugerimos reforzar las actividades prácticas relacionadas a la preentrega.</w:t>
      </w:r>
    </w:p>
    <w:p w:rsidR="00000000" w:rsidDel="00000000" w:rsidP="00000000" w:rsidRDefault="00000000" w:rsidRPr="00000000" w14:paraId="0000001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Afterclass N° 4-De clase 11 a clase 13</w:t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propuesta de esta afterclass es abordar los temas de la preentrega N°2 y además, los  temas de  excepciones y objetos utilizando los ejercicios complementarios disponibles en la </w:t>
      </w:r>
      <w:hyperlink r:id="rId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Guía de Ejercicios Complementarios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Sugerimos trabajar con: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Ejercicio N°6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Afterclass N°5- De clase 14 a clase 19 </w:t>
        <w:br w:type="textWrapping"/>
        <w:t xml:space="preserve">La propuesta de esta afterclass es abordar principalmente la preentrega n° 3 y los temas de herencia,scripts,Git y Django, entre otros, utilizando además los ejercicios complementarios disponibles en la </w:t>
      </w:r>
      <w:hyperlink r:id="rId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Guía de Ejercicios Complementarios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Sugerimos trabajar con: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Ejercicio N°7</w:t>
      </w:r>
    </w:p>
    <w:p w:rsidR="00000000" w:rsidDel="00000000" w:rsidP="00000000" w:rsidRDefault="00000000" w:rsidRPr="00000000" w14:paraId="00000023">
      <w:pPr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Afterclass N°6 - De clase 20 a clase 23</w:t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propuesta de esta última afterclass es abordar la construcción del proyecto final de la comisión y reforzar los temas solicitados para el mismo. </w:t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Sugerimos hacer foco en la consigna y poder acompañar a los y  las estudiantes en la última entrega. </w:t>
      </w:r>
    </w:p>
    <w:p w:rsidR="00000000" w:rsidDel="00000000" w:rsidP="00000000" w:rsidRDefault="00000000" w:rsidRPr="00000000" w14:paraId="00000027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la propuesta armada, pueden sumarle ejercicios propios o reforzar temas que hayan quedado pendientes en sus clases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Además, pueden sumar afterclass que no esten dentro de los cuatro propuestos en caso de que consideren que sea necesario para reforzar o profundizar en casos específicos. </w:t>
        <w:br w:type="textWrapping"/>
      </w:r>
    </w:p>
    <w:p w:rsidR="00000000" w:rsidDel="00000000" w:rsidP="00000000" w:rsidRDefault="00000000" w:rsidRPr="00000000" w14:paraId="0000002C">
      <w:pPr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800975" cy="78105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64957"/>
                  <a:stretch>
                    <a:fillRect/>
                  </a:stretch>
                </pic:blipFill>
                <pic:spPr>
                  <a:xfrm>
                    <a:off x="0" y="0"/>
                    <a:ext cx="780097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docs.google.com/presentation/d/1OLugBIxjRheVq5BxbD89jBSSPYvs_UYfo2y2RnC3P9Y/edit#slide=id.g14aab9cfe13_0_6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OLugBIxjRheVq5BxbD89jBSSPYvs_UYfo2y2RnC3P9Y/edit#slide=id.g1db754275cc_0_0" TargetMode="External"/><Relationship Id="rId7" Type="http://schemas.openxmlformats.org/officeDocument/2006/relationships/hyperlink" Target="https://docs.google.com/presentation/d/1OLugBIxjRheVq5BxbD89jBSSPYvs_UYfo2y2RnC3P9Y/edit#slide=id.g140f1ac30bc_0_1908" TargetMode="External"/><Relationship Id="rId8" Type="http://schemas.openxmlformats.org/officeDocument/2006/relationships/hyperlink" Target="https://docs.google.com/presentation/d/1OLugBIxjRheVq5BxbD89jBSSPYvs_UYfo2y2RnC3P9Y/edit#slide=id.g14aab9cfe13_0_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