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E576A" w14:textId="6CD14BA6" w:rsidR="0989A11B" w:rsidRDefault="0989A11B" w:rsidP="007773E7">
      <w:pPr>
        <w:pStyle w:val="papertitle"/>
        <w:spacing w:after="0" w:line="360" w:lineRule="auto"/>
        <w:rPr>
          <w:rFonts w:eastAsia="Times New Roman"/>
          <w:color w:val="000000" w:themeColor="text1"/>
          <w:sz w:val="40"/>
          <w:szCs w:val="40"/>
        </w:rPr>
      </w:pPr>
      <w:r w:rsidRPr="0799A29B">
        <w:rPr>
          <w:rFonts w:eastAsia="Times New Roman"/>
          <w:color w:val="000000" w:themeColor="text1"/>
          <w:sz w:val="40"/>
          <w:szCs w:val="40"/>
        </w:rPr>
        <w:t>Predicting HDB Rental Rates: Finding the Right Flat</w:t>
      </w:r>
    </w:p>
    <w:p w14:paraId="0442A291" w14:textId="7675B097" w:rsidR="007773E7" w:rsidRDefault="0989A11B" w:rsidP="007773E7">
      <w:pPr>
        <w:pStyle w:val="papertitle"/>
        <w:spacing w:after="0" w:line="360" w:lineRule="auto"/>
        <w:rPr>
          <w:rFonts w:eastAsia="Times New Roman"/>
          <w:color w:val="000000" w:themeColor="text1"/>
          <w:sz w:val="40"/>
          <w:szCs w:val="40"/>
        </w:rPr>
      </w:pPr>
      <w:r w:rsidRPr="0799A29B">
        <w:rPr>
          <w:rFonts w:eastAsia="Times New Roman"/>
          <w:color w:val="000000" w:themeColor="text1"/>
          <w:sz w:val="40"/>
          <w:szCs w:val="40"/>
        </w:rPr>
        <w:t>CS5228 Final Project</w:t>
      </w:r>
    </w:p>
    <w:p w14:paraId="0AFEBFDF" w14:textId="73E096C3" w:rsidR="0989A11B" w:rsidRPr="00C23C1E" w:rsidRDefault="0989A11B" w:rsidP="007773E7">
      <w:pPr>
        <w:pStyle w:val="Author"/>
        <w:spacing w:before="0" w:after="0" w:line="360" w:lineRule="auto"/>
        <w:rPr>
          <w:rFonts w:eastAsia="Times New Roman"/>
          <w:color w:val="000000" w:themeColor="text1"/>
          <w:sz w:val="28"/>
          <w:szCs w:val="28"/>
        </w:rPr>
      </w:pPr>
      <w:r w:rsidRPr="00C23C1E">
        <w:rPr>
          <w:rFonts w:eastAsia="Times New Roman"/>
          <w:color w:val="000000" w:themeColor="text1"/>
          <w:sz w:val="28"/>
          <w:szCs w:val="28"/>
        </w:rPr>
        <w:t>AY 2023/2024 Semester 1</w:t>
      </w:r>
    </w:p>
    <w:p w14:paraId="465BDC15" w14:textId="5307C224" w:rsidR="0799A29B" w:rsidRPr="00C23C1E" w:rsidRDefault="6A1F0E70" w:rsidP="007773E7">
      <w:pPr>
        <w:pStyle w:val="Author"/>
        <w:spacing w:before="0" w:after="0" w:line="360" w:lineRule="auto"/>
        <w:rPr>
          <w:sz w:val="24"/>
          <w:szCs w:val="24"/>
        </w:rPr>
      </w:pPr>
      <w:r w:rsidRPr="00C23C1E">
        <w:rPr>
          <w:sz w:val="24"/>
          <w:szCs w:val="24"/>
        </w:rPr>
        <w:t>Kaggle Team</w:t>
      </w:r>
      <w:r w:rsidR="3D7AB452" w:rsidRPr="00C23C1E">
        <w:rPr>
          <w:sz w:val="24"/>
          <w:szCs w:val="24"/>
        </w:rPr>
        <w:t xml:space="preserve"> </w:t>
      </w:r>
      <w:r w:rsidRPr="00C23C1E">
        <w:rPr>
          <w:sz w:val="24"/>
          <w:szCs w:val="24"/>
        </w:rPr>
        <w:t>Name: CS5228 Group(27)</w:t>
      </w:r>
    </w:p>
    <w:p w14:paraId="7C9B0D2E" w14:textId="77777777" w:rsidR="00D7522C" w:rsidRDefault="6F8FF9CD" w:rsidP="000B2879">
      <w:pPr>
        <w:pStyle w:val="Author"/>
        <w:spacing w:before="0" w:after="0" w:line="360" w:lineRule="auto"/>
        <w:rPr>
          <w:rStyle w:val="Hyperlink"/>
          <w:sz w:val="20"/>
          <w:szCs w:val="20"/>
        </w:rPr>
      </w:pPr>
      <w:r w:rsidRPr="00C23C1E">
        <w:rPr>
          <w:sz w:val="20"/>
          <w:szCs w:val="20"/>
        </w:rPr>
        <w:t xml:space="preserve">Github Repo Link: </w:t>
      </w:r>
      <w:hyperlink r:id="rId11" w:history="1">
        <w:r w:rsidRPr="00C23C1E">
          <w:rPr>
            <w:rStyle w:val="Hyperlink"/>
            <w:sz w:val="20"/>
            <w:szCs w:val="20"/>
          </w:rPr>
          <w:t>https://github.com/sailu1997/CS5228_FinalProject</w:t>
        </w:r>
      </w:hyperlink>
    </w:p>
    <w:p w14:paraId="6333D2CF" w14:textId="77777777" w:rsidR="000B2879" w:rsidRDefault="000B2879" w:rsidP="000B2879">
      <w:pPr>
        <w:pStyle w:val="Author"/>
        <w:spacing w:before="0" w:after="0" w:line="360" w:lineRule="auto"/>
        <w:rPr>
          <w:rStyle w:val="Hyperlink"/>
          <w:sz w:val="20"/>
          <w:szCs w:val="20"/>
        </w:rPr>
      </w:pPr>
    </w:p>
    <w:p w14:paraId="7266C9E0" w14:textId="15EBA568" w:rsidR="000B2879" w:rsidRPr="00CA4392" w:rsidRDefault="000B2879" w:rsidP="000B2879">
      <w:pPr>
        <w:pStyle w:val="Author"/>
        <w:spacing w:before="0" w:after="0" w:line="360" w:lineRule="auto"/>
        <w:rPr>
          <w:sz w:val="16"/>
          <w:szCs w:val="16"/>
        </w:rPr>
        <w:sectPr w:rsidR="000B2879" w:rsidRPr="00CA4392" w:rsidSect="003B4E04">
          <w:footerReference w:type="first" r:id="rId12"/>
          <w:pgSz w:w="11906" w:h="16838" w:code="9"/>
          <w:pgMar w:top="540" w:right="893" w:bottom="1440" w:left="893" w:header="720" w:footer="720" w:gutter="0"/>
          <w:cols w:space="720"/>
          <w:titlePg/>
          <w:docGrid w:linePitch="360"/>
        </w:sectPr>
      </w:pPr>
    </w:p>
    <w:p w14:paraId="29E05BB8" w14:textId="77777777" w:rsidR="0033430F" w:rsidRDefault="00B62353" w:rsidP="007569D5">
      <w:pPr>
        <w:pStyle w:val="Author"/>
        <w:spacing w:before="100" w:beforeAutospacing="1"/>
      </w:pPr>
      <w:r w:rsidRPr="33DE962B">
        <w:rPr>
          <w:rFonts w:eastAsia="Times New Roman"/>
          <w:color w:val="000000" w:themeColor="text1"/>
          <w:sz w:val="18"/>
          <w:szCs w:val="18"/>
        </w:rPr>
        <w:t>Edmund Tham Ren Jiat</w:t>
      </w:r>
      <w:r w:rsidRPr="33DE962B">
        <w:rPr>
          <w:sz w:val="18"/>
          <w:szCs w:val="18"/>
        </w:rPr>
        <w:t xml:space="preserve"> </w:t>
      </w:r>
      <w:r>
        <w:br/>
      </w:r>
      <w:r w:rsidRPr="59BB8712">
        <w:rPr>
          <w:rFonts w:eastAsia="Times New Roman"/>
          <w:color w:val="000000" w:themeColor="text1"/>
          <w:sz w:val="18"/>
          <w:szCs w:val="18"/>
        </w:rPr>
        <w:t>A0250679U</w:t>
      </w:r>
      <w:r w:rsidRPr="00F847A6">
        <w:rPr>
          <w:i/>
          <w:sz w:val="18"/>
          <w:szCs w:val="18"/>
        </w:rPr>
        <w:t xml:space="preserve"> </w:t>
      </w:r>
      <w:r>
        <w:br/>
      </w:r>
      <w:hyperlink r:id="rId13">
        <w:r w:rsidRPr="1CB58676">
          <w:rPr>
            <w:rStyle w:val="Hyperlink"/>
            <w:rFonts w:eastAsia="Times New Roman"/>
            <w:sz w:val="18"/>
            <w:szCs w:val="18"/>
          </w:rPr>
          <w:t>e0945861@u.nus.edu</w:t>
        </w:r>
      </w:hyperlink>
    </w:p>
    <w:p w14:paraId="5FF8B3FB" w14:textId="77777777" w:rsidR="0033430F" w:rsidRDefault="0033430F" w:rsidP="007569D5">
      <w:pPr>
        <w:pStyle w:val="Author"/>
        <w:spacing w:before="100" w:beforeAutospacing="1"/>
      </w:pPr>
    </w:p>
    <w:p w14:paraId="53379CF7" w14:textId="1F2B6CC6" w:rsidR="001A3B3D" w:rsidRPr="007569D5" w:rsidRDefault="00157A14" w:rsidP="007569D5">
      <w:pPr>
        <w:pStyle w:val="Author"/>
        <w:spacing w:before="100" w:beforeAutospacing="1"/>
        <w:rPr>
          <w:sz w:val="18"/>
          <w:szCs w:val="18"/>
        </w:rPr>
      </w:pPr>
      <w:r>
        <w:rPr>
          <w:rFonts w:eastAsia="Times New Roman"/>
          <w:color w:val="000000" w:themeColor="text1"/>
          <w:sz w:val="18"/>
          <w:szCs w:val="18"/>
        </w:rPr>
        <w:t>Yip Weiheng Darius</w:t>
      </w:r>
      <w:r w:rsidR="00447BB9">
        <w:rPr>
          <w:sz w:val="18"/>
          <w:szCs w:val="18"/>
        </w:rPr>
        <w:br/>
      </w:r>
      <w:r>
        <w:rPr>
          <w:rFonts w:eastAsia="Times New Roman"/>
          <w:color w:val="000000" w:themeColor="text1"/>
          <w:sz w:val="18"/>
          <w:szCs w:val="18"/>
        </w:rPr>
        <w:t>A</w:t>
      </w:r>
      <w:r w:rsidR="008E100D">
        <w:rPr>
          <w:rFonts w:eastAsia="Times New Roman"/>
          <w:color w:val="000000" w:themeColor="text1"/>
          <w:sz w:val="18"/>
          <w:szCs w:val="18"/>
        </w:rPr>
        <w:t>01557</w:t>
      </w:r>
      <w:r w:rsidR="00051EC5">
        <w:rPr>
          <w:rFonts w:eastAsia="Times New Roman"/>
          <w:color w:val="000000" w:themeColor="text1"/>
          <w:sz w:val="18"/>
          <w:szCs w:val="18"/>
        </w:rPr>
        <w:t>93</w:t>
      </w:r>
      <w:r w:rsidR="00DD5378">
        <w:rPr>
          <w:rFonts w:eastAsia="Times New Roman"/>
          <w:color w:val="000000" w:themeColor="text1"/>
          <w:sz w:val="18"/>
          <w:szCs w:val="18"/>
        </w:rPr>
        <w:t>R</w:t>
      </w:r>
      <w:r w:rsidR="00447BB9" w:rsidRPr="00F847A6">
        <w:rPr>
          <w:sz w:val="18"/>
          <w:szCs w:val="18"/>
        </w:rPr>
        <w:br/>
      </w:r>
      <w:hyperlink r:id="rId14" w:history="1">
        <w:r w:rsidR="00FC0409" w:rsidRPr="007F4427">
          <w:rPr>
            <w:rStyle w:val="Hyperlink"/>
            <w:rFonts w:eastAsia="Times New Roman"/>
            <w:sz w:val="18"/>
            <w:szCs w:val="18"/>
          </w:rPr>
          <w:t>e0031930@u.nus.edu</w:t>
        </w:r>
      </w:hyperlink>
      <w:r w:rsidR="00FC0409">
        <w:rPr>
          <w:rFonts w:eastAsia="Times New Roman"/>
          <w:sz w:val="18"/>
          <w:szCs w:val="18"/>
        </w:rPr>
        <w:t xml:space="preserve"> </w:t>
      </w:r>
      <w:r w:rsidR="00447BB9" w:rsidRPr="00F847A6">
        <w:rPr>
          <w:i/>
          <w:sz w:val="18"/>
          <w:szCs w:val="18"/>
        </w:rPr>
        <w:br/>
      </w:r>
    </w:p>
    <w:p w14:paraId="0EAFB47B" w14:textId="19B75067" w:rsidR="001A3B3D" w:rsidRPr="00F847A6" w:rsidRDefault="009D1429" w:rsidP="00DF69E9">
      <w:pPr>
        <w:pStyle w:val="Author"/>
        <w:spacing w:before="100" w:beforeAutospacing="1"/>
        <w:rPr>
          <w:sz w:val="18"/>
          <w:szCs w:val="18"/>
        </w:rPr>
      </w:pPr>
      <w:r>
        <w:rPr>
          <w:sz w:val="18"/>
          <w:szCs w:val="18"/>
        </w:rPr>
        <w:t xml:space="preserve">Premi </w:t>
      </w:r>
      <w:r w:rsidR="0058482F">
        <w:rPr>
          <w:sz w:val="18"/>
          <w:szCs w:val="18"/>
        </w:rPr>
        <w:t>Jeevarathinam</w:t>
      </w:r>
      <w:r w:rsidR="001A3B3D" w:rsidRPr="00F847A6">
        <w:rPr>
          <w:sz w:val="18"/>
          <w:szCs w:val="18"/>
        </w:rPr>
        <w:br/>
      </w:r>
      <w:r w:rsidR="0058482F" w:rsidRPr="1C51A5AE">
        <w:rPr>
          <w:rFonts w:eastAsia="Times New Roman"/>
          <w:color w:val="000000" w:themeColor="text1"/>
          <w:sz w:val="18"/>
          <w:szCs w:val="18"/>
        </w:rPr>
        <w:t>A0268262Y</w:t>
      </w:r>
      <w:r w:rsidR="001A3B3D" w:rsidRPr="00F847A6">
        <w:rPr>
          <w:sz w:val="18"/>
          <w:szCs w:val="18"/>
        </w:rPr>
        <w:br/>
      </w:r>
      <w:hyperlink r:id="rId15">
        <w:r w:rsidR="0058482F" w:rsidRPr="1C51A5AE">
          <w:rPr>
            <w:rStyle w:val="Hyperlink"/>
            <w:rFonts w:eastAsia="Times New Roman"/>
            <w:sz w:val="18"/>
            <w:szCs w:val="18"/>
          </w:rPr>
          <w:t>e1101561@u.nus.edu</w:t>
        </w:r>
      </w:hyperlink>
    </w:p>
    <w:p w14:paraId="18CED33D" w14:textId="0D7BA51E" w:rsidR="007569D5" w:rsidRDefault="002938EF" w:rsidP="00DF69E9">
      <w:pPr>
        <w:pStyle w:val="Author"/>
        <w:spacing w:before="100" w:beforeAutospacing="1"/>
        <w:rPr>
          <w:sz w:val="18"/>
          <w:szCs w:val="18"/>
        </w:rPr>
        <w:sectPr w:rsidR="007569D5" w:rsidSect="007569D5">
          <w:type w:val="continuous"/>
          <w:pgSz w:w="11906" w:h="16838" w:code="9"/>
          <w:pgMar w:top="450" w:right="893" w:bottom="1440" w:left="893" w:header="720" w:footer="720" w:gutter="0"/>
          <w:cols w:num="4" w:space="720"/>
          <w:docGrid w:linePitch="360"/>
        </w:sectPr>
      </w:pPr>
      <w:r w:rsidRPr="004E4EF4">
        <w:rPr>
          <w:sz w:val="16"/>
          <w:szCs w:val="16"/>
        </w:rPr>
        <w:t>Sai Niharik</w:t>
      </w:r>
      <w:r w:rsidR="0017244B" w:rsidRPr="004E4EF4">
        <w:rPr>
          <w:sz w:val="16"/>
          <w:szCs w:val="16"/>
        </w:rPr>
        <w:t xml:space="preserve">a </w:t>
      </w:r>
      <w:r w:rsidR="004E4EF4" w:rsidRPr="004E4EF4">
        <w:rPr>
          <w:sz w:val="16"/>
          <w:szCs w:val="16"/>
        </w:rPr>
        <w:t>Naidu</w:t>
      </w:r>
      <w:r w:rsidR="0017244B" w:rsidRPr="004E4EF4">
        <w:rPr>
          <w:sz w:val="16"/>
          <w:szCs w:val="16"/>
        </w:rPr>
        <w:t xml:space="preserve"> Gandham</w:t>
      </w:r>
      <w:r w:rsidR="001A3B3D" w:rsidRPr="00F847A6">
        <w:rPr>
          <w:sz w:val="18"/>
          <w:szCs w:val="18"/>
        </w:rPr>
        <w:br/>
      </w:r>
      <w:r w:rsidR="005E7F80">
        <w:rPr>
          <w:sz w:val="18"/>
          <w:szCs w:val="18"/>
        </w:rPr>
        <w:t>A02</w:t>
      </w:r>
      <w:r w:rsidR="00184417">
        <w:rPr>
          <w:sz w:val="18"/>
          <w:szCs w:val="18"/>
        </w:rPr>
        <w:t>68</w:t>
      </w:r>
      <w:r w:rsidR="00090B4C">
        <w:rPr>
          <w:sz w:val="18"/>
          <w:szCs w:val="18"/>
        </w:rPr>
        <w:t>520E</w:t>
      </w:r>
      <w:r w:rsidR="001A3B3D" w:rsidRPr="00F847A6">
        <w:rPr>
          <w:sz w:val="18"/>
          <w:szCs w:val="18"/>
        </w:rPr>
        <w:br/>
      </w:r>
      <w:hyperlink r:id="rId16" w:history="1">
        <w:r w:rsidR="00937E97" w:rsidRPr="007F4427">
          <w:rPr>
            <w:rStyle w:val="Hyperlink"/>
            <w:sz w:val="18"/>
            <w:szCs w:val="18"/>
          </w:rPr>
          <w:t>e1101819@u.nus.edu</w:t>
        </w:r>
      </w:hyperlink>
      <w:r w:rsidR="00937E97">
        <w:rPr>
          <w:sz w:val="18"/>
          <w:szCs w:val="18"/>
        </w:rPr>
        <w:t xml:space="preserve"> </w:t>
      </w:r>
    </w:p>
    <w:p w14:paraId="5F2CC885" w14:textId="53E98106" w:rsidR="009303D9" w:rsidRPr="005B520E" w:rsidRDefault="009303D9" w:rsidP="006F5AED">
      <w:pPr>
        <w:jc w:val="both"/>
        <w:sectPr w:rsidR="009303D9" w:rsidRPr="005B520E" w:rsidSect="003B4E04">
          <w:type w:val="continuous"/>
          <w:pgSz w:w="11906" w:h="16838" w:code="9"/>
          <w:pgMar w:top="450" w:right="893" w:bottom="1440" w:left="893" w:header="720" w:footer="720" w:gutter="0"/>
          <w:cols w:num="3" w:space="720"/>
          <w:docGrid w:linePitch="360"/>
        </w:sectPr>
      </w:pPr>
    </w:p>
    <w:p w14:paraId="57A4675F" w14:textId="5161A19A" w:rsidR="009303D9" w:rsidRPr="004D72B5" w:rsidRDefault="009303D9" w:rsidP="00145C02">
      <w:pPr>
        <w:pStyle w:val="Abstract"/>
      </w:pPr>
      <w:r>
        <w:rPr>
          <w:i/>
          <w:iCs/>
        </w:rPr>
        <w:t>Abstract</w:t>
      </w:r>
      <w:r>
        <w:t>—</w:t>
      </w:r>
      <w:r w:rsidR="002E0E83">
        <w:t xml:space="preserve">HDB rental prices can be </w:t>
      </w:r>
      <w:r w:rsidR="00F41536">
        <w:t xml:space="preserve">predicted </w:t>
      </w:r>
      <w:r w:rsidR="005A23B0">
        <w:t>by data mining methods</w:t>
      </w:r>
      <w:r w:rsidR="00C4441D">
        <w:t xml:space="preserve"> based on </w:t>
      </w:r>
      <w:r w:rsidR="003D13E9">
        <w:t xml:space="preserve">analysis of </w:t>
      </w:r>
      <w:r w:rsidR="00F07D7E">
        <w:t xml:space="preserve">market supply and demand factors in addition to traditional </w:t>
      </w:r>
      <w:r w:rsidR="00CE099A">
        <w:t xml:space="preserve">data sources. </w:t>
      </w:r>
      <w:r w:rsidR="0001564F">
        <w:t xml:space="preserve">This report will reflect the </w:t>
      </w:r>
      <w:r w:rsidR="00826FEE">
        <w:t xml:space="preserve">implementation of </w:t>
      </w:r>
      <w:r w:rsidR="00666C44">
        <w:t xml:space="preserve">EDA, data pre-processing </w:t>
      </w:r>
      <w:r w:rsidR="00AC638F">
        <w:t xml:space="preserve">and model training </w:t>
      </w:r>
      <w:r w:rsidR="000F1494">
        <w:t xml:space="preserve">to </w:t>
      </w:r>
      <w:r w:rsidR="005544C4">
        <w:t xml:space="preserve">predict HDB </w:t>
      </w:r>
      <w:r w:rsidR="00310536">
        <w:t>rental prices.</w:t>
      </w:r>
    </w:p>
    <w:p w14:paraId="591E8F49" w14:textId="568B5CF6" w:rsidR="009303D9" w:rsidRPr="00D632BE" w:rsidRDefault="009303D9" w:rsidP="006B6B66">
      <w:pPr>
        <w:pStyle w:val="Heading1"/>
      </w:pPr>
      <w:r w:rsidRPr="00D632BE">
        <w:t>Introduction</w:t>
      </w:r>
    </w:p>
    <w:p w14:paraId="4BC355CA" w14:textId="7A73A74D" w:rsidR="7B69DD6F" w:rsidRDefault="7B69DD6F" w:rsidP="1A6B9D26">
      <w:pPr>
        <w:pStyle w:val="BodyText"/>
      </w:pPr>
      <w:r>
        <w:t xml:space="preserve">HDB rental prices in Singapore have been rising rapidly, leading to an information gap among landlords, tenants, and real estate agents. This project addresses the challenge by implementing a predictive model for HDB rental prices. Utilizing data mining techniques, we analyse a dataset from data.gov.sg, encompassing variables such as rent approval date, town, block, street name, monthly rental, flat type and size, lease commencement date, and geo-data. Additionally, we </w:t>
      </w:r>
      <w:r w:rsidR="13AC126C">
        <w:t>explore</w:t>
      </w:r>
      <w:r w:rsidR="615A0DFB">
        <w:t>d</w:t>
      </w:r>
      <w:r>
        <w:t xml:space="preserve"> an auxiliary dataset containing geo-data for primary schools to uncover valuable insights. The goal is to establish a level-playing field for all stakeholders in the HDB rental market. This report encapsulates our journey, from navigating complexities to justifying design choices, recognizing that creativity and methodical decision-making are essential in the absence of a singular best approach in data mining.</w:t>
      </w:r>
    </w:p>
    <w:p w14:paraId="26FC7D8D" w14:textId="5A176954" w:rsidR="7B69DD6F" w:rsidRDefault="7B69DD6F" w:rsidP="17AEA7A9">
      <w:pPr>
        <w:pStyle w:val="Heading1"/>
        <w:spacing w:line="259" w:lineRule="auto"/>
      </w:pPr>
      <w:r>
        <w:t>Motivation and Goals</w:t>
      </w:r>
    </w:p>
    <w:p w14:paraId="7D8F5E7E" w14:textId="29975B99" w:rsidR="7B69DD6F" w:rsidRDefault="7B69DD6F" w:rsidP="15829076">
      <w:pPr>
        <w:pStyle w:val="Heading2"/>
        <w:spacing w:line="259" w:lineRule="auto"/>
      </w:pPr>
      <w:r>
        <w:t>Motivation</w:t>
      </w:r>
    </w:p>
    <w:p w14:paraId="7646097A" w14:textId="4411DEC6" w:rsidR="7B69DD6F" w:rsidRDefault="7B69DD6F" w:rsidP="2456476B">
      <w:pPr>
        <w:pStyle w:val="BodyText"/>
      </w:pPr>
      <w:r>
        <w:t>In this project, we explore the rental market in Singapore, focusing on HDB flats. We understand the financial challenges people face in finding affordable accommodation, especially with rising rental prices. Prospective tenants are looking for clear information, while landlords and agents aim to make informed decisions.</w:t>
      </w:r>
    </w:p>
    <w:p w14:paraId="28CAF3DF" w14:textId="5C332B34" w:rsidR="7B69DD6F" w:rsidRDefault="7B69DD6F" w:rsidP="3586D2B6">
      <w:pPr>
        <w:pStyle w:val="Heading2"/>
        <w:spacing w:line="259" w:lineRule="auto"/>
      </w:pPr>
      <w:r>
        <w:t>Goals</w:t>
      </w:r>
    </w:p>
    <w:p w14:paraId="6EBAA765" w14:textId="78F09315" w:rsidR="7B69DD6F" w:rsidRDefault="7B69DD6F" w:rsidP="6CAD0E57">
      <w:pPr>
        <w:pStyle w:val="BodyText"/>
      </w:pPr>
      <w:r>
        <w:t>Our main goal is to predict HDB flat rental rates using historical data. We emphasize the importance of carefully justifying, deriving, and evaluating different features, aiming for outcomes beyond just predicting monetary values.</w:t>
      </w:r>
    </w:p>
    <w:p w14:paraId="33BF337D" w14:textId="301E10EA" w:rsidR="009303D9" w:rsidRDefault="7B69DD6F" w:rsidP="006B6B66">
      <w:pPr>
        <w:pStyle w:val="Heading1"/>
      </w:pPr>
      <w:r>
        <w:t xml:space="preserve"> Exploratory Data Analysis and Pre-processing</w:t>
      </w:r>
    </w:p>
    <w:p w14:paraId="75EEA4B0" w14:textId="23FA27C3" w:rsidR="009303D9" w:rsidRPr="005B520E" w:rsidRDefault="5C5C2A4B" w:rsidP="30BC0534">
      <w:pPr>
        <w:pStyle w:val="Heading2"/>
        <w:spacing w:line="259" w:lineRule="auto"/>
      </w:pPr>
      <w:r>
        <w:t>Exploratory Data Analysis</w:t>
      </w:r>
    </w:p>
    <w:p w14:paraId="4690C18D" w14:textId="62A77480" w:rsidR="009303D9" w:rsidRPr="005B520E" w:rsidRDefault="5C5C2A4B" w:rsidP="00E7596C">
      <w:pPr>
        <w:pStyle w:val="BodyText"/>
      </w:pPr>
      <w:r>
        <w:t xml:space="preserve">In </w:t>
      </w:r>
      <w:r w:rsidR="5F02B0E0">
        <w:t>data</w:t>
      </w:r>
      <w:r w:rsidR="7E8CDF53">
        <w:t xml:space="preserve"> mining</w:t>
      </w:r>
      <w:r>
        <w:t xml:space="preserve">, EDA is an approach to analyse the dataset and visualise to summarize their main characteristics. We have train and test datasets with 60K and 30K samples respectively with 16 attributes in total along with the target </w:t>
      </w:r>
      <w:r>
        <w:t>attribute ‘</w:t>
      </w:r>
      <w:proofErr w:type="spellStart"/>
      <w:r>
        <w:t>monthly_rent</w:t>
      </w:r>
      <w:proofErr w:type="spellEnd"/>
      <w:r>
        <w:t>’. Fig.1 also shows there are no null values in the dataset and it shows all the attributes present and their datatypes.Fig.2 gives the description of the numerical data.Fig.3 shows the hist plots of numerical data, in which ‘elevation’  values are  same across all the samples and the average monthly rent of most of the samples are equal to 2590. Table.1 shows the unique counts of values of each categorical attribute implying that ‘block’ and ‘</w:t>
      </w:r>
      <w:proofErr w:type="spellStart"/>
      <w:r>
        <w:t>street_name</w:t>
      </w:r>
      <w:proofErr w:type="spellEnd"/>
      <w:r>
        <w:t xml:space="preserve">’ </w:t>
      </w:r>
      <w:r w:rsidR="31E7B99A">
        <w:t>ha</w:t>
      </w:r>
      <w:r w:rsidR="375A6884">
        <w:t>ve</w:t>
      </w:r>
      <w:r>
        <w:t xml:space="preserve"> relatively higher unique values. Also ‘furnished’ is same across all the samples.</w:t>
      </w:r>
    </w:p>
    <w:p w14:paraId="4B51FE22" w14:textId="1F638137" w:rsidR="009303D9" w:rsidRPr="005B520E" w:rsidRDefault="009303D9" w:rsidP="00E7596C">
      <w:pPr>
        <w:pStyle w:val="BodyText"/>
      </w:pPr>
    </w:p>
    <w:p w14:paraId="406824F4" w14:textId="43115A64" w:rsidR="009303D9" w:rsidRPr="005B520E" w:rsidRDefault="3410BECF" w:rsidP="610B2375">
      <w:pPr>
        <w:pStyle w:val="BodyText"/>
        <w:jc w:val="center"/>
        <w:rPr>
          <w:i/>
        </w:rPr>
      </w:pPr>
      <w:r>
        <w:rPr>
          <w:noProof/>
        </w:rPr>
        <w:drawing>
          <wp:inline distT="0" distB="0" distL="0" distR="0" wp14:anchorId="492C5700" wp14:editId="3D69B799">
            <wp:extent cx="2534856" cy="2849664"/>
            <wp:effectExtent l="0" t="0" r="0" b="8255"/>
            <wp:docPr id="1209116850" name="Picture 120911685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116850"/>
                    <pic:cNvPicPr/>
                  </pic:nvPicPr>
                  <pic:blipFill>
                    <a:blip r:embed="rId17">
                      <a:extLst>
                        <a:ext uri="{28A0092B-C50C-407E-A947-70E740481C1C}">
                          <a14:useLocalDpi xmlns:a14="http://schemas.microsoft.com/office/drawing/2010/main" val="0"/>
                        </a:ext>
                      </a:extLst>
                    </a:blip>
                    <a:stretch>
                      <a:fillRect/>
                    </a:stretch>
                  </pic:blipFill>
                  <pic:spPr>
                    <a:xfrm>
                      <a:off x="0" y="0"/>
                      <a:ext cx="2542348" cy="2858086"/>
                    </a:xfrm>
                    <a:prstGeom prst="rect">
                      <a:avLst/>
                    </a:prstGeom>
                  </pic:spPr>
                </pic:pic>
              </a:graphicData>
            </a:graphic>
          </wp:inline>
        </w:drawing>
      </w:r>
      <w:r w:rsidR="009303D9">
        <w:br/>
      </w:r>
      <w:r w:rsidR="3E670491" w:rsidRPr="08B12F66">
        <w:rPr>
          <w:i/>
          <w:sz w:val="16"/>
          <w:szCs w:val="16"/>
        </w:rPr>
        <w:t>Fig 1.</w:t>
      </w:r>
      <w:r w:rsidR="127B06E6" w:rsidRPr="08B12F66">
        <w:rPr>
          <w:i/>
          <w:sz w:val="16"/>
          <w:szCs w:val="16"/>
        </w:rPr>
        <w:t xml:space="preserve"> info() of training data</w:t>
      </w:r>
      <w:r w:rsidR="5B23EEBB" w:rsidRPr="08B12F66">
        <w:rPr>
          <w:i/>
          <w:sz w:val="16"/>
          <w:szCs w:val="16"/>
        </w:rPr>
        <w:t>set</w:t>
      </w:r>
    </w:p>
    <w:p w14:paraId="2EDBD8B8" w14:textId="24664946" w:rsidR="5BB5E3D0" w:rsidRDefault="5BB5E3D0" w:rsidP="5BB5E3D0">
      <w:pPr>
        <w:pStyle w:val="BodyText"/>
        <w:jc w:val="center"/>
        <w:rPr>
          <w:i/>
          <w:iCs/>
        </w:rPr>
      </w:pPr>
    </w:p>
    <w:p w14:paraId="50DFAA58" w14:textId="4CDBB620" w:rsidR="69715F4E" w:rsidRDefault="3136A5E1" w:rsidP="69715F4E">
      <w:pPr>
        <w:pStyle w:val="BodyText"/>
        <w:jc w:val="center"/>
        <w:rPr>
          <w:i/>
        </w:rPr>
      </w:pPr>
      <w:r>
        <w:rPr>
          <w:noProof/>
        </w:rPr>
        <w:drawing>
          <wp:inline distT="0" distB="0" distL="0" distR="0" wp14:anchorId="49DB83BE" wp14:editId="6A8AE3BF">
            <wp:extent cx="2631600" cy="1429200"/>
            <wp:effectExtent l="0" t="0" r="0" b="0"/>
            <wp:docPr id="113547251" name="Picture 1135472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47251"/>
                    <pic:cNvPicPr/>
                  </pic:nvPicPr>
                  <pic:blipFill>
                    <a:blip r:embed="rId18">
                      <a:extLst>
                        <a:ext uri="{28A0092B-C50C-407E-A947-70E740481C1C}">
                          <a14:useLocalDpi xmlns:a14="http://schemas.microsoft.com/office/drawing/2010/main" val="0"/>
                        </a:ext>
                      </a:extLst>
                    </a:blip>
                    <a:stretch>
                      <a:fillRect/>
                    </a:stretch>
                  </pic:blipFill>
                  <pic:spPr>
                    <a:xfrm>
                      <a:off x="0" y="0"/>
                      <a:ext cx="2631600" cy="1429200"/>
                    </a:xfrm>
                    <a:prstGeom prst="rect">
                      <a:avLst/>
                    </a:prstGeom>
                  </pic:spPr>
                </pic:pic>
              </a:graphicData>
            </a:graphic>
          </wp:inline>
        </w:drawing>
      </w:r>
      <w:r w:rsidR="5B23EEBB">
        <w:br/>
      </w:r>
      <w:r w:rsidR="5488BBE8" w:rsidRPr="6F04353C">
        <w:rPr>
          <w:i/>
          <w:sz w:val="16"/>
          <w:szCs w:val="16"/>
        </w:rPr>
        <w:t>F</w:t>
      </w:r>
      <w:r w:rsidR="7991F210" w:rsidRPr="6F04353C">
        <w:rPr>
          <w:i/>
          <w:sz w:val="16"/>
          <w:szCs w:val="16"/>
        </w:rPr>
        <w:t xml:space="preserve">ig </w:t>
      </w:r>
      <w:r w:rsidR="5488BBE8" w:rsidRPr="6F04353C">
        <w:rPr>
          <w:i/>
          <w:sz w:val="16"/>
          <w:szCs w:val="16"/>
        </w:rPr>
        <w:t>2.</w:t>
      </w:r>
      <w:r w:rsidR="5B23EEBB" w:rsidRPr="6F04353C">
        <w:rPr>
          <w:i/>
          <w:sz w:val="16"/>
          <w:szCs w:val="16"/>
        </w:rPr>
        <w:t xml:space="preserve"> describe() of training dataset</w:t>
      </w:r>
    </w:p>
    <w:p w14:paraId="6BFE0744" w14:textId="6D2E4D28" w:rsidR="6BF37671" w:rsidRDefault="47D14215" w:rsidP="0C41A6D4">
      <w:pPr>
        <w:pStyle w:val="BodyText"/>
        <w:jc w:val="center"/>
      </w:pPr>
      <w:r>
        <w:rPr>
          <w:noProof/>
        </w:rPr>
        <w:lastRenderedPageBreak/>
        <w:drawing>
          <wp:inline distT="0" distB="0" distL="0" distR="0" wp14:anchorId="10DCA882" wp14:editId="220956BB">
            <wp:extent cx="2926800" cy="1782000"/>
            <wp:effectExtent l="0" t="0" r="6985" b="8890"/>
            <wp:docPr id="314007338" name="Picture 314007338"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007338"/>
                    <pic:cNvPicPr/>
                  </pic:nvPicPr>
                  <pic:blipFill>
                    <a:blip r:embed="rId19">
                      <a:extLst>
                        <a:ext uri="{28A0092B-C50C-407E-A947-70E740481C1C}">
                          <a14:useLocalDpi xmlns:a14="http://schemas.microsoft.com/office/drawing/2010/main" val="0"/>
                        </a:ext>
                      </a:extLst>
                    </a:blip>
                    <a:stretch>
                      <a:fillRect/>
                    </a:stretch>
                  </pic:blipFill>
                  <pic:spPr>
                    <a:xfrm>
                      <a:off x="0" y="0"/>
                      <a:ext cx="2926800" cy="1782000"/>
                    </a:xfrm>
                    <a:prstGeom prst="rect">
                      <a:avLst/>
                    </a:prstGeom>
                  </pic:spPr>
                </pic:pic>
              </a:graphicData>
            </a:graphic>
          </wp:inline>
        </w:drawing>
      </w:r>
      <w:r w:rsidR="36F5E501">
        <w:br/>
      </w:r>
      <w:r w:rsidR="3136A5E1" w:rsidRPr="14B77F55">
        <w:rPr>
          <w:i/>
          <w:sz w:val="16"/>
          <w:szCs w:val="16"/>
        </w:rPr>
        <w:t>F</w:t>
      </w:r>
      <w:r w:rsidR="298F22F4" w:rsidRPr="14B77F55">
        <w:rPr>
          <w:i/>
          <w:sz w:val="16"/>
          <w:szCs w:val="16"/>
        </w:rPr>
        <w:t xml:space="preserve">ig </w:t>
      </w:r>
      <w:r w:rsidR="3136A5E1" w:rsidRPr="14B77F55">
        <w:rPr>
          <w:i/>
          <w:sz w:val="16"/>
          <w:szCs w:val="16"/>
        </w:rPr>
        <w:t>3.</w:t>
      </w:r>
      <w:r w:rsidR="36F5E501" w:rsidRPr="14B77F55">
        <w:rPr>
          <w:i/>
          <w:sz w:val="16"/>
          <w:szCs w:val="16"/>
        </w:rPr>
        <w:t xml:space="preserve"> Histograms of numerical attributes</w:t>
      </w:r>
    </w:p>
    <w:p w14:paraId="71D9F236" w14:textId="4AE234F6" w:rsidR="12C2242A" w:rsidRDefault="12C2242A" w:rsidP="0D9072F8">
      <w:pPr>
        <w:pStyle w:val="BodyText"/>
        <w:jc w:val="left"/>
        <w:rPr>
          <w:i/>
          <w:iCs/>
        </w:rPr>
      </w:pPr>
    </w:p>
    <w:tbl>
      <w:tblPr>
        <w:tblStyle w:val="ListTable4-Accent1"/>
        <w:tblW w:w="4815" w:type="dxa"/>
        <w:jc w:val="center"/>
        <w:tblLayout w:type="fixed"/>
        <w:tblLook w:val="04A0" w:firstRow="1" w:lastRow="0" w:firstColumn="1" w:lastColumn="0" w:noHBand="0" w:noVBand="1"/>
      </w:tblPr>
      <w:tblGrid>
        <w:gridCol w:w="2250"/>
        <w:gridCol w:w="2565"/>
      </w:tblGrid>
      <w:tr w:rsidR="6F779606" w14:paraId="34402316" w14:textId="77777777" w:rsidTr="0D9072F8">
        <w:trPr>
          <w:cnfStyle w:val="100000000000" w:firstRow="1" w:lastRow="0" w:firstColumn="0" w:lastColumn="0" w:oddVBand="0" w:evenVBand="0" w:oddHBand="0"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2250" w:type="dxa"/>
          </w:tcPr>
          <w:p w14:paraId="59ED3F47" w14:textId="3FBBA0D5" w:rsidR="6F779606" w:rsidRDefault="6F779606" w:rsidP="6F779606">
            <w:pPr>
              <w:spacing w:line="259" w:lineRule="auto"/>
              <w:rPr>
                <w:rFonts w:eastAsia="Times New Roman"/>
              </w:rPr>
            </w:pPr>
            <w:r w:rsidRPr="098EC9EC">
              <w:rPr>
                <w:rFonts w:eastAsia="Times New Roman"/>
                <w:lang w:val="en-SG"/>
              </w:rPr>
              <w:t>Categorical Attribute</w:t>
            </w:r>
          </w:p>
        </w:tc>
        <w:tc>
          <w:tcPr>
            <w:tcW w:w="2565" w:type="dxa"/>
          </w:tcPr>
          <w:p w14:paraId="593C7D8D" w14:textId="73173DFA" w:rsidR="6F779606" w:rsidRDefault="6F779606" w:rsidP="6F779606">
            <w:pPr>
              <w:spacing w:line="259" w:lineRule="auto"/>
              <w:cnfStyle w:val="100000000000" w:firstRow="1" w:lastRow="0" w:firstColumn="0" w:lastColumn="0" w:oddVBand="0" w:evenVBand="0" w:oddHBand="0" w:evenHBand="0" w:firstRowFirstColumn="0" w:firstRowLastColumn="0" w:lastRowFirstColumn="0" w:lastRowLastColumn="0"/>
              <w:rPr>
                <w:rFonts w:eastAsia="Times New Roman"/>
              </w:rPr>
            </w:pPr>
            <w:r w:rsidRPr="098EC9EC">
              <w:rPr>
                <w:rFonts w:eastAsia="Times New Roman"/>
                <w:lang w:val="en-SG"/>
              </w:rPr>
              <w:t>Unique Values</w:t>
            </w:r>
          </w:p>
        </w:tc>
      </w:tr>
      <w:tr w:rsidR="6F779606" w14:paraId="0B7DFEAE" w14:textId="77777777" w:rsidTr="0D9072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50" w:type="dxa"/>
          </w:tcPr>
          <w:p w14:paraId="317E0032" w14:textId="0756097E" w:rsidR="6F779606" w:rsidRDefault="6F779606" w:rsidP="0D9072F8">
            <w:pPr>
              <w:spacing w:line="259" w:lineRule="auto"/>
              <w:rPr>
                <w:rFonts w:eastAsia="Times New Roman"/>
                <w:color w:val="000000" w:themeColor="text1"/>
              </w:rPr>
            </w:pPr>
            <w:r w:rsidRPr="381A444E">
              <w:rPr>
                <w:rFonts w:eastAsia="Times New Roman"/>
                <w:b w:val="0"/>
                <w:color w:val="000000" w:themeColor="text1"/>
                <w:lang w:val="en-SG"/>
              </w:rPr>
              <w:t>town</w:t>
            </w:r>
          </w:p>
        </w:tc>
        <w:tc>
          <w:tcPr>
            <w:tcW w:w="2565" w:type="dxa"/>
          </w:tcPr>
          <w:p w14:paraId="16C89D4F" w14:textId="2F614D94" w:rsidR="6F779606" w:rsidRDefault="6F779606" w:rsidP="0D9072F8">
            <w:pPr>
              <w:spacing w:line="259" w:lineRule="auto"/>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rPr>
            </w:pPr>
            <w:r w:rsidRPr="381A444E">
              <w:rPr>
                <w:rFonts w:eastAsia="Times New Roman"/>
                <w:color w:val="000000" w:themeColor="text1"/>
                <w:lang w:val="en-SG"/>
              </w:rPr>
              <w:t>26</w:t>
            </w:r>
          </w:p>
        </w:tc>
      </w:tr>
      <w:tr w:rsidR="6F779606" w14:paraId="1131665C" w14:textId="77777777" w:rsidTr="0D9072F8">
        <w:trPr>
          <w:trHeight w:val="300"/>
          <w:jc w:val="center"/>
        </w:trPr>
        <w:tc>
          <w:tcPr>
            <w:cnfStyle w:val="001000000000" w:firstRow="0" w:lastRow="0" w:firstColumn="1" w:lastColumn="0" w:oddVBand="0" w:evenVBand="0" w:oddHBand="0" w:evenHBand="0" w:firstRowFirstColumn="0" w:firstRowLastColumn="0" w:lastRowFirstColumn="0" w:lastRowLastColumn="0"/>
            <w:tcW w:w="2250" w:type="dxa"/>
          </w:tcPr>
          <w:p w14:paraId="5DE10353" w14:textId="436188E1" w:rsidR="6F779606" w:rsidRDefault="6F779606" w:rsidP="0D9072F8">
            <w:pPr>
              <w:spacing w:line="259" w:lineRule="auto"/>
              <w:rPr>
                <w:rFonts w:eastAsia="Times New Roman"/>
                <w:color w:val="000000" w:themeColor="text1"/>
              </w:rPr>
            </w:pPr>
            <w:r w:rsidRPr="381A444E">
              <w:rPr>
                <w:rFonts w:eastAsia="Times New Roman"/>
                <w:b w:val="0"/>
                <w:color w:val="000000" w:themeColor="text1"/>
                <w:lang w:val="en-SG"/>
              </w:rPr>
              <w:t>block</w:t>
            </w:r>
          </w:p>
        </w:tc>
        <w:tc>
          <w:tcPr>
            <w:tcW w:w="2565" w:type="dxa"/>
          </w:tcPr>
          <w:p w14:paraId="6760764E" w14:textId="186650B9" w:rsidR="6F779606" w:rsidRDefault="6F779606" w:rsidP="0D9072F8">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381A444E">
              <w:rPr>
                <w:rFonts w:eastAsia="Times New Roman"/>
                <w:color w:val="000000" w:themeColor="text1"/>
                <w:lang w:val="en-SG"/>
              </w:rPr>
              <w:t>2553</w:t>
            </w:r>
          </w:p>
        </w:tc>
      </w:tr>
      <w:tr w:rsidR="6F779606" w14:paraId="21D2F877" w14:textId="77777777" w:rsidTr="0D9072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50" w:type="dxa"/>
          </w:tcPr>
          <w:p w14:paraId="05A2A19C" w14:textId="4C5C4B3B" w:rsidR="6F779606" w:rsidRDefault="6F779606" w:rsidP="0D9072F8">
            <w:pPr>
              <w:spacing w:line="259" w:lineRule="auto"/>
              <w:rPr>
                <w:rFonts w:eastAsia="Times New Roman"/>
                <w:color w:val="000000" w:themeColor="text1"/>
              </w:rPr>
            </w:pPr>
            <w:proofErr w:type="spellStart"/>
            <w:r w:rsidRPr="381A444E">
              <w:rPr>
                <w:rFonts w:eastAsia="Times New Roman"/>
                <w:b w:val="0"/>
                <w:color w:val="000000" w:themeColor="text1"/>
                <w:lang w:val="en-SG"/>
              </w:rPr>
              <w:t>street_name</w:t>
            </w:r>
            <w:proofErr w:type="spellEnd"/>
          </w:p>
        </w:tc>
        <w:tc>
          <w:tcPr>
            <w:tcW w:w="2565" w:type="dxa"/>
          </w:tcPr>
          <w:p w14:paraId="2FF6B4C4" w14:textId="09F239B9" w:rsidR="6F779606" w:rsidRDefault="6F779606" w:rsidP="0D9072F8">
            <w:pPr>
              <w:spacing w:line="259" w:lineRule="auto"/>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rPr>
            </w:pPr>
            <w:r w:rsidRPr="381A444E">
              <w:rPr>
                <w:rFonts w:eastAsia="Times New Roman"/>
                <w:color w:val="000000" w:themeColor="text1"/>
                <w:lang w:val="en-SG"/>
              </w:rPr>
              <w:t>1083</w:t>
            </w:r>
          </w:p>
        </w:tc>
      </w:tr>
      <w:tr w:rsidR="6F779606" w14:paraId="22D3C425" w14:textId="77777777" w:rsidTr="0D9072F8">
        <w:trPr>
          <w:trHeight w:val="300"/>
          <w:jc w:val="center"/>
        </w:trPr>
        <w:tc>
          <w:tcPr>
            <w:cnfStyle w:val="001000000000" w:firstRow="0" w:lastRow="0" w:firstColumn="1" w:lastColumn="0" w:oddVBand="0" w:evenVBand="0" w:oddHBand="0" w:evenHBand="0" w:firstRowFirstColumn="0" w:firstRowLastColumn="0" w:lastRowFirstColumn="0" w:lastRowLastColumn="0"/>
            <w:tcW w:w="2250" w:type="dxa"/>
          </w:tcPr>
          <w:p w14:paraId="63FE9B50" w14:textId="1A0F3EF9" w:rsidR="6F779606" w:rsidRDefault="6F779606" w:rsidP="0D9072F8">
            <w:pPr>
              <w:spacing w:line="259" w:lineRule="auto"/>
              <w:rPr>
                <w:rFonts w:eastAsia="Times New Roman"/>
                <w:color w:val="000000" w:themeColor="text1"/>
              </w:rPr>
            </w:pPr>
            <w:proofErr w:type="spellStart"/>
            <w:r w:rsidRPr="381A444E">
              <w:rPr>
                <w:rFonts w:eastAsia="Times New Roman"/>
                <w:b w:val="0"/>
                <w:color w:val="000000" w:themeColor="text1"/>
                <w:lang w:val="en-SG"/>
              </w:rPr>
              <w:t>flat_type</w:t>
            </w:r>
            <w:proofErr w:type="spellEnd"/>
          </w:p>
        </w:tc>
        <w:tc>
          <w:tcPr>
            <w:tcW w:w="2565" w:type="dxa"/>
          </w:tcPr>
          <w:p w14:paraId="03FC5629" w14:textId="7EE3E2C6" w:rsidR="6F779606" w:rsidRDefault="6F779606" w:rsidP="0D9072F8">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381A444E">
              <w:rPr>
                <w:rFonts w:eastAsia="Times New Roman"/>
                <w:color w:val="000000" w:themeColor="text1"/>
                <w:lang w:val="en-SG"/>
              </w:rPr>
              <w:t>9</w:t>
            </w:r>
          </w:p>
        </w:tc>
      </w:tr>
      <w:tr w:rsidR="6F779606" w14:paraId="2B007C50" w14:textId="77777777" w:rsidTr="0D9072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50" w:type="dxa"/>
          </w:tcPr>
          <w:p w14:paraId="596BA512" w14:textId="7C1E1974" w:rsidR="6F779606" w:rsidRDefault="6F779606" w:rsidP="0D9072F8">
            <w:pPr>
              <w:spacing w:line="259" w:lineRule="auto"/>
              <w:rPr>
                <w:rFonts w:eastAsia="Times New Roman"/>
                <w:color w:val="000000" w:themeColor="text1"/>
              </w:rPr>
            </w:pPr>
            <w:proofErr w:type="spellStart"/>
            <w:r w:rsidRPr="381A444E">
              <w:rPr>
                <w:rFonts w:eastAsia="Times New Roman"/>
                <w:b w:val="0"/>
                <w:color w:val="000000" w:themeColor="text1"/>
                <w:lang w:val="en-SG"/>
              </w:rPr>
              <w:t>flat_model</w:t>
            </w:r>
            <w:proofErr w:type="spellEnd"/>
          </w:p>
        </w:tc>
        <w:tc>
          <w:tcPr>
            <w:tcW w:w="2565" w:type="dxa"/>
          </w:tcPr>
          <w:p w14:paraId="5CDD234C" w14:textId="4128CD5E" w:rsidR="6F779606" w:rsidRDefault="6F779606" w:rsidP="0D9072F8">
            <w:pPr>
              <w:spacing w:line="259" w:lineRule="auto"/>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rPr>
            </w:pPr>
            <w:r w:rsidRPr="381A444E">
              <w:rPr>
                <w:rFonts w:eastAsia="Times New Roman"/>
                <w:color w:val="000000" w:themeColor="text1"/>
                <w:lang w:val="en-SG"/>
              </w:rPr>
              <w:t>19</w:t>
            </w:r>
          </w:p>
        </w:tc>
      </w:tr>
      <w:tr w:rsidR="6F779606" w14:paraId="1624F540" w14:textId="77777777" w:rsidTr="0D9072F8">
        <w:trPr>
          <w:trHeight w:val="300"/>
          <w:jc w:val="center"/>
        </w:trPr>
        <w:tc>
          <w:tcPr>
            <w:cnfStyle w:val="001000000000" w:firstRow="0" w:lastRow="0" w:firstColumn="1" w:lastColumn="0" w:oddVBand="0" w:evenVBand="0" w:oddHBand="0" w:evenHBand="0" w:firstRowFirstColumn="0" w:firstRowLastColumn="0" w:lastRowFirstColumn="0" w:lastRowLastColumn="0"/>
            <w:tcW w:w="2250" w:type="dxa"/>
          </w:tcPr>
          <w:p w14:paraId="20D1A1A4" w14:textId="1C6474DB" w:rsidR="6F779606" w:rsidRDefault="6F779606" w:rsidP="0D9072F8">
            <w:pPr>
              <w:spacing w:line="259" w:lineRule="auto"/>
              <w:rPr>
                <w:rFonts w:eastAsia="Times New Roman"/>
                <w:color w:val="000000" w:themeColor="text1"/>
              </w:rPr>
            </w:pPr>
            <w:r w:rsidRPr="381A444E">
              <w:rPr>
                <w:rFonts w:eastAsia="Times New Roman"/>
                <w:b w:val="0"/>
                <w:color w:val="000000" w:themeColor="text1"/>
                <w:lang w:val="en-SG"/>
              </w:rPr>
              <w:t>furnished</w:t>
            </w:r>
          </w:p>
        </w:tc>
        <w:tc>
          <w:tcPr>
            <w:tcW w:w="2565" w:type="dxa"/>
          </w:tcPr>
          <w:p w14:paraId="0D5712BB" w14:textId="10F2B358" w:rsidR="6F779606" w:rsidRDefault="6F779606" w:rsidP="0D9072F8">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381A444E">
              <w:rPr>
                <w:rFonts w:eastAsia="Times New Roman"/>
                <w:color w:val="000000" w:themeColor="text1"/>
                <w:lang w:val="en-SG"/>
              </w:rPr>
              <w:t>1</w:t>
            </w:r>
          </w:p>
        </w:tc>
      </w:tr>
      <w:tr w:rsidR="6F779606" w14:paraId="06E43F78" w14:textId="77777777" w:rsidTr="0D9072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50" w:type="dxa"/>
          </w:tcPr>
          <w:p w14:paraId="45CAF559" w14:textId="17A64CE3" w:rsidR="6F779606" w:rsidRDefault="6F779606" w:rsidP="0D9072F8">
            <w:pPr>
              <w:spacing w:line="259" w:lineRule="auto"/>
              <w:rPr>
                <w:rFonts w:eastAsia="Times New Roman"/>
                <w:color w:val="000000" w:themeColor="text1"/>
              </w:rPr>
            </w:pPr>
            <w:r w:rsidRPr="381A444E">
              <w:rPr>
                <w:rFonts w:eastAsia="Times New Roman"/>
                <w:b w:val="0"/>
                <w:color w:val="000000" w:themeColor="text1"/>
                <w:lang w:val="en-SG"/>
              </w:rPr>
              <w:t>subzone</w:t>
            </w:r>
          </w:p>
        </w:tc>
        <w:tc>
          <w:tcPr>
            <w:tcW w:w="2565" w:type="dxa"/>
          </w:tcPr>
          <w:p w14:paraId="34A0A131" w14:textId="6499D216" w:rsidR="6F779606" w:rsidRDefault="6F779606" w:rsidP="0D9072F8">
            <w:pPr>
              <w:spacing w:line="259" w:lineRule="auto"/>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rPr>
            </w:pPr>
            <w:r w:rsidRPr="381A444E">
              <w:rPr>
                <w:rFonts w:eastAsia="Times New Roman"/>
                <w:color w:val="000000" w:themeColor="text1"/>
                <w:lang w:val="en-SG"/>
              </w:rPr>
              <w:t>152</w:t>
            </w:r>
          </w:p>
        </w:tc>
      </w:tr>
      <w:tr w:rsidR="6F779606" w14:paraId="5606AE8D" w14:textId="77777777" w:rsidTr="0D9072F8">
        <w:trPr>
          <w:trHeight w:val="300"/>
          <w:jc w:val="center"/>
        </w:trPr>
        <w:tc>
          <w:tcPr>
            <w:cnfStyle w:val="001000000000" w:firstRow="0" w:lastRow="0" w:firstColumn="1" w:lastColumn="0" w:oddVBand="0" w:evenVBand="0" w:oddHBand="0" w:evenHBand="0" w:firstRowFirstColumn="0" w:firstRowLastColumn="0" w:lastRowFirstColumn="0" w:lastRowLastColumn="0"/>
            <w:tcW w:w="2250" w:type="dxa"/>
          </w:tcPr>
          <w:p w14:paraId="1FF281B1" w14:textId="329E9F1D" w:rsidR="6F779606" w:rsidRDefault="6F779606" w:rsidP="0D9072F8">
            <w:pPr>
              <w:spacing w:line="259" w:lineRule="auto"/>
              <w:rPr>
                <w:rFonts w:eastAsia="Times New Roman"/>
                <w:color w:val="000000" w:themeColor="text1"/>
              </w:rPr>
            </w:pPr>
            <w:proofErr w:type="spellStart"/>
            <w:r w:rsidRPr="381A444E">
              <w:rPr>
                <w:rFonts w:eastAsia="Times New Roman"/>
                <w:b w:val="0"/>
                <w:color w:val="000000" w:themeColor="text1"/>
                <w:lang w:val="en-SG"/>
              </w:rPr>
              <w:t>planning_area</w:t>
            </w:r>
            <w:proofErr w:type="spellEnd"/>
          </w:p>
        </w:tc>
        <w:tc>
          <w:tcPr>
            <w:tcW w:w="2565" w:type="dxa"/>
          </w:tcPr>
          <w:p w14:paraId="330BEAF1" w14:textId="00F55603" w:rsidR="6F779606" w:rsidRDefault="6F779606" w:rsidP="0D9072F8">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381A444E">
              <w:rPr>
                <w:rFonts w:eastAsia="Times New Roman"/>
                <w:color w:val="000000" w:themeColor="text1"/>
                <w:lang w:val="en-SG"/>
              </w:rPr>
              <w:t>29</w:t>
            </w:r>
          </w:p>
        </w:tc>
      </w:tr>
      <w:tr w:rsidR="6F779606" w14:paraId="3885CFD1" w14:textId="77777777" w:rsidTr="0D9072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50" w:type="dxa"/>
          </w:tcPr>
          <w:p w14:paraId="6B6EA424" w14:textId="08CC05A8" w:rsidR="6F779606" w:rsidRDefault="6715E221" w:rsidP="0D9072F8">
            <w:pPr>
              <w:spacing w:line="259" w:lineRule="auto"/>
              <w:rPr>
                <w:rFonts w:eastAsia="Times New Roman"/>
                <w:color w:val="000000" w:themeColor="text1"/>
              </w:rPr>
            </w:pPr>
            <w:r w:rsidRPr="6715E221">
              <w:rPr>
                <w:rFonts w:eastAsia="Times New Roman"/>
                <w:b w:val="0"/>
                <w:bCs w:val="0"/>
                <w:color w:val="000000" w:themeColor="text1"/>
                <w:lang w:val="en-SG"/>
              </w:rPr>
              <w:t>region</w:t>
            </w:r>
          </w:p>
        </w:tc>
        <w:tc>
          <w:tcPr>
            <w:tcW w:w="2565" w:type="dxa"/>
          </w:tcPr>
          <w:p w14:paraId="4ED9A7E5" w14:textId="43F1F006" w:rsidR="6F779606" w:rsidRDefault="6F779606" w:rsidP="0D9072F8">
            <w:pPr>
              <w:spacing w:line="259" w:lineRule="auto"/>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rPr>
            </w:pPr>
            <w:r w:rsidRPr="381A444E">
              <w:rPr>
                <w:rFonts w:eastAsia="Times New Roman"/>
                <w:color w:val="000000" w:themeColor="text1"/>
                <w:lang w:val="en-SG"/>
              </w:rPr>
              <w:t>5</w:t>
            </w:r>
          </w:p>
        </w:tc>
      </w:tr>
    </w:tbl>
    <w:p w14:paraId="5C9D2CCC" w14:textId="3A8FC5B5" w:rsidR="486A0C34" w:rsidRDefault="2ED50C2E" w:rsidP="2D78AEA9">
      <w:pPr>
        <w:pStyle w:val="BodyText"/>
        <w:jc w:val="center"/>
        <w:rPr>
          <w:i/>
          <w:sz w:val="16"/>
          <w:szCs w:val="16"/>
          <w:lang w:val="en-SG"/>
        </w:rPr>
      </w:pPr>
      <w:r w:rsidRPr="082E31F4">
        <w:rPr>
          <w:i/>
          <w:sz w:val="16"/>
          <w:szCs w:val="16"/>
          <w:lang w:val="en-SG"/>
        </w:rPr>
        <w:t>T</w:t>
      </w:r>
      <w:r w:rsidR="33E2ECA3" w:rsidRPr="082E31F4">
        <w:rPr>
          <w:i/>
          <w:sz w:val="16"/>
          <w:szCs w:val="16"/>
          <w:lang w:val="en-SG"/>
        </w:rPr>
        <w:t xml:space="preserve">ABLE </w:t>
      </w:r>
      <w:r w:rsidRPr="082E31F4">
        <w:rPr>
          <w:i/>
          <w:sz w:val="16"/>
          <w:szCs w:val="16"/>
          <w:lang w:val="en-SG"/>
        </w:rPr>
        <w:t>1</w:t>
      </w:r>
      <w:r w:rsidR="04CDC195" w:rsidRPr="082E31F4">
        <w:rPr>
          <w:i/>
          <w:sz w:val="16"/>
          <w:szCs w:val="16"/>
          <w:lang w:val="en-SG"/>
        </w:rPr>
        <w:t>.</w:t>
      </w:r>
      <w:r w:rsidR="486A0C34" w:rsidRPr="082E31F4">
        <w:rPr>
          <w:i/>
          <w:sz w:val="16"/>
          <w:szCs w:val="16"/>
          <w:lang w:val="en-SG"/>
        </w:rPr>
        <w:t xml:space="preserve"> Unique Count values for categorical attributes</w:t>
      </w:r>
    </w:p>
    <w:p w14:paraId="33077C6B" w14:textId="440E7A36" w:rsidR="002F5759" w:rsidRDefault="38342A66" w:rsidP="00C00A46">
      <w:pPr>
        <w:pStyle w:val="Heading2"/>
      </w:pPr>
      <w:r>
        <w:t>Visualisation of patterns in rental prices based on the Auxiliary dataset</w:t>
      </w:r>
    </w:p>
    <w:p w14:paraId="0630E2FA" w14:textId="2F6D6905" w:rsidR="38342A66" w:rsidRDefault="38342A66" w:rsidP="7ABE2E91">
      <w:pPr>
        <w:pStyle w:val="BodyText"/>
      </w:pPr>
      <w:r>
        <w:t xml:space="preserve">For data visualisation, we plotted out the rental prices using </w:t>
      </w:r>
      <w:proofErr w:type="spellStart"/>
      <w:r>
        <w:t>KeplerGL</w:t>
      </w:r>
      <w:proofErr w:type="spellEnd"/>
      <w:r>
        <w:t xml:space="preserve"> to investigate if there were any obvious patterns in rental prices (such as closer proximity to MRT stations which resulted in higher rental prices).</w:t>
      </w:r>
    </w:p>
    <w:p w14:paraId="553D2579" w14:textId="2FE5434B" w:rsidR="554DE22F" w:rsidRDefault="55D0ACD0" w:rsidP="4F255E02">
      <w:pPr>
        <w:pStyle w:val="BodyText"/>
        <w:ind w:firstLine="0"/>
        <w:jc w:val="center"/>
        <w:rPr>
          <w:i/>
          <w:sz w:val="16"/>
          <w:szCs w:val="16"/>
        </w:rPr>
      </w:pPr>
      <w:r>
        <w:rPr>
          <w:noProof/>
        </w:rPr>
        <w:drawing>
          <wp:inline distT="0" distB="0" distL="0" distR="0" wp14:anchorId="186B922D" wp14:editId="27E35A18">
            <wp:extent cx="3074400" cy="1684800"/>
            <wp:effectExtent l="0" t="0" r="0" b="0"/>
            <wp:docPr id="1030615347" name="Picture 1030615347"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615347"/>
                    <pic:cNvPicPr/>
                  </pic:nvPicPr>
                  <pic:blipFill>
                    <a:blip r:embed="rId20">
                      <a:extLst>
                        <a:ext uri="{28A0092B-C50C-407E-A947-70E740481C1C}">
                          <a14:useLocalDpi xmlns:a14="http://schemas.microsoft.com/office/drawing/2010/main" val="0"/>
                        </a:ext>
                      </a:extLst>
                    </a:blip>
                    <a:stretch>
                      <a:fillRect/>
                    </a:stretch>
                  </pic:blipFill>
                  <pic:spPr>
                    <a:xfrm>
                      <a:off x="0" y="0"/>
                      <a:ext cx="3074400" cy="1684800"/>
                    </a:xfrm>
                    <a:prstGeom prst="rect">
                      <a:avLst/>
                    </a:prstGeom>
                  </pic:spPr>
                </pic:pic>
              </a:graphicData>
            </a:graphic>
          </wp:inline>
        </w:drawing>
      </w:r>
      <w:r w:rsidR="7DB46A97">
        <w:br/>
      </w:r>
      <w:r w:rsidR="7DB46A97" w:rsidRPr="3372F134">
        <w:rPr>
          <w:i/>
          <w:iCs/>
          <w:sz w:val="16"/>
          <w:szCs w:val="16"/>
        </w:rPr>
        <w:t>Fig 4</w:t>
      </w:r>
      <w:r w:rsidR="7DB46A97" w:rsidRPr="495C6384">
        <w:rPr>
          <w:i/>
          <w:iCs/>
          <w:sz w:val="16"/>
          <w:szCs w:val="16"/>
        </w:rPr>
        <w:t xml:space="preserve">. </w:t>
      </w:r>
      <w:r w:rsidR="7DB46A97" w:rsidRPr="48891EFC">
        <w:rPr>
          <w:i/>
          <w:iCs/>
          <w:sz w:val="16"/>
          <w:szCs w:val="16"/>
        </w:rPr>
        <w:t xml:space="preserve">Rental prices </w:t>
      </w:r>
      <w:r w:rsidR="7DB46A97" w:rsidRPr="17447760">
        <w:rPr>
          <w:i/>
          <w:iCs/>
          <w:sz w:val="16"/>
          <w:szCs w:val="16"/>
        </w:rPr>
        <w:t xml:space="preserve">visualisation </w:t>
      </w:r>
      <w:r w:rsidR="7DB46A97" w:rsidRPr="6F36E9A2">
        <w:rPr>
          <w:i/>
          <w:iCs/>
          <w:sz w:val="16"/>
          <w:szCs w:val="16"/>
        </w:rPr>
        <w:t xml:space="preserve">using </w:t>
      </w:r>
      <w:proofErr w:type="spellStart"/>
      <w:r w:rsidR="7DB46A97" w:rsidRPr="40765262">
        <w:rPr>
          <w:i/>
          <w:iCs/>
          <w:sz w:val="16"/>
          <w:szCs w:val="16"/>
        </w:rPr>
        <w:t>KeplerGL</w:t>
      </w:r>
      <w:proofErr w:type="spellEnd"/>
    </w:p>
    <w:p w14:paraId="2619EAD7" w14:textId="34251C93" w:rsidR="79FF23D5" w:rsidRDefault="1141CD78" w:rsidP="429B4658">
      <w:pPr>
        <w:pStyle w:val="BodyText"/>
      </w:pPr>
      <w:r>
        <w:t>From the visualisation, it indicates that while some rental prices are a result of being near a MRT station, it is not always the case. Furthermore, we see more rentals with higher prices towards the south of Singapore, suggesting that there might be some prime locations with generally higher rental prices compared to the rest of Singapore.</w:t>
      </w:r>
    </w:p>
    <w:p w14:paraId="532E1736" w14:textId="6D1F38AC" w:rsidR="79FF23D5" w:rsidRDefault="1141CD78" w:rsidP="0B3013C8">
      <w:pPr>
        <w:pStyle w:val="BodyText"/>
      </w:pPr>
      <w:r>
        <w:t xml:space="preserve">Taking a closer look at the distribution of rental prices over time, we saw that there was a general increasing trend in rental prices (see figures </w:t>
      </w:r>
      <w:r w:rsidR="3E431230">
        <w:t>8</w:t>
      </w:r>
      <w:r>
        <w:t xml:space="preserve">, </w:t>
      </w:r>
      <w:r w:rsidR="0850326D">
        <w:t>9</w:t>
      </w:r>
      <w:r>
        <w:t xml:space="preserve"> and </w:t>
      </w:r>
      <w:r w:rsidR="3DE5754A">
        <w:t>10</w:t>
      </w:r>
      <w:r>
        <w:t xml:space="preserve"> in appendix), but this increasing trend in rental prices over time was not captured in any of our independent variables. Hence, this suggested that there was a </w:t>
      </w:r>
      <w:r>
        <w:t>need to include a feature that captured this increase in price index over time.</w:t>
      </w:r>
    </w:p>
    <w:p w14:paraId="5B696ECF" w14:textId="4A27B529" w:rsidR="002E523D" w:rsidRDefault="24F4B9AF" w:rsidP="56EDE170">
      <w:pPr>
        <w:pStyle w:val="Heading2"/>
        <w:spacing w:line="259" w:lineRule="auto"/>
      </w:pPr>
      <w:r>
        <w:t xml:space="preserve">Data </w:t>
      </w:r>
      <w:r w:rsidR="0789B05B">
        <w:t>Pre</w:t>
      </w:r>
      <w:r w:rsidR="002E523D">
        <w:t>-processing</w:t>
      </w:r>
    </w:p>
    <w:p w14:paraId="69FB4699" w14:textId="6684E431" w:rsidR="3029C785" w:rsidRDefault="3029C785" w:rsidP="3EDD1C4F">
      <w:pPr>
        <w:pStyle w:val="BodyText"/>
      </w:pPr>
      <w:r>
        <w:t>From the exploratory data analysis, we believe that the dataset was in rather good shape and did not require much pre-processing steps before it could be used. In our case, the data pre-processing steps consisted of the following:</w:t>
      </w:r>
    </w:p>
    <w:p w14:paraId="4B1480B3" w14:textId="2F5BBB5F" w:rsidR="2C892CFE" w:rsidRDefault="04C6A2FD" w:rsidP="08B64ED2">
      <w:pPr>
        <w:pStyle w:val="BodyText"/>
        <w:numPr>
          <w:ilvl w:val="0"/>
          <w:numId w:val="26"/>
        </w:numPr>
      </w:pPr>
      <w:r>
        <w:t>Parsing the ‘</w:t>
      </w:r>
      <w:proofErr w:type="spellStart"/>
      <w:r>
        <w:t>rent_approval_date</w:t>
      </w:r>
      <w:proofErr w:type="spellEnd"/>
      <w:r>
        <w:t>’ into a datetime object</w:t>
      </w:r>
    </w:p>
    <w:p w14:paraId="3D9E11BB" w14:textId="44DF6ADE" w:rsidR="74D4E974" w:rsidRDefault="04C6A2FD" w:rsidP="08B64ED2">
      <w:pPr>
        <w:pStyle w:val="BodyText"/>
        <w:numPr>
          <w:ilvl w:val="0"/>
          <w:numId w:val="26"/>
        </w:numPr>
      </w:pPr>
      <w:r>
        <w:t>Converting spaces to underscores</w:t>
      </w:r>
    </w:p>
    <w:p w14:paraId="213969DC" w14:textId="32A39A9E" w:rsidR="04C6A2FD" w:rsidRDefault="04C6A2FD" w:rsidP="08B64ED2">
      <w:pPr>
        <w:pStyle w:val="BodyText"/>
        <w:numPr>
          <w:ilvl w:val="0"/>
          <w:numId w:val="26"/>
        </w:numPr>
      </w:pPr>
      <w:r>
        <w:t>Converting all strings to lowercase</w:t>
      </w:r>
    </w:p>
    <w:p w14:paraId="565933D6" w14:textId="25B9C8D2" w:rsidR="009303D9" w:rsidRPr="005B520E" w:rsidRDefault="70B72A29" w:rsidP="1FF30427">
      <w:pPr>
        <w:pStyle w:val="Heading1"/>
      </w:pPr>
      <w:r>
        <w:t>Data</w:t>
      </w:r>
      <w:r w:rsidR="31D25212">
        <w:t>set Feature Preparation</w:t>
      </w:r>
    </w:p>
    <w:p w14:paraId="5C4FA0F0" w14:textId="09D23CAE" w:rsidR="00804521" w:rsidRDefault="00804521" w:rsidP="000F4338">
      <w:pPr>
        <w:pStyle w:val="Heading2"/>
      </w:pPr>
      <w:r>
        <w:t>Feature Engineering</w:t>
      </w:r>
      <w:r w:rsidR="488BA315">
        <w:t xml:space="preserve"> on Existing Attributes</w:t>
      </w:r>
    </w:p>
    <w:p w14:paraId="60D2EFED" w14:textId="71595698" w:rsidR="5F111B33" w:rsidRDefault="5F111B33" w:rsidP="07D23EB2">
      <w:pPr>
        <w:pStyle w:val="BodyText"/>
      </w:pPr>
      <w:r>
        <w:t xml:space="preserve">Feature engineering is the process of transforming the given raw data so it can be used in training and prediction. Based on our problem we may need to transform or encode the samples as required. For numeric features, we decided to leave them as they are, since normalization did not really contribute to the performance of our result. Attributes ‘elevation’, ’furnished’ are 0 and ‘yes’ respectively for all the sample hence dropped due to the lack of variability. </w:t>
      </w:r>
    </w:p>
    <w:p w14:paraId="3C7E6364" w14:textId="2A5AAE99" w:rsidR="5F111B33" w:rsidRDefault="00804521" w:rsidP="07D23EB2">
      <w:pPr>
        <w:pStyle w:val="BodyText"/>
      </w:pPr>
      <w:r>
        <w:t xml:space="preserve">While algorithms like decision trees can directly learn from numerical data, most machine learning algorithms cannot be operated on categorical data, hence the non-numerical or categorical attributes need to be handled properly. </w:t>
      </w:r>
      <w:r w:rsidR="5F111B33">
        <w:t>Initially, we merged '</w:t>
      </w:r>
      <w:proofErr w:type="spellStart"/>
      <w:r w:rsidR="5F111B33">
        <w:t>flat_type</w:t>
      </w:r>
      <w:proofErr w:type="spellEnd"/>
      <w:r w:rsidR="5F111B33">
        <w:t>' and '</w:t>
      </w:r>
      <w:proofErr w:type="spellStart"/>
      <w:r w:rsidR="5F111B33">
        <w:t>flat_model</w:t>
      </w:r>
      <w:proofErr w:type="spellEnd"/>
      <w:r w:rsidR="5F111B33">
        <w:t>' due to their 39 unique values, and subsequent analysis involved both one-hot encoding and target encoding. However, the outcomes remained consistent even after dropping these features. Similarly, 'subzone' and '</w:t>
      </w:r>
      <w:proofErr w:type="spellStart"/>
      <w:r w:rsidR="5F111B33">
        <w:t>planning_area</w:t>
      </w:r>
      <w:proofErr w:type="spellEnd"/>
      <w:r w:rsidR="5F111B33">
        <w:t xml:space="preserve">' were excluded for the same reason as combining and target encoding failed to enhance the model's performance. </w:t>
      </w:r>
    </w:p>
    <w:p w14:paraId="57B7D329" w14:textId="2BB5E497" w:rsidR="5F111B33" w:rsidRDefault="5F111B33" w:rsidP="07D23EB2">
      <w:pPr>
        <w:pStyle w:val="BodyText"/>
      </w:pPr>
      <w:r>
        <w:t>‘</w:t>
      </w:r>
      <w:proofErr w:type="spellStart"/>
      <w:r>
        <w:t>flat_type</w:t>
      </w:r>
      <w:proofErr w:type="spellEnd"/>
      <w:r>
        <w:t>’ and ‘region’ are one-hot encoded for 5 unique values. The other columns ‘town’, ‘block’, ‘</w:t>
      </w:r>
      <w:proofErr w:type="spellStart"/>
      <w:r>
        <w:t>street_name</w:t>
      </w:r>
      <w:proofErr w:type="spellEnd"/>
      <w:r>
        <w:t>’, ‘</w:t>
      </w:r>
      <w:proofErr w:type="spellStart"/>
      <w:r>
        <w:t>flat_model</w:t>
      </w:r>
      <w:proofErr w:type="spellEnd"/>
      <w:r>
        <w:t>’, ‘subzone’ and ‘</w:t>
      </w:r>
      <w:proofErr w:type="spellStart"/>
      <w:r>
        <w:t>planning_area</w:t>
      </w:r>
      <w:proofErr w:type="spellEnd"/>
      <w:r>
        <w:t>’ all have high cardinality and are dropped as they all exhibit high cardinality. Attempts to one-hot encode them would result in many resulting feature columns.</w:t>
      </w:r>
    </w:p>
    <w:tbl>
      <w:tblPr>
        <w:tblStyle w:val="ListTable4-Accent1"/>
        <w:tblW w:w="4860" w:type="dxa"/>
        <w:jc w:val="center"/>
        <w:tblLayout w:type="fixed"/>
        <w:tblLook w:val="04A0" w:firstRow="1" w:lastRow="0" w:firstColumn="1" w:lastColumn="0" w:noHBand="0" w:noVBand="1"/>
      </w:tblPr>
      <w:tblGrid>
        <w:gridCol w:w="1555"/>
        <w:gridCol w:w="1134"/>
        <w:gridCol w:w="2171"/>
      </w:tblGrid>
      <w:tr w:rsidR="1DE41BF8" w14:paraId="06126954" w14:textId="77777777" w:rsidTr="67718D62">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1555" w:type="dxa"/>
          </w:tcPr>
          <w:p w14:paraId="422CB1F2" w14:textId="77777777" w:rsidR="1DE41BF8" w:rsidRDefault="1DE41BF8" w:rsidP="1DE41BF8">
            <w:pPr>
              <w:spacing w:line="276" w:lineRule="auto"/>
              <w:rPr>
                <w:rFonts w:eastAsia="Times New Roman"/>
              </w:rPr>
            </w:pPr>
            <w:r w:rsidRPr="7B19FA95">
              <w:rPr>
                <w:rFonts w:eastAsia="Times New Roman"/>
                <w:lang w:val="en-SG"/>
              </w:rPr>
              <w:t>Categorical attribute</w:t>
            </w:r>
          </w:p>
        </w:tc>
        <w:tc>
          <w:tcPr>
            <w:tcW w:w="1134" w:type="dxa"/>
          </w:tcPr>
          <w:p w14:paraId="47B379E3" w14:textId="77777777" w:rsidR="1DE41BF8" w:rsidRDefault="1DE41BF8" w:rsidP="1DE41BF8">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sidRPr="4CA54AB0">
              <w:rPr>
                <w:rFonts w:eastAsia="Times New Roman"/>
                <w:lang w:val="en-SG"/>
              </w:rPr>
              <w:t>Handling method</w:t>
            </w:r>
          </w:p>
        </w:tc>
        <w:tc>
          <w:tcPr>
            <w:tcW w:w="2171" w:type="dxa"/>
          </w:tcPr>
          <w:p w14:paraId="4B57E5A9" w14:textId="77777777" w:rsidR="1DE41BF8" w:rsidRDefault="1DE41BF8" w:rsidP="1DE41BF8">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sidRPr="4CA54AB0">
              <w:rPr>
                <w:rFonts w:eastAsia="Times New Roman"/>
                <w:lang w:val="en-SG"/>
              </w:rPr>
              <w:t>Reason</w:t>
            </w:r>
          </w:p>
        </w:tc>
      </w:tr>
      <w:tr w:rsidR="1DE41BF8" w14:paraId="53B9E44B" w14:textId="77777777" w:rsidTr="67718D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5" w:type="dxa"/>
          </w:tcPr>
          <w:p w14:paraId="0B5F6255" w14:textId="77777777" w:rsidR="1DE41BF8" w:rsidRPr="0068388F" w:rsidRDefault="1DE41BF8" w:rsidP="00001BED">
            <w:pPr>
              <w:spacing w:line="276" w:lineRule="auto"/>
              <w:jc w:val="left"/>
              <w:rPr>
                <w:rFonts w:eastAsia="Times New Roman"/>
                <w:b w:val="0"/>
              </w:rPr>
            </w:pPr>
            <w:r w:rsidRPr="0068388F">
              <w:rPr>
                <w:rFonts w:eastAsia="Times New Roman"/>
                <w:b w:val="0"/>
                <w:lang w:val="en-SG"/>
              </w:rPr>
              <w:t xml:space="preserve">town </w:t>
            </w:r>
          </w:p>
        </w:tc>
        <w:tc>
          <w:tcPr>
            <w:tcW w:w="1134" w:type="dxa"/>
          </w:tcPr>
          <w:p w14:paraId="654C0DCD" w14:textId="77777777" w:rsidR="1DE41BF8" w:rsidRDefault="1DE41BF8" w:rsidP="00001BED">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rPr>
            </w:pPr>
            <w:r w:rsidRPr="4CA54AB0">
              <w:rPr>
                <w:rFonts w:eastAsia="Times New Roman"/>
                <w:lang w:val="en-SG"/>
              </w:rPr>
              <w:t xml:space="preserve">Dropped </w:t>
            </w:r>
          </w:p>
        </w:tc>
        <w:tc>
          <w:tcPr>
            <w:tcW w:w="2171" w:type="dxa"/>
          </w:tcPr>
          <w:p w14:paraId="31BA50C8" w14:textId="77777777" w:rsidR="1DE41BF8" w:rsidRDefault="1DE41BF8" w:rsidP="00001BED">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rPr>
            </w:pPr>
            <w:r w:rsidRPr="4CA54AB0">
              <w:rPr>
                <w:rFonts w:eastAsia="Times New Roman"/>
                <w:lang w:val="en-SG"/>
              </w:rPr>
              <w:t xml:space="preserve">Arguably like </w:t>
            </w:r>
            <w:proofErr w:type="spellStart"/>
            <w:r w:rsidRPr="4CA54AB0">
              <w:rPr>
                <w:rFonts w:eastAsia="Times New Roman"/>
                <w:lang w:val="en-SG"/>
              </w:rPr>
              <w:t>planning_area</w:t>
            </w:r>
            <w:proofErr w:type="spellEnd"/>
          </w:p>
        </w:tc>
      </w:tr>
      <w:tr w:rsidR="1DE41BF8" w14:paraId="5BAB823C" w14:textId="77777777" w:rsidTr="67718D62">
        <w:trPr>
          <w:trHeight w:val="300"/>
          <w:jc w:val="center"/>
        </w:trPr>
        <w:tc>
          <w:tcPr>
            <w:cnfStyle w:val="001000000000" w:firstRow="0" w:lastRow="0" w:firstColumn="1" w:lastColumn="0" w:oddVBand="0" w:evenVBand="0" w:oddHBand="0" w:evenHBand="0" w:firstRowFirstColumn="0" w:firstRowLastColumn="0" w:lastRowFirstColumn="0" w:lastRowLastColumn="0"/>
            <w:tcW w:w="1555" w:type="dxa"/>
          </w:tcPr>
          <w:p w14:paraId="1D77F0B5" w14:textId="77777777" w:rsidR="1DE41BF8" w:rsidRPr="0068388F" w:rsidRDefault="1DE41BF8" w:rsidP="00001BED">
            <w:pPr>
              <w:spacing w:line="276" w:lineRule="auto"/>
              <w:jc w:val="left"/>
              <w:rPr>
                <w:rFonts w:eastAsia="Times New Roman"/>
                <w:b w:val="0"/>
              </w:rPr>
            </w:pPr>
            <w:r w:rsidRPr="0068388F">
              <w:rPr>
                <w:rFonts w:eastAsia="Times New Roman"/>
                <w:b w:val="0"/>
                <w:lang w:val="en-SG"/>
              </w:rPr>
              <w:t>block</w:t>
            </w:r>
          </w:p>
        </w:tc>
        <w:tc>
          <w:tcPr>
            <w:tcW w:w="1134" w:type="dxa"/>
          </w:tcPr>
          <w:p w14:paraId="1D5A12F8" w14:textId="77777777" w:rsidR="1DE41BF8" w:rsidRDefault="1DE41BF8" w:rsidP="00001BED">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rPr>
            </w:pPr>
            <w:r w:rsidRPr="4CA54AB0">
              <w:rPr>
                <w:rFonts w:eastAsia="Times New Roman"/>
                <w:lang w:val="en-SG"/>
              </w:rPr>
              <w:t xml:space="preserve">Dropped </w:t>
            </w:r>
          </w:p>
        </w:tc>
        <w:tc>
          <w:tcPr>
            <w:tcW w:w="2171" w:type="dxa"/>
          </w:tcPr>
          <w:p w14:paraId="239664F3" w14:textId="77777777" w:rsidR="1DE41BF8" w:rsidRDefault="1DE41BF8" w:rsidP="00001BED">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rPr>
            </w:pPr>
            <w:r w:rsidRPr="4CA54AB0">
              <w:rPr>
                <w:rFonts w:eastAsia="Times New Roman"/>
                <w:lang w:val="en-SG"/>
              </w:rPr>
              <w:t>Higher granularity</w:t>
            </w:r>
          </w:p>
        </w:tc>
      </w:tr>
      <w:tr w:rsidR="1DE41BF8" w14:paraId="54E9E971" w14:textId="77777777" w:rsidTr="67718D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5" w:type="dxa"/>
          </w:tcPr>
          <w:p w14:paraId="5DB02E55" w14:textId="77777777" w:rsidR="1DE41BF8" w:rsidRPr="0068388F" w:rsidRDefault="1DE41BF8" w:rsidP="00001BED">
            <w:pPr>
              <w:spacing w:line="276" w:lineRule="auto"/>
              <w:jc w:val="left"/>
              <w:rPr>
                <w:rFonts w:eastAsia="Times New Roman"/>
                <w:b w:val="0"/>
              </w:rPr>
            </w:pPr>
            <w:proofErr w:type="spellStart"/>
            <w:r w:rsidRPr="0068388F">
              <w:rPr>
                <w:rFonts w:eastAsia="Times New Roman"/>
                <w:b w:val="0"/>
                <w:lang w:val="en-SG"/>
              </w:rPr>
              <w:t>street_name</w:t>
            </w:r>
            <w:proofErr w:type="spellEnd"/>
          </w:p>
        </w:tc>
        <w:tc>
          <w:tcPr>
            <w:tcW w:w="1134" w:type="dxa"/>
          </w:tcPr>
          <w:p w14:paraId="4AEE5A5B" w14:textId="77777777" w:rsidR="1DE41BF8" w:rsidRDefault="1DE41BF8" w:rsidP="00001BED">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rPr>
            </w:pPr>
            <w:r w:rsidRPr="4CA54AB0">
              <w:rPr>
                <w:rFonts w:eastAsia="Times New Roman"/>
                <w:lang w:val="en-SG"/>
              </w:rPr>
              <w:t xml:space="preserve">Dropped </w:t>
            </w:r>
          </w:p>
        </w:tc>
        <w:tc>
          <w:tcPr>
            <w:tcW w:w="2171" w:type="dxa"/>
          </w:tcPr>
          <w:p w14:paraId="350D28FB" w14:textId="77777777" w:rsidR="1DE41BF8" w:rsidRDefault="1DE41BF8" w:rsidP="00001BED">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rPr>
            </w:pPr>
            <w:r w:rsidRPr="4CA54AB0">
              <w:rPr>
                <w:rFonts w:eastAsia="Times New Roman"/>
                <w:lang w:val="en-SG"/>
              </w:rPr>
              <w:t>Higher granularity</w:t>
            </w:r>
          </w:p>
        </w:tc>
      </w:tr>
      <w:tr w:rsidR="1DE41BF8" w14:paraId="17C6A254" w14:textId="77777777" w:rsidTr="67718D62">
        <w:trPr>
          <w:trHeight w:val="300"/>
          <w:jc w:val="center"/>
        </w:trPr>
        <w:tc>
          <w:tcPr>
            <w:cnfStyle w:val="001000000000" w:firstRow="0" w:lastRow="0" w:firstColumn="1" w:lastColumn="0" w:oddVBand="0" w:evenVBand="0" w:oddHBand="0" w:evenHBand="0" w:firstRowFirstColumn="0" w:firstRowLastColumn="0" w:lastRowFirstColumn="0" w:lastRowLastColumn="0"/>
            <w:tcW w:w="1555" w:type="dxa"/>
          </w:tcPr>
          <w:p w14:paraId="2CAD8019" w14:textId="77777777" w:rsidR="1DE41BF8" w:rsidRPr="0068388F" w:rsidRDefault="1DE41BF8" w:rsidP="00001BED">
            <w:pPr>
              <w:spacing w:line="276" w:lineRule="auto"/>
              <w:jc w:val="left"/>
              <w:rPr>
                <w:rFonts w:eastAsia="Times New Roman"/>
                <w:b w:val="0"/>
              </w:rPr>
            </w:pPr>
            <w:proofErr w:type="spellStart"/>
            <w:r w:rsidRPr="0068388F">
              <w:rPr>
                <w:rFonts w:eastAsia="Times New Roman"/>
                <w:b w:val="0"/>
                <w:lang w:val="en-SG"/>
              </w:rPr>
              <w:t>flat_type</w:t>
            </w:r>
            <w:proofErr w:type="spellEnd"/>
          </w:p>
        </w:tc>
        <w:tc>
          <w:tcPr>
            <w:tcW w:w="1134" w:type="dxa"/>
          </w:tcPr>
          <w:p w14:paraId="17181614" w14:textId="77777777" w:rsidR="1DE41BF8" w:rsidRDefault="1DE41BF8" w:rsidP="00001BED">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rPr>
            </w:pPr>
            <w:r w:rsidRPr="4CA54AB0">
              <w:rPr>
                <w:rFonts w:eastAsia="Times New Roman"/>
                <w:lang w:val="en-SG"/>
              </w:rPr>
              <w:t>One-hot encoded</w:t>
            </w:r>
          </w:p>
        </w:tc>
        <w:tc>
          <w:tcPr>
            <w:tcW w:w="2171" w:type="dxa"/>
          </w:tcPr>
          <w:p w14:paraId="1213AC53" w14:textId="77777777" w:rsidR="1DE41BF8" w:rsidRDefault="1DE41BF8" w:rsidP="00001BED">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rPr>
            </w:pPr>
            <w:r w:rsidRPr="4CA54AB0">
              <w:rPr>
                <w:rFonts w:eastAsia="Times New Roman"/>
                <w:lang w:val="en-SG"/>
              </w:rPr>
              <w:t>5 unique values only</w:t>
            </w:r>
          </w:p>
        </w:tc>
      </w:tr>
      <w:tr w:rsidR="1DE41BF8" w14:paraId="3EF4B16C" w14:textId="77777777" w:rsidTr="67718D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5" w:type="dxa"/>
          </w:tcPr>
          <w:p w14:paraId="3A4E3081" w14:textId="77777777" w:rsidR="1DE41BF8" w:rsidRPr="0068388F" w:rsidRDefault="1DE41BF8" w:rsidP="00001BED">
            <w:pPr>
              <w:spacing w:line="276" w:lineRule="auto"/>
              <w:jc w:val="left"/>
              <w:rPr>
                <w:rFonts w:eastAsia="Times New Roman"/>
                <w:b w:val="0"/>
              </w:rPr>
            </w:pPr>
            <w:proofErr w:type="spellStart"/>
            <w:r w:rsidRPr="0068388F">
              <w:rPr>
                <w:rFonts w:eastAsia="Times New Roman"/>
                <w:b w:val="0"/>
                <w:lang w:val="en-SG"/>
              </w:rPr>
              <w:t>flat_model</w:t>
            </w:r>
            <w:proofErr w:type="spellEnd"/>
          </w:p>
        </w:tc>
        <w:tc>
          <w:tcPr>
            <w:tcW w:w="1134" w:type="dxa"/>
          </w:tcPr>
          <w:p w14:paraId="64A7A359" w14:textId="77777777" w:rsidR="1DE41BF8" w:rsidRDefault="1DE41BF8" w:rsidP="00001BED">
            <w:pPr>
              <w:spacing w:line="259" w:lineRule="auto"/>
              <w:jc w:val="left"/>
              <w:cnfStyle w:val="000000100000" w:firstRow="0" w:lastRow="0" w:firstColumn="0" w:lastColumn="0" w:oddVBand="0" w:evenVBand="0" w:oddHBand="1" w:evenHBand="0" w:firstRowFirstColumn="0" w:firstRowLastColumn="0" w:lastRowFirstColumn="0" w:lastRowLastColumn="0"/>
              <w:rPr>
                <w:rFonts w:eastAsia="Times New Roman"/>
              </w:rPr>
            </w:pPr>
            <w:r w:rsidRPr="4CA54AB0">
              <w:rPr>
                <w:rFonts w:eastAsia="Times New Roman"/>
                <w:lang w:val="en-SG"/>
              </w:rPr>
              <w:t>Dropped</w:t>
            </w:r>
          </w:p>
        </w:tc>
        <w:tc>
          <w:tcPr>
            <w:tcW w:w="2171" w:type="dxa"/>
          </w:tcPr>
          <w:p w14:paraId="0E32690C" w14:textId="77777777" w:rsidR="1DE41BF8" w:rsidRDefault="1DE41BF8" w:rsidP="00001BED">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rPr>
            </w:pPr>
            <w:r w:rsidRPr="4CA54AB0">
              <w:rPr>
                <w:rFonts w:eastAsia="Times New Roman"/>
                <w:lang w:val="en-SG"/>
              </w:rPr>
              <w:t>High cardinality</w:t>
            </w:r>
          </w:p>
        </w:tc>
      </w:tr>
      <w:tr w:rsidR="1DE41BF8" w14:paraId="63AE5166" w14:textId="77777777" w:rsidTr="67718D62">
        <w:trPr>
          <w:trHeight w:val="300"/>
          <w:jc w:val="center"/>
        </w:trPr>
        <w:tc>
          <w:tcPr>
            <w:cnfStyle w:val="001000000000" w:firstRow="0" w:lastRow="0" w:firstColumn="1" w:lastColumn="0" w:oddVBand="0" w:evenVBand="0" w:oddHBand="0" w:evenHBand="0" w:firstRowFirstColumn="0" w:firstRowLastColumn="0" w:lastRowFirstColumn="0" w:lastRowLastColumn="0"/>
            <w:tcW w:w="1555" w:type="dxa"/>
          </w:tcPr>
          <w:p w14:paraId="4C4761B0" w14:textId="77777777" w:rsidR="1DE41BF8" w:rsidRPr="0068388F" w:rsidRDefault="1DE41BF8" w:rsidP="00001BED">
            <w:pPr>
              <w:spacing w:line="276" w:lineRule="auto"/>
              <w:jc w:val="left"/>
              <w:rPr>
                <w:rFonts w:eastAsia="Times New Roman"/>
                <w:b w:val="0"/>
              </w:rPr>
            </w:pPr>
            <w:r w:rsidRPr="0068388F">
              <w:rPr>
                <w:rFonts w:eastAsia="Times New Roman"/>
                <w:b w:val="0"/>
                <w:lang w:val="en-SG"/>
              </w:rPr>
              <w:t>furnished</w:t>
            </w:r>
          </w:p>
        </w:tc>
        <w:tc>
          <w:tcPr>
            <w:tcW w:w="1134" w:type="dxa"/>
          </w:tcPr>
          <w:p w14:paraId="697B7487" w14:textId="77777777" w:rsidR="1DE41BF8" w:rsidRDefault="1DE41BF8" w:rsidP="00001BED">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rPr>
            </w:pPr>
            <w:r w:rsidRPr="4CA54AB0">
              <w:rPr>
                <w:rFonts w:eastAsia="Times New Roman"/>
                <w:lang w:val="en-SG"/>
              </w:rPr>
              <w:t xml:space="preserve">Dropped </w:t>
            </w:r>
          </w:p>
        </w:tc>
        <w:tc>
          <w:tcPr>
            <w:tcW w:w="2171" w:type="dxa"/>
          </w:tcPr>
          <w:p w14:paraId="403245D8" w14:textId="77777777" w:rsidR="1DE41BF8" w:rsidRDefault="1DE41BF8" w:rsidP="00001BED">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rPr>
            </w:pPr>
            <w:r w:rsidRPr="4CA54AB0">
              <w:rPr>
                <w:rFonts w:eastAsia="Times New Roman"/>
                <w:lang w:val="en-SG"/>
              </w:rPr>
              <w:t>Single value across the entire dataset</w:t>
            </w:r>
          </w:p>
        </w:tc>
      </w:tr>
      <w:tr w:rsidR="1DE41BF8" w14:paraId="2657CD0C" w14:textId="77777777" w:rsidTr="67718D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5" w:type="dxa"/>
          </w:tcPr>
          <w:p w14:paraId="31759F68" w14:textId="77777777" w:rsidR="1DE41BF8" w:rsidRPr="0068388F" w:rsidRDefault="1DE41BF8" w:rsidP="00001BED">
            <w:pPr>
              <w:spacing w:line="276" w:lineRule="auto"/>
              <w:jc w:val="left"/>
              <w:rPr>
                <w:rFonts w:eastAsia="Times New Roman"/>
                <w:b w:val="0"/>
              </w:rPr>
            </w:pPr>
            <w:r w:rsidRPr="0068388F">
              <w:rPr>
                <w:rFonts w:eastAsia="Times New Roman"/>
                <w:b w:val="0"/>
                <w:lang w:val="en-SG"/>
              </w:rPr>
              <w:t>subzone</w:t>
            </w:r>
          </w:p>
        </w:tc>
        <w:tc>
          <w:tcPr>
            <w:tcW w:w="1134" w:type="dxa"/>
          </w:tcPr>
          <w:p w14:paraId="08711B19" w14:textId="77777777" w:rsidR="1DE41BF8" w:rsidRDefault="1DE41BF8" w:rsidP="00001BED">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rPr>
            </w:pPr>
            <w:r w:rsidRPr="4CA54AB0">
              <w:rPr>
                <w:rFonts w:eastAsia="Times New Roman"/>
                <w:lang w:val="en-SG"/>
              </w:rPr>
              <w:t>Dropped</w:t>
            </w:r>
          </w:p>
        </w:tc>
        <w:tc>
          <w:tcPr>
            <w:tcW w:w="2171" w:type="dxa"/>
          </w:tcPr>
          <w:p w14:paraId="7629380A" w14:textId="77777777" w:rsidR="1DE41BF8" w:rsidRDefault="1DE41BF8" w:rsidP="00001BED">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rPr>
            </w:pPr>
            <w:r w:rsidRPr="4CA54AB0">
              <w:rPr>
                <w:rFonts w:eastAsia="Times New Roman"/>
                <w:lang w:val="en-SG"/>
              </w:rPr>
              <w:t>High cardinality</w:t>
            </w:r>
          </w:p>
        </w:tc>
      </w:tr>
      <w:tr w:rsidR="1DE41BF8" w14:paraId="0475C98E" w14:textId="77777777" w:rsidTr="67718D62">
        <w:trPr>
          <w:trHeight w:val="300"/>
          <w:jc w:val="center"/>
        </w:trPr>
        <w:tc>
          <w:tcPr>
            <w:cnfStyle w:val="001000000000" w:firstRow="0" w:lastRow="0" w:firstColumn="1" w:lastColumn="0" w:oddVBand="0" w:evenVBand="0" w:oddHBand="0" w:evenHBand="0" w:firstRowFirstColumn="0" w:firstRowLastColumn="0" w:lastRowFirstColumn="0" w:lastRowLastColumn="0"/>
            <w:tcW w:w="1555" w:type="dxa"/>
          </w:tcPr>
          <w:p w14:paraId="1162111D" w14:textId="77777777" w:rsidR="1DE41BF8" w:rsidRPr="0068388F" w:rsidRDefault="1DE41BF8" w:rsidP="00001BED">
            <w:pPr>
              <w:spacing w:line="276" w:lineRule="auto"/>
              <w:jc w:val="left"/>
              <w:rPr>
                <w:rFonts w:eastAsia="Times New Roman"/>
                <w:b w:val="0"/>
              </w:rPr>
            </w:pPr>
            <w:proofErr w:type="spellStart"/>
            <w:r w:rsidRPr="0068388F">
              <w:rPr>
                <w:rFonts w:eastAsia="Times New Roman"/>
                <w:b w:val="0"/>
                <w:lang w:val="en-SG"/>
              </w:rPr>
              <w:t>planning_area</w:t>
            </w:r>
            <w:proofErr w:type="spellEnd"/>
          </w:p>
        </w:tc>
        <w:tc>
          <w:tcPr>
            <w:tcW w:w="1134" w:type="dxa"/>
          </w:tcPr>
          <w:p w14:paraId="7A375182" w14:textId="77777777" w:rsidR="1DE41BF8" w:rsidRDefault="1DE41BF8" w:rsidP="00001BED">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rPr>
            </w:pPr>
            <w:r w:rsidRPr="4CA54AB0">
              <w:rPr>
                <w:rFonts w:eastAsia="Times New Roman"/>
                <w:lang w:val="en-SG"/>
              </w:rPr>
              <w:t>Dropped</w:t>
            </w:r>
          </w:p>
        </w:tc>
        <w:tc>
          <w:tcPr>
            <w:tcW w:w="2171" w:type="dxa"/>
          </w:tcPr>
          <w:p w14:paraId="373EEF79" w14:textId="77777777" w:rsidR="1DE41BF8" w:rsidRDefault="1DE41BF8" w:rsidP="00001BED">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rPr>
            </w:pPr>
            <w:r w:rsidRPr="4CA54AB0">
              <w:rPr>
                <w:rFonts w:eastAsia="Times New Roman"/>
                <w:lang w:val="en-SG"/>
              </w:rPr>
              <w:t>High cardinality</w:t>
            </w:r>
          </w:p>
        </w:tc>
      </w:tr>
      <w:tr w:rsidR="1DE41BF8" w14:paraId="3A3B5391" w14:textId="77777777" w:rsidTr="67718D6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5" w:type="dxa"/>
          </w:tcPr>
          <w:p w14:paraId="35C202D6" w14:textId="77777777" w:rsidR="1DE41BF8" w:rsidRPr="0068388F" w:rsidRDefault="1DE41BF8" w:rsidP="00001BED">
            <w:pPr>
              <w:spacing w:line="276" w:lineRule="auto"/>
              <w:jc w:val="left"/>
              <w:rPr>
                <w:rFonts w:eastAsia="Times New Roman"/>
                <w:b w:val="0"/>
              </w:rPr>
            </w:pPr>
            <w:r w:rsidRPr="0068388F">
              <w:rPr>
                <w:rFonts w:eastAsia="Times New Roman"/>
                <w:b w:val="0"/>
                <w:lang w:val="en-SG"/>
              </w:rPr>
              <w:t>region</w:t>
            </w:r>
          </w:p>
        </w:tc>
        <w:tc>
          <w:tcPr>
            <w:tcW w:w="1134" w:type="dxa"/>
          </w:tcPr>
          <w:p w14:paraId="6EF392B2" w14:textId="77777777" w:rsidR="1DE41BF8" w:rsidRDefault="1DE41BF8" w:rsidP="00001BED">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rPr>
            </w:pPr>
            <w:r w:rsidRPr="4CA54AB0">
              <w:rPr>
                <w:rFonts w:eastAsia="Times New Roman"/>
                <w:lang w:val="en-SG"/>
              </w:rPr>
              <w:t>One-hot encoded</w:t>
            </w:r>
          </w:p>
        </w:tc>
        <w:tc>
          <w:tcPr>
            <w:tcW w:w="2171" w:type="dxa"/>
          </w:tcPr>
          <w:p w14:paraId="114FB765" w14:textId="77777777" w:rsidR="1DE41BF8" w:rsidRDefault="1DE41BF8" w:rsidP="00001BED">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rPr>
            </w:pPr>
            <w:r w:rsidRPr="4CA54AB0">
              <w:rPr>
                <w:rFonts w:eastAsia="Times New Roman"/>
                <w:lang w:val="en-SG"/>
              </w:rPr>
              <w:t>5 unique values only</w:t>
            </w:r>
          </w:p>
        </w:tc>
      </w:tr>
    </w:tbl>
    <w:p w14:paraId="1101AC28" w14:textId="77777777" w:rsidR="3E1CE39E" w:rsidRDefault="0F4CD6F4" w:rsidP="4955A15A">
      <w:pPr>
        <w:pStyle w:val="BodyText"/>
        <w:ind w:firstLine="0"/>
        <w:jc w:val="center"/>
        <w:rPr>
          <w:i/>
          <w:sz w:val="16"/>
          <w:szCs w:val="16"/>
        </w:rPr>
      </w:pPr>
      <w:r w:rsidRPr="08352260">
        <w:rPr>
          <w:i/>
          <w:sz w:val="16"/>
          <w:szCs w:val="16"/>
        </w:rPr>
        <w:t>T</w:t>
      </w:r>
      <w:r w:rsidR="5859E321" w:rsidRPr="08352260">
        <w:rPr>
          <w:i/>
          <w:sz w:val="16"/>
          <w:szCs w:val="16"/>
        </w:rPr>
        <w:t xml:space="preserve">ABLE </w:t>
      </w:r>
      <w:r w:rsidRPr="08352260">
        <w:rPr>
          <w:i/>
          <w:sz w:val="16"/>
          <w:szCs w:val="16"/>
        </w:rPr>
        <w:t>2. Handling categorical attributes</w:t>
      </w:r>
    </w:p>
    <w:p w14:paraId="535AE8C4" w14:textId="66873D84" w:rsidR="00987009" w:rsidRDefault="00DC908D">
      <w:pPr>
        <w:pStyle w:val="Heading2"/>
      </w:pPr>
      <w:r>
        <w:lastRenderedPageBreak/>
        <w:t>Source of Additional Dataset CPI Housing Data</w:t>
      </w:r>
    </w:p>
    <w:p w14:paraId="702F1D8F" w14:textId="4A23B9CE" w:rsidR="281B397D" w:rsidRDefault="00DC908D" w:rsidP="127E4600">
      <w:pPr>
        <w:pStyle w:val="BodyText"/>
      </w:pPr>
      <w:r>
        <w:t xml:space="preserve">To understand how housing costs change over time, we explored additional datasets. However, none of them precisely represented the overall housing price trend in Singapore. Although COE prices and stock prices might be relevant, we wanted a feature that specifically reflects the general housing price level based on factors like housing demand and supply. To address this, we included data from </w:t>
      </w:r>
      <w:proofErr w:type="spellStart"/>
      <w:r>
        <w:t>SingStat's</w:t>
      </w:r>
      <w:proofErr w:type="spellEnd"/>
      <w:r>
        <w:t xml:space="preserve"> website, which provides the Housing Consumer Price Index (CPI) for Singapore.</w:t>
      </w:r>
    </w:p>
    <w:p w14:paraId="6BD8CDF4" w14:textId="6564B5A0" w:rsidR="00DC908D" w:rsidRDefault="00DC908D" w:rsidP="5515938B">
      <w:pPr>
        <w:pStyle w:val="BodyText"/>
      </w:pPr>
      <w:r>
        <w:t>A simple visualisation of the additional dataset reflecting the CPI for housing from 2020 to 2023 confirmed our belief that there was a trend of increasing housing prices over time.</w:t>
      </w:r>
    </w:p>
    <w:p w14:paraId="4C27AF5D" w14:textId="0205045E" w:rsidR="00DC908D" w:rsidRDefault="345F20B0" w:rsidP="345F20B0">
      <w:pPr>
        <w:pStyle w:val="BodyText"/>
        <w:jc w:val="center"/>
      </w:pPr>
      <w:r>
        <w:rPr>
          <w:noProof/>
        </w:rPr>
        <w:drawing>
          <wp:inline distT="0" distB="0" distL="0" distR="0" wp14:anchorId="3D0D7442" wp14:editId="0671CDF8">
            <wp:extent cx="2710800" cy="1947600"/>
            <wp:effectExtent l="0" t="0" r="0" b="0"/>
            <wp:docPr id="20121949" name="Picture 2012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1949"/>
                    <pic:cNvPicPr/>
                  </pic:nvPicPr>
                  <pic:blipFill>
                    <a:blip r:embed="rId21">
                      <a:extLst>
                        <a:ext uri="{28A0092B-C50C-407E-A947-70E740481C1C}">
                          <a14:useLocalDpi xmlns:a14="http://schemas.microsoft.com/office/drawing/2010/main" val="0"/>
                        </a:ext>
                      </a:extLst>
                    </a:blip>
                    <a:stretch>
                      <a:fillRect/>
                    </a:stretch>
                  </pic:blipFill>
                  <pic:spPr>
                    <a:xfrm>
                      <a:off x="0" y="0"/>
                      <a:ext cx="2710800" cy="1947600"/>
                    </a:xfrm>
                    <a:prstGeom prst="rect">
                      <a:avLst/>
                    </a:prstGeom>
                  </pic:spPr>
                </pic:pic>
              </a:graphicData>
            </a:graphic>
          </wp:inline>
        </w:drawing>
      </w:r>
    </w:p>
    <w:p w14:paraId="4027C861" w14:textId="5B757A6B" w:rsidR="5515938B" w:rsidRDefault="00DC908D" w:rsidP="76594D48">
      <w:pPr>
        <w:pStyle w:val="BodyText"/>
        <w:jc w:val="center"/>
      </w:pPr>
      <w:r w:rsidRPr="2DF2AC4B">
        <w:rPr>
          <w:sz w:val="16"/>
          <w:szCs w:val="16"/>
        </w:rPr>
        <w:t>Fig 5</w:t>
      </w:r>
      <w:r w:rsidRPr="2A0D09CE">
        <w:rPr>
          <w:sz w:val="16"/>
          <w:szCs w:val="16"/>
        </w:rPr>
        <w:t>. CPI (</w:t>
      </w:r>
      <w:r w:rsidRPr="415D2FA1">
        <w:rPr>
          <w:sz w:val="16"/>
          <w:szCs w:val="16"/>
        </w:rPr>
        <w:t>Housing)</w:t>
      </w:r>
      <w:r w:rsidRPr="54A307A2">
        <w:rPr>
          <w:sz w:val="16"/>
          <w:szCs w:val="16"/>
        </w:rPr>
        <w:t xml:space="preserve"> from 2020</w:t>
      </w:r>
      <w:r w:rsidRPr="7C6B9E70">
        <w:rPr>
          <w:sz w:val="16"/>
          <w:szCs w:val="16"/>
        </w:rPr>
        <w:t xml:space="preserve"> to </w:t>
      </w:r>
      <w:r w:rsidRPr="50513230">
        <w:rPr>
          <w:sz w:val="16"/>
          <w:szCs w:val="16"/>
        </w:rPr>
        <w:t>2023</w:t>
      </w:r>
      <w:r>
        <w:br/>
      </w:r>
    </w:p>
    <w:p w14:paraId="765036C4" w14:textId="5F51FD80" w:rsidR="007C177C" w:rsidRDefault="6AD20859">
      <w:pPr>
        <w:pStyle w:val="Heading2"/>
      </w:pPr>
      <w:r>
        <w:t>Generation of New Features</w:t>
      </w:r>
    </w:p>
    <w:p w14:paraId="10D74311" w14:textId="365015E2" w:rsidR="6AD20859" w:rsidRDefault="6AD20859" w:rsidP="43CF6CB3">
      <w:pPr>
        <w:pStyle w:val="BodyText"/>
      </w:pPr>
      <w:r>
        <w:t>We computed the distances to existing and planned MRT stations, primary schools, and shopping malls within a 1 km radius for each flat. Despite this effort, subsequent analysis revealed no notable performance improvement. Consequently, we opted to exclude these features from our final models.</w:t>
      </w:r>
    </w:p>
    <w:p w14:paraId="420E390E" w14:textId="1C0B4E7A" w:rsidR="50CBDD75" w:rsidRDefault="6AD20859" w:rsidP="50CBDD75">
      <w:pPr>
        <w:pStyle w:val="BodyText"/>
      </w:pPr>
      <w:r>
        <w:t xml:space="preserve">We created a new feature </w:t>
      </w:r>
      <w:r w:rsidR="00B90764">
        <w:rPr>
          <w:lang w:val="en-SG"/>
        </w:rPr>
        <w:t>‘</w:t>
      </w:r>
      <w:proofErr w:type="spellStart"/>
      <w:r>
        <w:t>remaining_lease_years_at_rent</w:t>
      </w:r>
      <w:proofErr w:type="spellEnd"/>
      <w:r w:rsidR="00B90764">
        <w:rPr>
          <w:lang w:val="en-SG"/>
        </w:rPr>
        <w:t>’</w:t>
      </w:r>
      <w:r>
        <w:t xml:space="preserve"> that captures the remaining years of lease the house has left. The intuition is - greater the number of years the lease has left, the more valuable the house would be, translating to higher rental prices.</w:t>
      </w:r>
    </w:p>
    <w:p w14:paraId="622D0D1A" w14:textId="215DD725" w:rsidR="186A8A12" w:rsidRDefault="6AD20859" w:rsidP="186A8A12">
      <w:pPr>
        <w:pStyle w:val="BodyText"/>
      </w:pPr>
      <w:r>
        <w:t xml:space="preserve">A second feature created would be </w:t>
      </w:r>
      <w:r w:rsidR="00B90764">
        <w:rPr>
          <w:lang w:val="en-SG"/>
        </w:rPr>
        <w:t>‘</w:t>
      </w:r>
      <w:proofErr w:type="spellStart"/>
      <w:r>
        <w:t>distance_from_dg</w:t>
      </w:r>
      <w:proofErr w:type="spellEnd"/>
      <w:r w:rsidR="00B90764">
        <w:rPr>
          <w:lang w:val="en-SG"/>
        </w:rPr>
        <w:t>’</w:t>
      </w:r>
      <w:r>
        <w:t xml:space="preserve"> (Distance from Dhoby </w:t>
      </w:r>
      <w:proofErr w:type="spellStart"/>
      <w:r>
        <w:t>Ghaut</w:t>
      </w:r>
      <w:proofErr w:type="spellEnd"/>
      <w:r>
        <w:t xml:space="preserve"> </w:t>
      </w:r>
      <w:proofErr w:type="spellStart"/>
      <w:r>
        <w:t>mrt</w:t>
      </w:r>
      <w:proofErr w:type="spellEnd"/>
      <w:r>
        <w:t>). From our finding in the exploratory data analysis section above, we discussed the possibility of higher rentals in prime locations. From our domain knowledge, it is generally known that housing/rental prices would increase the closer the unit is to the Central Business District. Therefore, we created a new feature “</w:t>
      </w:r>
      <w:proofErr w:type="spellStart"/>
      <w:r>
        <w:t>distance_from_dg</w:t>
      </w:r>
      <w:proofErr w:type="spellEnd"/>
      <w:r>
        <w:t xml:space="preserve">” which reflects the distance of the unit from the Central Business District, using Dhoby </w:t>
      </w:r>
      <w:proofErr w:type="spellStart"/>
      <w:r>
        <w:t>Ghaut</w:t>
      </w:r>
      <w:proofErr w:type="spellEnd"/>
      <w:r>
        <w:t xml:space="preserve"> MRT station as a proxy to represent the location of the Central Business District. Another factor to consider would be popular housing districts in Singapore, as we noticed that there were some districts more high rental prices. Arbitrary, we selected “Pioneer”, “Redhill”, “Sengkang”, “Tampines” and “Ang Mo Kio” MRT stations as the popular housing districts and created new features that reflected the distance of the unit from these stations.</w:t>
      </w:r>
    </w:p>
    <w:p w14:paraId="4AC0520D" w14:textId="3811EED0" w:rsidR="2E7DC919" w:rsidRDefault="6AD20859" w:rsidP="2E7DC919">
      <w:pPr>
        <w:pStyle w:val="BodyText"/>
      </w:pPr>
      <w:r>
        <w:t xml:space="preserve">The new feature “cpi” (Consumer Price Index) was created by mapping the month and year that the rental transaction </w:t>
      </w:r>
      <w:r>
        <w:t>happened to the housing CPI for that same month and year in our auxiliary Housing CPI dataset.</w:t>
      </w:r>
    </w:p>
    <w:p w14:paraId="44B0C3BD" w14:textId="50305FEC" w:rsidR="6D2CE376" w:rsidRDefault="6AD20859" w:rsidP="6D2CE376">
      <w:pPr>
        <w:pStyle w:val="BodyText"/>
      </w:pPr>
      <w:r>
        <w:t>With the newly created features, we can proceed to examine the correlation between the numerical features in the dataset and the monthly rental prices.</w:t>
      </w:r>
    </w:p>
    <w:p w14:paraId="3644C927" w14:textId="3CB94F14" w:rsidR="6AD20859" w:rsidRDefault="401C19F5" w:rsidP="401C19F5">
      <w:pPr>
        <w:pStyle w:val="BodyText"/>
        <w:jc w:val="center"/>
      </w:pPr>
      <w:r>
        <w:rPr>
          <w:noProof/>
        </w:rPr>
        <w:drawing>
          <wp:inline distT="0" distB="0" distL="0" distR="0" wp14:anchorId="3B44D6C1" wp14:editId="150A3C59">
            <wp:extent cx="2858400" cy="2440800"/>
            <wp:effectExtent l="0" t="0" r="0" b="0"/>
            <wp:docPr id="2013436385" name="Picture 201343638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3436385"/>
                    <pic:cNvPicPr/>
                  </pic:nvPicPr>
                  <pic:blipFill>
                    <a:blip r:embed="rId22">
                      <a:extLst>
                        <a:ext uri="{28A0092B-C50C-407E-A947-70E740481C1C}">
                          <a14:useLocalDpi xmlns:a14="http://schemas.microsoft.com/office/drawing/2010/main" val="0"/>
                        </a:ext>
                      </a:extLst>
                    </a:blip>
                    <a:stretch>
                      <a:fillRect/>
                    </a:stretch>
                  </pic:blipFill>
                  <pic:spPr>
                    <a:xfrm>
                      <a:off x="0" y="0"/>
                      <a:ext cx="2858400" cy="2440800"/>
                    </a:xfrm>
                    <a:prstGeom prst="rect">
                      <a:avLst/>
                    </a:prstGeom>
                  </pic:spPr>
                </pic:pic>
              </a:graphicData>
            </a:graphic>
          </wp:inline>
        </w:drawing>
      </w:r>
    </w:p>
    <w:p w14:paraId="30309084" w14:textId="7C4F8095" w:rsidR="79ED46EE" w:rsidRDefault="6AD20859" w:rsidP="401C19F5">
      <w:pPr>
        <w:pStyle w:val="BodyText"/>
        <w:jc w:val="center"/>
      </w:pPr>
      <w:r w:rsidRPr="2852B43B">
        <w:rPr>
          <w:sz w:val="16"/>
          <w:szCs w:val="16"/>
        </w:rPr>
        <w:t>Fig 6. Correlation Heatmap between numerical attributes and target</w:t>
      </w:r>
      <w:r>
        <w:br/>
      </w:r>
    </w:p>
    <w:p w14:paraId="6C024157" w14:textId="7C48B70D" w:rsidR="00375097" w:rsidRDefault="13AECEFC">
      <w:pPr>
        <w:pStyle w:val="Heading2"/>
      </w:pPr>
      <w:r>
        <w:t>Feature Selection</w:t>
      </w:r>
    </w:p>
    <w:p w14:paraId="41CE3AA4" w14:textId="60ECF4E2" w:rsidR="13AECEFC" w:rsidRDefault="13AECEFC" w:rsidP="79EBE52D">
      <w:pPr>
        <w:pStyle w:val="BodyText"/>
      </w:pPr>
      <w:r>
        <w:t>In our final dataset, we included all the engineered features but dropped some columns that were either uninformative (such as “furnished” and “elevation”), as well as categorical variables that had high cardinality and would result in many features if we were to one-hot-encode them. From this final dataset, we proceeded to fit our considered models, focusing mainly on tree-based models that would automatically select the best features to split on.</w:t>
      </w:r>
    </w:p>
    <w:p w14:paraId="71599EBA" w14:textId="79171358" w:rsidR="006F10CA" w:rsidRDefault="00435B96" w:rsidP="006F10CA">
      <w:pPr>
        <w:pStyle w:val="sponsors"/>
        <w:framePr w:wrap="auto" w:vAnchor="page" w:hAnchor="page" w:x="955" w:y="15228"/>
        <w:ind w:firstLine="289"/>
      </w:pPr>
      <w:proofErr w:type="spellStart"/>
      <w:r>
        <w:t>Singstat</w:t>
      </w:r>
      <w:proofErr w:type="spellEnd"/>
      <w:r w:rsidR="00BD07D9">
        <w:t xml:space="preserve"> </w:t>
      </w:r>
      <w:r w:rsidR="00BD07D9" w:rsidRPr="00F54832">
        <w:rPr>
          <w:color w:val="5B9BD5" w:themeColor="accent1"/>
        </w:rPr>
        <w:t>(</w:t>
      </w:r>
      <w:hyperlink r:id="rId23" w:history="1">
        <w:r w:rsidR="0079644A" w:rsidRPr="00F54832">
          <w:rPr>
            <w:rStyle w:val="Hyperlink"/>
            <w:color w:val="5B9BD5" w:themeColor="accent1"/>
          </w:rPr>
          <w:t>https://tablebuilder.singstat.gov.sg/table/TS/M212882</w:t>
        </w:r>
      </w:hyperlink>
      <w:r w:rsidR="0079644A" w:rsidRPr="00F54832">
        <w:rPr>
          <w:color w:val="5B9BD5" w:themeColor="accent1"/>
        </w:rPr>
        <w:t xml:space="preserve"> </w:t>
      </w:r>
      <w:r w:rsidR="0070016E">
        <w:t>)</w:t>
      </w:r>
    </w:p>
    <w:p w14:paraId="744A3875" w14:textId="1ABAE556" w:rsidR="13AECEFC" w:rsidRDefault="13AECEFC" w:rsidP="217215BE">
      <w:pPr>
        <w:pStyle w:val="Heading1"/>
        <w:spacing w:line="259" w:lineRule="auto"/>
      </w:pPr>
      <w:r>
        <w:t>Data Mining Methods</w:t>
      </w:r>
    </w:p>
    <w:p w14:paraId="6508FF14" w14:textId="65E02C24" w:rsidR="54EA84EC" w:rsidRDefault="54EA84EC" w:rsidP="5EF22A27">
      <w:pPr>
        <w:pStyle w:val="Heading2"/>
        <w:spacing w:line="259" w:lineRule="auto"/>
      </w:pPr>
      <w:r>
        <w:t>Model Selection</w:t>
      </w:r>
    </w:p>
    <w:p w14:paraId="214991FF" w14:textId="7388E6B4" w:rsidR="54EA84EC" w:rsidRDefault="54EA84EC" w:rsidP="33D92EE1">
      <w:pPr>
        <w:pStyle w:val="BodyText"/>
      </w:pPr>
      <w:r>
        <w:t>With the final dataset prepared, including the engineered features and the inclusion of auxiliary data, we proceeded with the fitting of the dataset to train machine learning models. We mainly considered state-of-the-art tree-based models as their underlying algorithms included a feature selection element and non-linearity. However, in the initial report we used a linear regressor so we would still be keeping the linear regressor model for comparison purposes.</w:t>
      </w:r>
    </w:p>
    <w:p w14:paraId="69DDE99C" w14:textId="5CDCE789" w:rsidR="293DF230" w:rsidRDefault="54EA84EC" w:rsidP="293DF230">
      <w:pPr>
        <w:pStyle w:val="BodyText"/>
      </w:pPr>
      <w:r>
        <w:t>The various models we tried are</w:t>
      </w:r>
    </w:p>
    <w:p w14:paraId="7355B05E" w14:textId="540A231F" w:rsidR="11364985" w:rsidRDefault="54EA84EC" w:rsidP="2093EE58">
      <w:pPr>
        <w:pStyle w:val="BodyText"/>
        <w:numPr>
          <w:ilvl w:val="0"/>
          <w:numId w:val="27"/>
        </w:numPr>
      </w:pPr>
      <w:r>
        <w:t>Linear Regression</w:t>
      </w:r>
    </w:p>
    <w:p w14:paraId="6CFBC947" w14:textId="1BDD1B61" w:rsidR="2FF1932B" w:rsidRDefault="54EA84EC" w:rsidP="2FF1932B">
      <w:pPr>
        <w:pStyle w:val="BodyText"/>
        <w:numPr>
          <w:ilvl w:val="0"/>
          <w:numId w:val="27"/>
        </w:numPr>
      </w:pPr>
      <w:r>
        <w:t>AdaBoost</w:t>
      </w:r>
    </w:p>
    <w:p w14:paraId="7803FB28" w14:textId="61DC821C" w:rsidR="54EA84EC" w:rsidRDefault="54EA84EC" w:rsidP="0D579774">
      <w:pPr>
        <w:pStyle w:val="BodyText"/>
        <w:numPr>
          <w:ilvl w:val="0"/>
          <w:numId w:val="27"/>
        </w:numPr>
      </w:pPr>
      <w:r>
        <w:t>Random Forest</w:t>
      </w:r>
    </w:p>
    <w:p w14:paraId="6AC2524A" w14:textId="0B81D547" w:rsidR="54EA84EC" w:rsidRDefault="54EA84EC" w:rsidP="25A4CE86">
      <w:pPr>
        <w:pStyle w:val="BodyText"/>
        <w:numPr>
          <w:ilvl w:val="0"/>
          <w:numId w:val="27"/>
        </w:numPr>
      </w:pPr>
      <w:proofErr w:type="spellStart"/>
      <w:r>
        <w:t>XGBoost</w:t>
      </w:r>
      <w:proofErr w:type="spellEnd"/>
    </w:p>
    <w:p w14:paraId="5518293F" w14:textId="45359537" w:rsidR="54EA84EC" w:rsidRDefault="54EA84EC" w:rsidP="67039500">
      <w:pPr>
        <w:pStyle w:val="BodyText"/>
      </w:pPr>
      <w:r>
        <w:t>For the purposes of selecting a final model, we focused on RMSE as the main metric to select the best-performing model. For each machine learning model considered, we trained and validated the different models using the same dataset after splitting and repeated the process 10 times using different splits (Table 1 in Appendix) With the results, we selected the model with the lowest RMSE across the 10 times.</w:t>
      </w:r>
    </w:p>
    <w:p w14:paraId="241A56F4" w14:textId="5D9A1492" w:rsidR="1D61D2A4" w:rsidRDefault="54EA84EC" w:rsidP="1D61D2A4">
      <w:pPr>
        <w:pStyle w:val="BodyText"/>
      </w:pPr>
      <w:r>
        <w:lastRenderedPageBreak/>
        <w:t xml:space="preserve">Among the models under consideration, the </w:t>
      </w:r>
      <w:proofErr w:type="spellStart"/>
      <w:r>
        <w:t>XGBoost</w:t>
      </w:r>
      <w:proofErr w:type="spellEnd"/>
      <w:r>
        <w:t xml:space="preserve"> Regressor had a lower average RMSE as compared to the Random Forest Regressor, </w:t>
      </w:r>
      <w:proofErr w:type="spellStart"/>
      <w:r>
        <w:t>Adaboost</w:t>
      </w:r>
      <w:proofErr w:type="spellEnd"/>
      <w:r>
        <w:t xml:space="preserve"> and Linear Regressor. Hence, the </w:t>
      </w:r>
      <w:proofErr w:type="spellStart"/>
      <w:r>
        <w:t>XGBoost</w:t>
      </w:r>
      <w:proofErr w:type="spellEnd"/>
      <w:r>
        <w:t xml:space="preserve"> Regressor was selected as the final model which we would optimize further.</w:t>
      </w:r>
    </w:p>
    <w:tbl>
      <w:tblPr>
        <w:tblStyle w:val="GridTable4-Accent1"/>
        <w:tblW w:w="0" w:type="dxa"/>
        <w:jc w:val="center"/>
        <w:tblLayout w:type="fixed"/>
        <w:tblLook w:val="04A0" w:firstRow="1" w:lastRow="0" w:firstColumn="1" w:lastColumn="0" w:noHBand="0" w:noVBand="1"/>
      </w:tblPr>
      <w:tblGrid>
        <w:gridCol w:w="2115"/>
        <w:gridCol w:w="2595"/>
      </w:tblGrid>
      <w:tr w:rsidR="33224381" w14:paraId="198BC952" w14:textId="77777777" w:rsidTr="1A038D54">
        <w:trPr>
          <w:cnfStyle w:val="100000000000" w:firstRow="1" w:lastRow="0" w:firstColumn="0" w:lastColumn="0" w:oddVBand="0" w:evenVBand="0" w:oddHBand="0"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115" w:type="dxa"/>
          </w:tcPr>
          <w:p w14:paraId="26B840EF" w14:textId="6D3E8BEA" w:rsidR="33224381" w:rsidRPr="0068388F" w:rsidRDefault="33224381" w:rsidP="33224381">
            <w:pPr>
              <w:spacing w:line="276" w:lineRule="auto"/>
              <w:rPr>
                <w:rFonts w:eastAsia="Calibri"/>
              </w:rPr>
            </w:pPr>
            <w:r w:rsidRPr="0068388F">
              <w:rPr>
                <w:rFonts w:eastAsia="Calibri"/>
              </w:rPr>
              <w:t>Model</w:t>
            </w:r>
          </w:p>
        </w:tc>
        <w:tc>
          <w:tcPr>
            <w:tcW w:w="2595" w:type="dxa"/>
          </w:tcPr>
          <w:p w14:paraId="207006E5" w14:textId="53AF89FE" w:rsidR="33224381" w:rsidRPr="0068388F" w:rsidRDefault="33224381" w:rsidP="33224381">
            <w:pPr>
              <w:spacing w:line="276" w:lineRule="auto"/>
              <w:cnfStyle w:val="100000000000" w:firstRow="1" w:lastRow="0" w:firstColumn="0" w:lastColumn="0" w:oddVBand="0" w:evenVBand="0" w:oddHBand="0" w:evenHBand="0" w:firstRowFirstColumn="0" w:firstRowLastColumn="0" w:lastRowFirstColumn="0" w:lastRowLastColumn="0"/>
              <w:rPr>
                <w:rFonts w:eastAsia="Calibri"/>
              </w:rPr>
            </w:pPr>
            <w:r w:rsidRPr="0068388F">
              <w:rPr>
                <w:rFonts w:eastAsia="Calibri"/>
              </w:rPr>
              <w:t>Mean RMSE Value</w:t>
            </w:r>
          </w:p>
        </w:tc>
      </w:tr>
      <w:tr w:rsidR="33224381" w14:paraId="20B93CD2" w14:textId="77777777" w:rsidTr="1A038D5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15" w:type="dxa"/>
          </w:tcPr>
          <w:p w14:paraId="4AC9FA72" w14:textId="04D74E4E" w:rsidR="33224381" w:rsidRPr="004B1E3F" w:rsidRDefault="33224381" w:rsidP="33224381">
            <w:pPr>
              <w:spacing w:line="276" w:lineRule="auto"/>
              <w:jc w:val="both"/>
              <w:rPr>
                <w:rFonts w:eastAsia="Calibri"/>
                <w:b w:val="0"/>
                <w:bCs w:val="0"/>
              </w:rPr>
            </w:pPr>
            <w:r w:rsidRPr="004B1E3F">
              <w:rPr>
                <w:rFonts w:eastAsia="Calibri"/>
                <w:b w:val="0"/>
                <w:bCs w:val="0"/>
              </w:rPr>
              <w:t>Linear Regression</w:t>
            </w:r>
          </w:p>
        </w:tc>
        <w:tc>
          <w:tcPr>
            <w:tcW w:w="2595" w:type="dxa"/>
          </w:tcPr>
          <w:p w14:paraId="31413653" w14:textId="74C1F551" w:rsidR="33224381" w:rsidRPr="004B1E3F" w:rsidRDefault="33224381" w:rsidP="33224381">
            <w:pPr>
              <w:spacing w:line="276" w:lineRule="auto"/>
              <w:jc w:val="both"/>
              <w:cnfStyle w:val="000000100000" w:firstRow="0" w:lastRow="0" w:firstColumn="0" w:lastColumn="0" w:oddVBand="0" w:evenVBand="0" w:oddHBand="1" w:evenHBand="0" w:firstRowFirstColumn="0" w:firstRowLastColumn="0" w:lastRowFirstColumn="0" w:lastRowLastColumn="0"/>
              <w:rPr>
                <w:rFonts w:eastAsia="Calibri"/>
              </w:rPr>
            </w:pPr>
            <w:r w:rsidRPr="004B1E3F">
              <w:rPr>
                <w:rFonts w:eastAsia="Calibri"/>
              </w:rPr>
              <w:t>7228742.574346982</w:t>
            </w:r>
          </w:p>
        </w:tc>
      </w:tr>
      <w:tr w:rsidR="33224381" w14:paraId="4DC0A4EA" w14:textId="77777777" w:rsidTr="1A038D54">
        <w:trPr>
          <w:trHeight w:val="300"/>
          <w:jc w:val="center"/>
        </w:trPr>
        <w:tc>
          <w:tcPr>
            <w:cnfStyle w:val="001000000000" w:firstRow="0" w:lastRow="0" w:firstColumn="1" w:lastColumn="0" w:oddVBand="0" w:evenVBand="0" w:oddHBand="0" w:evenHBand="0" w:firstRowFirstColumn="0" w:firstRowLastColumn="0" w:lastRowFirstColumn="0" w:lastRowLastColumn="0"/>
            <w:tcW w:w="2115" w:type="dxa"/>
          </w:tcPr>
          <w:p w14:paraId="145A013A" w14:textId="38573A3E" w:rsidR="33224381" w:rsidRPr="004B1E3F" w:rsidRDefault="33224381" w:rsidP="33224381">
            <w:pPr>
              <w:spacing w:line="276" w:lineRule="auto"/>
              <w:jc w:val="both"/>
              <w:rPr>
                <w:rFonts w:eastAsia="Calibri"/>
                <w:b w:val="0"/>
                <w:bCs w:val="0"/>
              </w:rPr>
            </w:pPr>
            <w:r w:rsidRPr="004B1E3F">
              <w:rPr>
                <w:rFonts w:eastAsia="Calibri"/>
                <w:b w:val="0"/>
                <w:bCs w:val="0"/>
              </w:rPr>
              <w:t>AdaBoost</w:t>
            </w:r>
          </w:p>
        </w:tc>
        <w:tc>
          <w:tcPr>
            <w:tcW w:w="2595" w:type="dxa"/>
          </w:tcPr>
          <w:p w14:paraId="4B14990A" w14:textId="617463A3" w:rsidR="33224381" w:rsidRPr="004B1E3F" w:rsidRDefault="33224381" w:rsidP="33224381">
            <w:pPr>
              <w:spacing w:line="276" w:lineRule="auto"/>
              <w:jc w:val="both"/>
              <w:cnfStyle w:val="000000000000" w:firstRow="0" w:lastRow="0" w:firstColumn="0" w:lastColumn="0" w:oddVBand="0" w:evenVBand="0" w:oddHBand="0" w:evenHBand="0" w:firstRowFirstColumn="0" w:firstRowLastColumn="0" w:lastRowFirstColumn="0" w:lastRowLastColumn="0"/>
              <w:rPr>
                <w:rFonts w:eastAsia="Calibri"/>
              </w:rPr>
            </w:pPr>
            <w:r w:rsidRPr="004B1E3F">
              <w:rPr>
                <w:rFonts w:eastAsia="Calibri"/>
              </w:rPr>
              <w:t>543062.5104637535</w:t>
            </w:r>
          </w:p>
        </w:tc>
      </w:tr>
      <w:tr w:rsidR="33224381" w14:paraId="3F004EA5" w14:textId="77777777" w:rsidTr="1A038D5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15" w:type="dxa"/>
          </w:tcPr>
          <w:p w14:paraId="0E619609" w14:textId="2F3C62A4" w:rsidR="33224381" w:rsidRPr="004B1E3F" w:rsidRDefault="33224381" w:rsidP="33224381">
            <w:pPr>
              <w:spacing w:line="276" w:lineRule="auto"/>
              <w:jc w:val="both"/>
              <w:rPr>
                <w:rFonts w:eastAsia="Calibri"/>
                <w:b w:val="0"/>
                <w:bCs w:val="0"/>
              </w:rPr>
            </w:pPr>
            <w:r w:rsidRPr="004B1E3F">
              <w:rPr>
                <w:rFonts w:eastAsia="Calibri"/>
                <w:b w:val="0"/>
                <w:bCs w:val="0"/>
              </w:rPr>
              <w:t>Random Forest</w:t>
            </w:r>
          </w:p>
        </w:tc>
        <w:tc>
          <w:tcPr>
            <w:tcW w:w="2595" w:type="dxa"/>
          </w:tcPr>
          <w:p w14:paraId="0400D314" w14:textId="30DD9658" w:rsidR="33224381" w:rsidRPr="004B1E3F" w:rsidRDefault="33224381" w:rsidP="33224381">
            <w:pPr>
              <w:spacing w:line="276" w:lineRule="auto"/>
              <w:jc w:val="both"/>
              <w:cnfStyle w:val="000000100000" w:firstRow="0" w:lastRow="0" w:firstColumn="0" w:lastColumn="0" w:oddVBand="0" w:evenVBand="0" w:oddHBand="1" w:evenHBand="0" w:firstRowFirstColumn="0" w:firstRowLastColumn="0" w:lastRowFirstColumn="0" w:lastRowLastColumn="0"/>
              <w:rPr>
                <w:rFonts w:eastAsia="Calibri"/>
              </w:rPr>
            </w:pPr>
            <w:r w:rsidRPr="004B1E3F">
              <w:rPr>
                <w:rFonts w:eastAsia="Calibri"/>
              </w:rPr>
              <w:t>281523.30019723676</w:t>
            </w:r>
          </w:p>
        </w:tc>
      </w:tr>
      <w:tr w:rsidR="33224381" w14:paraId="3BC23F92" w14:textId="77777777" w:rsidTr="1A038D54">
        <w:trPr>
          <w:trHeight w:val="300"/>
          <w:jc w:val="center"/>
        </w:trPr>
        <w:tc>
          <w:tcPr>
            <w:cnfStyle w:val="001000000000" w:firstRow="0" w:lastRow="0" w:firstColumn="1" w:lastColumn="0" w:oddVBand="0" w:evenVBand="0" w:oddHBand="0" w:evenHBand="0" w:firstRowFirstColumn="0" w:firstRowLastColumn="0" w:lastRowFirstColumn="0" w:lastRowLastColumn="0"/>
            <w:tcW w:w="2115" w:type="dxa"/>
          </w:tcPr>
          <w:p w14:paraId="79A85608" w14:textId="06667210" w:rsidR="33224381" w:rsidRPr="004B1E3F" w:rsidRDefault="33224381" w:rsidP="33224381">
            <w:pPr>
              <w:spacing w:line="276" w:lineRule="auto"/>
              <w:jc w:val="both"/>
              <w:rPr>
                <w:rFonts w:eastAsia="Calibri"/>
                <w:b w:val="0"/>
                <w:bCs w:val="0"/>
              </w:rPr>
            </w:pPr>
            <w:proofErr w:type="spellStart"/>
            <w:r w:rsidRPr="004B1E3F">
              <w:rPr>
                <w:rFonts w:eastAsia="Calibri"/>
                <w:b w:val="0"/>
                <w:bCs w:val="0"/>
              </w:rPr>
              <w:t>XGBoost</w:t>
            </w:r>
            <w:proofErr w:type="spellEnd"/>
          </w:p>
        </w:tc>
        <w:tc>
          <w:tcPr>
            <w:tcW w:w="2595" w:type="dxa"/>
          </w:tcPr>
          <w:p w14:paraId="2D462F4E" w14:textId="043945E0" w:rsidR="33224381" w:rsidRPr="004B1E3F" w:rsidRDefault="33224381" w:rsidP="33224381">
            <w:pPr>
              <w:spacing w:line="276" w:lineRule="auto"/>
              <w:jc w:val="both"/>
              <w:cnfStyle w:val="000000000000" w:firstRow="0" w:lastRow="0" w:firstColumn="0" w:lastColumn="0" w:oddVBand="0" w:evenVBand="0" w:oddHBand="0" w:evenHBand="0" w:firstRowFirstColumn="0" w:firstRowLastColumn="0" w:lastRowFirstColumn="0" w:lastRowLastColumn="0"/>
              <w:rPr>
                <w:rFonts w:eastAsia="Calibri"/>
              </w:rPr>
            </w:pPr>
            <w:r w:rsidRPr="004B1E3F">
              <w:rPr>
                <w:rFonts w:eastAsia="Calibri"/>
              </w:rPr>
              <w:t>244500.58510952623</w:t>
            </w:r>
          </w:p>
        </w:tc>
      </w:tr>
    </w:tbl>
    <w:p w14:paraId="6B166035" w14:textId="12DB590D" w:rsidR="6CEA4A67" w:rsidRPr="00663959" w:rsidRDefault="729899DB" w:rsidP="1A038D54">
      <w:pPr>
        <w:pStyle w:val="BodyText"/>
        <w:jc w:val="center"/>
        <w:rPr>
          <w:i/>
          <w:iCs/>
          <w:sz w:val="16"/>
          <w:szCs w:val="16"/>
        </w:rPr>
      </w:pPr>
      <w:r w:rsidRPr="00663959">
        <w:rPr>
          <w:i/>
          <w:iCs/>
          <w:sz w:val="16"/>
          <w:szCs w:val="16"/>
        </w:rPr>
        <w:t xml:space="preserve">TABLE 3. Mean RMSE </w:t>
      </w:r>
      <w:proofErr w:type="spellStart"/>
      <w:r w:rsidRPr="00663959">
        <w:rPr>
          <w:i/>
          <w:iCs/>
          <w:sz w:val="16"/>
          <w:szCs w:val="16"/>
        </w:rPr>
        <w:t>vakyes</w:t>
      </w:r>
      <w:proofErr w:type="spellEnd"/>
      <w:r w:rsidRPr="00663959">
        <w:rPr>
          <w:i/>
          <w:iCs/>
          <w:sz w:val="16"/>
          <w:szCs w:val="16"/>
        </w:rPr>
        <w:t xml:space="preserve"> from various models</w:t>
      </w:r>
    </w:p>
    <w:p w14:paraId="23BF648E" w14:textId="3B118FE3" w:rsidR="009303D9" w:rsidRDefault="729899DB" w:rsidP="00ED0149">
      <w:pPr>
        <w:pStyle w:val="Heading2"/>
      </w:pPr>
      <w:r>
        <w:t>Cross-validation and Hyperparameter Tuning</w:t>
      </w:r>
    </w:p>
    <w:p w14:paraId="454A5CE9" w14:textId="4A016A31" w:rsidR="729899DB" w:rsidRDefault="729899DB" w:rsidP="2880ADDC">
      <w:pPr>
        <w:pStyle w:val="BodyText"/>
      </w:pPr>
      <w:r>
        <w:t xml:space="preserve">Hyperparameter tuning and cross-validation are crucial for improving the model’s performance. We did hyperparameter tuning on our best performing model </w:t>
      </w:r>
      <w:proofErr w:type="spellStart"/>
      <w:r>
        <w:t>XGBoost</w:t>
      </w:r>
      <w:proofErr w:type="spellEnd"/>
      <w:r>
        <w:t xml:space="preserve">. We explored </w:t>
      </w:r>
      <w:proofErr w:type="spellStart"/>
      <w:r>
        <w:t>GridSearchCV</w:t>
      </w:r>
      <w:proofErr w:type="spellEnd"/>
      <w:r>
        <w:t xml:space="preserve">, </w:t>
      </w:r>
      <w:proofErr w:type="spellStart"/>
      <w:r>
        <w:t>Optune</w:t>
      </w:r>
      <w:proofErr w:type="spellEnd"/>
      <w:r>
        <w:t xml:space="preserve"> and </w:t>
      </w:r>
      <w:proofErr w:type="spellStart"/>
      <w:r>
        <w:t>Hyperopt</w:t>
      </w:r>
      <w:proofErr w:type="spellEnd"/>
      <w:r>
        <w:t xml:space="preserve"> for tuning the parameters.</w:t>
      </w:r>
    </w:p>
    <w:p w14:paraId="6C84F4E1" w14:textId="70E41EB4" w:rsidR="729899DB" w:rsidRDefault="729899DB" w:rsidP="6FB5B834">
      <w:pPr>
        <w:pStyle w:val="BodyText"/>
      </w:pPr>
      <w:proofErr w:type="spellStart"/>
      <w:r>
        <w:t>Hyperopt</w:t>
      </w:r>
      <w:proofErr w:type="spellEnd"/>
      <w:r>
        <w:t xml:space="preserve"> outperformed by showing superior model performance than the other techniques. </w:t>
      </w:r>
      <w:proofErr w:type="spellStart"/>
      <w:r>
        <w:t>Hyperopt</w:t>
      </w:r>
      <w:proofErr w:type="spellEnd"/>
      <w:r>
        <w:t xml:space="preserve"> employs Bayesian optimization with the Tree-structured </w:t>
      </w:r>
      <w:proofErr w:type="spellStart"/>
      <w:r>
        <w:t>Parzen</w:t>
      </w:r>
      <w:proofErr w:type="spellEnd"/>
      <w:r>
        <w:t xml:space="preserve"> Estimator (TPE) algorithm by exploring the search space that more likely lead to better results. Also, it employs automated search strategy than </w:t>
      </w:r>
      <w:proofErr w:type="spellStart"/>
      <w:r>
        <w:t>GridSearchCV</w:t>
      </w:r>
      <w:proofErr w:type="spellEnd"/>
      <w:r>
        <w:t xml:space="preserve"> which employs manual search grid. Using </w:t>
      </w:r>
      <w:proofErr w:type="spellStart"/>
      <w:r>
        <w:t>Hyperopt</w:t>
      </w:r>
      <w:proofErr w:type="spellEnd"/>
      <w:r>
        <w:t xml:space="preserve"> we tuned </w:t>
      </w:r>
      <w:proofErr w:type="spellStart"/>
      <w:r>
        <w:t>n_estimators</w:t>
      </w:r>
      <w:proofErr w:type="spellEnd"/>
      <w:r>
        <w:t xml:space="preserve">, </w:t>
      </w:r>
      <w:proofErr w:type="spellStart"/>
      <w:r>
        <w:t>learning_rate</w:t>
      </w:r>
      <w:proofErr w:type="spellEnd"/>
      <w:r>
        <w:t xml:space="preserve">, </w:t>
      </w:r>
      <w:proofErr w:type="spellStart"/>
      <w:r>
        <w:t>max_depth</w:t>
      </w:r>
      <w:proofErr w:type="spellEnd"/>
      <w:r>
        <w:t xml:space="preserve">, </w:t>
      </w:r>
      <w:proofErr w:type="spellStart"/>
      <w:r>
        <w:t>min_child_weight</w:t>
      </w:r>
      <w:proofErr w:type="spellEnd"/>
      <w:r>
        <w:t xml:space="preserve">, </w:t>
      </w:r>
      <w:proofErr w:type="spellStart"/>
      <w:r>
        <w:t>sub_sample</w:t>
      </w:r>
      <w:proofErr w:type="spellEnd"/>
      <w:r>
        <w:t xml:space="preserve">, </w:t>
      </w:r>
      <w:proofErr w:type="spellStart"/>
      <w:r>
        <w:t>reg_lambda</w:t>
      </w:r>
      <w:proofErr w:type="spellEnd"/>
      <w:r>
        <w:t xml:space="preserve">, </w:t>
      </w:r>
      <w:proofErr w:type="spellStart"/>
      <w:r>
        <w:t>reg_alpha</w:t>
      </w:r>
      <w:proofErr w:type="spellEnd"/>
      <w:r>
        <w:t xml:space="preserve">, objective based on their impact on the performance of the </w:t>
      </w:r>
      <w:proofErr w:type="spellStart"/>
      <w:r>
        <w:t>XGBoost</w:t>
      </w:r>
      <w:proofErr w:type="spellEnd"/>
      <w:r>
        <w:t xml:space="preserve"> model. With Objective parameter </w:t>
      </w:r>
      <w:proofErr w:type="spellStart"/>
      <w:r>
        <w:t>reg:gamma</w:t>
      </w:r>
      <w:proofErr w:type="spellEnd"/>
      <w:r>
        <w:t xml:space="preserve">  model performed best when compared to </w:t>
      </w:r>
      <w:proofErr w:type="spellStart"/>
      <w:r>
        <w:t>reg:squarederror</w:t>
      </w:r>
      <w:proofErr w:type="spellEnd"/>
      <w:r>
        <w:t xml:space="preserve"> and </w:t>
      </w:r>
      <w:proofErr w:type="spellStart"/>
      <w:r>
        <w:t>reg:tweedie</w:t>
      </w:r>
      <w:proofErr w:type="spellEnd"/>
      <w:r>
        <w:t xml:space="preserve"> which shows that the target variable is gamma distributed.</w:t>
      </w:r>
    </w:p>
    <w:p w14:paraId="10A957E9" w14:textId="089F87AB" w:rsidR="009303D9" w:rsidRPr="005B520E" w:rsidRDefault="729899DB" w:rsidP="00E7596C">
      <w:pPr>
        <w:pStyle w:val="BodyText"/>
      </w:pPr>
      <w:r>
        <w:t>Cross-validation is a technique for assessing the model performance and generalization across multiple subsets of the dataset. It provides more robust evaluation of model performance compared to single train-test split. We employed 5-Fold and 10-Fold cross validation strategies.10-Fold gave the best results compared to 5-Fold. Each fold involved randomly splitting the dataset into training and validation sets and then tuning for the best hyperparameters with the objective of minimizing the RMSE.</w:t>
      </w:r>
    </w:p>
    <w:p w14:paraId="21A84984" w14:textId="23CBCBA1" w:rsidR="729899DB" w:rsidRDefault="729899DB" w:rsidP="47D656E9">
      <w:pPr>
        <w:pStyle w:val="BodyText"/>
      </w:pPr>
      <w:r>
        <w:t>Following are the set of tuned hyperparameters at which our model performed best with the lowest RMSE score of 481.01677 on the test data.</w:t>
      </w:r>
    </w:p>
    <w:tbl>
      <w:tblPr>
        <w:tblStyle w:val="GridTable4-Accent1"/>
        <w:tblW w:w="0" w:type="dxa"/>
        <w:jc w:val="center"/>
        <w:tblLayout w:type="fixed"/>
        <w:tblLook w:val="04A0" w:firstRow="1" w:lastRow="0" w:firstColumn="1" w:lastColumn="0" w:noHBand="0" w:noVBand="1"/>
      </w:tblPr>
      <w:tblGrid>
        <w:gridCol w:w="2493"/>
        <w:gridCol w:w="2367"/>
      </w:tblGrid>
      <w:tr w:rsidR="66FB42D3" w14:paraId="7B9F2FD6" w14:textId="77777777" w:rsidTr="332D8A0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93" w:type="dxa"/>
          </w:tcPr>
          <w:p w14:paraId="30171782" w14:textId="5B632AA4" w:rsidR="66FB42D3" w:rsidRPr="0068388F" w:rsidRDefault="66FB42D3" w:rsidP="66FB42D3">
            <w:pPr>
              <w:spacing w:line="276" w:lineRule="auto"/>
              <w:rPr>
                <w:rFonts w:eastAsia="Calibri"/>
              </w:rPr>
            </w:pPr>
            <w:r w:rsidRPr="0068388F">
              <w:rPr>
                <w:rFonts w:eastAsia="Calibri"/>
                <w:lang w:val="en-SG"/>
              </w:rPr>
              <w:t>Hyperparameters</w:t>
            </w:r>
          </w:p>
        </w:tc>
        <w:tc>
          <w:tcPr>
            <w:tcW w:w="2367" w:type="dxa"/>
          </w:tcPr>
          <w:p w14:paraId="269DECAC" w14:textId="2D0679A9" w:rsidR="66FB42D3" w:rsidRPr="0068388F" w:rsidRDefault="66FB42D3" w:rsidP="66FB42D3">
            <w:pPr>
              <w:spacing w:line="276" w:lineRule="auto"/>
              <w:cnfStyle w:val="100000000000" w:firstRow="1" w:lastRow="0" w:firstColumn="0" w:lastColumn="0" w:oddVBand="0" w:evenVBand="0" w:oddHBand="0" w:evenHBand="0" w:firstRowFirstColumn="0" w:firstRowLastColumn="0" w:lastRowFirstColumn="0" w:lastRowLastColumn="0"/>
              <w:rPr>
                <w:rFonts w:eastAsia="Calibri"/>
              </w:rPr>
            </w:pPr>
            <w:r w:rsidRPr="0068388F">
              <w:rPr>
                <w:rFonts w:eastAsia="Calibri"/>
                <w:lang w:val="en-SG"/>
              </w:rPr>
              <w:t>Values</w:t>
            </w:r>
          </w:p>
        </w:tc>
      </w:tr>
      <w:tr w:rsidR="66FB42D3" w14:paraId="5C151C25" w14:textId="77777777" w:rsidTr="332D8A0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93" w:type="dxa"/>
          </w:tcPr>
          <w:p w14:paraId="0A83F6C2" w14:textId="43E0318D" w:rsidR="66FB42D3" w:rsidRPr="00B90764" w:rsidRDefault="66FB42D3" w:rsidP="00D84DB4">
            <w:pPr>
              <w:spacing w:line="276" w:lineRule="auto"/>
              <w:jc w:val="left"/>
              <w:rPr>
                <w:rFonts w:eastAsia="Calibri"/>
                <w:b w:val="0"/>
                <w:bCs w:val="0"/>
              </w:rPr>
            </w:pPr>
            <w:proofErr w:type="spellStart"/>
            <w:r w:rsidRPr="00B90764">
              <w:rPr>
                <w:rFonts w:eastAsia="Calibri"/>
                <w:b w:val="0"/>
                <w:bCs w:val="0"/>
                <w:lang w:val="en-SG"/>
              </w:rPr>
              <w:t>n_estimators</w:t>
            </w:r>
            <w:proofErr w:type="spellEnd"/>
          </w:p>
        </w:tc>
        <w:tc>
          <w:tcPr>
            <w:tcW w:w="2367" w:type="dxa"/>
          </w:tcPr>
          <w:p w14:paraId="72947584" w14:textId="5C332952" w:rsidR="66FB42D3" w:rsidRPr="00B90764" w:rsidRDefault="66FB42D3" w:rsidP="004B0C66">
            <w:pPr>
              <w:spacing w:line="276" w:lineRule="auto"/>
              <w:jc w:val="left"/>
              <w:cnfStyle w:val="000000100000" w:firstRow="0" w:lastRow="0" w:firstColumn="0" w:lastColumn="0" w:oddVBand="0" w:evenVBand="0" w:oddHBand="1" w:evenHBand="0" w:firstRowFirstColumn="0" w:firstRowLastColumn="0" w:lastRowFirstColumn="0" w:lastRowLastColumn="0"/>
              <w:rPr>
                <w:rFonts w:eastAsia="Calibri"/>
              </w:rPr>
            </w:pPr>
            <w:r w:rsidRPr="00B90764">
              <w:rPr>
                <w:rFonts w:eastAsia="Calibri"/>
                <w:lang w:val="en-SG"/>
              </w:rPr>
              <w:t>850.0</w:t>
            </w:r>
          </w:p>
        </w:tc>
      </w:tr>
      <w:tr w:rsidR="66FB42D3" w14:paraId="5B3C30F9" w14:textId="77777777" w:rsidTr="332D8A0B">
        <w:trPr>
          <w:trHeight w:val="300"/>
          <w:jc w:val="center"/>
        </w:trPr>
        <w:tc>
          <w:tcPr>
            <w:cnfStyle w:val="001000000000" w:firstRow="0" w:lastRow="0" w:firstColumn="1" w:lastColumn="0" w:oddVBand="0" w:evenVBand="0" w:oddHBand="0" w:evenHBand="0" w:firstRowFirstColumn="0" w:firstRowLastColumn="0" w:lastRowFirstColumn="0" w:lastRowLastColumn="0"/>
            <w:tcW w:w="2493" w:type="dxa"/>
          </w:tcPr>
          <w:p w14:paraId="178E7FF5" w14:textId="15C6DE07" w:rsidR="66FB42D3" w:rsidRPr="00B90764" w:rsidRDefault="66FB42D3" w:rsidP="00D84DB4">
            <w:pPr>
              <w:spacing w:line="276" w:lineRule="auto"/>
              <w:jc w:val="left"/>
              <w:rPr>
                <w:rFonts w:eastAsia="Calibri"/>
                <w:b w:val="0"/>
                <w:bCs w:val="0"/>
              </w:rPr>
            </w:pPr>
            <w:proofErr w:type="spellStart"/>
            <w:r w:rsidRPr="00B90764">
              <w:rPr>
                <w:rFonts w:eastAsia="Calibri"/>
                <w:b w:val="0"/>
                <w:bCs w:val="0"/>
                <w:lang w:val="en-SG"/>
              </w:rPr>
              <w:t>learning_rate</w:t>
            </w:r>
            <w:proofErr w:type="spellEnd"/>
          </w:p>
        </w:tc>
        <w:tc>
          <w:tcPr>
            <w:tcW w:w="2367" w:type="dxa"/>
          </w:tcPr>
          <w:p w14:paraId="21C77131" w14:textId="1CC2C632" w:rsidR="66FB42D3" w:rsidRPr="00B90764" w:rsidRDefault="66FB42D3" w:rsidP="004B0C66">
            <w:pPr>
              <w:spacing w:line="276" w:lineRule="auto"/>
              <w:jc w:val="left"/>
              <w:cnfStyle w:val="000000000000" w:firstRow="0" w:lastRow="0" w:firstColumn="0" w:lastColumn="0" w:oddVBand="0" w:evenVBand="0" w:oddHBand="0" w:evenHBand="0" w:firstRowFirstColumn="0" w:firstRowLastColumn="0" w:lastRowFirstColumn="0" w:lastRowLastColumn="0"/>
              <w:rPr>
                <w:rFonts w:eastAsia="Calibri"/>
              </w:rPr>
            </w:pPr>
            <w:r w:rsidRPr="00B90764">
              <w:rPr>
                <w:rFonts w:eastAsia="Calibri"/>
                <w:lang w:val="en-SG"/>
              </w:rPr>
              <w:t>0.05865350580518565</w:t>
            </w:r>
          </w:p>
        </w:tc>
      </w:tr>
      <w:tr w:rsidR="66FB42D3" w14:paraId="67FA38C1" w14:textId="77777777" w:rsidTr="332D8A0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93" w:type="dxa"/>
          </w:tcPr>
          <w:p w14:paraId="3AD1243D" w14:textId="6920A335" w:rsidR="66FB42D3" w:rsidRPr="00B90764" w:rsidRDefault="66FB42D3" w:rsidP="00D84DB4">
            <w:pPr>
              <w:spacing w:line="276" w:lineRule="auto"/>
              <w:jc w:val="left"/>
              <w:rPr>
                <w:rFonts w:eastAsia="Calibri"/>
                <w:b w:val="0"/>
                <w:bCs w:val="0"/>
              </w:rPr>
            </w:pPr>
            <w:proofErr w:type="spellStart"/>
            <w:r w:rsidRPr="00B90764">
              <w:rPr>
                <w:rFonts w:eastAsia="Calibri"/>
                <w:b w:val="0"/>
                <w:bCs w:val="0"/>
                <w:lang w:val="en-SG"/>
              </w:rPr>
              <w:t>Max_depth</w:t>
            </w:r>
            <w:proofErr w:type="spellEnd"/>
          </w:p>
        </w:tc>
        <w:tc>
          <w:tcPr>
            <w:tcW w:w="2367" w:type="dxa"/>
          </w:tcPr>
          <w:p w14:paraId="1A795042" w14:textId="56035371" w:rsidR="66FB42D3" w:rsidRPr="00B90764" w:rsidRDefault="66FB42D3" w:rsidP="004B0C66">
            <w:pPr>
              <w:spacing w:line="276" w:lineRule="auto"/>
              <w:jc w:val="left"/>
              <w:cnfStyle w:val="000000100000" w:firstRow="0" w:lastRow="0" w:firstColumn="0" w:lastColumn="0" w:oddVBand="0" w:evenVBand="0" w:oddHBand="1" w:evenHBand="0" w:firstRowFirstColumn="0" w:firstRowLastColumn="0" w:lastRowFirstColumn="0" w:lastRowLastColumn="0"/>
              <w:rPr>
                <w:rFonts w:eastAsia="Calibri"/>
              </w:rPr>
            </w:pPr>
            <w:r w:rsidRPr="00B90764">
              <w:rPr>
                <w:rFonts w:eastAsia="Calibri"/>
                <w:lang w:val="en-SG"/>
              </w:rPr>
              <w:t>4.0</w:t>
            </w:r>
          </w:p>
        </w:tc>
      </w:tr>
      <w:tr w:rsidR="66FB42D3" w14:paraId="758C2692" w14:textId="77777777" w:rsidTr="332D8A0B">
        <w:trPr>
          <w:trHeight w:val="300"/>
          <w:jc w:val="center"/>
        </w:trPr>
        <w:tc>
          <w:tcPr>
            <w:cnfStyle w:val="001000000000" w:firstRow="0" w:lastRow="0" w:firstColumn="1" w:lastColumn="0" w:oddVBand="0" w:evenVBand="0" w:oddHBand="0" w:evenHBand="0" w:firstRowFirstColumn="0" w:firstRowLastColumn="0" w:lastRowFirstColumn="0" w:lastRowLastColumn="0"/>
            <w:tcW w:w="2493" w:type="dxa"/>
          </w:tcPr>
          <w:p w14:paraId="461C820B" w14:textId="0FEBD8B4" w:rsidR="66FB42D3" w:rsidRPr="00B90764" w:rsidRDefault="66FB42D3" w:rsidP="00D84DB4">
            <w:pPr>
              <w:spacing w:line="276" w:lineRule="auto"/>
              <w:jc w:val="left"/>
              <w:rPr>
                <w:rFonts w:eastAsia="Calibri"/>
                <w:b w:val="0"/>
                <w:bCs w:val="0"/>
              </w:rPr>
            </w:pPr>
            <w:proofErr w:type="spellStart"/>
            <w:r w:rsidRPr="00B90764">
              <w:rPr>
                <w:rFonts w:eastAsia="Calibri"/>
                <w:b w:val="0"/>
                <w:bCs w:val="0"/>
                <w:lang w:val="en-SG"/>
              </w:rPr>
              <w:t>Min_child_weight</w:t>
            </w:r>
            <w:proofErr w:type="spellEnd"/>
          </w:p>
        </w:tc>
        <w:tc>
          <w:tcPr>
            <w:tcW w:w="2367" w:type="dxa"/>
          </w:tcPr>
          <w:p w14:paraId="0C4C5C19" w14:textId="566F4CAD" w:rsidR="66FB42D3" w:rsidRPr="00B90764" w:rsidRDefault="66FB42D3" w:rsidP="004B0C66">
            <w:pPr>
              <w:spacing w:line="276" w:lineRule="auto"/>
              <w:jc w:val="left"/>
              <w:cnfStyle w:val="000000000000" w:firstRow="0" w:lastRow="0" w:firstColumn="0" w:lastColumn="0" w:oddVBand="0" w:evenVBand="0" w:oddHBand="0" w:evenHBand="0" w:firstRowFirstColumn="0" w:firstRowLastColumn="0" w:lastRowFirstColumn="0" w:lastRowLastColumn="0"/>
              <w:rPr>
                <w:rFonts w:eastAsia="Calibri"/>
              </w:rPr>
            </w:pPr>
            <w:r w:rsidRPr="00B90764">
              <w:rPr>
                <w:rFonts w:eastAsia="Calibri"/>
                <w:lang w:val="en-SG"/>
              </w:rPr>
              <w:t>1.895116573861646</w:t>
            </w:r>
          </w:p>
        </w:tc>
      </w:tr>
      <w:tr w:rsidR="66FB42D3" w14:paraId="4DD889BF" w14:textId="77777777" w:rsidTr="332D8A0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93" w:type="dxa"/>
          </w:tcPr>
          <w:p w14:paraId="78D2AF2F" w14:textId="0251FE1F" w:rsidR="66FB42D3" w:rsidRPr="00B90764" w:rsidRDefault="66FB42D3" w:rsidP="00D84DB4">
            <w:pPr>
              <w:spacing w:line="276" w:lineRule="auto"/>
              <w:jc w:val="left"/>
              <w:rPr>
                <w:rFonts w:eastAsia="Calibri"/>
                <w:b w:val="0"/>
                <w:bCs w:val="0"/>
              </w:rPr>
            </w:pPr>
            <w:proofErr w:type="spellStart"/>
            <w:r w:rsidRPr="00B90764">
              <w:rPr>
                <w:rFonts w:eastAsia="Calibri"/>
                <w:b w:val="0"/>
                <w:bCs w:val="0"/>
                <w:lang w:val="en-SG"/>
              </w:rPr>
              <w:t>Sub_sample</w:t>
            </w:r>
            <w:proofErr w:type="spellEnd"/>
          </w:p>
        </w:tc>
        <w:tc>
          <w:tcPr>
            <w:tcW w:w="2367" w:type="dxa"/>
          </w:tcPr>
          <w:p w14:paraId="6CBEF03F" w14:textId="66236C00" w:rsidR="66FB42D3" w:rsidRPr="00B90764" w:rsidRDefault="66FB42D3" w:rsidP="004B0C66">
            <w:pPr>
              <w:spacing w:line="276" w:lineRule="auto"/>
              <w:jc w:val="left"/>
              <w:cnfStyle w:val="000000100000" w:firstRow="0" w:lastRow="0" w:firstColumn="0" w:lastColumn="0" w:oddVBand="0" w:evenVBand="0" w:oddHBand="1" w:evenHBand="0" w:firstRowFirstColumn="0" w:firstRowLastColumn="0" w:lastRowFirstColumn="0" w:lastRowLastColumn="0"/>
              <w:rPr>
                <w:rFonts w:eastAsia="Calibri"/>
              </w:rPr>
            </w:pPr>
            <w:r w:rsidRPr="00B90764">
              <w:rPr>
                <w:rFonts w:eastAsia="Calibri"/>
                <w:lang w:val="en-SG"/>
              </w:rPr>
              <w:t>0.9715714637190287</w:t>
            </w:r>
          </w:p>
        </w:tc>
      </w:tr>
      <w:tr w:rsidR="66FB42D3" w14:paraId="385A8900" w14:textId="77777777" w:rsidTr="332D8A0B">
        <w:trPr>
          <w:trHeight w:val="300"/>
          <w:jc w:val="center"/>
        </w:trPr>
        <w:tc>
          <w:tcPr>
            <w:cnfStyle w:val="001000000000" w:firstRow="0" w:lastRow="0" w:firstColumn="1" w:lastColumn="0" w:oddVBand="0" w:evenVBand="0" w:oddHBand="0" w:evenHBand="0" w:firstRowFirstColumn="0" w:firstRowLastColumn="0" w:lastRowFirstColumn="0" w:lastRowLastColumn="0"/>
            <w:tcW w:w="2493" w:type="dxa"/>
          </w:tcPr>
          <w:p w14:paraId="45FB14DD" w14:textId="37246156" w:rsidR="66FB42D3" w:rsidRPr="00B90764" w:rsidRDefault="66FB42D3" w:rsidP="00D84DB4">
            <w:pPr>
              <w:spacing w:line="276" w:lineRule="auto"/>
              <w:jc w:val="left"/>
              <w:rPr>
                <w:rFonts w:eastAsia="Calibri"/>
                <w:b w:val="0"/>
                <w:bCs w:val="0"/>
              </w:rPr>
            </w:pPr>
            <w:proofErr w:type="spellStart"/>
            <w:r w:rsidRPr="00B90764">
              <w:rPr>
                <w:rFonts w:eastAsia="Calibri"/>
                <w:b w:val="0"/>
                <w:bCs w:val="0"/>
                <w:lang w:val="en-SG"/>
              </w:rPr>
              <w:t>Reg_lambda</w:t>
            </w:r>
            <w:proofErr w:type="spellEnd"/>
          </w:p>
        </w:tc>
        <w:tc>
          <w:tcPr>
            <w:tcW w:w="2367" w:type="dxa"/>
          </w:tcPr>
          <w:p w14:paraId="3B348E10" w14:textId="3403E2CF" w:rsidR="66FB42D3" w:rsidRPr="00B90764" w:rsidRDefault="66FB42D3" w:rsidP="004B0C66">
            <w:pPr>
              <w:spacing w:line="276" w:lineRule="auto"/>
              <w:jc w:val="left"/>
              <w:cnfStyle w:val="000000000000" w:firstRow="0" w:lastRow="0" w:firstColumn="0" w:lastColumn="0" w:oddVBand="0" w:evenVBand="0" w:oddHBand="0" w:evenHBand="0" w:firstRowFirstColumn="0" w:firstRowLastColumn="0" w:lastRowFirstColumn="0" w:lastRowLastColumn="0"/>
              <w:rPr>
                <w:rFonts w:eastAsia="Calibri"/>
              </w:rPr>
            </w:pPr>
            <w:r w:rsidRPr="00B90764">
              <w:rPr>
                <w:rFonts w:eastAsia="Calibri"/>
                <w:lang w:val="en-SG"/>
              </w:rPr>
              <w:t>0.4555658474213259</w:t>
            </w:r>
          </w:p>
        </w:tc>
      </w:tr>
      <w:tr w:rsidR="66FB42D3" w14:paraId="3B82539C" w14:textId="77777777" w:rsidTr="332D8A0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93" w:type="dxa"/>
          </w:tcPr>
          <w:p w14:paraId="0903243A" w14:textId="07003523" w:rsidR="66FB42D3" w:rsidRPr="00B90764" w:rsidRDefault="66FB42D3" w:rsidP="00D84DB4">
            <w:pPr>
              <w:spacing w:line="276" w:lineRule="auto"/>
              <w:jc w:val="left"/>
              <w:rPr>
                <w:rFonts w:eastAsia="Calibri"/>
                <w:b w:val="0"/>
                <w:bCs w:val="0"/>
              </w:rPr>
            </w:pPr>
            <w:proofErr w:type="spellStart"/>
            <w:r w:rsidRPr="00B90764">
              <w:rPr>
                <w:rFonts w:eastAsia="Calibri"/>
                <w:b w:val="0"/>
                <w:bCs w:val="0"/>
                <w:lang w:val="en-SG"/>
              </w:rPr>
              <w:t>Reg_alpha</w:t>
            </w:r>
            <w:proofErr w:type="spellEnd"/>
          </w:p>
        </w:tc>
        <w:tc>
          <w:tcPr>
            <w:tcW w:w="2367" w:type="dxa"/>
          </w:tcPr>
          <w:p w14:paraId="0A3C5CAA" w14:textId="497F187B" w:rsidR="66FB42D3" w:rsidRPr="00B90764" w:rsidRDefault="66FB42D3" w:rsidP="004B0C66">
            <w:pPr>
              <w:spacing w:line="276" w:lineRule="auto"/>
              <w:jc w:val="left"/>
              <w:cnfStyle w:val="000000100000" w:firstRow="0" w:lastRow="0" w:firstColumn="0" w:lastColumn="0" w:oddVBand="0" w:evenVBand="0" w:oddHBand="1" w:evenHBand="0" w:firstRowFirstColumn="0" w:firstRowLastColumn="0" w:lastRowFirstColumn="0" w:lastRowLastColumn="0"/>
              <w:rPr>
                <w:rFonts w:eastAsia="Calibri"/>
              </w:rPr>
            </w:pPr>
            <w:r w:rsidRPr="00B90764">
              <w:rPr>
                <w:rFonts w:eastAsia="Calibri"/>
                <w:lang w:val="en-SG"/>
              </w:rPr>
              <w:t>4.894859202308267</w:t>
            </w:r>
          </w:p>
        </w:tc>
      </w:tr>
    </w:tbl>
    <w:p w14:paraId="13329791" w14:textId="0C1F9ADF" w:rsidR="522A0BFA" w:rsidRPr="00663959" w:rsidRDefault="06802AD9" w:rsidP="332D8A0B">
      <w:pPr>
        <w:pStyle w:val="BodyText"/>
        <w:jc w:val="center"/>
        <w:rPr>
          <w:i/>
          <w:iCs/>
          <w:sz w:val="16"/>
          <w:szCs w:val="16"/>
        </w:rPr>
      </w:pPr>
      <w:r w:rsidRPr="00663959">
        <w:rPr>
          <w:i/>
          <w:iCs/>
          <w:sz w:val="16"/>
          <w:szCs w:val="16"/>
        </w:rPr>
        <w:t>TABLE 4. Set of tuned hyperparameters of our model</w:t>
      </w:r>
    </w:p>
    <w:p w14:paraId="4B9E314A" w14:textId="1D8752D1" w:rsidR="009303D9" w:rsidRDefault="0B58E26A" w:rsidP="00604D07">
      <w:pPr>
        <w:pStyle w:val="Heading1"/>
      </w:pPr>
      <w:r>
        <w:t>Evaluation and Interpretation</w:t>
      </w:r>
    </w:p>
    <w:p w14:paraId="44C0DE25" w14:textId="311C3F96" w:rsidR="0B58E26A" w:rsidRDefault="0B58E26A" w:rsidP="79A7EA5D">
      <w:pPr>
        <w:pStyle w:val="BodyText"/>
      </w:pPr>
      <w:r>
        <w:t>After the process of data analysis, feature engineering, and model selection, here is the evaluation and interpretation on the performance of our final model.</w:t>
      </w:r>
    </w:p>
    <w:p w14:paraId="4618AA3D" w14:textId="016466C2" w:rsidR="3C217D00" w:rsidRDefault="0B58E26A" w:rsidP="0A4E87CB">
      <w:pPr>
        <w:pStyle w:val="BodyText"/>
        <w:numPr>
          <w:ilvl w:val="0"/>
          <w:numId w:val="28"/>
        </w:numPr>
      </w:pPr>
      <w:r>
        <w:t xml:space="preserve">The chosen </w:t>
      </w:r>
      <w:proofErr w:type="spellStart"/>
      <w:r>
        <w:t>XGBoost</w:t>
      </w:r>
      <w:proofErr w:type="spellEnd"/>
      <w:r>
        <w:t xml:space="preserve"> Regressor, with a mean RMSE of 244,500.59, outperformed other models, showcasing its robust predictive capabilities for HDB flat rental rates.</w:t>
      </w:r>
    </w:p>
    <w:p w14:paraId="6CB09E39" w14:textId="7634103E" w:rsidR="0B58E26A" w:rsidRDefault="0B58E26A" w:rsidP="04EB674E">
      <w:pPr>
        <w:pStyle w:val="BodyText"/>
        <w:numPr>
          <w:ilvl w:val="0"/>
          <w:numId w:val="28"/>
        </w:numPr>
      </w:pPr>
      <w:r>
        <w:t xml:space="preserve">Hyperparameter tuning using </w:t>
      </w:r>
      <w:proofErr w:type="spellStart"/>
      <w:r>
        <w:t>Hyperopt</w:t>
      </w:r>
      <w:proofErr w:type="spellEnd"/>
      <w:r>
        <w:t xml:space="preserve">, a Bayesian optimization technique, proved superior in fine-tuning model parameters, contributing to enhanced predictive accuracy.  </w:t>
      </w:r>
    </w:p>
    <w:p w14:paraId="3263CAB2" w14:textId="5CE282E5" w:rsidR="283D7D55" w:rsidRDefault="0B58E26A" w:rsidP="283D7D55">
      <w:pPr>
        <w:pStyle w:val="BodyText"/>
        <w:numPr>
          <w:ilvl w:val="0"/>
          <w:numId w:val="28"/>
        </w:numPr>
      </w:pPr>
      <w:r>
        <w:t>The 10-Fold cross-validation strategy validated the model's generalization capabilities, ensuring reliability across diverse subsets of the dataset.</w:t>
      </w:r>
    </w:p>
    <w:p w14:paraId="19D18E98" w14:textId="2ABABDFD" w:rsidR="0AD21CB5" w:rsidRDefault="0B58E26A" w:rsidP="0AD21CB5">
      <w:pPr>
        <w:pStyle w:val="BodyText"/>
        <w:numPr>
          <w:ilvl w:val="0"/>
          <w:numId w:val="28"/>
        </w:numPr>
      </w:pPr>
      <w:r>
        <w:t>Key features influencing rental predictions include "</w:t>
      </w:r>
      <w:proofErr w:type="spellStart"/>
      <w:r>
        <w:t>floor_area_sqm</w:t>
      </w:r>
      <w:proofErr w:type="spellEnd"/>
      <w:r>
        <w:t>," "</w:t>
      </w:r>
      <w:proofErr w:type="spellStart"/>
      <w:r>
        <w:t>remaining_lease_years_at_rent</w:t>
      </w:r>
      <w:proofErr w:type="spellEnd"/>
      <w:r>
        <w:t xml:space="preserve">," and "cpi," as highlighted by the correlation heatmap. External data, specifically the Housing Consumer Price Index (CPI) dataset, dynamically captured variations in accommodation prices over time, addressing the need to reflect the general increase in rental prices observed.  </w:t>
      </w:r>
    </w:p>
    <w:p w14:paraId="05118F75" w14:textId="54FBD962" w:rsidR="080BA61B" w:rsidRDefault="0B58E26A" w:rsidP="080BA61B">
      <w:pPr>
        <w:pStyle w:val="BodyText"/>
        <w:numPr>
          <w:ilvl w:val="0"/>
          <w:numId w:val="28"/>
        </w:numPr>
      </w:pPr>
      <w:r>
        <w:t xml:space="preserve">Visualization tools, like </w:t>
      </w:r>
      <w:proofErr w:type="spellStart"/>
      <w:r>
        <w:t>KeplerGL</w:t>
      </w:r>
      <w:proofErr w:type="spellEnd"/>
      <w:r>
        <w:t>, aided in identifying patterns in rental prices, reinforcing correlations with factors such as location and amenities. The model's ability to capture the overall increasing trend in rental prices over time underscored the importance of incorporating temporal features.</w:t>
      </w:r>
    </w:p>
    <w:p w14:paraId="737136A4" w14:textId="0DF9194F" w:rsidR="008D537C" w:rsidRDefault="0B58E26A" w:rsidP="009F4070">
      <w:pPr>
        <w:pStyle w:val="BodyText"/>
      </w:pPr>
      <w:r>
        <w:t xml:space="preserve">So, the evaluation affirms the effectiveness of our predictive model in navigating the challenges posed by rising HDB rental prices. The combination of advanced machine learning techniques, thoughtful feature engineering, and meticulous hyperparameter tuning has yielded a model that not only accurately predicts rental rates but also provides valuable insights for stakeholders in the HDB rental </w:t>
      </w:r>
      <w:proofErr w:type="spellStart"/>
      <w:r>
        <w:t>marke</w:t>
      </w:r>
      <w:proofErr w:type="spellEnd"/>
    </w:p>
    <w:p w14:paraId="43F19AEC" w14:textId="77777777" w:rsidR="00AC15F0" w:rsidRDefault="00AC15F0" w:rsidP="00AC15F0">
      <w:pPr>
        <w:pStyle w:val="Heading1"/>
      </w:pPr>
      <w:r>
        <w:t>Conclusion</w:t>
      </w:r>
    </w:p>
    <w:p w14:paraId="6AD849E1" w14:textId="0648732A" w:rsidR="6AA735E6" w:rsidRDefault="00AC15F0" w:rsidP="00476C3D">
      <w:pPr>
        <w:jc w:val="both"/>
        <w:sectPr w:rsidR="6AA735E6" w:rsidSect="003B4E04">
          <w:type w:val="continuous"/>
          <w:pgSz w:w="11906" w:h="16838" w:code="9"/>
          <w:pgMar w:top="1080" w:right="907" w:bottom="1440" w:left="907" w:header="720" w:footer="720" w:gutter="0"/>
          <w:cols w:num="2" w:space="360"/>
          <w:docGrid w:linePitch="360"/>
        </w:sectPr>
      </w:pPr>
      <w:r>
        <w:t>In conclusion, this project has tackled the complexities of the HDB rental market in Singapore by creating a predictive model. The process involved careful analysis of data, crafting features, and choosing the right model to offer insights for landlords, tenants, and real estate agents. The journey was a learning adventure, exploring different machine learning models, understanding metrics like RMSE, and trying out hyperparameter tuning techniques. Applying data mining to address the issue of rising HDB rental prices showcased the practical impact of our skills. Overall, from selecting models to using efficient search strategies, each step contributed to our growth as data scientists. This project not only produced a predictive model but also equipped us with valuable insights and problem-solving skills for future challenges in the field of data mining.</w:t>
      </w:r>
    </w:p>
    <w:p w14:paraId="256E861E" w14:textId="53EB5508" w:rsidR="13AAE37C" w:rsidRDefault="13AAE37C">
      <w:r>
        <w:br w:type="page"/>
      </w:r>
    </w:p>
    <w:p w14:paraId="1D427879" w14:textId="1EFB270E" w:rsidR="027B264D" w:rsidRPr="00F54832" w:rsidRDefault="235372A9" w:rsidP="198AA877">
      <w:pPr>
        <w:pStyle w:val="Heading1"/>
        <w:spacing w:before="0" w:after="160" w:line="259" w:lineRule="auto"/>
        <w:jc w:val="both"/>
        <w:rPr>
          <w:rFonts w:ascii="Calibri" w:eastAsia="Calibri" w:hAnsi="Calibri" w:cs="Calibri"/>
          <w:color w:val="000000" w:themeColor="text1"/>
          <w:sz w:val="22"/>
          <w:szCs w:val="22"/>
        </w:rPr>
      </w:pPr>
      <w:r w:rsidRPr="00F54832">
        <w:rPr>
          <w:rFonts w:ascii="Calibri Light" w:eastAsia="Calibri Light" w:hAnsi="Calibri Light" w:cs="Calibri Light"/>
          <w:noProof w:val="0"/>
          <w:color w:val="2F5496" w:themeColor="accent5" w:themeShade="BF"/>
          <w:sz w:val="32"/>
          <w:szCs w:val="32"/>
          <w:lang w:val="en-SG"/>
        </w:rPr>
        <w:lastRenderedPageBreak/>
        <w:t>Appendix</w:t>
      </w:r>
    </w:p>
    <w:p w14:paraId="676F762F" w14:textId="675C415C" w:rsidR="027B264D" w:rsidRDefault="235372A9" w:rsidP="198AA877">
      <w:pPr>
        <w:pStyle w:val="Heading2"/>
        <w:spacing w:before="0" w:after="0" w:line="276" w:lineRule="auto"/>
        <w:jc w:val="both"/>
        <w:rPr>
          <w:rFonts w:ascii="Calibri Light" w:eastAsia="Calibri Light" w:hAnsi="Calibri Light" w:cs="Calibri Light"/>
          <w:i w:val="0"/>
          <w:iCs w:val="0"/>
          <w:noProof w:val="0"/>
          <w:color w:val="2F5496" w:themeColor="accent5" w:themeShade="BF"/>
          <w:sz w:val="26"/>
          <w:szCs w:val="26"/>
        </w:rPr>
      </w:pPr>
      <w:r w:rsidRPr="198AA877">
        <w:rPr>
          <w:rFonts w:ascii="Calibri Light" w:eastAsia="Calibri Light" w:hAnsi="Calibri Light" w:cs="Calibri Light"/>
          <w:i w:val="0"/>
          <w:iCs w:val="0"/>
          <w:noProof w:val="0"/>
          <w:color w:val="2F5496" w:themeColor="accent5" w:themeShade="BF"/>
          <w:sz w:val="26"/>
          <w:szCs w:val="26"/>
          <w:lang w:val="en-SG"/>
        </w:rPr>
        <w:t>Figures and Tables</w:t>
      </w:r>
    </w:p>
    <w:p w14:paraId="39C2C713" w14:textId="591522E8" w:rsidR="027B264D" w:rsidRDefault="235372A9" w:rsidP="198AA877">
      <w:pPr>
        <w:spacing w:after="160" w:line="276" w:lineRule="auto"/>
        <w:rPr>
          <w:rFonts w:eastAsia="Times New Roman"/>
          <w:color w:val="000000" w:themeColor="text1"/>
          <w:sz w:val="22"/>
          <w:szCs w:val="22"/>
        </w:rPr>
      </w:pPr>
      <w:r>
        <w:rPr>
          <w:noProof/>
        </w:rPr>
        <w:drawing>
          <wp:inline distT="0" distB="0" distL="0" distR="0" wp14:anchorId="24728BDB" wp14:editId="0BC44EB5">
            <wp:extent cx="2943225" cy="285750"/>
            <wp:effectExtent l="0" t="0" r="0" b="0"/>
            <wp:docPr id="784298718" name="Picture 78429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943225" cy="285750"/>
                    </a:xfrm>
                    <a:prstGeom prst="rect">
                      <a:avLst/>
                    </a:prstGeom>
                  </pic:spPr>
                </pic:pic>
              </a:graphicData>
            </a:graphic>
          </wp:inline>
        </w:drawing>
      </w:r>
    </w:p>
    <w:p w14:paraId="48644830" w14:textId="79A05CB0" w:rsidR="027B264D" w:rsidRDefault="235372A9" w:rsidP="198AA877">
      <w:pPr>
        <w:spacing w:after="160" w:line="259" w:lineRule="auto"/>
        <w:rPr>
          <w:rFonts w:ascii="Calibri" w:eastAsia="Calibri" w:hAnsi="Calibri" w:cs="Calibri"/>
          <w:color w:val="1F3864" w:themeColor="accent5" w:themeShade="80"/>
          <w:sz w:val="22"/>
          <w:szCs w:val="22"/>
        </w:rPr>
      </w:pPr>
      <w:r w:rsidRPr="198AA877">
        <w:rPr>
          <w:rFonts w:ascii="Calibri" w:eastAsia="Calibri" w:hAnsi="Calibri" w:cs="Calibri"/>
          <w:i/>
          <w:iCs/>
          <w:color w:val="1F3864" w:themeColor="accent5" w:themeShade="80"/>
          <w:sz w:val="22"/>
          <w:szCs w:val="22"/>
          <w:lang w:val="en-SG"/>
        </w:rPr>
        <w:t xml:space="preserve">Fig.7. colour scale for visualisation </w:t>
      </w:r>
    </w:p>
    <w:p w14:paraId="26BE0614" w14:textId="4ABB0EE1" w:rsidR="027B264D" w:rsidRDefault="235372A9" w:rsidP="198AA877">
      <w:pPr>
        <w:spacing w:line="276" w:lineRule="auto"/>
        <w:rPr>
          <w:rFonts w:ascii="Calibri" w:eastAsia="Calibri" w:hAnsi="Calibri" w:cs="Calibri"/>
          <w:color w:val="1F3864" w:themeColor="accent5" w:themeShade="80"/>
          <w:sz w:val="22"/>
          <w:szCs w:val="22"/>
        </w:rPr>
      </w:pPr>
      <w:r w:rsidRPr="198AA877">
        <w:rPr>
          <w:rFonts w:ascii="Calibri" w:eastAsia="Calibri" w:hAnsi="Calibri" w:cs="Calibri"/>
          <w:i/>
          <w:iCs/>
          <w:color w:val="1F3864" w:themeColor="accent5" w:themeShade="80"/>
          <w:sz w:val="22"/>
          <w:szCs w:val="22"/>
          <w:lang w:val="en-SG"/>
        </w:rPr>
        <w:t>Key:</w:t>
      </w:r>
    </w:p>
    <w:p w14:paraId="42E91CEF" w14:textId="522ADEC1" w:rsidR="027B264D" w:rsidRDefault="235372A9" w:rsidP="198AA877">
      <w:pPr>
        <w:pStyle w:val="ListParagraph"/>
        <w:numPr>
          <w:ilvl w:val="0"/>
          <w:numId w:val="35"/>
        </w:numPr>
        <w:spacing w:line="276" w:lineRule="auto"/>
        <w:rPr>
          <w:rFonts w:ascii="Calibri" w:eastAsia="Calibri" w:hAnsi="Calibri" w:cs="Calibri"/>
          <w:color w:val="1F3864" w:themeColor="accent5" w:themeShade="80"/>
          <w:sz w:val="22"/>
          <w:szCs w:val="22"/>
        </w:rPr>
      </w:pPr>
      <w:r w:rsidRPr="198AA877">
        <w:rPr>
          <w:rFonts w:ascii="Calibri" w:eastAsia="Calibri" w:hAnsi="Calibri" w:cs="Calibri"/>
          <w:i/>
          <w:iCs/>
          <w:color w:val="1F3864" w:themeColor="accent5" w:themeShade="80"/>
          <w:sz w:val="22"/>
          <w:szCs w:val="22"/>
          <w:lang w:val="en-SG"/>
        </w:rPr>
        <w:t>blue for lower rental prices</w:t>
      </w:r>
    </w:p>
    <w:p w14:paraId="02819253" w14:textId="1BCA4B0D" w:rsidR="027B264D" w:rsidRDefault="235372A9" w:rsidP="198AA877">
      <w:pPr>
        <w:pStyle w:val="ListParagraph"/>
        <w:numPr>
          <w:ilvl w:val="0"/>
          <w:numId w:val="35"/>
        </w:numPr>
        <w:spacing w:line="276" w:lineRule="auto"/>
        <w:rPr>
          <w:rFonts w:ascii="Calibri" w:eastAsia="Calibri" w:hAnsi="Calibri" w:cs="Calibri"/>
          <w:color w:val="1F3864" w:themeColor="accent5" w:themeShade="80"/>
          <w:sz w:val="22"/>
          <w:szCs w:val="22"/>
        </w:rPr>
      </w:pPr>
      <w:r w:rsidRPr="198AA877">
        <w:rPr>
          <w:rFonts w:ascii="Calibri" w:eastAsia="Calibri" w:hAnsi="Calibri" w:cs="Calibri"/>
          <w:i/>
          <w:iCs/>
          <w:color w:val="1F3864" w:themeColor="accent5" w:themeShade="80"/>
          <w:sz w:val="22"/>
          <w:szCs w:val="22"/>
          <w:lang w:val="en-SG"/>
        </w:rPr>
        <w:t>red for higher rental prices</w:t>
      </w:r>
    </w:p>
    <w:p w14:paraId="46A87E80" w14:textId="03E8F8E7" w:rsidR="027B264D" w:rsidRDefault="027B264D" w:rsidP="198AA877">
      <w:pPr>
        <w:spacing w:line="276" w:lineRule="auto"/>
        <w:ind w:left="720"/>
        <w:rPr>
          <w:rFonts w:eastAsia="Times New Roman"/>
          <w:color w:val="000000" w:themeColor="text1"/>
          <w:sz w:val="22"/>
          <w:szCs w:val="22"/>
        </w:rPr>
      </w:pPr>
      <w:r>
        <w:br/>
      </w:r>
    </w:p>
    <w:p w14:paraId="0024FE3C" w14:textId="54C6C4B9" w:rsidR="027B264D" w:rsidRDefault="235372A9" w:rsidP="198AA877">
      <w:pPr>
        <w:spacing w:after="160" w:line="276" w:lineRule="auto"/>
        <w:rPr>
          <w:rFonts w:eastAsia="Times New Roman"/>
          <w:color w:val="000000" w:themeColor="text1"/>
          <w:sz w:val="22"/>
          <w:szCs w:val="22"/>
        </w:rPr>
      </w:pPr>
      <w:r>
        <w:rPr>
          <w:noProof/>
        </w:rPr>
        <w:drawing>
          <wp:inline distT="0" distB="0" distL="0" distR="0" wp14:anchorId="0C9CCE51" wp14:editId="110FB775">
            <wp:extent cx="4137950" cy="2836220"/>
            <wp:effectExtent l="0" t="0" r="0" b="2540"/>
            <wp:docPr id="1559705775" name="Picture 1559705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43318" cy="2839899"/>
                    </a:xfrm>
                    <a:prstGeom prst="rect">
                      <a:avLst/>
                    </a:prstGeom>
                  </pic:spPr>
                </pic:pic>
              </a:graphicData>
            </a:graphic>
          </wp:inline>
        </w:drawing>
      </w:r>
    </w:p>
    <w:p w14:paraId="27B463F0" w14:textId="10F1AC16" w:rsidR="027B264D" w:rsidRDefault="235372A9" w:rsidP="198AA877">
      <w:pPr>
        <w:spacing w:after="160" w:line="276" w:lineRule="auto"/>
        <w:rPr>
          <w:rFonts w:ascii="Calibri" w:eastAsia="Calibri" w:hAnsi="Calibri" w:cs="Calibri"/>
          <w:color w:val="1F3864" w:themeColor="accent5" w:themeShade="80"/>
          <w:sz w:val="22"/>
          <w:szCs w:val="22"/>
        </w:rPr>
      </w:pPr>
      <w:r w:rsidRPr="198AA877">
        <w:rPr>
          <w:rFonts w:ascii="Calibri" w:eastAsia="Calibri" w:hAnsi="Calibri" w:cs="Calibri"/>
          <w:i/>
          <w:iCs/>
          <w:color w:val="1F3864" w:themeColor="accent5" w:themeShade="80"/>
          <w:sz w:val="22"/>
          <w:szCs w:val="22"/>
          <w:lang w:val="en-SG"/>
        </w:rPr>
        <w:t>Fig.8. rental prices in 2021</w:t>
      </w:r>
    </w:p>
    <w:p w14:paraId="2021E145" w14:textId="2F419B52" w:rsidR="027B264D" w:rsidRDefault="027B264D" w:rsidP="198AA877">
      <w:pPr>
        <w:spacing w:after="160" w:line="276" w:lineRule="auto"/>
        <w:jc w:val="both"/>
        <w:rPr>
          <w:rFonts w:eastAsia="Times New Roman"/>
          <w:color w:val="000000" w:themeColor="text1"/>
          <w:sz w:val="22"/>
          <w:szCs w:val="22"/>
        </w:rPr>
      </w:pPr>
    </w:p>
    <w:p w14:paraId="3623D6DF" w14:textId="761502AE" w:rsidR="027B264D" w:rsidRDefault="235372A9" w:rsidP="198AA877">
      <w:pPr>
        <w:spacing w:after="160" w:line="276" w:lineRule="auto"/>
        <w:rPr>
          <w:rFonts w:eastAsia="Times New Roman"/>
          <w:color w:val="000000" w:themeColor="text1"/>
          <w:sz w:val="22"/>
          <w:szCs w:val="22"/>
        </w:rPr>
      </w:pPr>
      <w:r>
        <w:rPr>
          <w:noProof/>
        </w:rPr>
        <w:drawing>
          <wp:inline distT="0" distB="0" distL="0" distR="0" wp14:anchorId="050AF26D" wp14:editId="555196ED">
            <wp:extent cx="4184248" cy="2867953"/>
            <wp:effectExtent l="0" t="0" r="6985" b="8890"/>
            <wp:docPr id="1825450992" name="Picture 1825450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94125" cy="2874723"/>
                    </a:xfrm>
                    <a:prstGeom prst="rect">
                      <a:avLst/>
                    </a:prstGeom>
                  </pic:spPr>
                </pic:pic>
              </a:graphicData>
            </a:graphic>
          </wp:inline>
        </w:drawing>
      </w:r>
    </w:p>
    <w:p w14:paraId="03DB61A4" w14:textId="1585CC19" w:rsidR="027B264D" w:rsidRDefault="235372A9" w:rsidP="198AA877">
      <w:pPr>
        <w:spacing w:after="160" w:line="276" w:lineRule="auto"/>
        <w:rPr>
          <w:rFonts w:ascii="Calibri" w:eastAsia="Calibri" w:hAnsi="Calibri" w:cs="Calibri"/>
          <w:color w:val="1F3864" w:themeColor="accent5" w:themeShade="80"/>
          <w:sz w:val="22"/>
          <w:szCs w:val="22"/>
        </w:rPr>
      </w:pPr>
      <w:r w:rsidRPr="198AA877">
        <w:rPr>
          <w:rFonts w:ascii="Calibri" w:eastAsia="Calibri" w:hAnsi="Calibri" w:cs="Calibri"/>
          <w:i/>
          <w:iCs/>
          <w:color w:val="1F3864" w:themeColor="accent5" w:themeShade="80"/>
          <w:sz w:val="22"/>
          <w:szCs w:val="22"/>
          <w:lang w:val="en-SG"/>
        </w:rPr>
        <w:t>Fig.9. rental prices in 2022</w:t>
      </w:r>
    </w:p>
    <w:p w14:paraId="31AEE2E6" w14:textId="0DB6DFBA" w:rsidR="027B264D" w:rsidRDefault="027B264D" w:rsidP="198AA877">
      <w:pPr>
        <w:spacing w:after="160" w:line="276" w:lineRule="auto"/>
        <w:rPr>
          <w:rFonts w:eastAsia="Times New Roman"/>
          <w:color w:val="000000" w:themeColor="text1"/>
          <w:sz w:val="22"/>
          <w:szCs w:val="22"/>
        </w:rPr>
      </w:pPr>
      <w:r>
        <w:lastRenderedPageBreak/>
        <w:br/>
      </w:r>
    </w:p>
    <w:p w14:paraId="05890B1A" w14:textId="7AC53636" w:rsidR="027B264D" w:rsidRDefault="235372A9" w:rsidP="198AA877">
      <w:pPr>
        <w:spacing w:after="160" w:line="276" w:lineRule="auto"/>
        <w:rPr>
          <w:rFonts w:eastAsia="Times New Roman"/>
          <w:color w:val="000000" w:themeColor="text1"/>
          <w:sz w:val="22"/>
          <w:szCs w:val="22"/>
        </w:rPr>
      </w:pPr>
      <w:r>
        <w:rPr>
          <w:noProof/>
        </w:rPr>
        <w:drawing>
          <wp:inline distT="0" distB="0" distL="0" distR="0" wp14:anchorId="7B7F6A12" wp14:editId="2735C84A">
            <wp:extent cx="4218972" cy="2891754"/>
            <wp:effectExtent l="0" t="0" r="0" b="4445"/>
            <wp:docPr id="1355593749" name="Picture 1355593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25655" cy="2896335"/>
                    </a:xfrm>
                    <a:prstGeom prst="rect">
                      <a:avLst/>
                    </a:prstGeom>
                  </pic:spPr>
                </pic:pic>
              </a:graphicData>
            </a:graphic>
          </wp:inline>
        </w:drawing>
      </w:r>
    </w:p>
    <w:p w14:paraId="1A8EDA10" w14:textId="7C5ECCE8" w:rsidR="027B264D" w:rsidRDefault="235372A9" w:rsidP="198AA877">
      <w:pPr>
        <w:spacing w:after="160" w:line="276" w:lineRule="auto"/>
        <w:rPr>
          <w:rFonts w:ascii="Calibri" w:eastAsia="Calibri" w:hAnsi="Calibri" w:cs="Calibri"/>
          <w:i/>
          <w:iCs/>
          <w:color w:val="1F3864" w:themeColor="accent5" w:themeShade="80"/>
          <w:sz w:val="22"/>
          <w:szCs w:val="22"/>
          <w:lang w:val="en-SG"/>
        </w:rPr>
      </w:pPr>
      <w:r w:rsidRPr="198AA877">
        <w:rPr>
          <w:rFonts w:ascii="Calibri" w:eastAsia="Calibri" w:hAnsi="Calibri" w:cs="Calibri"/>
          <w:i/>
          <w:iCs/>
          <w:color w:val="1F3864" w:themeColor="accent5" w:themeShade="80"/>
          <w:sz w:val="22"/>
          <w:szCs w:val="22"/>
          <w:lang w:val="en-SG"/>
        </w:rPr>
        <w:t>Fig.10. rental prices in 2023</w:t>
      </w:r>
    </w:p>
    <w:p w14:paraId="02057A69" w14:textId="77777777" w:rsidR="00B70681" w:rsidRDefault="00B70681" w:rsidP="198AA877">
      <w:pPr>
        <w:spacing w:after="160" w:line="276" w:lineRule="auto"/>
        <w:rPr>
          <w:rFonts w:ascii="Calibri" w:eastAsia="Calibri" w:hAnsi="Calibri" w:cs="Calibri"/>
          <w:color w:val="1F3864" w:themeColor="accent5" w:themeShade="80"/>
          <w:sz w:val="22"/>
          <w:szCs w:val="22"/>
        </w:rPr>
      </w:pPr>
    </w:p>
    <w:tbl>
      <w:tblPr>
        <w:tblStyle w:val="GridTable1Light"/>
        <w:tblW w:w="930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660"/>
        <w:gridCol w:w="2160"/>
        <w:gridCol w:w="2160"/>
        <w:gridCol w:w="2160"/>
        <w:gridCol w:w="2160"/>
      </w:tblGrid>
      <w:tr w:rsidR="198AA877" w14:paraId="482DE2ED" w14:textId="77777777" w:rsidTr="00B7068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00" w:type="dxa"/>
            <w:gridSpan w:val="5"/>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3F531C29" w14:textId="39841A56" w:rsidR="198AA877" w:rsidRDefault="198AA877" w:rsidP="198AA877">
            <w:pPr>
              <w:spacing w:line="276" w:lineRule="auto"/>
              <w:rPr>
                <w:rFonts w:ascii="Calibri" w:eastAsia="Calibri" w:hAnsi="Calibri" w:cs="Calibri"/>
                <w:sz w:val="22"/>
                <w:szCs w:val="22"/>
              </w:rPr>
            </w:pPr>
            <w:r w:rsidRPr="198AA877">
              <w:rPr>
                <w:rFonts w:ascii="Calibri" w:eastAsia="Calibri" w:hAnsi="Calibri" w:cs="Calibri"/>
                <w:sz w:val="22"/>
                <w:szCs w:val="22"/>
              </w:rPr>
              <w:t>RMSE values of Different models across 10 runs</w:t>
            </w:r>
          </w:p>
        </w:tc>
      </w:tr>
      <w:tr w:rsidR="198AA877" w14:paraId="16A936F4" w14:textId="77777777" w:rsidTr="00B70681">
        <w:trPr>
          <w:trHeight w:val="300"/>
        </w:trPr>
        <w:tc>
          <w:tcPr>
            <w:cnfStyle w:val="001000000000" w:firstRow="0" w:lastRow="0" w:firstColumn="1" w:lastColumn="0" w:oddVBand="0" w:evenVBand="0" w:oddHBand="0" w:evenHBand="0" w:firstRowFirstColumn="0" w:firstRowLastColumn="0" w:lastRowFirstColumn="0" w:lastRowLastColumn="0"/>
            <w:tcW w:w="66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14CC3711" w14:textId="083BD38E" w:rsidR="198AA877" w:rsidRDefault="198AA877" w:rsidP="198AA877">
            <w:pPr>
              <w:spacing w:line="276" w:lineRule="auto"/>
              <w:rPr>
                <w:rFonts w:ascii="Calibri" w:eastAsia="Calibri" w:hAnsi="Calibri" w:cs="Calibri"/>
                <w:sz w:val="22"/>
                <w:szCs w:val="22"/>
              </w:rPr>
            </w:pPr>
            <w:r w:rsidRPr="198AA877">
              <w:rPr>
                <w:rFonts w:ascii="Calibri" w:eastAsia="Calibri" w:hAnsi="Calibri" w:cs="Calibri"/>
                <w:sz w:val="22"/>
                <w:szCs w:val="22"/>
              </w:rPr>
              <w:t>Runs</w:t>
            </w:r>
          </w:p>
        </w:tc>
        <w:tc>
          <w:tcPr>
            <w:tcW w:w="216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0138D23A" w14:textId="65E1E967"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Linear Regression</w:t>
            </w:r>
          </w:p>
        </w:tc>
        <w:tc>
          <w:tcPr>
            <w:tcW w:w="216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1C6646BD" w14:textId="5F39A62A"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b/>
                <w:bCs/>
                <w:sz w:val="22"/>
                <w:szCs w:val="22"/>
              </w:rPr>
              <w:t>AdaBoost</w:t>
            </w:r>
          </w:p>
        </w:tc>
        <w:tc>
          <w:tcPr>
            <w:tcW w:w="216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522EFC47" w14:textId="4312A4CB"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b/>
                <w:bCs/>
                <w:sz w:val="22"/>
                <w:szCs w:val="22"/>
              </w:rPr>
              <w:t>Random Forest</w:t>
            </w:r>
          </w:p>
        </w:tc>
        <w:tc>
          <w:tcPr>
            <w:tcW w:w="216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78A9B2C2" w14:textId="71D16683"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proofErr w:type="spellStart"/>
            <w:r w:rsidRPr="198AA877">
              <w:rPr>
                <w:rFonts w:ascii="Calibri" w:eastAsia="Calibri" w:hAnsi="Calibri" w:cs="Calibri"/>
                <w:b/>
                <w:bCs/>
                <w:sz w:val="22"/>
                <w:szCs w:val="22"/>
              </w:rPr>
              <w:t>XGBoost</w:t>
            </w:r>
            <w:proofErr w:type="spellEnd"/>
          </w:p>
        </w:tc>
      </w:tr>
      <w:tr w:rsidR="198AA877" w14:paraId="17F35893" w14:textId="77777777" w:rsidTr="00B70681">
        <w:trPr>
          <w:trHeight w:val="300"/>
        </w:trPr>
        <w:tc>
          <w:tcPr>
            <w:cnfStyle w:val="001000000000" w:firstRow="0" w:lastRow="0" w:firstColumn="1" w:lastColumn="0" w:oddVBand="0" w:evenVBand="0" w:oddHBand="0" w:evenHBand="0" w:firstRowFirstColumn="0" w:firstRowLastColumn="0" w:lastRowFirstColumn="0" w:lastRowLastColumn="0"/>
            <w:tcW w:w="660" w:type="dxa"/>
            <w:tcBorders>
              <w:top w:val="single" w:sz="6" w:space="0" w:color="auto"/>
            </w:tcBorders>
            <w:tcMar>
              <w:left w:w="105" w:type="dxa"/>
              <w:right w:w="105" w:type="dxa"/>
            </w:tcMar>
          </w:tcPr>
          <w:p w14:paraId="63365D76" w14:textId="2A70AA62" w:rsidR="198AA877" w:rsidRDefault="198AA877" w:rsidP="198AA877">
            <w:pPr>
              <w:spacing w:line="276" w:lineRule="auto"/>
              <w:rPr>
                <w:rFonts w:ascii="Calibri" w:eastAsia="Calibri" w:hAnsi="Calibri" w:cs="Calibri"/>
                <w:sz w:val="22"/>
                <w:szCs w:val="22"/>
              </w:rPr>
            </w:pPr>
            <w:r w:rsidRPr="198AA877">
              <w:rPr>
                <w:rFonts w:ascii="Calibri" w:eastAsia="Calibri" w:hAnsi="Calibri" w:cs="Calibri"/>
                <w:sz w:val="22"/>
                <w:szCs w:val="22"/>
              </w:rPr>
              <w:t>1</w:t>
            </w:r>
          </w:p>
        </w:tc>
        <w:tc>
          <w:tcPr>
            <w:tcW w:w="2160" w:type="dxa"/>
            <w:tcBorders>
              <w:top w:val="single" w:sz="6" w:space="0" w:color="auto"/>
            </w:tcBorders>
            <w:tcMar>
              <w:left w:w="105" w:type="dxa"/>
              <w:right w:w="105" w:type="dxa"/>
            </w:tcMar>
          </w:tcPr>
          <w:p w14:paraId="5AAC1D07" w14:textId="7D2BE84E"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7243685.618082804</w:t>
            </w:r>
          </w:p>
        </w:tc>
        <w:tc>
          <w:tcPr>
            <w:tcW w:w="2160" w:type="dxa"/>
            <w:tcBorders>
              <w:top w:val="single" w:sz="6" w:space="0" w:color="auto"/>
            </w:tcBorders>
            <w:tcMar>
              <w:left w:w="105" w:type="dxa"/>
              <w:right w:w="105" w:type="dxa"/>
            </w:tcMar>
          </w:tcPr>
          <w:p w14:paraId="4307BCAC" w14:textId="1E571D2E"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833714.0046877615</w:t>
            </w:r>
          </w:p>
        </w:tc>
        <w:tc>
          <w:tcPr>
            <w:tcW w:w="2160" w:type="dxa"/>
            <w:tcBorders>
              <w:top w:val="single" w:sz="6" w:space="0" w:color="auto"/>
            </w:tcBorders>
            <w:tcMar>
              <w:left w:w="105" w:type="dxa"/>
              <w:right w:w="105" w:type="dxa"/>
            </w:tcMar>
          </w:tcPr>
          <w:p w14:paraId="6416F972" w14:textId="4A9F7488"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282201.80067520525</w:t>
            </w:r>
          </w:p>
        </w:tc>
        <w:tc>
          <w:tcPr>
            <w:tcW w:w="2160" w:type="dxa"/>
            <w:tcBorders>
              <w:top w:val="single" w:sz="6" w:space="0" w:color="auto"/>
            </w:tcBorders>
            <w:tcMar>
              <w:left w:w="105" w:type="dxa"/>
              <w:right w:w="105" w:type="dxa"/>
            </w:tcMar>
          </w:tcPr>
          <w:p w14:paraId="4CA79CC2" w14:textId="4D55B33C"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244808.77634824015</w:t>
            </w:r>
          </w:p>
        </w:tc>
      </w:tr>
      <w:tr w:rsidR="198AA877" w14:paraId="6D1EC1D8" w14:textId="77777777" w:rsidTr="00B70681">
        <w:trPr>
          <w:trHeight w:val="300"/>
        </w:trPr>
        <w:tc>
          <w:tcPr>
            <w:cnfStyle w:val="001000000000" w:firstRow="0" w:lastRow="0" w:firstColumn="1" w:lastColumn="0" w:oddVBand="0" w:evenVBand="0" w:oddHBand="0" w:evenHBand="0" w:firstRowFirstColumn="0" w:firstRowLastColumn="0" w:lastRowFirstColumn="0" w:lastRowLastColumn="0"/>
            <w:tcW w:w="660" w:type="dxa"/>
            <w:tcMar>
              <w:left w:w="105" w:type="dxa"/>
              <w:right w:w="105" w:type="dxa"/>
            </w:tcMar>
          </w:tcPr>
          <w:p w14:paraId="60B0DF2B" w14:textId="08FE7AB0" w:rsidR="198AA877" w:rsidRDefault="198AA877" w:rsidP="198AA877">
            <w:pPr>
              <w:spacing w:line="276" w:lineRule="auto"/>
              <w:rPr>
                <w:rFonts w:ascii="Calibri" w:eastAsia="Calibri" w:hAnsi="Calibri" w:cs="Calibri"/>
                <w:sz w:val="22"/>
                <w:szCs w:val="22"/>
              </w:rPr>
            </w:pPr>
            <w:r w:rsidRPr="198AA877">
              <w:rPr>
                <w:rFonts w:ascii="Calibri" w:eastAsia="Calibri" w:hAnsi="Calibri" w:cs="Calibri"/>
                <w:sz w:val="22"/>
                <w:szCs w:val="22"/>
              </w:rPr>
              <w:t>2</w:t>
            </w:r>
          </w:p>
        </w:tc>
        <w:tc>
          <w:tcPr>
            <w:tcW w:w="2160" w:type="dxa"/>
            <w:tcMar>
              <w:left w:w="105" w:type="dxa"/>
              <w:right w:w="105" w:type="dxa"/>
            </w:tcMar>
          </w:tcPr>
          <w:p w14:paraId="0F04DF34" w14:textId="400A9201"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7180018.7981989775</w:t>
            </w:r>
          </w:p>
        </w:tc>
        <w:tc>
          <w:tcPr>
            <w:tcW w:w="2160" w:type="dxa"/>
            <w:tcMar>
              <w:left w:w="105" w:type="dxa"/>
              <w:right w:w="105" w:type="dxa"/>
            </w:tcMar>
          </w:tcPr>
          <w:p w14:paraId="51B4858B" w14:textId="57AE8CC0"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539966.0974384731</w:t>
            </w:r>
          </w:p>
        </w:tc>
        <w:tc>
          <w:tcPr>
            <w:tcW w:w="2160" w:type="dxa"/>
            <w:tcMar>
              <w:left w:w="105" w:type="dxa"/>
              <w:right w:w="105" w:type="dxa"/>
            </w:tcMar>
          </w:tcPr>
          <w:p w14:paraId="28AB1104" w14:textId="667DC895"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284755.45676403417</w:t>
            </w:r>
          </w:p>
        </w:tc>
        <w:tc>
          <w:tcPr>
            <w:tcW w:w="2160" w:type="dxa"/>
            <w:tcMar>
              <w:left w:w="105" w:type="dxa"/>
              <w:right w:w="105" w:type="dxa"/>
            </w:tcMar>
          </w:tcPr>
          <w:p w14:paraId="6E0309EB" w14:textId="6A77FC59"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246342.72812565867</w:t>
            </w:r>
          </w:p>
        </w:tc>
      </w:tr>
      <w:tr w:rsidR="198AA877" w14:paraId="67BD593A" w14:textId="77777777" w:rsidTr="00B70681">
        <w:trPr>
          <w:trHeight w:val="300"/>
        </w:trPr>
        <w:tc>
          <w:tcPr>
            <w:cnfStyle w:val="001000000000" w:firstRow="0" w:lastRow="0" w:firstColumn="1" w:lastColumn="0" w:oddVBand="0" w:evenVBand="0" w:oddHBand="0" w:evenHBand="0" w:firstRowFirstColumn="0" w:firstRowLastColumn="0" w:lastRowFirstColumn="0" w:lastRowLastColumn="0"/>
            <w:tcW w:w="660" w:type="dxa"/>
            <w:tcMar>
              <w:left w:w="105" w:type="dxa"/>
              <w:right w:w="105" w:type="dxa"/>
            </w:tcMar>
          </w:tcPr>
          <w:p w14:paraId="56C48DE8" w14:textId="36149723" w:rsidR="198AA877" w:rsidRDefault="198AA877" w:rsidP="198AA877">
            <w:pPr>
              <w:spacing w:line="276" w:lineRule="auto"/>
              <w:rPr>
                <w:rFonts w:ascii="Calibri" w:eastAsia="Calibri" w:hAnsi="Calibri" w:cs="Calibri"/>
                <w:sz w:val="22"/>
                <w:szCs w:val="22"/>
              </w:rPr>
            </w:pPr>
            <w:r w:rsidRPr="198AA877">
              <w:rPr>
                <w:rFonts w:ascii="Calibri" w:eastAsia="Calibri" w:hAnsi="Calibri" w:cs="Calibri"/>
                <w:sz w:val="22"/>
                <w:szCs w:val="22"/>
              </w:rPr>
              <w:t>3</w:t>
            </w:r>
          </w:p>
        </w:tc>
        <w:tc>
          <w:tcPr>
            <w:tcW w:w="2160" w:type="dxa"/>
            <w:tcMar>
              <w:left w:w="105" w:type="dxa"/>
              <w:right w:w="105" w:type="dxa"/>
            </w:tcMar>
          </w:tcPr>
          <w:p w14:paraId="776D253A" w14:textId="63505A6D"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7229596.024170011</w:t>
            </w:r>
          </w:p>
        </w:tc>
        <w:tc>
          <w:tcPr>
            <w:tcW w:w="2160" w:type="dxa"/>
            <w:tcMar>
              <w:left w:w="105" w:type="dxa"/>
              <w:right w:w="105" w:type="dxa"/>
            </w:tcMar>
          </w:tcPr>
          <w:p w14:paraId="47DC32EE" w14:textId="658CB944"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465269.54629164573</w:t>
            </w:r>
          </w:p>
        </w:tc>
        <w:tc>
          <w:tcPr>
            <w:tcW w:w="2160" w:type="dxa"/>
            <w:tcMar>
              <w:left w:w="105" w:type="dxa"/>
              <w:right w:w="105" w:type="dxa"/>
            </w:tcMar>
          </w:tcPr>
          <w:p w14:paraId="02079A03" w14:textId="28B25A80"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279765.44557552354</w:t>
            </w:r>
          </w:p>
        </w:tc>
        <w:tc>
          <w:tcPr>
            <w:tcW w:w="2160" w:type="dxa"/>
            <w:tcMar>
              <w:left w:w="105" w:type="dxa"/>
              <w:right w:w="105" w:type="dxa"/>
            </w:tcMar>
          </w:tcPr>
          <w:p w14:paraId="2B0CB931" w14:textId="4AB4CA34"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241341.7719114932</w:t>
            </w:r>
          </w:p>
        </w:tc>
      </w:tr>
      <w:tr w:rsidR="198AA877" w14:paraId="0B6AEE04" w14:textId="77777777" w:rsidTr="00B70681">
        <w:trPr>
          <w:trHeight w:val="300"/>
        </w:trPr>
        <w:tc>
          <w:tcPr>
            <w:cnfStyle w:val="001000000000" w:firstRow="0" w:lastRow="0" w:firstColumn="1" w:lastColumn="0" w:oddVBand="0" w:evenVBand="0" w:oddHBand="0" w:evenHBand="0" w:firstRowFirstColumn="0" w:firstRowLastColumn="0" w:lastRowFirstColumn="0" w:lastRowLastColumn="0"/>
            <w:tcW w:w="660" w:type="dxa"/>
            <w:tcMar>
              <w:left w:w="105" w:type="dxa"/>
              <w:right w:w="105" w:type="dxa"/>
            </w:tcMar>
          </w:tcPr>
          <w:p w14:paraId="7F04DDA1" w14:textId="0C3FCAB0" w:rsidR="198AA877" w:rsidRDefault="198AA877" w:rsidP="198AA877">
            <w:pPr>
              <w:spacing w:line="276" w:lineRule="auto"/>
              <w:rPr>
                <w:rFonts w:ascii="Calibri" w:eastAsia="Calibri" w:hAnsi="Calibri" w:cs="Calibri"/>
                <w:sz w:val="22"/>
                <w:szCs w:val="22"/>
              </w:rPr>
            </w:pPr>
            <w:r w:rsidRPr="198AA877">
              <w:rPr>
                <w:rFonts w:ascii="Calibri" w:eastAsia="Calibri" w:hAnsi="Calibri" w:cs="Calibri"/>
                <w:sz w:val="22"/>
                <w:szCs w:val="22"/>
              </w:rPr>
              <w:t>4</w:t>
            </w:r>
          </w:p>
        </w:tc>
        <w:tc>
          <w:tcPr>
            <w:tcW w:w="2160" w:type="dxa"/>
            <w:tcMar>
              <w:left w:w="105" w:type="dxa"/>
              <w:right w:w="105" w:type="dxa"/>
            </w:tcMar>
          </w:tcPr>
          <w:p w14:paraId="38730DB8" w14:textId="6A8E25A6"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7188829.198136076</w:t>
            </w:r>
          </w:p>
        </w:tc>
        <w:tc>
          <w:tcPr>
            <w:tcW w:w="2160" w:type="dxa"/>
            <w:tcMar>
              <w:left w:w="105" w:type="dxa"/>
              <w:right w:w="105" w:type="dxa"/>
            </w:tcMar>
          </w:tcPr>
          <w:p w14:paraId="484F678F" w14:textId="32B8EC69"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576316.5494726268</w:t>
            </w:r>
          </w:p>
        </w:tc>
        <w:tc>
          <w:tcPr>
            <w:tcW w:w="2160" w:type="dxa"/>
            <w:tcMar>
              <w:left w:w="105" w:type="dxa"/>
              <w:right w:w="105" w:type="dxa"/>
            </w:tcMar>
          </w:tcPr>
          <w:p w14:paraId="29B2FD1F" w14:textId="2AF09959"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281166.3527842966</w:t>
            </w:r>
          </w:p>
        </w:tc>
        <w:tc>
          <w:tcPr>
            <w:tcW w:w="2160" w:type="dxa"/>
            <w:tcMar>
              <w:left w:w="105" w:type="dxa"/>
              <w:right w:w="105" w:type="dxa"/>
            </w:tcMar>
          </w:tcPr>
          <w:p w14:paraId="05095CD3" w14:textId="67AB68BE"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242716.94123488117</w:t>
            </w:r>
          </w:p>
        </w:tc>
      </w:tr>
      <w:tr w:rsidR="198AA877" w14:paraId="7BBF262E" w14:textId="77777777" w:rsidTr="00B70681">
        <w:trPr>
          <w:trHeight w:val="300"/>
        </w:trPr>
        <w:tc>
          <w:tcPr>
            <w:cnfStyle w:val="001000000000" w:firstRow="0" w:lastRow="0" w:firstColumn="1" w:lastColumn="0" w:oddVBand="0" w:evenVBand="0" w:oddHBand="0" w:evenHBand="0" w:firstRowFirstColumn="0" w:firstRowLastColumn="0" w:lastRowFirstColumn="0" w:lastRowLastColumn="0"/>
            <w:tcW w:w="660" w:type="dxa"/>
            <w:tcMar>
              <w:left w:w="105" w:type="dxa"/>
              <w:right w:w="105" w:type="dxa"/>
            </w:tcMar>
          </w:tcPr>
          <w:p w14:paraId="2BFDE392" w14:textId="01C5400A" w:rsidR="198AA877" w:rsidRDefault="198AA877" w:rsidP="198AA877">
            <w:pPr>
              <w:spacing w:line="276" w:lineRule="auto"/>
              <w:rPr>
                <w:rFonts w:ascii="Calibri" w:eastAsia="Calibri" w:hAnsi="Calibri" w:cs="Calibri"/>
                <w:sz w:val="22"/>
                <w:szCs w:val="22"/>
              </w:rPr>
            </w:pPr>
            <w:r w:rsidRPr="198AA877">
              <w:rPr>
                <w:rFonts w:ascii="Calibri" w:eastAsia="Calibri" w:hAnsi="Calibri" w:cs="Calibri"/>
                <w:sz w:val="22"/>
                <w:szCs w:val="22"/>
              </w:rPr>
              <w:t>5</w:t>
            </w:r>
          </w:p>
        </w:tc>
        <w:tc>
          <w:tcPr>
            <w:tcW w:w="2160" w:type="dxa"/>
            <w:tcMar>
              <w:left w:w="105" w:type="dxa"/>
              <w:right w:w="105" w:type="dxa"/>
            </w:tcMar>
          </w:tcPr>
          <w:p w14:paraId="415081D0" w14:textId="57BE5B09"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7254826.820952475</w:t>
            </w:r>
          </w:p>
        </w:tc>
        <w:tc>
          <w:tcPr>
            <w:tcW w:w="2160" w:type="dxa"/>
            <w:tcMar>
              <w:left w:w="105" w:type="dxa"/>
              <w:right w:w="105" w:type="dxa"/>
            </w:tcMar>
          </w:tcPr>
          <w:p w14:paraId="390AD703" w14:textId="454BD002"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710000.8371002846</w:t>
            </w:r>
          </w:p>
        </w:tc>
        <w:tc>
          <w:tcPr>
            <w:tcW w:w="2160" w:type="dxa"/>
            <w:tcMar>
              <w:left w:w="105" w:type="dxa"/>
              <w:right w:w="105" w:type="dxa"/>
            </w:tcMar>
          </w:tcPr>
          <w:p w14:paraId="72A967BB" w14:textId="0F23F198"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281166.8413925027</w:t>
            </w:r>
          </w:p>
        </w:tc>
        <w:tc>
          <w:tcPr>
            <w:tcW w:w="2160" w:type="dxa"/>
            <w:tcMar>
              <w:left w:w="105" w:type="dxa"/>
              <w:right w:w="105" w:type="dxa"/>
            </w:tcMar>
          </w:tcPr>
          <w:p w14:paraId="681CA673" w14:textId="7B41A0F9"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244934.50785692647</w:t>
            </w:r>
          </w:p>
        </w:tc>
      </w:tr>
      <w:tr w:rsidR="198AA877" w14:paraId="7FAA961E" w14:textId="77777777" w:rsidTr="00B70681">
        <w:trPr>
          <w:trHeight w:val="300"/>
        </w:trPr>
        <w:tc>
          <w:tcPr>
            <w:cnfStyle w:val="001000000000" w:firstRow="0" w:lastRow="0" w:firstColumn="1" w:lastColumn="0" w:oddVBand="0" w:evenVBand="0" w:oddHBand="0" w:evenHBand="0" w:firstRowFirstColumn="0" w:firstRowLastColumn="0" w:lastRowFirstColumn="0" w:lastRowLastColumn="0"/>
            <w:tcW w:w="660" w:type="dxa"/>
            <w:tcMar>
              <w:left w:w="105" w:type="dxa"/>
              <w:right w:w="105" w:type="dxa"/>
            </w:tcMar>
          </w:tcPr>
          <w:p w14:paraId="7FF67C49" w14:textId="55671949" w:rsidR="198AA877" w:rsidRDefault="198AA877" w:rsidP="198AA877">
            <w:pPr>
              <w:spacing w:line="276" w:lineRule="auto"/>
              <w:rPr>
                <w:rFonts w:ascii="Calibri" w:eastAsia="Calibri" w:hAnsi="Calibri" w:cs="Calibri"/>
                <w:sz w:val="22"/>
                <w:szCs w:val="22"/>
              </w:rPr>
            </w:pPr>
            <w:r w:rsidRPr="198AA877">
              <w:rPr>
                <w:rFonts w:ascii="Calibri" w:eastAsia="Calibri" w:hAnsi="Calibri" w:cs="Calibri"/>
                <w:sz w:val="22"/>
                <w:szCs w:val="22"/>
              </w:rPr>
              <w:t>6</w:t>
            </w:r>
          </w:p>
        </w:tc>
        <w:tc>
          <w:tcPr>
            <w:tcW w:w="2160" w:type="dxa"/>
            <w:tcMar>
              <w:left w:w="105" w:type="dxa"/>
              <w:right w:w="105" w:type="dxa"/>
            </w:tcMar>
          </w:tcPr>
          <w:p w14:paraId="02804162" w14:textId="20C82526"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7177782.678544397</w:t>
            </w:r>
          </w:p>
        </w:tc>
        <w:tc>
          <w:tcPr>
            <w:tcW w:w="2160" w:type="dxa"/>
            <w:tcMar>
              <w:left w:w="105" w:type="dxa"/>
              <w:right w:w="105" w:type="dxa"/>
            </w:tcMar>
          </w:tcPr>
          <w:p w14:paraId="7146CB28" w14:textId="5C711B1C"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425829.9849321949</w:t>
            </w:r>
          </w:p>
        </w:tc>
        <w:tc>
          <w:tcPr>
            <w:tcW w:w="2160" w:type="dxa"/>
            <w:tcMar>
              <w:left w:w="105" w:type="dxa"/>
              <w:right w:w="105" w:type="dxa"/>
            </w:tcMar>
          </w:tcPr>
          <w:p w14:paraId="78678E55" w14:textId="4E1C13AC"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281965.2694567983</w:t>
            </w:r>
          </w:p>
        </w:tc>
        <w:tc>
          <w:tcPr>
            <w:tcW w:w="2160" w:type="dxa"/>
            <w:tcMar>
              <w:left w:w="105" w:type="dxa"/>
              <w:right w:w="105" w:type="dxa"/>
            </w:tcMar>
          </w:tcPr>
          <w:p w14:paraId="11ED321A" w14:textId="55E07D8E"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243793.16771906576</w:t>
            </w:r>
          </w:p>
        </w:tc>
      </w:tr>
      <w:tr w:rsidR="198AA877" w14:paraId="485B8899" w14:textId="77777777" w:rsidTr="00B70681">
        <w:trPr>
          <w:trHeight w:val="300"/>
        </w:trPr>
        <w:tc>
          <w:tcPr>
            <w:cnfStyle w:val="001000000000" w:firstRow="0" w:lastRow="0" w:firstColumn="1" w:lastColumn="0" w:oddVBand="0" w:evenVBand="0" w:oddHBand="0" w:evenHBand="0" w:firstRowFirstColumn="0" w:firstRowLastColumn="0" w:lastRowFirstColumn="0" w:lastRowLastColumn="0"/>
            <w:tcW w:w="660" w:type="dxa"/>
            <w:tcMar>
              <w:left w:w="105" w:type="dxa"/>
              <w:right w:w="105" w:type="dxa"/>
            </w:tcMar>
          </w:tcPr>
          <w:p w14:paraId="59DEBAE6" w14:textId="39488992" w:rsidR="198AA877" w:rsidRDefault="198AA877" w:rsidP="198AA877">
            <w:pPr>
              <w:spacing w:line="276" w:lineRule="auto"/>
              <w:rPr>
                <w:rFonts w:ascii="Calibri" w:eastAsia="Calibri" w:hAnsi="Calibri" w:cs="Calibri"/>
                <w:sz w:val="22"/>
                <w:szCs w:val="22"/>
              </w:rPr>
            </w:pPr>
            <w:r w:rsidRPr="198AA877">
              <w:rPr>
                <w:rFonts w:ascii="Calibri" w:eastAsia="Calibri" w:hAnsi="Calibri" w:cs="Calibri"/>
                <w:sz w:val="22"/>
                <w:szCs w:val="22"/>
              </w:rPr>
              <w:t>7</w:t>
            </w:r>
          </w:p>
        </w:tc>
        <w:tc>
          <w:tcPr>
            <w:tcW w:w="2160" w:type="dxa"/>
            <w:tcMar>
              <w:left w:w="105" w:type="dxa"/>
              <w:right w:w="105" w:type="dxa"/>
            </w:tcMar>
          </w:tcPr>
          <w:p w14:paraId="20A9C612" w14:textId="00B390D4"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7298734.93535373</w:t>
            </w:r>
          </w:p>
        </w:tc>
        <w:tc>
          <w:tcPr>
            <w:tcW w:w="2160" w:type="dxa"/>
            <w:tcMar>
              <w:left w:w="105" w:type="dxa"/>
              <w:right w:w="105" w:type="dxa"/>
            </w:tcMar>
          </w:tcPr>
          <w:p w14:paraId="14A50D30" w14:textId="4CDFD218"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502553.155868073</w:t>
            </w:r>
          </w:p>
        </w:tc>
        <w:tc>
          <w:tcPr>
            <w:tcW w:w="2160" w:type="dxa"/>
            <w:tcMar>
              <w:left w:w="105" w:type="dxa"/>
              <w:right w:w="105" w:type="dxa"/>
            </w:tcMar>
          </w:tcPr>
          <w:p w14:paraId="7445AB85" w14:textId="3B8C695B"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279720.1904464856</w:t>
            </w:r>
          </w:p>
        </w:tc>
        <w:tc>
          <w:tcPr>
            <w:tcW w:w="2160" w:type="dxa"/>
            <w:tcMar>
              <w:left w:w="105" w:type="dxa"/>
              <w:right w:w="105" w:type="dxa"/>
            </w:tcMar>
          </w:tcPr>
          <w:p w14:paraId="06610A22" w14:textId="4EFE38DE"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244182.4558603669</w:t>
            </w:r>
          </w:p>
        </w:tc>
      </w:tr>
      <w:tr w:rsidR="198AA877" w14:paraId="6BCB73B8" w14:textId="77777777" w:rsidTr="00B70681">
        <w:trPr>
          <w:trHeight w:val="300"/>
        </w:trPr>
        <w:tc>
          <w:tcPr>
            <w:cnfStyle w:val="001000000000" w:firstRow="0" w:lastRow="0" w:firstColumn="1" w:lastColumn="0" w:oddVBand="0" w:evenVBand="0" w:oddHBand="0" w:evenHBand="0" w:firstRowFirstColumn="0" w:firstRowLastColumn="0" w:lastRowFirstColumn="0" w:lastRowLastColumn="0"/>
            <w:tcW w:w="660" w:type="dxa"/>
            <w:tcMar>
              <w:left w:w="105" w:type="dxa"/>
              <w:right w:w="105" w:type="dxa"/>
            </w:tcMar>
          </w:tcPr>
          <w:p w14:paraId="1261E1DE" w14:textId="62A6026B" w:rsidR="198AA877" w:rsidRDefault="198AA877" w:rsidP="198AA877">
            <w:pPr>
              <w:spacing w:line="276" w:lineRule="auto"/>
              <w:rPr>
                <w:rFonts w:ascii="Calibri" w:eastAsia="Calibri" w:hAnsi="Calibri" w:cs="Calibri"/>
                <w:sz w:val="22"/>
                <w:szCs w:val="22"/>
              </w:rPr>
            </w:pPr>
            <w:r w:rsidRPr="198AA877">
              <w:rPr>
                <w:rFonts w:ascii="Calibri" w:eastAsia="Calibri" w:hAnsi="Calibri" w:cs="Calibri"/>
                <w:sz w:val="22"/>
                <w:szCs w:val="22"/>
              </w:rPr>
              <w:t>8</w:t>
            </w:r>
          </w:p>
        </w:tc>
        <w:tc>
          <w:tcPr>
            <w:tcW w:w="2160" w:type="dxa"/>
            <w:tcMar>
              <w:left w:w="105" w:type="dxa"/>
              <w:right w:w="105" w:type="dxa"/>
            </w:tcMar>
          </w:tcPr>
          <w:p w14:paraId="0C84C7FA" w14:textId="4F7030AE"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7205988.383469392</w:t>
            </w:r>
          </w:p>
        </w:tc>
        <w:tc>
          <w:tcPr>
            <w:tcW w:w="2160" w:type="dxa"/>
            <w:tcMar>
              <w:left w:w="105" w:type="dxa"/>
              <w:right w:w="105" w:type="dxa"/>
            </w:tcMar>
          </w:tcPr>
          <w:p w14:paraId="0BEB358C" w14:textId="35C51355"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436434.5806127574</w:t>
            </w:r>
          </w:p>
        </w:tc>
        <w:tc>
          <w:tcPr>
            <w:tcW w:w="2160" w:type="dxa"/>
            <w:tcMar>
              <w:left w:w="105" w:type="dxa"/>
              <w:right w:w="105" w:type="dxa"/>
            </w:tcMar>
          </w:tcPr>
          <w:p w14:paraId="16DB4BA4" w14:textId="70813479"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285598.9306780734</w:t>
            </w:r>
          </w:p>
        </w:tc>
        <w:tc>
          <w:tcPr>
            <w:tcW w:w="2160" w:type="dxa"/>
            <w:tcMar>
              <w:left w:w="105" w:type="dxa"/>
              <w:right w:w="105" w:type="dxa"/>
            </w:tcMar>
          </w:tcPr>
          <w:p w14:paraId="77DFBC36" w14:textId="3EA54E86"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247645.2362555199</w:t>
            </w:r>
          </w:p>
        </w:tc>
      </w:tr>
      <w:tr w:rsidR="198AA877" w14:paraId="1846B478" w14:textId="77777777" w:rsidTr="00B70681">
        <w:trPr>
          <w:trHeight w:val="300"/>
        </w:trPr>
        <w:tc>
          <w:tcPr>
            <w:cnfStyle w:val="001000000000" w:firstRow="0" w:lastRow="0" w:firstColumn="1" w:lastColumn="0" w:oddVBand="0" w:evenVBand="0" w:oddHBand="0" w:evenHBand="0" w:firstRowFirstColumn="0" w:firstRowLastColumn="0" w:lastRowFirstColumn="0" w:lastRowLastColumn="0"/>
            <w:tcW w:w="660" w:type="dxa"/>
            <w:tcMar>
              <w:left w:w="105" w:type="dxa"/>
              <w:right w:w="105" w:type="dxa"/>
            </w:tcMar>
          </w:tcPr>
          <w:p w14:paraId="3B7F7B23" w14:textId="54BC88CD" w:rsidR="198AA877" w:rsidRDefault="198AA877" w:rsidP="198AA877">
            <w:pPr>
              <w:spacing w:line="276" w:lineRule="auto"/>
              <w:rPr>
                <w:rFonts w:ascii="Calibri" w:eastAsia="Calibri" w:hAnsi="Calibri" w:cs="Calibri"/>
                <w:sz w:val="22"/>
                <w:szCs w:val="22"/>
              </w:rPr>
            </w:pPr>
            <w:r w:rsidRPr="198AA877">
              <w:rPr>
                <w:rFonts w:ascii="Calibri" w:eastAsia="Calibri" w:hAnsi="Calibri" w:cs="Calibri"/>
                <w:sz w:val="22"/>
                <w:szCs w:val="22"/>
              </w:rPr>
              <w:t>9</w:t>
            </w:r>
          </w:p>
        </w:tc>
        <w:tc>
          <w:tcPr>
            <w:tcW w:w="2160" w:type="dxa"/>
            <w:tcMar>
              <w:left w:w="105" w:type="dxa"/>
              <w:right w:w="105" w:type="dxa"/>
            </w:tcMar>
          </w:tcPr>
          <w:p w14:paraId="559712BE" w14:textId="54FD9C65"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7212445.958990271</w:t>
            </w:r>
          </w:p>
        </w:tc>
        <w:tc>
          <w:tcPr>
            <w:tcW w:w="2160" w:type="dxa"/>
            <w:tcMar>
              <w:left w:w="105" w:type="dxa"/>
              <w:right w:w="105" w:type="dxa"/>
            </w:tcMar>
          </w:tcPr>
          <w:p w14:paraId="3C309215" w14:textId="25406B2E"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479664.9506110832</w:t>
            </w:r>
          </w:p>
        </w:tc>
        <w:tc>
          <w:tcPr>
            <w:tcW w:w="2160" w:type="dxa"/>
            <w:tcMar>
              <w:left w:w="105" w:type="dxa"/>
              <w:right w:w="105" w:type="dxa"/>
            </w:tcMar>
          </w:tcPr>
          <w:p w14:paraId="5749A63E" w14:textId="1F56553C"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278070.48425483203</w:t>
            </w:r>
          </w:p>
        </w:tc>
        <w:tc>
          <w:tcPr>
            <w:tcW w:w="2160" w:type="dxa"/>
            <w:tcMar>
              <w:left w:w="105" w:type="dxa"/>
              <w:right w:w="105" w:type="dxa"/>
            </w:tcMar>
          </w:tcPr>
          <w:p w14:paraId="76679087" w14:textId="56455127"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241761.96823874107</w:t>
            </w:r>
          </w:p>
        </w:tc>
      </w:tr>
      <w:tr w:rsidR="198AA877" w14:paraId="7D13C31D" w14:textId="77777777" w:rsidTr="00B70681">
        <w:trPr>
          <w:trHeight w:val="300"/>
        </w:trPr>
        <w:tc>
          <w:tcPr>
            <w:cnfStyle w:val="001000000000" w:firstRow="0" w:lastRow="0" w:firstColumn="1" w:lastColumn="0" w:oddVBand="0" w:evenVBand="0" w:oddHBand="0" w:evenHBand="0" w:firstRowFirstColumn="0" w:firstRowLastColumn="0" w:lastRowFirstColumn="0" w:lastRowLastColumn="0"/>
            <w:tcW w:w="660" w:type="dxa"/>
            <w:tcMar>
              <w:left w:w="105" w:type="dxa"/>
              <w:right w:w="105" w:type="dxa"/>
            </w:tcMar>
          </w:tcPr>
          <w:p w14:paraId="61289B6D" w14:textId="52E5BC17" w:rsidR="198AA877" w:rsidRDefault="198AA877" w:rsidP="198AA877">
            <w:pPr>
              <w:spacing w:line="276" w:lineRule="auto"/>
              <w:rPr>
                <w:rFonts w:ascii="Calibri" w:eastAsia="Calibri" w:hAnsi="Calibri" w:cs="Calibri"/>
                <w:sz w:val="22"/>
                <w:szCs w:val="22"/>
              </w:rPr>
            </w:pPr>
            <w:r w:rsidRPr="198AA877">
              <w:rPr>
                <w:rFonts w:ascii="Calibri" w:eastAsia="Calibri" w:hAnsi="Calibri" w:cs="Calibri"/>
                <w:sz w:val="22"/>
                <w:szCs w:val="22"/>
              </w:rPr>
              <w:t>10</w:t>
            </w:r>
          </w:p>
        </w:tc>
        <w:tc>
          <w:tcPr>
            <w:tcW w:w="2160" w:type="dxa"/>
            <w:tcMar>
              <w:left w:w="105" w:type="dxa"/>
              <w:right w:w="105" w:type="dxa"/>
            </w:tcMar>
          </w:tcPr>
          <w:p w14:paraId="03407F26" w14:textId="24C82E2F"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7295517.327571693</w:t>
            </w:r>
          </w:p>
        </w:tc>
        <w:tc>
          <w:tcPr>
            <w:tcW w:w="2160" w:type="dxa"/>
            <w:tcMar>
              <w:left w:w="105" w:type="dxa"/>
              <w:right w:w="105" w:type="dxa"/>
            </w:tcMar>
          </w:tcPr>
          <w:p w14:paraId="387E0D7A" w14:textId="5D3DAB60"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460875.3976226352</w:t>
            </w:r>
          </w:p>
        </w:tc>
        <w:tc>
          <w:tcPr>
            <w:tcW w:w="2160" w:type="dxa"/>
            <w:tcMar>
              <w:left w:w="105" w:type="dxa"/>
              <w:right w:w="105" w:type="dxa"/>
            </w:tcMar>
          </w:tcPr>
          <w:p w14:paraId="2A216D25" w14:textId="3DFFC1CA"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280822.2299446162</w:t>
            </w:r>
          </w:p>
        </w:tc>
        <w:tc>
          <w:tcPr>
            <w:tcW w:w="2160" w:type="dxa"/>
            <w:tcMar>
              <w:left w:w="105" w:type="dxa"/>
              <w:right w:w="105" w:type="dxa"/>
            </w:tcMar>
          </w:tcPr>
          <w:p w14:paraId="087BE626" w14:textId="29CDBD20" w:rsidR="198AA877" w:rsidRDefault="198AA877" w:rsidP="198AA87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198AA877">
              <w:rPr>
                <w:rFonts w:ascii="Calibri" w:eastAsia="Calibri" w:hAnsi="Calibri" w:cs="Calibri"/>
                <w:sz w:val="22"/>
                <w:szCs w:val="22"/>
              </w:rPr>
              <w:t>247478.29754436895</w:t>
            </w:r>
          </w:p>
        </w:tc>
      </w:tr>
    </w:tbl>
    <w:p w14:paraId="276522A5" w14:textId="2CBCC17C" w:rsidR="027B264D" w:rsidRDefault="235372A9" w:rsidP="198AA877">
      <w:pPr>
        <w:spacing w:after="160" w:line="276" w:lineRule="auto"/>
        <w:rPr>
          <w:rFonts w:ascii="Segoe UI" w:eastAsia="Segoe UI" w:hAnsi="Segoe UI" w:cs="Segoe UI"/>
          <w:color w:val="1F3864" w:themeColor="accent5" w:themeShade="80"/>
        </w:rPr>
      </w:pPr>
      <w:r w:rsidRPr="198AA877">
        <w:rPr>
          <w:rFonts w:ascii="Segoe UI" w:eastAsia="Segoe UI" w:hAnsi="Segoe UI" w:cs="Segoe UI"/>
          <w:i/>
          <w:iCs/>
          <w:color w:val="1F3864" w:themeColor="accent5" w:themeShade="80"/>
          <w:lang w:val="en-SG"/>
        </w:rPr>
        <w:t>Table.5. RMSE table for respective model</w:t>
      </w:r>
    </w:p>
    <w:p w14:paraId="77FD2A0C" w14:textId="1D114936" w:rsidR="027B264D" w:rsidRDefault="027B264D" w:rsidP="198AA877">
      <w:pPr>
        <w:spacing w:after="160" w:line="276" w:lineRule="auto"/>
        <w:jc w:val="both"/>
        <w:rPr>
          <w:rFonts w:eastAsia="Times New Roman"/>
          <w:color w:val="000000" w:themeColor="text1"/>
          <w:sz w:val="22"/>
          <w:szCs w:val="22"/>
        </w:rPr>
      </w:pPr>
    </w:p>
    <w:p w14:paraId="6BDDD821" w14:textId="341E2345" w:rsidR="027B264D" w:rsidRDefault="235372A9" w:rsidP="198AA877">
      <w:pPr>
        <w:pStyle w:val="Heading2"/>
        <w:spacing w:before="0" w:after="0" w:line="276" w:lineRule="auto"/>
        <w:jc w:val="both"/>
        <w:rPr>
          <w:rFonts w:ascii="Calibri Light" w:eastAsia="Calibri Light" w:hAnsi="Calibri Light" w:cs="Calibri Light"/>
          <w:i w:val="0"/>
          <w:iCs w:val="0"/>
          <w:noProof w:val="0"/>
          <w:color w:val="2F5496" w:themeColor="accent5" w:themeShade="BF"/>
          <w:sz w:val="26"/>
          <w:szCs w:val="26"/>
        </w:rPr>
      </w:pPr>
      <w:r w:rsidRPr="198AA877">
        <w:rPr>
          <w:rFonts w:ascii="Calibri Light" w:eastAsia="Calibri Light" w:hAnsi="Calibri Light" w:cs="Calibri Light"/>
          <w:i w:val="0"/>
          <w:iCs w:val="0"/>
          <w:noProof w:val="0"/>
          <w:color w:val="2F5496" w:themeColor="accent5" w:themeShade="BF"/>
          <w:sz w:val="26"/>
          <w:szCs w:val="26"/>
          <w:lang w:val="en-SG"/>
        </w:rPr>
        <w:lastRenderedPageBreak/>
        <w:t>Breakdown of Workload</w:t>
      </w:r>
    </w:p>
    <w:tbl>
      <w:tblPr>
        <w:tblStyle w:val="TableGridLight"/>
        <w:tblW w:w="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585"/>
        <w:gridCol w:w="1335"/>
        <w:gridCol w:w="1560"/>
        <w:gridCol w:w="1335"/>
        <w:gridCol w:w="1350"/>
      </w:tblGrid>
      <w:tr w:rsidR="198AA877" w14:paraId="3592636A" w14:textId="77777777" w:rsidTr="198AA877">
        <w:trPr>
          <w:gridAfter w:val="4"/>
          <w:wAfter w:w="5580" w:type="dxa"/>
          <w:trHeight w:val="300"/>
        </w:trPr>
        <w:tc>
          <w:tcPr>
            <w:tcW w:w="3585" w:type="dxa"/>
            <w:shd w:val="clear" w:color="auto" w:fill="171717" w:themeFill="background2" w:themeFillShade="1A"/>
            <w:tcMar>
              <w:left w:w="105" w:type="dxa"/>
              <w:right w:w="105" w:type="dxa"/>
            </w:tcMar>
          </w:tcPr>
          <w:p w14:paraId="4A420AA5" w14:textId="0EE840D7" w:rsidR="198AA877" w:rsidRDefault="198AA877" w:rsidP="198AA877">
            <w:pPr>
              <w:spacing w:line="276" w:lineRule="auto"/>
              <w:rPr>
                <w:rFonts w:ascii="Calibri" w:eastAsia="Calibri" w:hAnsi="Calibri" w:cs="Calibri"/>
                <w:sz w:val="22"/>
                <w:szCs w:val="22"/>
              </w:rPr>
            </w:pPr>
            <w:r w:rsidRPr="198AA877">
              <w:rPr>
                <w:rFonts w:ascii="Calibri" w:eastAsia="Calibri" w:hAnsi="Calibri" w:cs="Calibri"/>
                <w:b/>
                <w:bCs/>
                <w:color w:val="FFFFFF" w:themeColor="background1"/>
                <w:sz w:val="22"/>
                <w:szCs w:val="22"/>
                <w:lang w:val="en-SG"/>
              </w:rPr>
              <w:t>Team Members details</w:t>
            </w:r>
          </w:p>
        </w:tc>
      </w:tr>
      <w:tr w:rsidR="198AA877" w14:paraId="7112BCE1" w14:textId="77777777" w:rsidTr="198AA877">
        <w:trPr>
          <w:trHeight w:val="645"/>
        </w:trPr>
        <w:tc>
          <w:tcPr>
            <w:tcW w:w="3585" w:type="dxa"/>
            <w:shd w:val="clear" w:color="auto" w:fill="171717" w:themeFill="background2" w:themeFillShade="1A"/>
            <w:tcMar>
              <w:left w:w="105" w:type="dxa"/>
              <w:right w:w="105" w:type="dxa"/>
            </w:tcMar>
          </w:tcPr>
          <w:p w14:paraId="0CC0977A" w14:textId="084AB407" w:rsidR="198AA877" w:rsidRDefault="198AA877" w:rsidP="198AA877">
            <w:pPr>
              <w:spacing w:line="276" w:lineRule="auto"/>
              <w:rPr>
                <w:rFonts w:ascii="Calibri" w:eastAsia="Calibri" w:hAnsi="Calibri" w:cs="Calibri"/>
                <w:sz w:val="22"/>
                <w:szCs w:val="22"/>
              </w:rPr>
            </w:pPr>
            <w:r w:rsidRPr="198AA877">
              <w:rPr>
                <w:rFonts w:ascii="Calibri" w:eastAsia="Calibri" w:hAnsi="Calibri" w:cs="Calibri"/>
                <w:b/>
                <w:bCs/>
                <w:color w:val="FFFFFF" w:themeColor="background1"/>
                <w:sz w:val="22"/>
                <w:szCs w:val="22"/>
                <w:lang w:val="en-SG"/>
              </w:rPr>
              <w:t>Name</w:t>
            </w:r>
          </w:p>
        </w:tc>
        <w:tc>
          <w:tcPr>
            <w:tcW w:w="1335" w:type="dxa"/>
            <w:tcMar>
              <w:left w:w="105" w:type="dxa"/>
              <w:right w:w="105" w:type="dxa"/>
            </w:tcMar>
          </w:tcPr>
          <w:p w14:paraId="5A7BB36D" w14:textId="1D981DED" w:rsidR="198AA877" w:rsidRDefault="198AA877" w:rsidP="198AA877">
            <w:pPr>
              <w:spacing w:line="259" w:lineRule="auto"/>
              <w:rPr>
                <w:rFonts w:ascii="Calibri" w:eastAsia="Calibri" w:hAnsi="Calibri" w:cs="Calibri"/>
                <w:sz w:val="22"/>
                <w:szCs w:val="22"/>
              </w:rPr>
            </w:pPr>
            <w:r w:rsidRPr="198AA877">
              <w:rPr>
                <w:rFonts w:ascii="Calibri" w:eastAsia="Calibri" w:hAnsi="Calibri" w:cs="Calibri"/>
                <w:sz w:val="22"/>
                <w:szCs w:val="22"/>
              </w:rPr>
              <w:t xml:space="preserve">Edmund Tham Ren </w:t>
            </w:r>
            <w:proofErr w:type="spellStart"/>
            <w:r w:rsidRPr="198AA877">
              <w:rPr>
                <w:rFonts w:ascii="Calibri" w:eastAsia="Calibri" w:hAnsi="Calibri" w:cs="Calibri"/>
                <w:sz w:val="22"/>
                <w:szCs w:val="22"/>
              </w:rPr>
              <w:t>Jiat</w:t>
            </w:r>
            <w:proofErr w:type="spellEnd"/>
          </w:p>
        </w:tc>
        <w:tc>
          <w:tcPr>
            <w:tcW w:w="1560" w:type="dxa"/>
            <w:tcMar>
              <w:left w:w="105" w:type="dxa"/>
              <w:right w:w="105" w:type="dxa"/>
            </w:tcMar>
          </w:tcPr>
          <w:p w14:paraId="265DFE9A" w14:textId="3451757E" w:rsidR="198AA877" w:rsidRDefault="198AA877" w:rsidP="198AA877">
            <w:pPr>
              <w:spacing w:line="259" w:lineRule="auto"/>
              <w:rPr>
                <w:rFonts w:ascii="Calibri" w:eastAsia="Calibri" w:hAnsi="Calibri" w:cs="Calibri"/>
                <w:sz w:val="22"/>
                <w:szCs w:val="22"/>
              </w:rPr>
            </w:pPr>
            <w:r w:rsidRPr="198AA877">
              <w:rPr>
                <w:rFonts w:ascii="Calibri" w:eastAsia="Calibri" w:hAnsi="Calibri" w:cs="Calibri"/>
                <w:sz w:val="22"/>
                <w:szCs w:val="22"/>
              </w:rPr>
              <w:t>Premi Jeevarathinam</w:t>
            </w:r>
          </w:p>
        </w:tc>
        <w:tc>
          <w:tcPr>
            <w:tcW w:w="1335" w:type="dxa"/>
            <w:tcMar>
              <w:left w:w="105" w:type="dxa"/>
              <w:right w:w="105" w:type="dxa"/>
            </w:tcMar>
          </w:tcPr>
          <w:p w14:paraId="3C9B515C" w14:textId="5DC2E46B" w:rsidR="198AA877" w:rsidRDefault="198AA877" w:rsidP="198AA877">
            <w:pPr>
              <w:spacing w:line="259" w:lineRule="auto"/>
              <w:rPr>
                <w:rFonts w:ascii="Calibri" w:eastAsia="Calibri" w:hAnsi="Calibri" w:cs="Calibri"/>
                <w:sz w:val="22"/>
                <w:szCs w:val="22"/>
              </w:rPr>
            </w:pPr>
            <w:r w:rsidRPr="198AA877">
              <w:rPr>
                <w:rFonts w:ascii="Calibri" w:eastAsia="Calibri" w:hAnsi="Calibri" w:cs="Calibri"/>
                <w:sz w:val="22"/>
                <w:szCs w:val="22"/>
              </w:rPr>
              <w:t>Sai Niharika Naidu Gandham</w:t>
            </w:r>
          </w:p>
        </w:tc>
        <w:tc>
          <w:tcPr>
            <w:tcW w:w="1350" w:type="dxa"/>
            <w:tcMar>
              <w:left w:w="105" w:type="dxa"/>
              <w:right w:w="105" w:type="dxa"/>
            </w:tcMar>
          </w:tcPr>
          <w:p w14:paraId="3F04E8E0" w14:textId="1C10930A" w:rsidR="198AA877" w:rsidRDefault="198AA877" w:rsidP="198AA877">
            <w:pPr>
              <w:spacing w:line="259" w:lineRule="auto"/>
              <w:rPr>
                <w:rFonts w:ascii="Calibri" w:eastAsia="Calibri" w:hAnsi="Calibri" w:cs="Calibri"/>
                <w:sz w:val="22"/>
                <w:szCs w:val="22"/>
              </w:rPr>
            </w:pPr>
            <w:r w:rsidRPr="198AA877">
              <w:rPr>
                <w:rFonts w:ascii="Calibri" w:eastAsia="Calibri" w:hAnsi="Calibri" w:cs="Calibri"/>
                <w:sz w:val="22"/>
                <w:szCs w:val="22"/>
              </w:rPr>
              <w:t xml:space="preserve">Yip </w:t>
            </w:r>
            <w:proofErr w:type="spellStart"/>
            <w:r w:rsidRPr="198AA877">
              <w:rPr>
                <w:rFonts w:ascii="Calibri" w:eastAsia="Calibri" w:hAnsi="Calibri" w:cs="Calibri"/>
                <w:sz w:val="22"/>
                <w:szCs w:val="22"/>
              </w:rPr>
              <w:t>Weiheng</w:t>
            </w:r>
            <w:proofErr w:type="spellEnd"/>
            <w:r w:rsidRPr="198AA877">
              <w:rPr>
                <w:rFonts w:ascii="Calibri" w:eastAsia="Calibri" w:hAnsi="Calibri" w:cs="Calibri"/>
                <w:sz w:val="22"/>
                <w:szCs w:val="22"/>
              </w:rPr>
              <w:t xml:space="preserve"> Darius</w:t>
            </w:r>
          </w:p>
        </w:tc>
      </w:tr>
      <w:tr w:rsidR="198AA877" w14:paraId="6323C54F" w14:textId="77777777" w:rsidTr="198AA877">
        <w:trPr>
          <w:trHeight w:val="405"/>
        </w:trPr>
        <w:tc>
          <w:tcPr>
            <w:tcW w:w="3585" w:type="dxa"/>
            <w:shd w:val="clear" w:color="auto" w:fill="171717" w:themeFill="background2" w:themeFillShade="1A"/>
            <w:tcMar>
              <w:left w:w="105" w:type="dxa"/>
              <w:right w:w="105" w:type="dxa"/>
            </w:tcMar>
          </w:tcPr>
          <w:p w14:paraId="201F3B2A" w14:textId="21F0AD05" w:rsidR="198AA877" w:rsidRDefault="198AA877" w:rsidP="198AA877">
            <w:pPr>
              <w:spacing w:line="276" w:lineRule="auto"/>
              <w:rPr>
                <w:rFonts w:ascii="Calibri" w:eastAsia="Calibri" w:hAnsi="Calibri" w:cs="Calibri"/>
                <w:sz w:val="22"/>
                <w:szCs w:val="22"/>
              </w:rPr>
            </w:pPr>
            <w:r w:rsidRPr="198AA877">
              <w:rPr>
                <w:rFonts w:ascii="Calibri" w:eastAsia="Calibri" w:hAnsi="Calibri" w:cs="Calibri"/>
                <w:b/>
                <w:bCs/>
                <w:color w:val="FFFFFF" w:themeColor="background1"/>
                <w:sz w:val="22"/>
                <w:szCs w:val="22"/>
                <w:lang w:val="en-SG"/>
              </w:rPr>
              <w:t>Student Id</w:t>
            </w:r>
          </w:p>
        </w:tc>
        <w:tc>
          <w:tcPr>
            <w:tcW w:w="1335" w:type="dxa"/>
            <w:tcMar>
              <w:left w:w="105" w:type="dxa"/>
              <w:right w:w="105" w:type="dxa"/>
            </w:tcMar>
          </w:tcPr>
          <w:p w14:paraId="49A75DBC" w14:textId="55A5FDE2" w:rsidR="198AA877" w:rsidRDefault="198AA877" w:rsidP="198AA877">
            <w:pPr>
              <w:spacing w:line="276" w:lineRule="auto"/>
              <w:jc w:val="both"/>
              <w:rPr>
                <w:rFonts w:ascii="Calibri" w:eastAsia="Calibri" w:hAnsi="Calibri" w:cs="Calibri"/>
                <w:sz w:val="22"/>
                <w:szCs w:val="22"/>
              </w:rPr>
            </w:pPr>
            <w:r w:rsidRPr="198AA877">
              <w:rPr>
                <w:rFonts w:ascii="Calibri" w:eastAsia="Calibri" w:hAnsi="Calibri" w:cs="Calibri"/>
                <w:sz w:val="22"/>
                <w:szCs w:val="22"/>
              </w:rPr>
              <w:t>A0250679U</w:t>
            </w:r>
          </w:p>
        </w:tc>
        <w:tc>
          <w:tcPr>
            <w:tcW w:w="1560" w:type="dxa"/>
            <w:tcMar>
              <w:left w:w="105" w:type="dxa"/>
              <w:right w:w="105" w:type="dxa"/>
            </w:tcMar>
          </w:tcPr>
          <w:p w14:paraId="79B0FC0B" w14:textId="1DE70F3C" w:rsidR="198AA877" w:rsidRDefault="198AA877" w:rsidP="198AA877">
            <w:pPr>
              <w:spacing w:line="276" w:lineRule="auto"/>
              <w:jc w:val="both"/>
              <w:rPr>
                <w:rFonts w:ascii="Calibri" w:eastAsia="Calibri" w:hAnsi="Calibri" w:cs="Calibri"/>
                <w:sz w:val="22"/>
                <w:szCs w:val="22"/>
              </w:rPr>
            </w:pPr>
            <w:r w:rsidRPr="198AA877">
              <w:rPr>
                <w:rFonts w:ascii="Calibri" w:eastAsia="Calibri" w:hAnsi="Calibri" w:cs="Calibri"/>
                <w:sz w:val="22"/>
                <w:szCs w:val="22"/>
              </w:rPr>
              <w:t>A0268262Y</w:t>
            </w:r>
          </w:p>
        </w:tc>
        <w:tc>
          <w:tcPr>
            <w:tcW w:w="1335" w:type="dxa"/>
            <w:tcMar>
              <w:left w:w="105" w:type="dxa"/>
              <w:right w:w="105" w:type="dxa"/>
            </w:tcMar>
          </w:tcPr>
          <w:p w14:paraId="3932A199" w14:textId="381A6576" w:rsidR="198AA877" w:rsidRDefault="198AA877" w:rsidP="198AA877">
            <w:pPr>
              <w:spacing w:line="276" w:lineRule="auto"/>
              <w:jc w:val="both"/>
              <w:rPr>
                <w:rFonts w:ascii="Calibri" w:eastAsia="Calibri" w:hAnsi="Calibri" w:cs="Calibri"/>
                <w:sz w:val="22"/>
                <w:szCs w:val="22"/>
              </w:rPr>
            </w:pPr>
            <w:r w:rsidRPr="198AA877">
              <w:rPr>
                <w:rFonts w:ascii="Calibri" w:eastAsia="Calibri" w:hAnsi="Calibri" w:cs="Calibri"/>
                <w:sz w:val="22"/>
                <w:szCs w:val="22"/>
              </w:rPr>
              <w:t>A0268520E</w:t>
            </w:r>
          </w:p>
        </w:tc>
        <w:tc>
          <w:tcPr>
            <w:tcW w:w="1350" w:type="dxa"/>
            <w:tcMar>
              <w:left w:w="105" w:type="dxa"/>
              <w:right w:w="105" w:type="dxa"/>
            </w:tcMar>
          </w:tcPr>
          <w:p w14:paraId="61C78F8A" w14:textId="6BECD3FB" w:rsidR="198AA877" w:rsidRDefault="198AA877" w:rsidP="198AA877">
            <w:pPr>
              <w:spacing w:line="276" w:lineRule="auto"/>
              <w:jc w:val="both"/>
              <w:rPr>
                <w:rFonts w:ascii="Calibri" w:eastAsia="Calibri" w:hAnsi="Calibri" w:cs="Calibri"/>
                <w:sz w:val="22"/>
                <w:szCs w:val="22"/>
              </w:rPr>
            </w:pPr>
            <w:r w:rsidRPr="198AA877">
              <w:rPr>
                <w:rFonts w:ascii="Calibri" w:eastAsia="Calibri" w:hAnsi="Calibri" w:cs="Calibri"/>
                <w:sz w:val="22"/>
                <w:szCs w:val="22"/>
              </w:rPr>
              <w:t>A0155793R</w:t>
            </w:r>
          </w:p>
        </w:tc>
      </w:tr>
      <w:tr w:rsidR="198AA877" w14:paraId="1E080719" w14:textId="77777777" w:rsidTr="198AA877">
        <w:trPr>
          <w:trHeight w:val="405"/>
        </w:trPr>
        <w:tc>
          <w:tcPr>
            <w:tcW w:w="3585" w:type="dxa"/>
            <w:shd w:val="clear" w:color="auto" w:fill="171717" w:themeFill="background2" w:themeFillShade="1A"/>
            <w:tcMar>
              <w:left w:w="105" w:type="dxa"/>
              <w:right w:w="105" w:type="dxa"/>
            </w:tcMar>
          </w:tcPr>
          <w:p w14:paraId="64F06B30" w14:textId="3EB735F6" w:rsidR="198AA877" w:rsidRDefault="198AA877" w:rsidP="198AA877">
            <w:pPr>
              <w:spacing w:line="276" w:lineRule="auto"/>
              <w:rPr>
                <w:rFonts w:ascii="Calibri" w:eastAsia="Calibri" w:hAnsi="Calibri" w:cs="Calibri"/>
                <w:sz w:val="22"/>
                <w:szCs w:val="22"/>
              </w:rPr>
            </w:pPr>
            <w:r w:rsidRPr="198AA877">
              <w:rPr>
                <w:rFonts w:ascii="Calibri" w:eastAsia="Calibri" w:hAnsi="Calibri" w:cs="Calibri"/>
                <w:b/>
                <w:bCs/>
                <w:color w:val="FFFFFF" w:themeColor="background1"/>
                <w:sz w:val="22"/>
                <w:szCs w:val="22"/>
                <w:lang w:val="en-SG"/>
              </w:rPr>
              <w:t>NUSNET Id</w:t>
            </w:r>
          </w:p>
        </w:tc>
        <w:tc>
          <w:tcPr>
            <w:tcW w:w="1335" w:type="dxa"/>
            <w:tcMar>
              <w:left w:w="105" w:type="dxa"/>
              <w:right w:w="105" w:type="dxa"/>
            </w:tcMar>
          </w:tcPr>
          <w:p w14:paraId="7B93A444" w14:textId="6E9195D1" w:rsidR="198AA877" w:rsidRDefault="198AA877" w:rsidP="198AA877">
            <w:pPr>
              <w:spacing w:line="276" w:lineRule="auto"/>
              <w:jc w:val="both"/>
              <w:rPr>
                <w:rFonts w:ascii="Calibri" w:eastAsia="Calibri" w:hAnsi="Calibri" w:cs="Calibri"/>
                <w:sz w:val="22"/>
                <w:szCs w:val="22"/>
              </w:rPr>
            </w:pPr>
            <w:r w:rsidRPr="198AA877">
              <w:rPr>
                <w:rFonts w:ascii="Calibri" w:eastAsia="Calibri" w:hAnsi="Calibri" w:cs="Calibri"/>
                <w:sz w:val="22"/>
                <w:szCs w:val="22"/>
                <w:lang w:val="en-SG"/>
              </w:rPr>
              <w:t>E0945861</w:t>
            </w:r>
          </w:p>
        </w:tc>
        <w:tc>
          <w:tcPr>
            <w:tcW w:w="1560" w:type="dxa"/>
            <w:tcMar>
              <w:left w:w="105" w:type="dxa"/>
              <w:right w:w="105" w:type="dxa"/>
            </w:tcMar>
          </w:tcPr>
          <w:p w14:paraId="15365767" w14:textId="4DCB1EBA" w:rsidR="198AA877" w:rsidRDefault="198AA877" w:rsidP="198AA877">
            <w:pPr>
              <w:spacing w:line="276" w:lineRule="auto"/>
              <w:jc w:val="both"/>
              <w:rPr>
                <w:rFonts w:ascii="Calibri" w:eastAsia="Calibri" w:hAnsi="Calibri" w:cs="Calibri"/>
                <w:sz w:val="22"/>
                <w:szCs w:val="22"/>
              </w:rPr>
            </w:pPr>
            <w:r w:rsidRPr="198AA877">
              <w:rPr>
                <w:rFonts w:ascii="Calibri" w:eastAsia="Calibri" w:hAnsi="Calibri" w:cs="Calibri"/>
                <w:sz w:val="22"/>
                <w:szCs w:val="22"/>
                <w:lang w:val="en-SG"/>
              </w:rPr>
              <w:t>E1101561</w:t>
            </w:r>
          </w:p>
        </w:tc>
        <w:tc>
          <w:tcPr>
            <w:tcW w:w="1335" w:type="dxa"/>
            <w:tcMar>
              <w:left w:w="105" w:type="dxa"/>
              <w:right w:w="105" w:type="dxa"/>
            </w:tcMar>
          </w:tcPr>
          <w:p w14:paraId="3F627875" w14:textId="68A136EF" w:rsidR="198AA877" w:rsidRDefault="198AA877" w:rsidP="198AA877">
            <w:pPr>
              <w:spacing w:line="276" w:lineRule="auto"/>
              <w:jc w:val="both"/>
              <w:rPr>
                <w:rFonts w:ascii="Calibri" w:eastAsia="Calibri" w:hAnsi="Calibri" w:cs="Calibri"/>
                <w:sz w:val="22"/>
                <w:szCs w:val="22"/>
              </w:rPr>
            </w:pPr>
            <w:r w:rsidRPr="198AA877">
              <w:rPr>
                <w:rFonts w:ascii="Calibri" w:eastAsia="Calibri" w:hAnsi="Calibri" w:cs="Calibri"/>
                <w:sz w:val="22"/>
                <w:szCs w:val="22"/>
                <w:lang w:val="en-SG"/>
              </w:rPr>
              <w:t>E1101819</w:t>
            </w:r>
          </w:p>
        </w:tc>
        <w:tc>
          <w:tcPr>
            <w:tcW w:w="1350" w:type="dxa"/>
            <w:tcMar>
              <w:left w:w="105" w:type="dxa"/>
              <w:right w:w="105" w:type="dxa"/>
            </w:tcMar>
          </w:tcPr>
          <w:p w14:paraId="3EF48053" w14:textId="7D90B9A1" w:rsidR="198AA877" w:rsidRDefault="198AA877" w:rsidP="198AA877">
            <w:pPr>
              <w:spacing w:line="276" w:lineRule="auto"/>
              <w:jc w:val="both"/>
              <w:rPr>
                <w:rFonts w:ascii="Calibri" w:eastAsia="Calibri" w:hAnsi="Calibri" w:cs="Calibri"/>
                <w:sz w:val="22"/>
                <w:szCs w:val="22"/>
              </w:rPr>
            </w:pPr>
            <w:r w:rsidRPr="198AA877">
              <w:rPr>
                <w:rFonts w:ascii="Calibri" w:eastAsia="Calibri" w:hAnsi="Calibri" w:cs="Calibri"/>
                <w:sz w:val="22"/>
                <w:szCs w:val="22"/>
                <w:lang w:val="en-SG"/>
              </w:rPr>
              <w:t>E0031930</w:t>
            </w:r>
          </w:p>
        </w:tc>
      </w:tr>
      <w:tr w:rsidR="198AA877" w14:paraId="51CD225A" w14:textId="77777777" w:rsidTr="198AA877">
        <w:trPr>
          <w:gridAfter w:val="4"/>
          <w:wAfter w:w="5580" w:type="dxa"/>
          <w:trHeight w:val="300"/>
        </w:trPr>
        <w:tc>
          <w:tcPr>
            <w:tcW w:w="3585" w:type="dxa"/>
            <w:shd w:val="clear" w:color="auto" w:fill="171717" w:themeFill="background2" w:themeFillShade="1A"/>
            <w:tcMar>
              <w:left w:w="105" w:type="dxa"/>
              <w:right w:w="105" w:type="dxa"/>
            </w:tcMar>
          </w:tcPr>
          <w:p w14:paraId="1D91E5C0" w14:textId="7DF05FAC" w:rsidR="198AA877" w:rsidRDefault="198AA877" w:rsidP="198AA877">
            <w:pPr>
              <w:spacing w:line="276" w:lineRule="auto"/>
              <w:rPr>
                <w:rFonts w:ascii="Calibri" w:eastAsia="Calibri" w:hAnsi="Calibri" w:cs="Calibri"/>
                <w:sz w:val="22"/>
                <w:szCs w:val="22"/>
              </w:rPr>
            </w:pPr>
            <w:r w:rsidRPr="198AA877">
              <w:rPr>
                <w:rFonts w:ascii="Calibri" w:eastAsia="Calibri" w:hAnsi="Calibri" w:cs="Calibri"/>
                <w:b/>
                <w:bCs/>
                <w:color w:val="FFFFFF" w:themeColor="background1"/>
                <w:sz w:val="22"/>
                <w:szCs w:val="22"/>
                <w:lang w:val="en-SG"/>
              </w:rPr>
              <w:t>Workload Split</w:t>
            </w:r>
          </w:p>
        </w:tc>
      </w:tr>
      <w:tr w:rsidR="198AA877" w14:paraId="4D290206" w14:textId="77777777" w:rsidTr="198AA877">
        <w:trPr>
          <w:trHeight w:val="300"/>
        </w:trPr>
        <w:tc>
          <w:tcPr>
            <w:tcW w:w="3585" w:type="dxa"/>
            <w:shd w:val="clear" w:color="auto" w:fill="171717" w:themeFill="background2" w:themeFillShade="1A"/>
            <w:tcMar>
              <w:left w:w="105" w:type="dxa"/>
              <w:right w:w="105" w:type="dxa"/>
            </w:tcMar>
          </w:tcPr>
          <w:p w14:paraId="3D4AE4AE" w14:textId="0236F956" w:rsidR="198AA877" w:rsidRDefault="198AA877" w:rsidP="198AA877">
            <w:pPr>
              <w:spacing w:line="276" w:lineRule="auto"/>
              <w:rPr>
                <w:rFonts w:ascii="Calibri" w:eastAsia="Calibri" w:hAnsi="Calibri" w:cs="Calibri"/>
                <w:sz w:val="22"/>
                <w:szCs w:val="22"/>
              </w:rPr>
            </w:pPr>
            <w:r w:rsidRPr="198AA877">
              <w:rPr>
                <w:rFonts w:ascii="Calibri" w:eastAsia="Calibri" w:hAnsi="Calibri" w:cs="Calibri"/>
                <w:b/>
                <w:bCs/>
                <w:color w:val="FFFFFF" w:themeColor="background1"/>
                <w:sz w:val="22"/>
                <w:szCs w:val="22"/>
                <w:lang w:val="en-SG"/>
              </w:rPr>
              <w:t>EDA</w:t>
            </w:r>
          </w:p>
        </w:tc>
        <w:tc>
          <w:tcPr>
            <w:tcW w:w="1335" w:type="dxa"/>
            <w:tcMar>
              <w:left w:w="105" w:type="dxa"/>
              <w:right w:w="105" w:type="dxa"/>
            </w:tcMar>
          </w:tcPr>
          <w:p w14:paraId="7E3A7D28" w14:textId="4A78D531" w:rsidR="198AA877" w:rsidRDefault="198AA877" w:rsidP="198AA877">
            <w:pPr>
              <w:spacing w:line="276" w:lineRule="auto"/>
              <w:rPr>
                <w:rFonts w:ascii="Segoe UI Symbol" w:eastAsia="Segoe UI Symbol" w:hAnsi="Segoe UI Symbol" w:cs="Segoe UI Symbol"/>
                <w:sz w:val="22"/>
                <w:szCs w:val="22"/>
              </w:rPr>
            </w:pPr>
            <w:r w:rsidRPr="198AA877">
              <w:rPr>
                <w:rFonts w:ascii="Segoe UI Symbol" w:eastAsia="Segoe UI Symbol" w:hAnsi="Segoe UI Symbol" w:cs="Segoe UI Symbol"/>
                <w:sz w:val="22"/>
                <w:szCs w:val="22"/>
                <w:lang w:val="en-SG"/>
              </w:rPr>
              <w:t>✔</w:t>
            </w:r>
          </w:p>
        </w:tc>
        <w:tc>
          <w:tcPr>
            <w:tcW w:w="1560" w:type="dxa"/>
            <w:tcMar>
              <w:left w:w="105" w:type="dxa"/>
              <w:right w:w="105" w:type="dxa"/>
            </w:tcMar>
          </w:tcPr>
          <w:p w14:paraId="284EF038" w14:textId="4B790491" w:rsidR="198AA877" w:rsidRDefault="198AA877" w:rsidP="198AA877">
            <w:pPr>
              <w:spacing w:line="276" w:lineRule="auto"/>
              <w:rPr>
                <w:rFonts w:ascii="Segoe UI Symbol" w:eastAsia="Segoe UI Symbol" w:hAnsi="Segoe UI Symbol" w:cs="Segoe UI Symbol"/>
                <w:sz w:val="22"/>
                <w:szCs w:val="22"/>
              </w:rPr>
            </w:pPr>
            <w:r w:rsidRPr="198AA877">
              <w:rPr>
                <w:rFonts w:ascii="Segoe UI Symbol" w:eastAsia="Segoe UI Symbol" w:hAnsi="Segoe UI Symbol" w:cs="Segoe UI Symbol"/>
                <w:sz w:val="22"/>
                <w:szCs w:val="22"/>
                <w:lang w:val="en-SG"/>
              </w:rPr>
              <w:t>✔</w:t>
            </w:r>
          </w:p>
        </w:tc>
        <w:tc>
          <w:tcPr>
            <w:tcW w:w="1335" w:type="dxa"/>
            <w:tcMar>
              <w:left w:w="105" w:type="dxa"/>
              <w:right w:w="105" w:type="dxa"/>
            </w:tcMar>
          </w:tcPr>
          <w:p w14:paraId="03F31F73" w14:textId="57666306" w:rsidR="198AA877" w:rsidRDefault="198AA877" w:rsidP="198AA877">
            <w:pPr>
              <w:spacing w:line="276" w:lineRule="auto"/>
              <w:rPr>
                <w:rFonts w:ascii="Segoe UI Symbol" w:eastAsia="Segoe UI Symbol" w:hAnsi="Segoe UI Symbol" w:cs="Segoe UI Symbol"/>
                <w:sz w:val="22"/>
                <w:szCs w:val="22"/>
              </w:rPr>
            </w:pPr>
            <w:r w:rsidRPr="198AA877">
              <w:rPr>
                <w:rFonts w:ascii="Segoe UI Symbol" w:eastAsia="Segoe UI Symbol" w:hAnsi="Segoe UI Symbol" w:cs="Segoe UI Symbol"/>
                <w:sz w:val="22"/>
                <w:szCs w:val="22"/>
                <w:lang w:val="en-SG"/>
              </w:rPr>
              <w:t>✔</w:t>
            </w:r>
          </w:p>
        </w:tc>
        <w:tc>
          <w:tcPr>
            <w:tcW w:w="1350" w:type="dxa"/>
            <w:tcMar>
              <w:left w:w="105" w:type="dxa"/>
              <w:right w:w="105" w:type="dxa"/>
            </w:tcMar>
          </w:tcPr>
          <w:p w14:paraId="44F69F19" w14:textId="3204CBE5" w:rsidR="198AA877" w:rsidRDefault="198AA877" w:rsidP="198AA877">
            <w:pPr>
              <w:spacing w:line="276" w:lineRule="auto"/>
              <w:rPr>
                <w:rFonts w:ascii="Segoe UI Symbol" w:eastAsia="Segoe UI Symbol" w:hAnsi="Segoe UI Symbol" w:cs="Segoe UI Symbol"/>
                <w:sz w:val="22"/>
                <w:szCs w:val="22"/>
              </w:rPr>
            </w:pPr>
            <w:r w:rsidRPr="198AA877">
              <w:rPr>
                <w:rFonts w:ascii="Segoe UI Symbol" w:eastAsia="Segoe UI Symbol" w:hAnsi="Segoe UI Symbol" w:cs="Segoe UI Symbol"/>
                <w:sz w:val="22"/>
                <w:szCs w:val="22"/>
                <w:lang w:val="en-SG"/>
              </w:rPr>
              <w:t>✔</w:t>
            </w:r>
          </w:p>
        </w:tc>
      </w:tr>
      <w:tr w:rsidR="198AA877" w14:paraId="1C099F02" w14:textId="77777777" w:rsidTr="198AA877">
        <w:trPr>
          <w:trHeight w:val="300"/>
        </w:trPr>
        <w:tc>
          <w:tcPr>
            <w:tcW w:w="3585" w:type="dxa"/>
            <w:shd w:val="clear" w:color="auto" w:fill="171717" w:themeFill="background2" w:themeFillShade="1A"/>
            <w:tcMar>
              <w:left w:w="105" w:type="dxa"/>
              <w:right w:w="105" w:type="dxa"/>
            </w:tcMar>
          </w:tcPr>
          <w:p w14:paraId="31265C14" w14:textId="7D61B458" w:rsidR="198AA877" w:rsidRDefault="198AA877" w:rsidP="198AA877">
            <w:pPr>
              <w:spacing w:line="276" w:lineRule="auto"/>
              <w:rPr>
                <w:rFonts w:ascii="Calibri" w:eastAsia="Calibri" w:hAnsi="Calibri" w:cs="Calibri"/>
                <w:sz w:val="22"/>
                <w:szCs w:val="22"/>
              </w:rPr>
            </w:pPr>
            <w:r w:rsidRPr="198AA877">
              <w:rPr>
                <w:rFonts w:ascii="Calibri" w:eastAsia="Calibri" w:hAnsi="Calibri" w:cs="Calibri"/>
                <w:b/>
                <w:bCs/>
                <w:color w:val="FFFFFF" w:themeColor="background1"/>
                <w:sz w:val="22"/>
                <w:szCs w:val="22"/>
                <w:lang w:val="en-SG"/>
              </w:rPr>
              <w:t>Data Preprocessing</w:t>
            </w:r>
          </w:p>
        </w:tc>
        <w:tc>
          <w:tcPr>
            <w:tcW w:w="1335" w:type="dxa"/>
            <w:tcMar>
              <w:left w:w="105" w:type="dxa"/>
              <w:right w:w="105" w:type="dxa"/>
            </w:tcMar>
          </w:tcPr>
          <w:p w14:paraId="67E2152F" w14:textId="4ED88B16" w:rsidR="198AA877" w:rsidRDefault="198AA877" w:rsidP="198AA877">
            <w:pPr>
              <w:spacing w:line="276" w:lineRule="auto"/>
              <w:rPr>
                <w:rFonts w:ascii="Segoe UI Symbol" w:eastAsia="Segoe UI Symbol" w:hAnsi="Segoe UI Symbol" w:cs="Segoe UI Symbol"/>
                <w:sz w:val="22"/>
                <w:szCs w:val="22"/>
              </w:rPr>
            </w:pPr>
            <w:r w:rsidRPr="198AA877">
              <w:rPr>
                <w:rFonts w:ascii="Segoe UI Symbol" w:eastAsia="Segoe UI Symbol" w:hAnsi="Segoe UI Symbol" w:cs="Segoe UI Symbol"/>
                <w:sz w:val="22"/>
                <w:szCs w:val="22"/>
                <w:lang w:val="en-SG"/>
              </w:rPr>
              <w:t>✔</w:t>
            </w:r>
          </w:p>
        </w:tc>
        <w:tc>
          <w:tcPr>
            <w:tcW w:w="1560" w:type="dxa"/>
            <w:tcMar>
              <w:left w:w="105" w:type="dxa"/>
              <w:right w:w="105" w:type="dxa"/>
            </w:tcMar>
          </w:tcPr>
          <w:p w14:paraId="0D036823" w14:textId="007EA1D1" w:rsidR="198AA877" w:rsidRDefault="198AA877" w:rsidP="198AA877">
            <w:pPr>
              <w:spacing w:line="276" w:lineRule="auto"/>
              <w:rPr>
                <w:rFonts w:ascii="Segoe UI Symbol" w:eastAsia="Segoe UI Symbol" w:hAnsi="Segoe UI Symbol" w:cs="Segoe UI Symbol"/>
                <w:sz w:val="22"/>
                <w:szCs w:val="22"/>
              </w:rPr>
            </w:pPr>
            <w:r w:rsidRPr="198AA877">
              <w:rPr>
                <w:rFonts w:ascii="Segoe UI Symbol" w:eastAsia="Segoe UI Symbol" w:hAnsi="Segoe UI Symbol" w:cs="Segoe UI Symbol"/>
                <w:sz w:val="22"/>
                <w:szCs w:val="22"/>
                <w:lang w:val="en-SG"/>
              </w:rPr>
              <w:t>✔</w:t>
            </w:r>
          </w:p>
        </w:tc>
        <w:tc>
          <w:tcPr>
            <w:tcW w:w="1335" w:type="dxa"/>
            <w:tcMar>
              <w:left w:w="105" w:type="dxa"/>
              <w:right w:w="105" w:type="dxa"/>
            </w:tcMar>
          </w:tcPr>
          <w:p w14:paraId="576FF58A" w14:textId="2E78C277" w:rsidR="198AA877" w:rsidRDefault="198AA877" w:rsidP="198AA877">
            <w:pPr>
              <w:spacing w:line="276" w:lineRule="auto"/>
              <w:rPr>
                <w:rFonts w:ascii="Segoe UI Symbol" w:eastAsia="Segoe UI Symbol" w:hAnsi="Segoe UI Symbol" w:cs="Segoe UI Symbol"/>
                <w:sz w:val="22"/>
                <w:szCs w:val="22"/>
              </w:rPr>
            </w:pPr>
            <w:r w:rsidRPr="198AA877">
              <w:rPr>
                <w:rFonts w:ascii="Segoe UI Symbol" w:eastAsia="Segoe UI Symbol" w:hAnsi="Segoe UI Symbol" w:cs="Segoe UI Symbol"/>
                <w:sz w:val="22"/>
                <w:szCs w:val="22"/>
                <w:lang w:val="en-SG"/>
              </w:rPr>
              <w:t>✔</w:t>
            </w:r>
          </w:p>
        </w:tc>
        <w:tc>
          <w:tcPr>
            <w:tcW w:w="1350" w:type="dxa"/>
            <w:tcMar>
              <w:left w:w="105" w:type="dxa"/>
              <w:right w:w="105" w:type="dxa"/>
            </w:tcMar>
          </w:tcPr>
          <w:p w14:paraId="3F2C2288" w14:textId="291AEF43" w:rsidR="198AA877" w:rsidRDefault="198AA877" w:rsidP="198AA877">
            <w:pPr>
              <w:spacing w:line="276" w:lineRule="auto"/>
              <w:rPr>
                <w:rFonts w:ascii="Segoe UI Symbol" w:eastAsia="Segoe UI Symbol" w:hAnsi="Segoe UI Symbol" w:cs="Segoe UI Symbol"/>
                <w:sz w:val="22"/>
                <w:szCs w:val="22"/>
              </w:rPr>
            </w:pPr>
            <w:r w:rsidRPr="198AA877">
              <w:rPr>
                <w:rFonts w:ascii="Segoe UI Symbol" w:eastAsia="Segoe UI Symbol" w:hAnsi="Segoe UI Symbol" w:cs="Segoe UI Symbol"/>
                <w:sz w:val="22"/>
                <w:szCs w:val="22"/>
                <w:lang w:val="en-SG"/>
              </w:rPr>
              <w:t>✔</w:t>
            </w:r>
          </w:p>
        </w:tc>
      </w:tr>
      <w:tr w:rsidR="198AA877" w14:paraId="44EA332C" w14:textId="77777777" w:rsidTr="198AA877">
        <w:trPr>
          <w:trHeight w:val="300"/>
        </w:trPr>
        <w:tc>
          <w:tcPr>
            <w:tcW w:w="3585" w:type="dxa"/>
            <w:shd w:val="clear" w:color="auto" w:fill="171717" w:themeFill="background2" w:themeFillShade="1A"/>
            <w:tcMar>
              <w:left w:w="105" w:type="dxa"/>
              <w:right w:w="105" w:type="dxa"/>
            </w:tcMar>
          </w:tcPr>
          <w:p w14:paraId="22F7FCBF" w14:textId="0EED1049" w:rsidR="198AA877" w:rsidRDefault="198AA877" w:rsidP="198AA877">
            <w:pPr>
              <w:spacing w:line="276" w:lineRule="auto"/>
              <w:rPr>
                <w:rFonts w:ascii="Calibri" w:eastAsia="Calibri" w:hAnsi="Calibri" w:cs="Calibri"/>
                <w:sz w:val="22"/>
                <w:szCs w:val="22"/>
              </w:rPr>
            </w:pPr>
            <w:r w:rsidRPr="198AA877">
              <w:rPr>
                <w:rFonts w:ascii="Calibri" w:eastAsia="Calibri" w:hAnsi="Calibri" w:cs="Calibri"/>
                <w:b/>
                <w:bCs/>
                <w:color w:val="FFFFFF" w:themeColor="background1"/>
                <w:sz w:val="22"/>
                <w:szCs w:val="22"/>
                <w:lang w:val="en-SG"/>
              </w:rPr>
              <w:t>Model Training</w:t>
            </w:r>
          </w:p>
        </w:tc>
        <w:tc>
          <w:tcPr>
            <w:tcW w:w="1335" w:type="dxa"/>
            <w:tcMar>
              <w:left w:w="105" w:type="dxa"/>
              <w:right w:w="105" w:type="dxa"/>
            </w:tcMar>
          </w:tcPr>
          <w:p w14:paraId="54728E4D" w14:textId="448022C0" w:rsidR="198AA877" w:rsidRDefault="198AA877" w:rsidP="198AA877">
            <w:pPr>
              <w:spacing w:line="276" w:lineRule="auto"/>
              <w:rPr>
                <w:rFonts w:ascii="Segoe UI Symbol" w:eastAsia="Segoe UI Symbol" w:hAnsi="Segoe UI Symbol" w:cs="Segoe UI Symbol"/>
                <w:sz w:val="22"/>
                <w:szCs w:val="22"/>
              </w:rPr>
            </w:pPr>
            <w:r w:rsidRPr="198AA877">
              <w:rPr>
                <w:rFonts w:ascii="Segoe UI Symbol" w:eastAsia="Segoe UI Symbol" w:hAnsi="Segoe UI Symbol" w:cs="Segoe UI Symbol"/>
                <w:sz w:val="22"/>
                <w:szCs w:val="22"/>
                <w:lang w:val="en-SG"/>
              </w:rPr>
              <w:t>✔</w:t>
            </w:r>
          </w:p>
        </w:tc>
        <w:tc>
          <w:tcPr>
            <w:tcW w:w="1560" w:type="dxa"/>
            <w:tcMar>
              <w:left w:w="105" w:type="dxa"/>
              <w:right w:w="105" w:type="dxa"/>
            </w:tcMar>
          </w:tcPr>
          <w:p w14:paraId="62B53479" w14:textId="76BDF935" w:rsidR="198AA877" w:rsidRDefault="198AA877" w:rsidP="198AA877">
            <w:pPr>
              <w:spacing w:line="276" w:lineRule="auto"/>
              <w:rPr>
                <w:rFonts w:ascii="Segoe UI Symbol" w:eastAsia="Segoe UI Symbol" w:hAnsi="Segoe UI Symbol" w:cs="Segoe UI Symbol"/>
                <w:sz w:val="22"/>
                <w:szCs w:val="22"/>
              </w:rPr>
            </w:pPr>
            <w:r w:rsidRPr="198AA877">
              <w:rPr>
                <w:rFonts w:ascii="Segoe UI Symbol" w:eastAsia="Segoe UI Symbol" w:hAnsi="Segoe UI Symbol" w:cs="Segoe UI Symbol"/>
                <w:sz w:val="22"/>
                <w:szCs w:val="22"/>
                <w:lang w:val="en-SG"/>
              </w:rPr>
              <w:t>✔</w:t>
            </w:r>
          </w:p>
        </w:tc>
        <w:tc>
          <w:tcPr>
            <w:tcW w:w="1335" w:type="dxa"/>
            <w:tcMar>
              <w:left w:w="105" w:type="dxa"/>
              <w:right w:w="105" w:type="dxa"/>
            </w:tcMar>
          </w:tcPr>
          <w:p w14:paraId="6A565AA4" w14:textId="31821A36" w:rsidR="198AA877" w:rsidRDefault="198AA877" w:rsidP="198AA877">
            <w:pPr>
              <w:spacing w:line="276" w:lineRule="auto"/>
              <w:rPr>
                <w:rFonts w:ascii="Segoe UI Symbol" w:eastAsia="Segoe UI Symbol" w:hAnsi="Segoe UI Symbol" w:cs="Segoe UI Symbol"/>
                <w:sz w:val="22"/>
                <w:szCs w:val="22"/>
              </w:rPr>
            </w:pPr>
            <w:r w:rsidRPr="198AA877">
              <w:rPr>
                <w:rFonts w:ascii="Segoe UI Symbol" w:eastAsia="Segoe UI Symbol" w:hAnsi="Segoe UI Symbol" w:cs="Segoe UI Symbol"/>
                <w:sz w:val="22"/>
                <w:szCs w:val="22"/>
                <w:lang w:val="en-SG"/>
              </w:rPr>
              <w:t>✔</w:t>
            </w:r>
          </w:p>
        </w:tc>
        <w:tc>
          <w:tcPr>
            <w:tcW w:w="1350" w:type="dxa"/>
            <w:tcMar>
              <w:left w:w="105" w:type="dxa"/>
              <w:right w:w="105" w:type="dxa"/>
            </w:tcMar>
          </w:tcPr>
          <w:p w14:paraId="342C943E" w14:textId="1B373425" w:rsidR="198AA877" w:rsidRDefault="198AA877" w:rsidP="198AA877">
            <w:pPr>
              <w:spacing w:line="276" w:lineRule="auto"/>
              <w:rPr>
                <w:rFonts w:ascii="Segoe UI Symbol" w:eastAsia="Segoe UI Symbol" w:hAnsi="Segoe UI Symbol" w:cs="Segoe UI Symbol"/>
                <w:sz w:val="22"/>
                <w:szCs w:val="22"/>
              </w:rPr>
            </w:pPr>
            <w:r w:rsidRPr="198AA877">
              <w:rPr>
                <w:rFonts w:ascii="Segoe UI Symbol" w:eastAsia="Segoe UI Symbol" w:hAnsi="Segoe UI Symbol" w:cs="Segoe UI Symbol"/>
                <w:sz w:val="22"/>
                <w:szCs w:val="22"/>
                <w:lang w:val="en-SG"/>
              </w:rPr>
              <w:t>✔</w:t>
            </w:r>
          </w:p>
        </w:tc>
      </w:tr>
      <w:tr w:rsidR="198AA877" w14:paraId="5BB6C306" w14:textId="77777777" w:rsidTr="198AA877">
        <w:trPr>
          <w:trHeight w:val="300"/>
        </w:trPr>
        <w:tc>
          <w:tcPr>
            <w:tcW w:w="3585" w:type="dxa"/>
            <w:shd w:val="clear" w:color="auto" w:fill="171717" w:themeFill="background2" w:themeFillShade="1A"/>
            <w:tcMar>
              <w:left w:w="105" w:type="dxa"/>
              <w:right w:w="105" w:type="dxa"/>
            </w:tcMar>
          </w:tcPr>
          <w:p w14:paraId="19B3BCE7" w14:textId="5A1E4854" w:rsidR="198AA877" w:rsidRDefault="198AA877" w:rsidP="198AA877">
            <w:pPr>
              <w:spacing w:line="276" w:lineRule="auto"/>
              <w:rPr>
                <w:rFonts w:ascii="Calibri" w:eastAsia="Calibri" w:hAnsi="Calibri" w:cs="Calibri"/>
                <w:sz w:val="22"/>
                <w:szCs w:val="22"/>
              </w:rPr>
            </w:pPr>
            <w:r w:rsidRPr="198AA877">
              <w:rPr>
                <w:rFonts w:ascii="Calibri" w:eastAsia="Calibri" w:hAnsi="Calibri" w:cs="Calibri"/>
                <w:b/>
                <w:bCs/>
                <w:color w:val="FFFFFF" w:themeColor="background1"/>
                <w:sz w:val="22"/>
                <w:szCs w:val="22"/>
                <w:lang w:val="en-SG"/>
              </w:rPr>
              <w:t>Hyperparameter Tuning</w:t>
            </w:r>
          </w:p>
        </w:tc>
        <w:tc>
          <w:tcPr>
            <w:tcW w:w="1335" w:type="dxa"/>
            <w:tcMar>
              <w:left w:w="105" w:type="dxa"/>
              <w:right w:w="105" w:type="dxa"/>
            </w:tcMar>
          </w:tcPr>
          <w:p w14:paraId="741403C5" w14:textId="0A5B9541" w:rsidR="198AA877" w:rsidRDefault="198AA877" w:rsidP="198AA877">
            <w:pPr>
              <w:spacing w:line="276" w:lineRule="auto"/>
              <w:rPr>
                <w:rFonts w:ascii="Segoe UI Symbol" w:eastAsia="Segoe UI Symbol" w:hAnsi="Segoe UI Symbol" w:cs="Segoe UI Symbol"/>
                <w:sz w:val="22"/>
                <w:szCs w:val="22"/>
              </w:rPr>
            </w:pPr>
            <w:r w:rsidRPr="198AA877">
              <w:rPr>
                <w:rFonts w:ascii="Segoe UI Symbol" w:eastAsia="Segoe UI Symbol" w:hAnsi="Segoe UI Symbol" w:cs="Segoe UI Symbol"/>
                <w:sz w:val="22"/>
                <w:szCs w:val="22"/>
                <w:lang w:val="en-SG"/>
              </w:rPr>
              <w:t>✔</w:t>
            </w:r>
          </w:p>
        </w:tc>
        <w:tc>
          <w:tcPr>
            <w:tcW w:w="1560" w:type="dxa"/>
            <w:tcMar>
              <w:left w:w="105" w:type="dxa"/>
              <w:right w:w="105" w:type="dxa"/>
            </w:tcMar>
          </w:tcPr>
          <w:p w14:paraId="7252000C" w14:textId="0C12646C" w:rsidR="198AA877" w:rsidRDefault="198AA877" w:rsidP="198AA877">
            <w:pPr>
              <w:spacing w:line="276" w:lineRule="auto"/>
              <w:rPr>
                <w:rFonts w:ascii="Segoe UI Symbol" w:eastAsia="Segoe UI Symbol" w:hAnsi="Segoe UI Symbol" w:cs="Segoe UI Symbol"/>
                <w:sz w:val="22"/>
                <w:szCs w:val="22"/>
              </w:rPr>
            </w:pPr>
            <w:r w:rsidRPr="198AA877">
              <w:rPr>
                <w:rFonts w:ascii="Segoe UI Symbol" w:eastAsia="Segoe UI Symbol" w:hAnsi="Segoe UI Symbol" w:cs="Segoe UI Symbol"/>
                <w:sz w:val="22"/>
                <w:szCs w:val="22"/>
                <w:lang w:val="en-SG"/>
              </w:rPr>
              <w:t>✔</w:t>
            </w:r>
          </w:p>
        </w:tc>
        <w:tc>
          <w:tcPr>
            <w:tcW w:w="1335" w:type="dxa"/>
            <w:tcMar>
              <w:left w:w="105" w:type="dxa"/>
              <w:right w:w="105" w:type="dxa"/>
            </w:tcMar>
          </w:tcPr>
          <w:p w14:paraId="780BE171" w14:textId="0125DC1C" w:rsidR="198AA877" w:rsidRDefault="198AA877" w:rsidP="198AA877">
            <w:pPr>
              <w:spacing w:line="276" w:lineRule="auto"/>
              <w:rPr>
                <w:rFonts w:ascii="Segoe UI Symbol" w:eastAsia="Segoe UI Symbol" w:hAnsi="Segoe UI Symbol" w:cs="Segoe UI Symbol"/>
                <w:sz w:val="22"/>
                <w:szCs w:val="22"/>
              </w:rPr>
            </w:pPr>
            <w:r w:rsidRPr="198AA877">
              <w:rPr>
                <w:rFonts w:ascii="Segoe UI Symbol" w:eastAsia="Segoe UI Symbol" w:hAnsi="Segoe UI Symbol" w:cs="Segoe UI Symbol"/>
                <w:sz w:val="22"/>
                <w:szCs w:val="22"/>
                <w:lang w:val="en-SG"/>
              </w:rPr>
              <w:t>✔</w:t>
            </w:r>
          </w:p>
        </w:tc>
        <w:tc>
          <w:tcPr>
            <w:tcW w:w="1350" w:type="dxa"/>
            <w:tcMar>
              <w:left w:w="105" w:type="dxa"/>
              <w:right w:w="105" w:type="dxa"/>
            </w:tcMar>
          </w:tcPr>
          <w:p w14:paraId="175CDCAC" w14:textId="12E075AC" w:rsidR="198AA877" w:rsidRDefault="198AA877" w:rsidP="198AA877">
            <w:pPr>
              <w:spacing w:line="276" w:lineRule="auto"/>
              <w:rPr>
                <w:rFonts w:ascii="Segoe UI Symbol" w:eastAsia="Segoe UI Symbol" w:hAnsi="Segoe UI Symbol" w:cs="Segoe UI Symbol"/>
                <w:sz w:val="22"/>
                <w:szCs w:val="22"/>
              </w:rPr>
            </w:pPr>
            <w:r w:rsidRPr="198AA877">
              <w:rPr>
                <w:rFonts w:ascii="Segoe UI Symbol" w:eastAsia="Segoe UI Symbol" w:hAnsi="Segoe UI Symbol" w:cs="Segoe UI Symbol"/>
                <w:sz w:val="22"/>
                <w:szCs w:val="22"/>
                <w:lang w:val="en-SG"/>
              </w:rPr>
              <w:t>✔</w:t>
            </w:r>
          </w:p>
        </w:tc>
      </w:tr>
      <w:tr w:rsidR="198AA877" w14:paraId="2A36C76B" w14:textId="77777777" w:rsidTr="198AA877">
        <w:trPr>
          <w:trHeight w:val="300"/>
        </w:trPr>
        <w:tc>
          <w:tcPr>
            <w:tcW w:w="3585" w:type="dxa"/>
            <w:shd w:val="clear" w:color="auto" w:fill="171717" w:themeFill="background2" w:themeFillShade="1A"/>
            <w:tcMar>
              <w:left w:w="105" w:type="dxa"/>
              <w:right w:w="105" w:type="dxa"/>
            </w:tcMar>
          </w:tcPr>
          <w:p w14:paraId="7B9F7426" w14:textId="0ED8B7B6" w:rsidR="198AA877" w:rsidRDefault="198AA877" w:rsidP="198AA877">
            <w:pPr>
              <w:spacing w:line="276" w:lineRule="auto"/>
              <w:rPr>
                <w:rFonts w:ascii="Calibri" w:eastAsia="Calibri" w:hAnsi="Calibri" w:cs="Calibri"/>
                <w:sz w:val="22"/>
                <w:szCs w:val="22"/>
              </w:rPr>
            </w:pPr>
            <w:r w:rsidRPr="198AA877">
              <w:rPr>
                <w:rFonts w:ascii="Calibri" w:eastAsia="Calibri" w:hAnsi="Calibri" w:cs="Calibri"/>
                <w:b/>
                <w:bCs/>
                <w:color w:val="FFFFFF" w:themeColor="background1"/>
                <w:sz w:val="22"/>
                <w:szCs w:val="22"/>
                <w:lang w:val="en-SG"/>
              </w:rPr>
              <w:t>Report Writing</w:t>
            </w:r>
          </w:p>
        </w:tc>
        <w:tc>
          <w:tcPr>
            <w:tcW w:w="1335" w:type="dxa"/>
            <w:tcMar>
              <w:left w:w="105" w:type="dxa"/>
              <w:right w:w="105" w:type="dxa"/>
            </w:tcMar>
          </w:tcPr>
          <w:p w14:paraId="3DF5D398" w14:textId="491FD047" w:rsidR="198AA877" w:rsidRDefault="198AA877" w:rsidP="198AA877">
            <w:pPr>
              <w:spacing w:line="276" w:lineRule="auto"/>
              <w:rPr>
                <w:rFonts w:ascii="Segoe UI Symbol" w:eastAsia="Segoe UI Symbol" w:hAnsi="Segoe UI Symbol" w:cs="Segoe UI Symbol"/>
                <w:sz w:val="22"/>
                <w:szCs w:val="22"/>
              </w:rPr>
            </w:pPr>
            <w:r w:rsidRPr="198AA877">
              <w:rPr>
                <w:rFonts w:ascii="Segoe UI Symbol" w:eastAsia="Segoe UI Symbol" w:hAnsi="Segoe UI Symbol" w:cs="Segoe UI Symbol"/>
                <w:sz w:val="22"/>
                <w:szCs w:val="22"/>
                <w:lang w:val="en-SG"/>
              </w:rPr>
              <w:t>✔</w:t>
            </w:r>
          </w:p>
        </w:tc>
        <w:tc>
          <w:tcPr>
            <w:tcW w:w="1560" w:type="dxa"/>
            <w:tcMar>
              <w:left w:w="105" w:type="dxa"/>
              <w:right w:w="105" w:type="dxa"/>
            </w:tcMar>
          </w:tcPr>
          <w:p w14:paraId="06F6E7D8" w14:textId="79C61D07" w:rsidR="198AA877" w:rsidRDefault="198AA877" w:rsidP="198AA877">
            <w:pPr>
              <w:spacing w:line="276" w:lineRule="auto"/>
              <w:rPr>
                <w:rFonts w:ascii="Segoe UI Symbol" w:eastAsia="Segoe UI Symbol" w:hAnsi="Segoe UI Symbol" w:cs="Segoe UI Symbol"/>
                <w:sz w:val="22"/>
                <w:szCs w:val="22"/>
              </w:rPr>
            </w:pPr>
            <w:r w:rsidRPr="198AA877">
              <w:rPr>
                <w:rFonts w:ascii="Segoe UI Symbol" w:eastAsia="Segoe UI Symbol" w:hAnsi="Segoe UI Symbol" w:cs="Segoe UI Symbol"/>
                <w:sz w:val="22"/>
                <w:szCs w:val="22"/>
                <w:lang w:val="en-SG"/>
              </w:rPr>
              <w:t>✔</w:t>
            </w:r>
          </w:p>
        </w:tc>
        <w:tc>
          <w:tcPr>
            <w:tcW w:w="1335" w:type="dxa"/>
            <w:tcMar>
              <w:left w:w="105" w:type="dxa"/>
              <w:right w:w="105" w:type="dxa"/>
            </w:tcMar>
          </w:tcPr>
          <w:p w14:paraId="3AD88C9B" w14:textId="402E2CF1" w:rsidR="198AA877" w:rsidRDefault="198AA877" w:rsidP="198AA877">
            <w:pPr>
              <w:spacing w:line="276" w:lineRule="auto"/>
              <w:rPr>
                <w:rFonts w:ascii="Segoe UI Symbol" w:eastAsia="Segoe UI Symbol" w:hAnsi="Segoe UI Symbol" w:cs="Segoe UI Symbol"/>
                <w:sz w:val="22"/>
                <w:szCs w:val="22"/>
              </w:rPr>
            </w:pPr>
            <w:r w:rsidRPr="198AA877">
              <w:rPr>
                <w:rFonts w:ascii="Segoe UI Symbol" w:eastAsia="Segoe UI Symbol" w:hAnsi="Segoe UI Symbol" w:cs="Segoe UI Symbol"/>
                <w:sz w:val="22"/>
                <w:szCs w:val="22"/>
                <w:lang w:val="en-SG"/>
              </w:rPr>
              <w:t>✔</w:t>
            </w:r>
          </w:p>
        </w:tc>
        <w:tc>
          <w:tcPr>
            <w:tcW w:w="1350" w:type="dxa"/>
            <w:tcMar>
              <w:left w:w="105" w:type="dxa"/>
              <w:right w:w="105" w:type="dxa"/>
            </w:tcMar>
          </w:tcPr>
          <w:p w14:paraId="0AAEB49A" w14:textId="0D864A6C" w:rsidR="198AA877" w:rsidRDefault="198AA877" w:rsidP="198AA877">
            <w:pPr>
              <w:spacing w:line="276" w:lineRule="auto"/>
              <w:rPr>
                <w:rFonts w:ascii="Segoe UI Symbol" w:eastAsia="Segoe UI Symbol" w:hAnsi="Segoe UI Symbol" w:cs="Segoe UI Symbol"/>
                <w:sz w:val="22"/>
                <w:szCs w:val="22"/>
              </w:rPr>
            </w:pPr>
            <w:r w:rsidRPr="198AA877">
              <w:rPr>
                <w:rFonts w:ascii="Segoe UI Symbol" w:eastAsia="Segoe UI Symbol" w:hAnsi="Segoe UI Symbol" w:cs="Segoe UI Symbol"/>
                <w:sz w:val="22"/>
                <w:szCs w:val="22"/>
                <w:lang w:val="en-SG"/>
              </w:rPr>
              <w:t>✔</w:t>
            </w:r>
          </w:p>
        </w:tc>
      </w:tr>
    </w:tbl>
    <w:p w14:paraId="667206F1" w14:textId="7874B4DE" w:rsidR="009303D9" w:rsidRDefault="009303D9" w:rsidP="008F0002">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CEC48" w14:textId="77777777" w:rsidR="00E14793" w:rsidRDefault="00E14793" w:rsidP="001A3B3D">
      <w:r>
        <w:separator/>
      </w:r>
    </w:p>
  </w:endnote>
  <w:endnote w:type="continuationSeparator" w:id="0">
    <w:p w14:paraId="3C5DC648" w14:textId="77777777" w:rsidR="00E14793" w:rsidRDefault="00E14793" w:rsidP="001A3B3D">
      <w:r>
        <w:continuationSeparator/>
      </w:r>
    </w:p>
  </w:endnote>
  <w:endnote w:type="continuationNotice" w:id="1">
    <w:p w14:paraId="4FA1771E" w14:textId="77777777" w:rsidR="00E14793" w:rsidRDefault="00E147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26896" w14:textId="62FB9419"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3560C" w14:textId="77777777" w:rsidR="00E14793" w:rsidRDefault="00E14793" w:rsidP="001A3B3D">
      <w:r>
        <w:separator/>
      </w:r>
    </w:p>
  </w:footnote>
  <w:footnote w:type="continuationSeparator" w:id="0">
    <w:p w14:paraId="17080D0C" w14:textId="77777777" w:rsidR="00E14793" w:rsidRDefault="00E14793" w:rsidP="001A3B3D">
      <w:r>
        <w:continuationSeparator/>
      </w:r>
    </w:p>
  </w:footnote>
  <w:footnote w:type="continuationNotice" w:id="1">
    <w:p w14:paraId="523BA422" w14:textId="77777777" w:rsidR="00E14793" w:rsidRDefault="00E1479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B5F4B46"/>
    <w:multiLevelType w:val="hybridMultilevel"/>
    <w:tmpl w:val="FFFFFFFF"/>
    <w:lvl w:ilvl="0" w:tplc="5E405566">
      <w:start w:val="1"/>
      <w:numFmt w:val="bullet"/>
      <w:lvlText w:val=""/>
      <w:lvlJc w:val="left"/>
      <w:pPr>
        <w:ind w:left="720" w:hanging="360"/>
      </w:pPr>
      <w:rPr>
        <w:rFonts w:ascii="Symbol" w:hAnsi="Symbol" w:hint="default"/>
      </w:rPr>
    </w:lvl>
    <w:lvl w:ilvl="1" w:tplc="BFBAFCBE">
      <w:start w:val="1"/>
      <w:numFmt w:val="bullet"/>
      <w:lvlText w:val="o"/>
      <w:lvlJc w:val="left"/>
      <w:pPr>
        <w:ind w:left="1440" w:hanging="360"/>
      </w:pPr>
      <w:rPr>
        <w:rFonts w:ascii="Courier New" w:hAnsi="Courier New" w:hint="default"/>
      </w:rPr>
    </w:lvl>
    <w:lvl w:ilvl="2" w:tplc="BAF00ED4">
      <w:start w:val="1"/>
      <w:numFmt w:val="bullet"/>
      <w:lvlText w:val=""/>
      <w:lvlJc w:val="left"/>
      <w:pPr>
        <w:ind w:left="2160" w:hanging="360"/>
      </w:pPr>
      <w:rPr>
        <w:rFonts w:ascii="Wingdings" w:hAnsi="Wingdings" w:hint="default"/>
      </w:rPr>
    </w:lvl>
    <w:lvl w:ilvl="3" w:tplc="30F8F976">
      <w:start w:val="1"/>
      <w:numFmt w:val="bullet"/>
      <w:lvlText w:val=""/>
      <w:lvlJc w:val="left"/>
      <w:pPr>
        <w:ind w:left="2880" w:hanging="360"/>
      </w:pPr>
      <w:rPr>
        <w:rFonts w:ascii="Symbol" w:hAnsi="Symbol" w:hint="default"/>
      </w:rPr>
    </w:lvl>
    <w:lvl w:ilvl="4" w:tplc="C7687274">
      <w:start w:val="1"/>
      <w:numFmt w:val="bullet"/>
      <w:lvlText w:val="o"/>
      <w:lvlJc w:val="left"/>
      <w:pPr>
        <w:ind w:left="3600" w:hanging="360"/>
      </w:pPr>
      <w:rPr>
        <w:rFonts w:ascii="Courier New" w:hAnsi="Courier New" w:hint="default"/>
      </w:rPr>
    </w:lvl>
    <w:lvl w:ilvl="5" w:tplc="5D306462">
      <w:start w:val="1"/>
      <w:numFmt w:val="bullet"/>
      <w:lvlText w:val=""/>
      <w:lvlJc w:val="left"/>
      <w:pPr>
        <w:ind w:left="4320" w:hanging="360"/>
      </w:pPr>
      <w:rPr>
        <w:rFonts w:ascii="Wingdings" w:hAnsi="Wingdings" w:hint="default"/>
      </w:rPr>
    </w:lvl>
    <w:lvl w:ilvl="6" w:tplc="9A5E89B0">
      <w:start w:val="1"/>
      <w:numFmt w:val="bullet"/>
      <w:lvlText w:val=""/>
      <w:lvlJc w:val="left"/>
      <w:pPr>
        <w:ind w:left="5040" w:hanging="360"/>
      </w:pPr>
      <w:rPr>
        <w:rFonts w:ascii="Symbol" w:hAnsi="Symbol" w:hint="default"/>
      </w:rPr>
    </w:lvl>
    <w:lvl w:ilvl="7" w:tplc="ABA46292">
      <w:start w:val="1"/>
      <w:numFmt w:val="bullet"/>
      <w:lvlText w:val="o"/>
      <w:lvlJc w:val="left"/>
      <w:pPr>
        <w:ind w:left="5760" w:hanging="360"/>
      </w:pPr>
      <w:rPr>
        <w:rFonts w:ascii="Courier New" w:hAnsi="Courier New" w:hint="default"/>
      </w:rPr>
    </w:lvl>
    <w:lvl w:ilvl="8" w:tplc="CFFCAE4C">
      <w:start w:val="1"/>
      <w:numFmt w:val="bullet"/>
      <w:lvlText w:val=""/>
      <w:lvlJc w:val="left"/>
      <w:pPr>
        <w:ind w:left="6480" w:hanging="360"/>
      </w:pPr>
      <w:rPr>
        <w:rFonts w:ascii="Wingdings" w:hAnsi="Wingdings" w:hint="default"/>
      </w:rPr>
    </w:lvl>
  </w:abstractNum>
  <w:abstractNum w:abstractNumId="12" w15:restartNumberingAfterBreak="0">
    <w:nsid w:val="1CADA8B5"/>
    <w:multiLevelType w:val="hybridMultilevel"/>
    <w:tmpl w:val="FFFFFFFF"/>
    <w:lvl w:ilvl="0" w:tplc="4376718C">
      <w:start w:val="1"/>
      <w:numFmt w:val="bullet"/>
      <w:lvlText w:val=""/>
      <w:lvlJc w:val="left"/>
      <w:pPr>
        <w:ind w:left="1440" w:hanging="360"/>
      </w:pPr>
      <w:rPr>
        <w:rFonts w:ascii="Symbol" w:hAnsi="Symbol" w:hint="default"/>
      </w:rPr>
    </w:lvl>
    <w:lvl w:ilvl="1" w:tplc="7D7EE532">
      <w:start w:val="1"/>
      <w:numFmt w:val="bullet"/>
      <w:lvlText w:val="o"/>
      <w:lvlJc w:val="left"/>
      <w:pPr>
        <w:ind w:left="1440" w:hanging="360"/>
      </w:pPr>
      <w:rPr>
        <w:rFonts w:ascii="Courier New" w:hAnsi="Courier New" w:hint="default"/>
      </w:rPr>
    </w:lvl>
    <w:lvl w:ilvl="2" w:tplc="4056975A">
      <w:start w:val="1"/>
      <w:numFmt w:val="bullet"/>
      <w:lvlText w:val=""/>
      <w:lvlJc w:val="left"/>
      <w:pPr>
        <w:ind w:left="2160" w:hanging="360"/>
      </w:pPr>
      <w:rPr>
        <w:rFonts w:ascii="Wingdings" w:hAnsi="Wingdings" w:hint="default"/>
      </w:rPr>
    </w:lvl>
    <w:lvl w:ilvl="3" w:tplc="C0D8DA06">
      <w:start w:val="1"/>
      <w:numFmt w:val="bullet"/>
      <w:lvlText w:val=""/>
      <w:lvlJc w:val="left"/>
      <w:pPr>
        <w:ind w:left="2880" w:hanging="360"/>
      </w:pPr>
      <w:rPr>
        <w:rFonts w:ascii="Symbol" w:hAnsi="Symbol" w:hint="default"/>
      </w:rPr>
    </w:lvl>
    <w:lvl w:ilvl="4" w:tplc="A14ED9D0">
      <w:start w:val="1"/>
      <w:numFmt w:val="bullet"/>
      <w:lvlText w:val="o"/>
      <w:lvlJc w:val="left"/>
      <w:pPr>
        <w:ind w:left="3600" w:hanging="360"/>
      </w:pPr>
      <w:rPr>
        <w:rFonts w:ascii="Courier New" w:hAnsi="Courier New" w:hint="default"/>
      </w:rPr>
    </w:lvl>
    <w:lvl w:ilvl="5" w:tplc="B6FA39CC">
      <w:start w:val="1"/>
      <w:numFmt w:val="bullet"/>
      <w:lvlText w:val=""/>
      <w:lvlJc w:val="left"/>
      <w:pPr>
        <w:ind w:left="4320" w:hanging="360"/>
      </w:pPr>
      <w:rPr>
        <w:rFonts w:ascii="Wingdings" w:hAnsi="Wingdings" w:hint="default"/>
      </w:rPr>
    </w:lvl>
    <w:lvl w:ilvl="6" w:tplc="C9B48650">
      <w:start w:val="1"/>
      <w:numFmt w:val="bullet"/>
      <w:lvlText w:val=""/>
      <w:lvlJc w:val="left"/>
      <w:pPr>
        <w:ind w:left="5040" w:hanging="360"/>
      </w:pPr>
      <w:rPr>
        <w:rFonts w:ascii="Symbol" w:hAnsi="Symbol" w:hint="default"/>
      </w:rPr>
    </w:lvl>
    <w:lvl w:ilvl="7" w:tplc="151C23C4">
      <w:start w:val="1"/>
      <w:numFmt w:val="bullet"/>
      <w:lvlText w:val="o"/>
      <w:lvlJc w:val="left"/>
      <w:pPr>
        <w:ind w:left="5760" w:hanging="360"/>
      </w:pPr>
      <w:rPr>
        <w:rFonts w:ascii="Courier New" w:hAnsi="Courier New" w:hint="default"/>
      </w:rPr>
    </w:lvl>
    <w:lvl w:ilvl="8" w:tplc="85C20A5E">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43D7CC"/>
    <w:multiLevelType w:val="hybridMultilevel"/>
    <w:tmpl w:val="FFFFFFFF"/>
    <w:lvl w:ilvl="0" w:tplc="A4D29418">
      <w:start w:val="1"/>
      <w:numFmt w:val="bullet"/>
      <w:lvlText w:val=""/>
      <w:lvlJc w:val="left"/>
      <w:pPr>
        <w:ind w:left="720" w:hanging="360"/>
      </w:pPr>
      <w:rPr>
        <w:rFonts w:ascii="Symbol" w:hAnsi="Symbol" w:hint="default"/>
      </w:rPr>
    </w:lvl>
    <w:lvl w:ilvl="1" w:tplc="FB9AC956">
      <w:start w:val="1"/>
      <w:numFmt w:val="bullet"/>
      <w:lvlText w:val="o"/>
      <w:lvlJc w:val="left"/>
      <w:pPr>
        <w:ind w:left="1440" w:hanging="360"/>
      </w:pPr>
      <w:rPr>
        <w:rFonts w:ascii="Courier New" w:hAnsi="Courier New" w:hint="default"/>
      </w:rPr>
    </w:lvl>
    <w:lvl w:ilvl="2" w:tplc="9B94EBCA">
      <w:start w:val="1"/>
      <w:numFmt w:val="bullet"/>
      <w:lvlText w:val=""/>
      <w:lvlJc w:val="left"/>
      <w:pPr>
        <w:ind w:left="2160" w:hanging="360"/>
      </w:pPr>
      <w:rPr>
        <w:rFonts w:ascii="Wingdings" w:hAnsi="Wingdings" w:hint="default"/>
      </w:rPr>
    </w:lvl>
    <w:lvl w:ilvl="3" w:tplc="30F82B84">
      <w:start w:val="1"/>
      <w:numFmt w:val="bullet"/>
      <w:lvlText w:val=""/>
      <w:lvlJc w:val="left"/>
      <w:pPr>
        <w:ind w:left="2880" w:hanging="360"/>
      </w:pPr>
      <w:rPr>
        <w:rFonts w:ascii="Symbol" w:hAnsi="Symbol" w:hint="default"/>
      </w:rPr>
    </w:lvl>
    <w:lvl w:ilvl="4" w:tplc="ECE23C34">
      <w:start w:val="1"/>
      <w:numFmt w:val="bullet"/>
      <w:lvlText w:val="o"/>
      <w:lvlJc w:val="left"/>
      <w:pPr>
        <w:ind w:left="3600" w:hanging="360"/>
      </w:pPr>
      <w:rPr>
        <w:rFonts w:ascii="Courier New" w:hAnsi="Courier New" w:hint="default"/>
      </w:rPr>
    </w:lvl>
    <w:lvl w:ilvl="5" w:tplc="E6EED7B0">
      <w:start w:val="1"/>
      <w:numFmt w:val="bullet"/>
      <w:lvlText w:val=""/>
      <w:lvlJc w:val="left"/>
      <w:pPr>
        <w:ind w:left="4320" w:hanging="360"/>
      </w:pPr>
      <w:rPr>
        <w:rFonts w:ascii="Wingdings" w:hAnsi="Wingdings" w:hint="default"/>
      </w:rPr>
    </w:lvl>
    <w:lvl w:ilvl="6" w:tplc="F96A09AE">
      <w:start w:val="1"/>
      <w:numFmt w:val="bullet"/>
      <w:lvlText w:val=""/>
      <w:lvlJc w:val="left"/>
      <w:pPr>
        <w:ind w:left="5040" w:hanging="360"/>
      </w:pPr>
      <w:rPr>
        <w:rFonts w:ascii="Symbol" w:hAnsi="Symbol" w:hint="default"/>
      </w:rPr>
    </w:lvl>
    <w:lvl w:ilvl="7" w:tplc="C420788A">
      <w:start w:val="1"/>
      <w:numFmt w:val="bullet"/>
      <w:lvlText w:val="o"/>
      <w:lvlJc w:val="left"/>
      <w:pPr>
        <w:ind w:left="5760" w:hanging="360"/>
      </w:pPr>
      <w:rPr>
        <w:rFonts w:ascii="Courier New" w:hAnsi="Courier New" w:hint="default"/>
      </w:rPr>
    </w:lvl>
    <w:lvl w:ilvl="8" w:tplc="C56C6028">
      <w:start w:val="1"/>
      <w:numFmt w:val="bullet"/>
      <w:lvlText w:val=""/>
      <w:lvlJc w:val="left"/>
      <w:pPr>
        <w:ind w:left="6480" w:hanging="360"/>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9" w15:restartNumberingAfterBreak="0">
    <w:nsid w:val="4189603E"/>
    <w:multiLevelType w:val="hybridMultilevel"/>
    <w:tmpl w:val="0AB06E12"/>
    <w:lvl w:ilvl="0" w:tplc="31281DFE">
      <w:start w:val="1"/>
      <w:numFmt w:val="upperRoman"/>
      <w:pStyle w:val="Heading1"/>
      <w:lvlText w:val="%1."/>
      <w:lvlJc w:val="center"/>
      <w:pPr>
        <w:tabs>
          <w:tab w:val="num" w:pos="576"/>
        </w:tabs>
        <w:ind w:firstLine="216"/>
      </w:pPr>
      <w:rPr>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5140992">
      <w:start w:val="1"/>
      <w:numFmt w:val="upperLetter"/>
      <w:pStyle w:val="Heading2"/>
      <w:lvlText w:val="%2."/>
      <w:lvlJc w:val="left"/>
      <w:pPr>
        <w:tabs>
          <w:tab w:val="num" w:pos="360"/>
        </w:tabs>
        <w:ind w:left="288" w:hanging="288"/>
      </w:pPr>
      <w:rPr>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tplc="8FD6B11E">
      <w:start w:val="1"/>
      <w:numFmt w:val="decimal"/>
      <w:pStyle w:val="Heading3"/>
      <w:lvlText w:val="%3)"/>
      <w:lvlJc w:val="left"/>
      <w:pPr>
        <w:tabs>
          <w:tab w:val="num" w:pos="540"/>
        </w:tabs>
        <w:ind w:firstLine="180"/>
      </w:pPr>
      <w:rPr>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tplc="75886056">
      <w:start w:val="1"/>
      <w:numFmt w:val="lowerLetter"/>
      <w:pStyle w:val="Heading4"/>
      <w:lvlText w:val="%4)"/>
      <w:lvlJc w:val="left"/>
      <w:pPr>
        <w:tabs>
          <w:tab w:val="num" w:pos="630"/>
        </w:tabs>
        <w:ind w:firstLine="360"/>
      </w:pPr>
      <w:rPr>
        <w:b w:val="0"/>
        <w:bCs w:val="0"/>
        <w:i/>
        <w:iCs/>
        <w:sz w:val="20"/>
        <w:szCs w:val="20"/>
      </w:rPr>
    </w:lvl>
    <w:lvl w:ilvl="4" w:tplc="31366212">
      <w:start w:val="1"/>
      <w:numFmt w:val="decimal"/>
      <w:lvlRestart w:val="0"/>
      <w:lvlText w:val=""/>
      <w:lvlJc w:val="left"/>
      <w:pPr>
        <w:tabs>
          <w:tab w:val="num" w:pos="3240"/>
        </w:tabs>
        <w:ind w:left="2880"/>
      </w:pPr>
    </w:lvl>
    <w:lvl w:ilvl="5" w:tplc="C8D8BAA2">
      <w:start w:val="1"/>
      <w:numFmt w:val="lowerLetter"/>
      <w:lvlText w:val="(%6)"/>
      <w:lvlJc w:val="left"/>
      <w:pPr>
        <w:tabs>
          <w:tab w:val="num" w:pos="3960"/>
        </w:tabs>
        <w:ind w:left="3600"/>
      </w:pPr>
    </w:lvl>
    <w:lvl w:ilvl="6" w:tplc="6D8CFF9E">
      <w:start w:val="1"/>
      <w:numFmt w:val="lowerRoman"/>
      <w:lvlText w:val="(%7)"/>
      <w:lvlJc w:val="left"/>
      <w:pPr>
        <w:tabs>
          <w:tab w:val="num" w:pos="4680"/>
        </w:tabs>
        <w:ind w:left="4320"/>
      </w:pPr>
    </w:lvl>
    <w:lvl w:ilvl="7" w:tplc="D764AFCC">
      <w:start w:val="1"/>
      <w:numFmt w:val="lowerLetter"/>
      <w:lvlText w:val="(%8)"/>
      <w:lvlJc w:val="left"/>
      <w:pPr>
        <w:tabs>
          <w:tab w:val="num" w:pos="5400"/>
        </w:tabs>
        <w:ind w:left="5040"/>
      </w:pPr>
    </w:lvl>
    <w:lvl w:ilvl="8" w:tplc="B6DED5AC">
      <w:start w:val="1"/>
      <w:numFmt w:val="lowerRoman"/>
      <w:lvlText w:val="(%9)"/>
      <w:lvlJc w:val="left"/>
      <w:pPr>
        <w:tabs>
          <w:tab w:val="num" w:pos="6120"/>
        </w:tabs>
        <w:ind w:left="5760"/>
      </w:pPr>
    </w:lvl>
  </w:abstractNum>
  <w:abstractNum w:abstractNumId="20" w15:restartNumberingAfterBreak="0">
    <w:nsid w:val="48338711"/>
    <w:multiLevelType w:val="hybridMultilevel"/>
    <w:tmpl w:val="FFFFFFFF"/>
    <w:lvl w:ilvl="0" w:tplc="25C6A01A">
      <w:start w:val="1"/>
      <w:numFmt w:val="bullet"/>
      <w:lvlText w:val=""/>
      <w:lvlJc w:val="left"/>
      <w:pPr>
        <w:ind w:left="1440" w:hanging="360"/>
      </w:pPr>
      <w:rPr>
        <w:rFonts w:ascii="Symbol" w:hAnsi="Symbol" w:hint="default"/>
      </w:rPr>
    </w:lvl>
    <w:lvl w:ilvl="1" w:tplc="8C0886DE">
      <w:start w:val="1"/>
      <w:numFmt w:val="bullet"/>
      <w:lvlText w:val="o"/>
      <w:lvlJc w:val="left"/>
      <w:pPr>
        <w:ind w:left="1440" w:hanging="360"/>
      </w:pPr>
      <w:rPr>
        <w:rFonts w:ascii="Courier New" w:hAnsi="Courier New" w:hint="default"/>
      </w:rPr>
    </w:lvl>
    <w:lvl w:ilvl="2" w:tplc="5322D6CA">
      <w:start w:val="1"/>
      <w:numFmt w:val="bullet"/>
      <w:lvlText w:val=""/>
      <w:lvlJc w:val="left"/>
      <w:pPr>
        <w:ind w:left="2160" w:hanging="360"/>
      </w:pPr>
      <w:rPr>
        <w:rFonts w:ascii="Wingdings" w:hAnsi="Wingdings" w:hint="default"/>
      </w:rPr>
    </w:lvl>
    <w:lvl w:ilvl="3" w:tplc="9B30EF40">
      <w:start w:val="1"/>
      <w:numFmt w:val="bullet"/>
      <w:lvlText w:val=""/>
      <w:lvlJc w:val="left"/>
      <w:pPr>
        <w:ind w:left="2880" w:hanging="360"/>
      </w:pPr>
      <w:rPr>
        <w:rFonts w:ascii="Symbol" w:hAnsi="Symbol" w:hint="default"/>
      </w:rPr>
    </w:lvl>
    <w:lvl w:ilvl="4" w:tplc="F9BC524E">
      <w:start w:val="1"/>
      <w:numFmt w:val="bullet"/>
      <w:lvlText w:val="o"/>
      <w:lvlJc w:val="left"/>
      <w:pPr>
        <w:ind w:left="3600" w:hanging="360"/>
      </w:pPr>
      <w:rPr>
        <w:rFonts w:ascii="Courier New" w:hAnsi="Courier New" w:hint="default"/>
      </w:rPr>
    </w:lvl>
    <w:lvl w:ilvl="5" w:tplc="CC240DFE">
      <w:start w:val="1"/>
      <w:numFmt w:val="bullet"/>
      <w:lvlText w:val=""/>
      <w:lvlJc w:val="left"/>
      <w:pPr>
        <w:ind w:left="4320" w:hanging="360"/>
      </w:pPr>
      <w:rPr>
        <w:rFonts w:ascii="Wingdings" w:hAnsi="Wingdings" w:hint="default"/>
      </w:rPr>
    </w:lvl>
    <w:lvl w:ilvl="6" w:tplc="14E61788">
      <w:start w:val="1"/>
      <w:numFmt w:val="bullet"/>
      <w:lvlText w:val=""/>
      <w:lvlJc w:val="left"/>
      <w:pPr>
        <w:ind w:left="5040" w:hanging="360"/>
      </w:pPr>
      <w:rPr>
        <w:rFonts w:ascii="Symbol" w:hAnsi="Symbol" w:hint="default"/>
      </w:rPr>
    </w:lvl>
    <w:lvl w:ilvl="7" w:tplc="10B6809E">
      <w:start w:val="1"/>
      <w:numFmt w:val="bullet"/>
      <w:lvlText w:val="o"/>
      <w:lvlJc w:val="left"/>
      <w:pPr>
        <w:ind w:left="5760" w:hanging="360"/>
      </w:pPr>
      <w:rPr>
        <w:rFonts w:ascii="Courier New" w:hAnsi="Courier New" w:hint="default"/>
      </w:rPr>
    </w:lvl>
    <w:lvl w:ilvl="8" w:tplc="C254AE7C">
      <w:start w:val="1"/>
      <w:numFmt w:val="bullet"/>
      <w:lvlText w:val=""/>
      <w:lvlJc w:val="left"/>
      <w:pPr>
        <w:ind w:left="6480" w:hanging="360"/>
      </w:pPr>
      <w:rPr>
        <w:rFonts w:ascii="Wingdings" w:hAnsi="Wingdings"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8EBB99"/>
    <w:multiLevelType w:val="hybridMultilevel"/>
    <w:tmpl w:val="FFFFFFFF"/>
    <w:lvl w:ilvl="0" w:tplc="7592CEC8">
      <w:start w:val="1"/>
      <w:numFmt w:val="bullet"/>
      <w:lvlText w:val=""/>
      <w:lvlJc w:val="left"/>
      <w:pPr>
        <w:ind w:left="720" w:hanging="360"/>
      </w:pPr>
      <w:rPr>
        <w:rFonts w:ascii="Symbol" w:hAnsi="Symbol" w:hint="default"/>
      </w:rPr>
    </w:lvl>
    <w:lvl w:ilvl="1" w:tplc="699AB0DE">
      <w:start w:val="1"/>
      <w:numFmt w:val="bullet"/>
      <w:lvlText w:val="o"/>
      <w:lvlJc w:val="left"/>
      <w:pPr>
        <w:ind w:left="1440" w:hanging="360"/>
      </w:pPr>
      <w:rPr>
        <w:rFonts w:ascii="Courier New" w:hAnsi="Courier New" w:hint="default"/>
      </w:rPr>
    </w:lvl>
    <w:lvl w:ilvl="2" w:tplc="C9762AEC">
      <w:start w:val="1"/>
      <w:numFmt w:val="bullet"/>
      <w:lvlText w:val=""/>
      <w:lvlJc w:val="left"/>
      <w:pPr>
        <w:ind w:left="2160" w:hanging="360"/>
      </w:pPr>
      <w:rPr>
        <w:rFonts w:ascii="Wingdings" w:hAnsi="Wingdings" w:hint="default"/>
      </w:rPr>
    </w:lvl>
    <w:lvl w:ilvl="3" w:tplc="1BAE5134">
      <w:start w:val="1"/>
      <w:numFmt w:val="bullet"/>
      <w:lvlText w:val=""/>
      <w:lvlJc w:val="left"/>
      <w:pPr>
        <w:ind w:left="2880" w:hanging="360"/>
      </w:pPr>
      <w:rPr>
        <w:rFonts w:ascii="Symbol" w:hAnsi="Symbol" w:hint="default"/>
      </w:rPr>
    </w:lvl>
    <w:lvl w:ilvl="4" w:tplc="A288C682">
      <w:start w:val="1"/>
      <w:numFmt w:val="bullet"/>
      <w:lvlText w:val="o"/>
      <w:lvlJc w:val="left"/>
      <w:pPr>
        <w:ind w:left="3600" w:hanging="360"/>
      </w:pPr>
      <w:rPr>
        <w:rFonts w:ascii="Courier New" w:hAnsi="Courier New" w:hint="default"/>
      </w:rPr>
    </w:lvl>
    <w:lvl w:ilvl="5" w:tplc="E3001776">
      <w:start w:val="1"/>
      <w:numFmt w:val="bullet"/>
      <w:lvlText w:val=""/>
      <w:lvlJc w:val="left"/>
      <w:pPr>
        <w:ind w:left="4320" w:hanging="360"/>
      </w:pPr>
      <w:rPr>
        <w:rFonts w:ascii="Wingdings" w:hAnsi="Wingdings" w:hint="default"/>
      </w:rPr>
    </w:lvl>
    <w:lvl w:ilvl="6" w:tplc="84EA99F8">
      <w:start w:val="1"/>
      <w:numFmt w:val="bullet"/>
      <w:lvlText w:val=""/>
      <w:lvlJc w:val="left"/>
      <w:pPr>
        <w:ind w:left="5040" w:hanging="360"/>
      </w:pPr>
      <w:rPr>
        <w:rFonts w:ascii="Symbol" w:hAnsi="Symbol" w:hint="default"/>
      </w:rPr>
    </w:lvl>
    <w:lvl w:ilvl="7" w:tplc="6DA821F2">
      <w:start w:val="1"/>
      <w:numFmt w:val="bullet"/>
      <w:lvlText w:val="o"/>
      <w:lvlJc w:val="left"/>
      <w:pPr>
        <w:ind w:left="5760" w:hanging="360"/>
      </w:pPr>
      <w:rPr>
        <w:rFonts w:ascii="Courier New" w:hAnsi="Courier New" w:hint="default"/>
      </w:rPr>
    </w:lvl>
    <w:lvl w:ilvl="8" w:tplc="94F64A4C">
      <w:start w:val="1"/>
      <w:numFmt w:val="bullet"/>
      <w:lvlText w:val=""/>
      <w:lvlJc w:val="left"/>
      <w:pPr>
        <w:ind w:left="6480" w:hanging="360"/>
      </w:pPr>
      <w:rPr>
        <w:rFonts w:ascii="Wingdings" w:hAnsi="Wingdings" w:hint="default"/>
      </w:rPr>
    </w:lvl>
  </w:abstractNum>
  <w:abstractNum w:abstractNumId="23" w15:restartNumberingAfterBreak="0">
    <w:nsid w:val="517C81B3"/>
    <w:multiLevelType w:val="hybridMultilevel"/>
    <w:tmpl w:val="FFFFFFFF"/>
    <w:lvl w:ilvl="0" w:tplc="F10E4AC4">
      <w:start w:val="1"/>
      <w:numFmt w:val="bullet"/>
      <w:lvlText w:val=""/>
      <w:lvlJc w:val="left"/>
      <w:pPr>
        <w:ind w:left="1440" w:hanging="360"/>
      </w:pPr>
      <w:rPr>
        <w:rFonts w:ascii="Symbol" w:hAnsi="Symbol" w:hint="default"/>
      </w:rPr>
    </w:lvl>
    <w:lvl w:ilvl="1" w:tplc="ABA6A47A">
      <w:start w:val="1"/>
      <w:numFmt w:val="bullet"/>
      <w:lvlText w:val="o"/>
      <w:lvlJc w:val="left"/>
      <w:pPr>
        <w:ind w:left="1440" w:hanging="360"/>
      </w:pPr>
      <w:rPr>
        <w:rFonts w:ascii="Courier New" w:hAnsi="Courier New" w:hint="default"/>
      </w:rPr>
    </w:lvl>
    <w:lvl w:ilvl="2" w:tplc="6E24D9FC">
      <w:start w:val="1"/>
      <w:numFmt w:val="bullet"/>
      <w:lvlText w:val=""/>
      <w:lvlJc w:val="left"/>
      <w:pPr>
        <w:ind w:left="2160" w:hanging="360"/>
      </w:pPr>
      <w:rPr>
        <w:rFonts w:ascii="Wingdings" w:hAnsi="Wingdings" w:hint="default"/>
      </w:rPr>
    </w:lvl>
    <w:lvl w:ilvl="3" w:tplc="57F8291A">
      <w:start w:val="1"/>
      <w:numFmt w:val="bullet"/>
      <w:lvlText w:val=""/>
      <w:lvlJc w:val="left"/>
      <w:pPr>
        <w:ind w:left="2880" w:hanging="360"/>
      </w:pPr>
      <w:rPr>
        <w:rFonts w:ascii="Symbol" w:hAnsi="Symbol" w:hint="default"/>
      </w:rPr>
    </w:lvl>
    <w:lvl w:ilvl="4" w:tplc="27BA8FEA">
      <w:start w:val="1"/>
      <w:numFmt w:val="bullet"/>
      <w:lvlText w:val="o"/>
      <w:lvlJc w:val="left"/>
      <w:pPr>
        <w:ind w:left="3600" w:hanging="360"/>
      </w:pPr>
      <w:rPr>
        <w:rFonts w:ascii="Courier New" w:hAnsi="Courier New" w:hint="default"/>
      </w:rPr>
    </w:lvl>
    <w:lvl w:ilvl="5" w:tplc="7A72088A">
      <w:start w:val="1"/>
      <w:numFmt w:val="bullet"/>
      <w:lvlText w:val=""/>
      <w:lvlJc w:val="left"/>
      <w:pPr>
        <w:ind w:left="4320" w:hanging="360"/>
      </w:pPr>
      <w:rPr>
        <w:rFonts w:ascii="Wingdings" w:hAnsi="Wingdings" w:hint="default"/>
      </w:rPr>
    </w:lvl>
    <w:lvl w:ilvl="6" w:tplc="E01655A8">
      <w:start w:val="1"/>
      <w:numFmt w:val="bullet"/>
      <w:lvlText w:val=""/>
      <w:lvlJc w:val="left"/>
      <w:pPr>
        <w:ind w:left="5040" w:hanging="360"/>
      </w:pPr>
      <w:rPr>
        <w:rFonts w:ascii="Symbol" w:hAnsi="Symbol" w:hint="default"/>
      </w:rPr>
    </w:lvl>
    <w:lvl w:ilvl="7" w:tplc="74C65A20">
      <w:start w:val="1"/>
      <w:numFmt w:val="bullet"/>
      <w:lvlText w:val="o"/>
      <w:lvlJc w:val="left"/>
      <w:pPr>
        <w:ind w:left="5760" w:hanging="360"/>
      </w:pPr>
      <w:rPr>
        <w:rFonts w:ascii="Courier New" w:hAnsi="Courier New" w:hint="default"/>
      </w:rPr>
    </w:lvl>
    <w:lvl w:ilvl="8" w:tplc="E772A694">
      <w:start w:val="1"/>
      <w:numFmt w:val="bullet"/>
      <w:lvlText w:val=""/>
      <w:lvlJc w:val="left"/>
      <w:pPr>
        <w:ind w:left="6480" w:hanging="360"/>
      </w:pPr>
      <w:rPr>
        <w:rFonts w:ascii="Wingdings" w:hAnsi="Wingdings" w:hint="default"/>
      </w:r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D356F1E"/>
    <w:multiLevelType w:val="hybridMultilevel"/>
    <w:tmpl w:val="FFFFFFFF"/>
    <w:lvl w:ilvl="0" w:tplc="8CB22E40">
      <w:start w:val="1"/>
      <w:numFmt w:val="decimal"/>
      <w:lvlText w:val="%1)"/>
      <w:lvlJc w:val="left"/>
      <w:pPr>
        <w:ind w:left="720" w:hanging="360"/>
      </w:pPr>
    </w:lvl>
    <w:lvl w:ilvl="1" w:tplc="DB8C1A26">
      <w:start w:val="1"/>
      <w:numFmt w:val="lowerLetter"/>
      <w:lvlText w:val="%2."/>
      <w:lvlJc w:val="left"/>
      <w:pPr>
        <w:ind w:left="1440" w:hanging="360"/>
      </w:pPr>
    </w:lvl>
    <w:lvl w:ilvl="2" w:tplc="A29E241C">
      <w:start w:val="1"/>
      <w:numFmt w:val="lowerRoman"/>
      <w:lvlText w:val="%3."/>
      <w:lvlJc w:val="right"/>
      <w:pPr>
        <w:ind w:left="2160" w:hanging="180"/>
      </w:pPr>
    </w:lvl>
    <w:lvl w:ilvl="3" w:tplc="8CDA281C">
      <w:start w:val="1"/>
      <w:numFmt w:val="decimal"/>
      <w:lvlText w:val="%4."/>
      <w:lvlJc w:val="left"/>
      <w:pPr>
        <w:ind w:left="2880" w:hanging="360"/>
      </w:pPr>
    </w:lvl>
    <w:lvl w:ilvl="4" w:tplc="48568A22">
      <w:start w:val="1"/>
      <w:numFmt w:val="lowerLetter"/>
      <w:lvlText w:val="%5."/>
      <w:lvlJc w:val="left"/>
      <w:pPr>
        <w:ind w:left="3600" w:hanging="360"/>
      </w:pPr>
    </w:lvl>
    <w:lvl w:ilvl="5" w:tplc="AE4C1C4A">
      <w:start w:val="1"/>
      <w:numFmt w:val="lowerRoman"/>
      <w:lvlText w:val="%6."/>
      <w:lvlJc w:val="right"/>
      <w:pPr>
        <w:ind w:left="4320" w:hanging="180"/>
      </w:pPr>
    </w:lvl>
    <w:lvl w:ilvl="6" w:tplc="BEE28A26">
      <w:start w:val="1"/>
      <w:numFmt w:val="decimal"/>
      <w:lvlText w:val="%7."/>
      <w:lvlJc w:val="left"/>
      <w:pPr>
        <w:ind w:left="5040" w:hanging="360"/>
      </w:pPr>
    </w:lvl>
    <w:lvl w:ilvl="7" w:tplc="72940ECA">
      <w:start w:val="1"/>
      <w:numFmt w:val="lowerLetter"/>
      <w:lvlText w:val="%8."/>
      <w:lvlJc w:val="left"/>
      <w:pPr>
        <w:ind w:left="5760" w:hanging="360"/>
      </w:pPr>
    </w:lvl>
    <w:lvl w:ilvl="8" w:tplc="CC54537A">
      <w:start w:val="1"/>
      <w:numFmt w:val="lowerRoman"/>
      <w:lvlText w:val="%9."/>
      <w:lvlJc w:val="right"/>
      <w:pPr>
        <w:ind w:left="6480" w:hanging="180"/>
      </w:pPr>
    </w:lvl>
  </w:abstractNum>
  <w:abstractNum w:abstractNumId="2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8" w15:restartNumberingAfterBreak="0">
    <w:nsid w:val="6DF2F27A"/>
    <w:multiLevelType w:val="hybridMultilevel"/>
    <w:tmpl w:val="FFFFFFFF"/>
    <w:lvl w:ilvl="0" w:tplc="86F84DF2">
      <w:start w:val="1"/>
      <w:numFmt w:val="bullet"/>
      <w:lvlText w:val=""/>
      <w:lvlJc w:val="left"/>
      <w:pPr>
        <w:ind w:left="1440" w:hanging="360"/>
      </w:pPr>
      <w:rPr>
        <w:rFonts w:ascii="Symbol" w:hAnsi="Symbol" w:hint="default"/>
      </w:rPr>
    </w:lvl>
    <w:lvl w:ilvl="1" w:tplc="A030D252">
      <w:start w:val="1"/>
      <w:numFmt w:val="bullet"/>
      <w:lvlText w:val="o"/>
      <w:lvlJc w:val="left"/>
      <w:pPr>
        <w:ind w:left="1440" w:hanging="360"/>
      </w:pPr>
      <w:rPr>
        <w:rFonts w:ascii="Courier New" w:hAnsi="Courier New" w:hint="default"/>
      </w:rPr>
    </w:lvl>
    <w:lvl w:ilvl="2" w:tplc="318295B4">
      <w:start w:val="1"/>
      <w:numFmt w:val="bullet"/>
      <w:lvlText w:val=""/>
      <w:lvlJc w:val="left"/>
      <w:pPr>
        <w:ind w:left="2160" w:hanging="360"/>
      </w:pPr>
      <w:rPr>
        <w:rFonts w:ascii="Wingdings" w:hAnsi="Wingdings" w:hint="default"/>
      </w:rPr>
    </w:lvl>
    <w:lvl w:ilvl="3" w:tplc="A3CEC3A8">
      <w:start w:val="1"/>
      <w:numFmt w:val="bullet"/>
      <w:lvlText w:val=""/>
      <w:lvlJc w:val="left"/>
      <w:pPr>
        <w:ind w:left="2880" w:hanging="360"/>
      </w:pPr>
      <w:rPr>
        <w:rFonts w:ascii="Symbol" w:hAnsi="Symbol" w:hint="default"/>
      </w:rPr>
    </w:lvl>
    <w:lvl w:ilvl="4" w:tplc="AF8C3C5A">
      <w:start w:val="1"/>
      <w:numFmt w:val="bullet"/>
      <w:lvlText w:val="o"/>
      <w:lvlJc w:val="left"/>
      <w:pPr>
        <w:ind w:left="3600" w:hanging="360"/>
      </w:pPr>
      <w:rPr>
        <w:rFonts w:ascii="Courier New" w:hAnsi="Courier New" w:hint="default"/>
      </w:rPr>
    </w:lvl>
    <w:lvl w:ilvl="5" w:tplc="9580D368">
      <w:start w:val="1"/>
      <w:numFmt w:val="bullet"/>
      <w:lvlText w:val=""/>
      <w:lvlJc w:val="left"/>
      <w:pPr>
        <w:ind w:left="4320" w:hanging="360"/>
      </w:pPr>
      <w:rPr>
        <w:rFonts w:ascii="Wingdings" w:hAnsi="Wingdings" w:hint="default"/>
      </w:rPr>
    </w:lvl>
    <w:lvl w:ilvl="6" w:tplc="D2663E48">
      <w:start w:val="1"/>
      <w:numFmt w:val="bullet"/>
      <w:lvlText w:val=""/>
      <w:lvlJc w:val="left"/>
      <w:pPr>
        <w:ind w:left="5040" w:hanging="360"/>
      </w:pPr>
      <w:rPr>
        <w:rFonts w:ascii="Symbol" w:hAnsi="Symbol" w:hint="default"/>
      </w:rPr>
    </w:lvl>
    <w:lvl w:ilvl="7" w:tplc="C64258BA">
      <w:start w:val="1"/>
      <w:numFmt w:val="bullet"/>
      <w:lvlText w:val="o"/>
      <w:lvlJc w:val="left"/>
      <w:pPr>
        <w:ind w:left="5760" w:hanging="360"/>
      </w:pPr>
      <w:rPr>
        <w:rFonts w:ascii="Courier New" w:hAnsi="Courier New" w:hint="default"/>
      </w:rPr>
    </w:lvl>
    <w:lvl w:ilvl="8" w:tplc="5FC0D0B0">
      <w:start w:val="1"/>
      <w:numFmt w:val="bullet"/>
      <w:lvlText w:val=""/>
      <w:lvlJc w:val="left"/>
      <w:pPr>
        <w:ind w:left="6480" w:hanging="360"/>
      </w:pPr>
      <w:rPr>
        <w:rFonts w:ascii="Wingdings" w:hAnsi="Wingdings" w:hint="default"/>
      </w:rPr>
    </w:lvl>
  </w:abstractNum>
  <w:abstractNum w:abstractNumId="29" w15:restartNumberingAfterBreak="0">
    <w:nsid w:val="6F8E3E1C"/>
    <w:multiLevelType w:val="hybridMultilevel"/>
    <w:tmpl w:val="FFFFFFFF"/>
    <w:lvl w:ilvl="0" w:tplc="89842A42">
      <w:start w:val="1"/>
      <w:numFmt w:val="bullet"/>
      <w:lvlText w:val=""/>
      <w:lvlJc w:val="left"/>
      <w:pPr>
        <w:ind w:left="1440" w:hanging="360"/>
      </w:pPr>
      <w:rPr>
        <w:rFonts w:ascii="Symbol" w:hAnsi="Symbol" w:hint="default"/>
      </w:rPr>
    </w:lvl>
    <w:lvl w:ilvl="1" w:tplc="8F867222">
      <w:start w:val="1"/>
      <w:numFmt w:val="bullet"/>
      <w:lvlText w:val="o"/>
      <w:lvlJc w:val="left"/>
      <w:pPr>
        <w:ind w:left="1440" w:hanging="360"/>
      </w:pPr>
      <w:rPr>
        <w:rFonts w:ascii="Courier New" w:hAnsi="Courier New" w:hint="default"/>
      </w:rPr>
    </w:lvl>
    <w:lvl w:ilvl="2" w:tplc="DF44C766">
      <w:start w:val="1"/>
      <w:numFmt w:val="bullet"/>
      <w:lvlText w:val=""/>
      <w:lvlJc w:val="left"/>
      <w:pPr>
        <w:ind w:left="2160" w:hanging="360"/>
      </w:pPr>
      <w:rPr>
        <w:rFonts w:ascii="Wingdings" w:hAnsi="Wingdings" w:hint="default"/>
      </w:rPr>
    </w:lvl>
    <w:lvl w:ilvl="3" w:tplc="2B04C5AA">
      <w:start w:val="1"/>
      <w:numFmt w:val="bullet"/>
      <w:lvlText w:val=""/>
      <w:lvlJc w:val="left"/>
      <w:pPr>
        <w:ind w:left="2880" w:hanging="360"/>
      </w:pPr>
      <w:rPr>
        <w:rFonts w:ascii="Symbol" w:hAnsi="Symbol" w:hint="default"/>
      </w:rPr>
    </w:lvl>
    <w:lvl w:ilvl="4" w:tplc="C8201114">
      <w:start w:val="1"/>
      <w:numFmt w:val="bullet"/>
      <w:lvlText w:val="o"/>
      <w:lvlJc w:val="left"/>
      <w:pPr>
        <w:ind w:left="3600" w:hanging="360"/>
      </w:pPr>
      <w:rPr>
        <w:rFonts w:ascii="Courier New" w:hAnsi="Courier New" w:hint="default"/>
      </w:rPr>
    </w:lvl>
    <w:lvl w:ilvl="5" w:tplc="6E42389C">
      <w:start w:val="1"/>
      <w:numFmt w:val="bullet"/>
      <w:lvlText w:val=""/>
      <w:lvlJc w:val="left"/>
      <w:pPr>
        <w:ind w:left="4320" w:hanging="360"/>
      </w:pPr>
      <w:rPr>
        <w:rFonts w:ascii="Wingdings" w:hAnsi="Wingdings" w:hint="default"/>
      </w:rPr>
    </w:lvl>
    <w:lvl w:ilvl="6" w:tplc="00E4A368">
      <w:start w:val="1"/>
      <w:numFmt w:val="bullet"/>
      <w:lvlText w:val=""/>
      <w:lvlJc w:val="left"/>
      <w:pPr>
        <w:ind w:left="5040" w:hanging="360"/>
      </w:pPr>
      <w:rPr>
        <w:rFonts w:ascii="Symbol" w:hAnsi="Symbol" w:hint="default"/>
      </w:rPr>
    </w:lvl>
    <w:lvl w:ilvl="7" w:tplc="3F0C1694">
      <w:start w:val="1"/>
      <w:numFmt w:val="bullet"/>
      <w:lvlText w:val="o"/>
      <w:lvlJc w:val="left"/>
      <w:pPr>
        <w:ind w:left="5760" w:hanging="360"/>
      </w:pPr>
      <w:rPr>
        <w:rFonts w:ascii="Courier New" w:hAnsi="Courier New" w:hint="default"/>
      </w:rPr>
    </w:lvl>
    <w:lvl w:ilvl="8" w:tplc="94B6710C">
      <w:start w:val="1"/>
      <w:numFmt w:val="bullet"/>
      <w:lvlText w:val=""/>
      <w:lvlJc w:val="left"/>
      <w:pPr>
        <w:ind w:left="6480" w:hanging="360"/>
      </w:pPr>
      <w:rPr>
        <w:rFonts w:ascii="Wingdings" w:hAnsi="Wingdings" w:hint="default"/>
      </w:rPr>
    </w:lvl>
  </w:abstractNum>
  <w:abstractNum w:abstractNumId="30" w15:restartNumberingAfterBreak="0">
    <w:nsid w:val="720A0E9D"/>
    <w:multiLevelType w:val="hybridMultilevel"/>
    <w:tmpl w:val="FFFFFFFF"/>
    <w:lvl w:ilvl="0" w:tplc="8A123AC0">
      <w:start w:val="1"/>
      <w:numFmt w:val="bullet"/>
      <w:lvlText w:val=""/>
      <w:lvlJc w:val="left"/>
      <w:pPr>
        <w:ind w:left="720" w:hanging="360"/>
      </w:pPr>
      <w:rPr>
        <w:rFonts w:ascii="Symbol" w:hAnsi="Symbol" w:hint="default"/>
      </w:rPr>
    </w:lvl>
    <w:lvl w:ilvl="1" w:tplc="3ABC8B56">
      <w:start w:val="1"/>
      <w:numFmt w:val="bullet"/>
      <w:lvlText w:val="o"/>
      <w:lvlJc w:val="left"/>
      <w:pPr>
        <w:ind w:left="1440" w:hanging="360"/>
      </w:pPr>
      <w:rPr>
        <w:rFonts w:ascii="Courier New" w:hAnsi="Courier New" w:hint="default"/>
      </w:rPr>
    </w:lvl>
    <w:lvl w:ilvl="2" w:tplc="D22A118C">
      <w:start w:val="1"/>
      <w:numFmt w:val="bullet"/>
      <w:lvlText w:val=""/>
      <w:lvlJc w:val="left"/>
      <w:pPr>
        <w:ind w:left="2160" w:hanging="360"/>
      </w:pPr>
      <w:rPr>
        <w:rFonts w:ascii="Wingdings" w:hAnsi="Wingdings" w:hint="default"/>
      </w:rPr>
    </w:lvl>
    <w:lvl w:ilvl="3" w:tplc="6CBCDCCE">
      <w:start w:val="1"/>
      <w:numFmt w:val="bullet"/>
      <w:lvlText w:val=""/>
      <w:lvlJc w:val="left"/>
      <w:pPr>
        <w:ind w:left="2880" w:hanging="360"/>
      </w:pPr>
      <w:rPr>
        <w:rFonts w:ascii="Symbol" w:hAnsi="Symbol" w:hint="default"/>
      </w:rPr>
    </w:lvl>
    <w:lvl w:ilvl="4" w:tplc="68A4C3E0">
      <w:start w:val="1"/>
      <w:numFmt w:val="bullet"/>
      <w:lvlText w:val="o"/>
      <w:lvlJc w:val="left"/>
      <w:pPr>
        <w:ind w:left="3600" w:hanging="360"/>
      </w:pPr>
      <w:rPr>
        <w:rFonts w:ascii="Courier New" w:hAnsi="Courier New" w:hint="default"/>
      </w:rPr>
    </w:lvl>
    <w:lvl w:ilvl="5" w:tplc="07BC3834">
      <w:start w:val="1"/>
      <w:numFmt w:val="bullet"/>
      <w:lvlText w:val=""/>
      <w:lvlJc w:val="left"/>
      <w:pPr>
        <w:ind w:left="4320" w:hanging="360"/>
      </w:pPr>
      <w:rPr>
        <w:rFonts w:ascii="Wingdings" w:hAnsi="Wingdings" w:hint="default"/>
      </w:rPr>
    </w:lvl>
    <w:lvl w:ilvl="6" w:tplc="7D0E2350">
      <w:start w:val="1"/>
      <w:numFmt w:val="bullet"/>
      <w:lvlText w:val=""/>
      <w:lvlJc w:val="left"/>
      <w:pPr>
        <w:ind w:left="5040" w:hanging="360"/>
      </w:pPr>
      <w:rPr>
        <w:rFonts w:ascii="Symbol" w:hAnsi="Symbol" w:hint="default"/>
      </w:rPr>
    </w:lvl>
    <w:lvl w:ilvl="7" w:tplc="1AC6745E">
      <w:start w:val="1"/>
      <w:numFmt w:val="bullet"/>
      <w:lvlText w:val="o"/>
      <w:lvlJc w:val="left"/>
      <w:pPr>
        <w:ind w:left="5760" w:hanging="360"/>
      </w:pPr>
      <w:rPr>
        <w:rFonts w:ascii="Courier New" w:hAnsi="Courier New" w:hint="default"/>
      </w:rPr>
    </w:lvl>
    <w:lvl w:ilvl="8" w:tplc="C5FAA0DC">
      <w:start w:val="1"/>
      <w:numFmt w:val="bullet"/>
      <w:lvlText w:val=""/>
      <w:lvlJc w:val="left"/>
      <w:pPr>
        <w:ind w:left="6480" w:hanging="360"/>
      </w:pPr>
      <w:rPr>
        <w:rFonts w:ascii="Wingdings" w:hAnsi="Wingdings" w:hint="default"/>
      </w:rPr>
    </w:lvl>
  </w:abstractNum>
  <w:abstractNum w:abstractNumId="31" w15:restartNumberingAfterBreak="0">
    <w:nsid w:val="7F5090C4"/>
    <w:multiLevelType w:val="hybridMultilevel"/>
    <w:tmpl w:val="FFFFFFFF"/>
    <w:lvl w:ilvl="0" w:tplc="271CC084">
      <w:start w:val="1"/>
      <w:numFmt w:val="bullet"/>
      <w:lvlText w:val=""/>
      <w:lvlJc w:val="left"/>
      <w:pPr>
        <w:ind w:left="720" w:hanging="360"/>
      </w:pPr>
      <w:rPr>
        <w:rFonts w:ascii="Symbol" w:hAnsi="Symbol" w:hint="default"/>
      </w:rPr>
    </w:lvl>
    <w:lvl w:ilvl="1" w:tplc="FC9C934A">
      <w:start w:val="1"/>
      <w:numFmt w:val="bullet"/>
      <w:lvlText w:val="o"/>
      <w:lvlJc w:val="left"/>
      <w:pPr>
        <w:ind w:left="1440" w:hanging="360"/>
      </w:pPr>
      <w:rPr>
        <w:rFonts w:ascii="Courier New" w:hAnsi="Courier New" w:hint="default"/>
      </w:rPr>
    </w:lvl>
    <w:lvl w:ilvl="2" w:tplc="0D26A67C">
      <w:start w:val="1"/>
      <w:numFmt w:val="bullet"/>
      <w:lvlText w:val=""/>
      <w:lvlJc w:val="left"/>
      <w:pPr>
        <w:ind w:left="2160" w:hanging="360"/>
      </w:pPr>
      <w:rPr>
        <w:rFonts w:ascii="Wingdings" w:hAnsi="Wingdings" w:hint="default"/>
      </w:rPr>
    </w:lvl>
    <w:lvl w:ilvl="3" w:tplc="8898BB40">
      <w:start w:val="1"/>
      <w:numFmt w:val="bullet"/>
      <w:lvlText w:val=""/>
      <w:lvlJc w:val="left"/>
      <w:pPr>
        <w:ind w:left="2880" w:hanging="360"/>
      </w:pPr>
      <w:rPr>
        <w:rFonts w:ascii="Symbol" w:hAnsi="Symbol" w:hint="default"/>
      </w:rPr>
    </w:lvl>
    <w:lvl w:ilvl="4" w:tplc="FE10317A">
      <w:start w:val="1"/>
      <w:numFmt w:val="bullet"/>
      <w:lvlText w:val="o"/>
      <w:lvlJc w:val="left"/>
      <w:pPr>
        <w:ind w:left="3600" w:hanging="360"/>
      </w:pPr>
      <w:rPr>
        <w:rFonts w:ascii="Courier New" w:hAnsi="Courier New" w:hint="default"/>
      </w:rPr>
    </w:lvl>
    <w:lvl w:ilvl="5" w:tplc="8326B472">
      <w:start w:val="1"/>
      <w:numFmt w:val="bullet"/>
      <w:lvlText w:val=""/>
      <w:lvlJc w:val="left"/>
      <w:pPr>
        <w:ind w:left="4320" w:hanging="360"/>
      </w:pPr>
      <w:rPr>
        <w:rFonts w:ascii="Wingdings" w:hAnsi="Wingdings" w:hint="default"/>
      </w:rPr>
    </w:lvl>
    <w:lvl w:ilvl="6" w:tplc="F350EAAE">
      <w:start w:val="1"/>
      <w:numFmt w:val="bullet"/>
      <w:lvlText w:val=""/>
      <w:lvlJc w:val="left"/>
      <w:pPr>
        <w:ind w:left="5040" w:hanging="360"/>
      </w:pPr>
      <w:rPr>
        <w:rFonts w:ascii="Symbol" w:hAnsi="Symbol" w:hint="default"/>
      </w:rPr>
    </w:lvl>
    <w:lvl w:ilvl="7" w:tplc="C9740602">
      <w:start w:val="1"/>
      <w:numFmt w:val="bullet"/>
      <w:lvlText w:val="o"/>
      <w:lvlJc w:val="left"/>
      <w:pPr>
        <w:ind w:left="5760" w:hanging="360"/>
      </w:pPr>
      <w:rPr>
        <w:rFonts w:ascii="Courier New" w:hAnsi="Courier New" w:hint="default"/>
      </w:rPr>
    </w:lvl>
    <w:lvl w:ilvl="8" w:tplc="F0F46F6C">
      <w:start w:val="1"/>
      <w:numFmt w:val="bullet"/>
      <w:lvlText w:val=""/>
      <w:lvlJc w:val="left"/>
      <w:pPr>
        <w:ind w:left="6480" w:hanging="360"/>
      </w:pPr>
      <w:rPr>
        <w:rFonts w:ascii="Wingdings" w:hAnsi="Wingdings" w:hint="default"/>
      </w:rPr>
    </w:lvl>
  </w:abstractNum>
  <w:num w:numId="1" w16cid:durableId="54937663">
    <w:abstractNumId w:val="16"/>
  </w:num>
  <w:num w:numId="2" w16cid:durableId="1291478307">
    <w:abstractNumId w:val="26"/>
  </w:num>
  <w:num w:numId="3" w16cid:durableId="878123516">
    <w:abstractNumId w:val="15"/>
  </w:num>
  <w:num w:numId="4" w16cid:durableId="1674332336">
    <w:abstractNumId w:val="19"/>
  </w:num>
  <w:num w:numId="5" w16cid:durableId="2127893471">
    <w:abstractNumId w:val="19"/>
  </w:num>
  <w:num w:numId="6" w16cid:durableId="1778256157">
    <w:abstractNumId w:val="19"/>
  </w:num>
  <w:num w:numId="7" w16cid:durableId="2005937395">
    <w:abstractNumId w:val="19"/>
  </w:num>
  <w:num w:numId="8" w16cid:durableId="1027219694">
    <w:abstractNumId w:val="24"/>
  </w:num>
  <w:num w:numId="9" w16cid:durableId="699206795">
    <w:abstractNumId w:val="27"/>
  </w:num>
  <w:num w:numId="10" w16cid:durableId="824005896">
    <w:abstractNumId w:val="18"/>
  </w:num>
  <w:num w:numId="11" w16cid:durableId="1909489095">
    <w:abstractNumId w:val="14"/>
  </w:num>
  <w:num w:numId="12" w16cid:durableId="425612360">
    <w:abstractNumId w:val="13"/>
  </w:num>
  <w:num w:numId="13" w16cid:durableId="2025980878">
    <w:abstractNumId w:val="0"/>
  </w:num>
  <w:num w:numId="14" w16cid:durableId="931013726">
    <w:abstractNumId w:val="10"/>
  </w:num>
  <w:num w:numId="15" w16cid:durableId="1941986636">
    <w:abstractNumId w:val="8"/>
  </w:num>
  <w:num w:numId="16" w16cid:durableId="1263488854">
    <w:abstractNumId w:val="7"/>
  </w:num>
  <w:num w:numId="17" w16cid:durableId="1388722099">
    <w:abstractNumId w:val="6"/>
  </w:num>
  <w:num w:numId="18" w16cid:durableId="1929267527">
    <w:abstractNumId w:val="5"/>
  </w:num>
  <w:num w:numId="19" w16cid:durableId="1092240749">
    <w:abstractNumId w:val="9"/>
  </w:num>
  <w:num w:numId="20" w16cid:durableId="1229223189">
    <w:abstractNumId w:val="4"/>
  </w:num>
  <w:num w:numId="21" w16cid:durableId="1778520806">
    <w:abstractNumId w:val="3"/>
  </w:num>
  <w:num w:numId="22" w16cid:durableId="221527430">
    <w:abstractNumId w:val="2"/>
  </w:num>
  <w:num w:numId="23" w16cid:durableId="2119375039">
    <w:abstractNumId w:val="1"/>
  </w:num>
  <w:num w:numId="24" w16cid:durableId="760568674">
    <w:abstractNumId w:val="21"/>
  </w:num>
  <w:num w:numId="25" w16cid:durableId="499781361">
    <w:abstractNumId w:val="25"/>
  </w:num>
  <w:num w:numId="26" w16cid:durableId="835223470">
    <w:abstractNumId w:val="11"/>
  </w:num>
  <w:num w:numId="27" w16cid:durableId="1039744386">
    <w:abstractNumId w:val="30"/>
  </w:num>
  <w:num w:numId="28" w16cid:durableId="1073963901">
    <w:abstractNumId w:val="17"/>
  </w:num>
  <w:num w:numId="29" w16cid:durableId="1284536360">
    <w:abstractNumId w:val="29"/>
  </w:num>
  <w:num w:numId="30" w16cid:durableId="292447128">
    <w:abstractNumId w:val="23"/>
  </w:num>
  <w:num w:numId="31" w16cid:durableId="853499702">
    <w:abstractNumId w:val="28"/>
  </w:num>
  <w:num w:numId="32" w16cid:durableId="1360013461">
    <w:abstractNumId w:val="12"/>
  </w:num>
  <w:num w:numId="33" w16cid:durableId="14237360">
    <w:abstractNumId w:val="20"/>
  </w:num>
  <w:num w:numId="34" w16cid:durableId="521434222">
    <w:abstractNumId w:val="31"/>
  </w:num>
  <w:num w:numId="35" w16cid:durableId="10082178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BED"/>
    <w:rsid w:val="000026F9"/>
    <w:rsid w:val="00003278"/>
    <w:rsid w:val="00003B48"/>
    <w:rsid w:val="000041E1"/>
    <w:rsid w:val="0000639D"/>
    <w:rsid w:val="00007188"/>
    <w:rsid w:val="00007831"/>
    <w:rsid w:val="0001199A"/>
    <w:rsid w:val="00014031"/>
    <w:rsid w:val="0001564F"/>
    <w:rsid w:val="00020BF2"/>
    <w:rsid w:val="00021B60"/>
    <w:rsid w:val="000246E0"/>
    <w:rsid w:val="0002712B"/>
    <w:rsid w:val="000337B3"/>
    <w:rsid w:val="000344DE"/>
    <w:rsid w:val="00044575"/>
    <w:rsid w:val="0004781E"/>
    <w:rsid w:val="00047B53"/>
    <w:rsid w:val="00050842"/>
    <w:rsid w:val="00051EC5"/>
    <w:rsid w:val="000574E5"/>
    <w:rsid w:val="00063D68"/>
    <w:rsid w:val="0006772D"/>
    <w:rsid w:val="000728D7"/>
    <w:rsid w:val="00073B68"/>
    <w:rsid w:val="00074956"/>
    <w:rsid w:val="000751F6"/>
    <w:rsid w:val="00082908"/>
    <w:rsid w:val="0008338B"/>
    <w:rsid w:val="00084EFA"/>
    <w:rsid w:val="00085090"/>
    <w:rsid w:val="0008758A"/>
    <w:rsid w:val="00087915"/>
    <w:rsid w:val="00090B4C"/>
    <w:rsid w:val="00093CFF"/>
    <w:rsid w:val="00096E0F"/>
    <w:rsid w:val="000A241E"/>
    <w:rsid w:val="000A3CBA"/>
    <w:rsid w:val="000A5511"/>
    <w:rsid w:val="000A67C1"/>
    <w:rsid w:val="000B17F8"/>
    <w:rsid w:val="000B22E9"/>
    <w:rsid w:val="000B2879"/>
    <w:rsid w:val="000B4110"/>
    <w:rsid w:val="000B67DF"/>
    <w:rsid w:val="000B69AE"/>
    <w:rsid w:val="000B7744"/>
    <w:rsid w:val="000C0E95"/>
    <w:rsid w:val="000C1E68"/>
    <w:rsid w:val="000C2A2C"/>
    <w:rsid w:val="000C3E81"/>
    <w:rsid w:val="000C51FF"/>
    <w:rsid w:val="000C5614"/>
    <w:rsid w:val="000C6AF9"/>
    <w:rsid w:val="000D090C"/>
    <w:rsid w:val="000D46DA"/>
    <w:rsid w:val="000D57C6"/>
    <w:rsid w:val="000D58D0"/>
    <w:rsid w:val="000D6BD2"/>
    <w:rsid w:val="000E1B6B"/>
    <w:rsid w:val="000E3FA6"/>
    <w:rsid w:val="000E60F1"/>
    <w:rsid w:val="000F0778"/>
    <w:rsid w:val="000F1494"/>
    <w:rsid w:val="000F1B4A"/>
    <w:rsid w:val="000F4338"/>
    <w:rsid w:val="00104950"/>
    <w:rsid w:val="00107689"/>
    <w:rsid w:val="00107B6B"/>
    <w:rsid w:val="00107C99"/>
    <w:rsid w:val="00110618"/>
    <w:rsid w:val="001115B9"/>
    <w:rsid w:val="00115868"/>
    <w:rsid w:val="00126BBA"/>
    <w:rsid w:val="0012751B"/>
    <w:rsid w:val="001301E3"/>
    <w:rsid w:val="00131341"/>
    <w:rsid w:val="001323AB"/>
    <w:rsid w:val="00133C89"/>
    <w:rsid w:val="00134807"/>
    <w:rsid w:val="00136AD6"/>
    <w:rsid w:val="0013721D"/>
    <w:rsid w:val="0014234B"/>
    <w:rsid w:val="00145C02"/>
    <w:rsid w:val="00146307"/>
    <w:rsid w:val="00154640"/>
    <w:rsid w:val="00157A14"/>
    <w:rsid w:val="00160F8E"/>
    <w:rsid w:val="00167983"/>
    <w:rsid w:val="00167FE4"/>
    <w:rsid w:val="001710A9"/>
    <w:rsid w:val="001712E5"/>
    <w:rsid w:val="0017244B"/>
    <w:rsid w:val="00172691"/>
    <w:rsid w:val="00181750"/>
    <w:rsid w:val="00183CFA"/>
    <w:rsid w:val="00184417"/>
    <w:rsid w:val="00184571"/>
    <w:rsid w:val="0018521C"/>
    <w:rsid w:val="00185692"/>
    <w:rsid w:val="00186574"/>
    <w:rsid w:val="001928B4"/>
    <w:rsid w:val="00192ADC"/>
    <w:rsid w:val="001A2896"/>
    <w:rsid w:val="001A2EFD"/>
    <w:rsid w:val="001A3B3D"/>
    <w:rsid w:val="001A44A5"/>
    <w:rsid w:val="001A4B46"/>
    <w:rsid w:val="001A5322"/>
    <w:rsid w:val="001B1FBB"/>
    <w:rsid w:val="001B2454"/>
    <w:rsid w:val="001B2BCD"/>
    <w:rsid w:val="001B4EE3"/>
    <w:rsid w:val="001B5136"/>
    <w:rsid w:val="001B5F75"/>
    <w:rsid w:val="001B67DC"/>
    <w:rsid w:val="001B6C19"/>
    <w:rsid w:val="001C13E5"/>
    <w:rsid w:val="001C17A2"/>
    <w:rsid w:val="001C1B35"/>
    <w:rsid w:val="001C2B16"/>
    <w:rsid w:val="001D2479"/>
    <w:rsid w:val="001D2984"/>
    <w:rsid w:val="001D2D70"/>
    <w:rsid w:val="001D34A1"/>
    <w:rsid w:val="001D4E8D"/>
    <w:rsid w:val="001D56B3"/>
    <w:rsid w:val="001D5F8B"/>
    <w:rsid w:val="001D6DD4"/>
    <w:rsid w:val="001D724F"/>
    <w:rsid w:val="001E1C64"/>
    <w:rsid w:val="001F011A"/>
    <w:rsid w:val="001F2932"/>
    <w:rsid w:val="001F4026"/>
    <w:rsid w:val="001F5703"/>
    <w:rsid w:val="001F580F"/>
    <w:rsid w:val="001F5A61"/>
    <w:rsid w:val="0020040B"/>
    <w:rsid w:val="00200853"/>
    <w:rsid w:val="00200B0F"/>
    <w:rsid w:val="00203495"/>
    <w:rsid w:val="00203E7B"/>
    <w:rsid w:val="00204828"/>
    <w:rsid w:val="00207974"/>
    <w:rsid w:val="002141DA"/>
    <w:rsid w:val="002204C3"/>
    <w:rsid w:val="00220C6E"/>
    <w:rsid w:val="00222AD0"/>
    <w:rsid w:val="00222C9B"/>
    <w:rsid w:val="00224BDF"/>
    <w:rsid w:val="00224C83"/>
    <w:rsid w:val="002254A9"/>
    <w:rsid w:val="002306DE"/>
    <w:rsid w:val="00231994"/>
    <w:rsid w:val="0023364E"/>
    <w:rsid w:val="00233D97"/>
    <w:rsid w:val="002347A2"/>
    <w:rsid w:val="00237051"/>
    <w:rsid w:val="00237519"/>
    <w:rsid w:val="00240DE4"/>
    <w:rsid w:val="00247272"/>
    <w:rsid w:val="00247A76"/>
    <w:rsid w:val="00250D8B"/>
    <w:rsid w:val="00253A11"/>
    <w:rsid w:val="002571CE"/>
    <w:rsid w:val="002579F0"/>
    <w:rsid w:val="002604DF"/>
    <w:rsid w:val="00263FE8"/>
    <w:rsid w:val="0026476D"/>
    <w:rsid w:val="002660E2"/>
    <w:rsid w:val="002661CA"/>
    <w:rsid w:val="00267D0D"/>
    <w:rsid w:val="00272A8B"/>
    <w:rsid w:val="00273648"/>
    <w:rsid w:val="0027582C"/>
    <w:rsid w:val="002850E3"/>
    <w:rsid w:val="002851EC"/>
    <w:rsid w:val="0028573A"/>
    <w:rsid w:val="00286CB7"/>
    <w:rsid w:val="00290AC5"/>
    <w:rsid w:val="00290F83"/>
    <w:rsid w:val="00292E31"/>
    <w:rsid w:val="002938EF"/>
    <w:rsid w:val="00293FB0"/>
    <w:rsid w:val="00296DCA"/>
    <w:rsid w:val="002A0695"/>
    <w:rsid w:val="002A1A39"/>
    <w:rsid w:val="002A2E28"/>
    <w:rsid w:val="002A35B9"/>
    <w:rsid w:val="002A5187"/>
    <w:rsid w:val="002A63F0"/>
    <w:rsid w:val="002A65AE"/>
    <w:rsid w:val="002A707F"/>
    <w:rsid w:val="002A739E"/>
    <w:rsid w:val="002B1EF2"/>
    <w:rsid w:val="002B3B89"/>
    <w:rsid w:val="002B54B6"/>
    <w:rsid w:val="002B6751"/>
    <w:rsid w:val="002B6A33"/>
    <w:rsid w:val="002B6D12"/>
    <w:rsid w:val="002B7039"/>
    <w:rsid w:val="002C0451"/>
    <w:rsid w:val="002C0AFD"/>
    <w:rsid w:val="002C16DE"/>
    <w:rsid w:val="002C2B1C"/>
    <w:rsid w:val="002C2F51"/>
    <w:rsid w:val="002C6CA8"/>
    <w:rsid w:val="002C7714"/>
    <w:rsid w:val="002C77F4"/>
    <w:rsid w:val="002D09D0"/>
    <w:rsid w:val="002D2CA9"/>
    <w:rsid w:val="002D63E2"/>
    <w:rsid w:val="002D7111"/>
    <w:rsid w:val="002E09CB"/>
    <w:rsid w:val="002E0A8D"/>
    <w:rsid w:val="002E0E83"/>
    <w:rsid w:val="002E1ED6"/>
    <w:rsid w:val="002E35B7"/>
    <w:rsid w:val="002E36D3"/>
    <w:rsid w:val="002E523D"/>
    <w:rsid w:val="002E60F0"/>
    <w:rsid w:val="002E61AA"/>
    <w:rsid w:val="002E74FB"/>
    <w:rsid w:val="002E7EA6"/>
    <w:rsid w:val="002F5759"/>
    <w:rsid w:val="002F6F4B"/>
    <w:rsid w:val="00300A88"/>
    <w:rsid w:val="0030139F"/>
    <w:rsid w:val="00301992"/>
    <w:rsid w:val="00301B33"/>
    <w:rsid w:val="00304C66"/>
    <w:rsid w:val="003068ED"/>
    <w:rsid w:val="00310536"/>
    <w:rsid w:val="00314874"/>
    <w:rsid w:val="00314B80"/>
    <w:rsid w:val="003153FF"/>
    <w:rsid w:val="00315830"/>
    <w:rsid w:val="00315EA3"/>
    <w:rsid w:val="0031606B"/>
    <w:rsid w:val="00321827"/>
    <w:rsid w:val="00324434"/>
    <w:rsid w:val="00330347"/>
    <w:rsid w:val="00331926"/>
    <w:rsid w:val="0033430F"/>
    <w:rsid w:val="00334333"/>
    <w:rsid w:val="003360A8"/>
    <w:rsid w:val="0034233B"/>
    <w:rsid w:val="0034274F"/>
    <w:rsid w:val="00343A09"/>
    <w:rsid w:val="00343B03"/>
    <w:rsid w:val="00346209"/>
    <w:rsid w:val="0035113D"/>
    <w:rsid w:val="003524FA"/>
    <w:rsid w:val="003534A0"/>
    <w:rsid w:val="0035377F"/>
    <w:rsid w:val="00354FCF"/>
    <w:rsid w:val="0036647A"/>
    <w:rsid w:val="00370C09"/>
    <w:rsid w:val="00371CD2"/>
    <w:rsid w:val="0037210E"/>
    <w:rsid w:val="00375097"/>
    <w:rsid w:val="0037691B"/>
    <w:rsid w:val="00381539"/>
    <w:rsid w:val="00387FFC"/>
    <w:rsid w:val="00390D9D"/>
    <w:rsid w:val="00392BF4"/>
    <w:rsid w:val="00395E67"/>
    <w:rsid w:val="003A09DF"/>
    <w:rsid w:val="003A0DC7"/>
    <w:rsid w:val="003A19E2"/>
    <w:rsid w:val="003A304A"/>
    <w:rsid w:val="003A47E6"/>
    <w:rsid w:val="003A6AC9"/>
    <w:rsid w:val="003B0FA0"/>
    <w:rsid w:val="003B2B40"/>
    <w:rsid w:val="003B4E04"/>
    <w:rsid w:val="003B6605"/>
    <w:rsid w:val="003C029B"/>
    <w:rsid w:val="003C1CBD"/>
    <w:rsid w:val="003C4EB5"/>
    <w:rsid w:val="003C6F9B"/>
    <w:rsid w:val="003D13E9"/>
    <w:rsid w:val="003D15FC"/>
    <w:rsid w:val="003D24E1"/>
    <w:rsid w:val="003D772C"/>
    <w:rsid w:val="003E11F6"/>
    <w:rsid w:val="003E5A4E"/>
    <w:rsid w:val="003E6A40"/>
    <w:rsid w:val="003E6A76"/>
    <w:rsid w:val="003F0671"/>
    <w:rsid w:val="003F0B94"/>
    <w:rsid w:val="003F1244"/>
    <w:rsid w:val="003F3066"/>
    <w:rsid w:val="003F42EF"/>
    <w:rsid w:val="003F5A08"/>
    <w:rsid w:val="003F64ED"/>
    <w:rsid w:val="00402B51"/>
    <w:rsid w:val="00402ED1"/>
    <w:rsid w:val="004047E3"/>
    <w:rsid w:val="00410B04"/>
    <w:rsid w:val="00413BA6"/>
    <w:rsid w:val="00417E3E"/>
    <w:rsid w:val="00420248"/>
    <w:rsid w:val="00420716"/>
    <w:rsid w:val="00421616"/>
    <w:rsid w:val="0042442E"/>
    <w:rsid w:val="0042467D"/>
    <w:rsid w:val="004258ED"/>
    <w:rsid w:val="00430C5D"/>
    <w:rsid w:val="004325FB"/>
    <w:rsid w:val="0043303C"/>
    <w:rsid w:val="004331BD"/>
    <w:rsid w:val="004332C7"/>
    <w:rsid w:val="0043535C"/>
    <w:rsid w:val="00435B96"/>
    <w:rsid w:val="004432BA"/>
    <w:rsid w:val="0044407E"/>
    <w:rsid w:val="00447BB9"/>
    <w:rsid w:val="00453819"/>
    <w:rsid w:val="00454EB5"/>
    <w:rsid w:val="0045554E"/>
    <w:rsid w:val="0045608C"/>
    <w:rsid w:val="004566C7"/>
    <w:rsid w:val="0046031D"/>
    <w:rsid w:val="00460C32"/>
    <w:rsid w:val="0046333B"/>
    <w:rsid w:val="00464663"/>
    <w:rsid w:val="00464DC4"/>
    <w:rsid w:val="00466423"/>
    <w:rsid w:val="00473AC9"/>
    <w:rsid w:val="00474025"/>
    <w:rsid w:val="00474263"/>
    <w:rsid w:val="00474550"/>
    <w:rsid w:val="00476C3D"/>
    <w:rsid w:val="00477C2D"/>
    <w:rsid w:val="00480B56"/>
    <w:rsid w:val="00484354"/>
    <w:rsid w:val="00492F6F"/>
    <w:rsid w:val="00494652"/>
    <w:rsid w:val="0049522B"/>
    <w:rsid w:val="00496449"/>
    <w:rsid w:val="00497D46"/>
    <w:rsid w:val="004A02C2"/>
    <w:rsid w:val="004A0C8E"/>
    <w:rsid w:val="004A19C9"/>
    <w:rsid w:val="004A2C48"/>
    <w:rsid w:val="004A3949"/>
    <w:rsid w:val="004A5B3C"/>
    <w:rsid w:val="004A7FF7"/>
    <w:rsid w:val="004B0C66"/>
    <w:rsid w:val="004B1828"/>
    <w:rsid w:val="004B1E3F"/>
    <w:rsid w:val="004B2681"/>
    <w:rsid w:val="004B2A63"/>
    <w:rsid w:val="004B2E18"/>
    <w:rsid w:val="004BB243"/>
    <w:rsid w:val="004C0BB1"/>
    <w:rsid w:val="004C2317"/>
    <w:rsid w:val="004C4113"/>
    <w:rsid w:val="004C4F28"/>
    <w:rsid w:val="004C5642"/>
    <w:rsid w:val="004D116D"/>
    <w:rsid w:val="004D3428"/>
    <w:rsid w:val="004D5426"/>
    <w:rsid w:val="004D6929"/>
    <w:rsid w:val="004D72B5"/>
    <w:rsid w:val="004D72EF"/>
    <w:rsid w:val="004D741D"/>
    <w:rsid w:val="004E0A35"/>
    <w:rsid w:val="004E2F9F"/>
    <w:rsid w:val="004E3F09"/>
    <w:rsid w:val="004E4EF4"/>
    <w:rsid w:val="004E57F7"/>
    <w:rsid w:val="004E61CE"/>
    <w:rsid w:val="004E6D47"/>
    <w:rsid w:val="004E6D87"/>
    <w:rsid w:val="004F0DB3"/>
    <w:rsid w:val="004F240F"/>
    <w:rsid w:val="004F3075"/>
    <w:rsid w:val="004F4094"/>
    <w:rsid w:val="004F662D"/>
    <w:rsid w:val="004F6D45"/>
    <w:rsid w:val="00502173"/>
    <w:rsid w:val="00502ABA"/>
    <w:rsid w:val="00506407"/>
    <w:rsid w:val="00507BFF"/>
    <w:rsid w:val="00514CC9"/>
    <w:rsid w:val="00517311"/>
    <w:rsid w:val="00523D09"/>
    <w:rsid w:val="00523DDD"/>
    <w:rsid w:val="005243C5"/>
    <w:rsid w:val="005243DC"/>
    <w:rsid w:val="0053036E"/>
    <w:rsid w:val="005337FE"/>
    <w:rsid w:val="0053563B"/>
    <w:rsid w:val="00535E5F"/>
    <w:rsid w:val="00540B82"/>
    <w:rsid w:val="0054129C"/>
    <w:rsid w:val="00546589"/>
    <w:rsid w:val="005470B7"/>
    <w:rsid w:val="00551B7F"/>
    <w:rsid w:val="00551C36"/>
    <w:rsid w:val="005530E5"/>
    <w:rsid w:val="00553F26"/>
    <w:rsid w:val="005544C4"/>
    <w:rsid w:val="00555026"/>
    <w:rsid w:val="005551DF"/>
    <w:rsid w:val="00557DC0"/>
    <w:rsid w:val="005614D1"/>
    <w:rsid w:val="00564555"/>
    <w:rsid w:val="00565D46"/>
    <w:rsid w:val="0056610F"/>
    <w:rsid w:val="005716FB"/>
    <w:rsid w:val="0057279F"/>
    <w:rsid w:val="0057353A"/>
    <w:rsid w:val="0057455E"/>
    <w:rsid w:val="005757D7"/>
    <w:rsid w:val="00575BCA"/>
    <w:rsid w:val="00580B59"/>
    <w:rsid w:val="0058187F"/>
    <w:rsid w:val="005819E1"/>
    <w:rsid w:val="0058482F"/>
    <w:rsid w:val="0058576C"/>
    <w:rsid w:val="005868DE"/>
    <w:rsid w:val="00592D56"/>
    <w:rsid w:val="00593CF4"/>
    <w:rsid w:val="005A1C0F"/>
    <w:rsid w:val="005A23B0"/>
    <w:rsid w:val="005A2D6F"/>
    <w:rsid w:val="005A712B"/>
    <w:rsid w:val="005A7D71"/>
    <w:rsid w:val="005B0344"/>
    <w:rsid w:val="005B058F"/>
    <w:rsid w:val="005B1399"/>
    <w:rsid w:val="005B1E81"/>
    <w:rsid w:val="005B2A1B"/>
    <w:rsid w:val="005B520E"/>
    <w:rsid w:val="005B6FF1"/>
    <w:rsid w:val="005B7E1E"/>
    <w:rsid w:val="005C0711"/>
    <w:rsid w:val="005C428D"/>
    <w:rsid w:val="005C639B"/>
    <w:rsid w:val="005C7088"/>
    <w:rsid w:val="005C719B"/>
    <w:rsid w:val="005D1423"/>
    <w:rsid w:val="005D26AE"/>
    <w:rsid w:val="005D5556"/>
    <w:rsid w:val="005D647B"/>
    <w:rsid w:val="005E072C"/>
    <w:rsid w:val="005E21AB"/>
    <w:rsid w:val="005E2800"/>
    <w:rsid w:val="005E2F66"/>
    <w:rsid w:val="005E3D53"/>
    <w:rsid w:val="005E4766"/>
    <w:rsid w:val="005E53C9"/>
    <w:rsid w:val="005E6E1B"/>
    <w:rsid w:val="005E7718"/>
    <w:rsid w:val="005E7F80"/>
    <w:rsid w:val="005F25A5"/>
    <w:rsid w:val="005F52B2"/>
    <w:rsid w:val="00603669"/>
    <w:rsid w:val="00604D07"/>
    <w:rsid w:val="00605825"/>
    <w:rsid w:val="00607F83"/>
    <w:rsid w:val="0061190A"/>
    <w:rsid w:val="0061199E"/>
    <w:rsid w:val="00611A6A"/>
    <w:rsid w:val="0061266C"/>
    <w:rsid w:val="00616964"/>
    <w:rsid w:val="0061720D"/>
    <w:rsid w:val="00620071"/>
    <w:rsid w:val="00621228"/>
    <w:rsid w:val="00627642"/>
    <w:rsid w:val="0063102C"/>
    <w:rsid w:val="00633FD0"/>
    <w:rsid w:val="006352BE"/>
    <w:rsid w:val="00635319"/>
    <w:rsid w:val="00645D22"/>
    <w:rsid w:val="0064672A"/>
    <w:rsid w:val="00651A08"/>
    <w:rsid w:val="00651A7E"/>
    <w:rsid w:val="00652EF9"/>
    <w:rsid w:val="00654204"/>
    <w:rsid w:val="00654B8B"/>
    <w:rsid w:val="00657D2C"/>
    <w:rsid w:val="00662E0E"/>
    <w:rsid w:val="00663959"/>
    <w:rsid w:val="006642FF"/>
    <w:rsid w:val="006651A3"/>
    <w:rsid w:val="00665758"/>
    <w:rsid w:val="00666C44"/>
    <w:rsid w:val="00667AF7"/>
    <w:rsid w:val="00670434"/>
    <w:rsid w:val="00670BE0"/>
    <w:rsid w:val="00672244"/>
    <w:rsid w:val="006750F5"/>
    <w:rsid w:val="0068162F"/>
    <w:rsid w:val="0068388F"/>
    <w:rsid w:val="00683970"/>
    <w:rsid w:val="00684A1B"/>
    <w:rsid w:val="00685F1B"/>
    <w:rsid w:val="00687575"/>
    <w:rsid w:val="00687EE5"/>
    <w:rsid w:val="00694C69"/>
    <w:rsid w:val="0069569A"/>
    <w:rsid w:val="006A051D"/>
    <w:rsid w:val="006A32E6"/>
    <w:rsid w:val="006A4596"/>
    <w:rsid w:val="006A46EE"/>
    <w:rsid w:val="006A4F62"/>
    <w:rsid w:val="006A57FE"/>
    <w:rsid w:val="006A5AEC"/>
    <w:rsid w:val="006A6807"/>
    <w:rsid w:val="006B0EBD"/>
    <w:rsid w:val="006B5447"/>
    <w:rsid w:val="006B6A06"/>
    <w:rsid w:val="006B6A52"/>
    <w:rsid w:val="006B6B66"/>
    <w:rsid w:val="006C0272"/>
    <w:rsid w:val="006C369A"/>
    <w:rsid w:val="006C4DBE"/>
    <w:rsid w:val="006D1CE3"/>
    <w:rsid w:val="006D28FC"/>
    <w:rsid w:val="006D4E49"/>
    <w:rsid w:val="006D56D3"/>
    <w:rsid w:val="006D6818"/>
    <w:rsid w:val="006D77A9"/>
    <w:rsid w:val="006E1CC9"/>
    <w:rsid w:val="006E2020"/>
    <w:rsid w:val="006F10CA"/>
    <w:rsid w:val="006F118B"/>
    <w:rsid w:val="006F24CF"/>
    <w:rsid w:val="006F44E1"/>
    <w:rsid w:val="006F4973"/>
    <w:rsid w:val="006F5AED"/>
    <w:rsid w:val="006F6AA5"/>
    <w:rsid w:val="006F6D3D"/>
    <w:rsid w:val="006F7607"/>
    <w:rsid w:val="0070016E"/>
    <w:rsid w:val="007001A7"/>
    <w:rsid w:val="00700C90"/>
    <w:rsid w:val="00704B5C"/>
    <w:rsid w:val="0071035B"/>
    <w:rsid w:val="007116A5"/>
    <w:rsid w:val="00711FA9"/>
    <w:rsid w:val="00713CDF"/>
    <w:rsid w:val="00715440"/>
    <w:rsid w:val="00715BEA"/>
    <w:rsid w:val="00720FDA"/>
    <w:rsid w:val="00723057"/>
    <w:rsid w:val="00732339"/>
    <w:rsid w:val="00732F79"/>
    <w:rsid w:val="00733A6A"/>
    <w:rsid w:val="00733D5E"/>
    <w:rsid w:val="0073623B"/>
    <w:rsid w:val="00740EEA"/>
    <w:rsid w:val="00741946"/>
    <w:rsid w:val="00741B94"/>
    <w:rsid w:val="00741E13"/>
    <w:rsid w:val="00742E6F"/>
    <w:rsid w:val="00743A26"/>
    <w:rsid w:val="00744320"/>
    <w:rsid w:val="00746591"/>
    <w:rsid w:val="00746E7B"/>
    <w:rsid w:val="00747240"/>
    <w:rsid w:val="007477BE"/>
    <w:rsid w:val="00750B1F"/>
    <w:rsid w:val="00751220"/>
    <w:rsid w:val="00752E27"/>
    <w:rsid w:val="007547B6"/>
    <w:rsid w:val="007561C0"/>
    <w:rsid w:val="007569D5"/>
    <w:rsid w:val="00756CFF"/>
    <w:rsid w:val="007571BA"/>
    <w:rsid w:val="007572B2"/>
    <w:rsid w:val="00757C07"/>
    <w:rsid w:val="00762027"/>
    <w:rsid w:val="00766108"/>
    <w:rsid w:val="007677B3"/>
    <w:rsid w:val="007725F9"/>
    <w:rsid w:val="00772F1F"/>
    <w:rsid w:val="00774E85"/>
    <w:rsid w:val="00775312"/>
    <w:rsid w:val="007773E7"/>
    <w:rsid w:val="00777726"/>
    <w:rsid w:val="00784D7C"/>
    <w:rsid w:val="007864C6"/>
    <w:rsid w:val="00791232"/>
    <w:rsid w:val="007924DC"/>
    <w:rsid w:val="00793139"/>
    <w:rsid w:val="007939D3"/>
    <w:rsid w:val="00794804"/>
    <w:rsid w:val="00794A91"/>
    <w:rsid w:val="00795C7C"/>
    <w:rsid w:val="0079644A"/>
    <w:rsid w:val="0079646D"/>
    <w:rsid w:val="00797810"/>
    <w:rsid w:val="00797E75"/>
    <w:rsid w:val="007A3025"/>
    <w:rsid w:val="007A3A9C"/>
    <w:rsid w:val="007B03C1"/>
    <w:rsid w:val="007B12E9"/>
    <w:rsid w:val="007B33F1"/>
    <w:rsid w:val="007B6DDA"/>
    <w:rsid w:val="007B77CB"/>
    <w:rsid w:val="007C0308"/>
    <w:rsid w:val="007C177C"/>
    <w:rsid w:val="007C2FF2"/>
    <w:rsid w:val="007C548A"/>
    <w:rsid w:val="007C786D"/>
    <w:rsid w:val="007D071E"/>
    <w:rsid w:val="007D0881"/>
    <w:rsid w:val="007D0AF0"/>
    <w:rsid w:val="007D573E"/>
    <w:rsid w:val="007D5C6B"/>
    <w:rsid w:val="007D6232"/>
    <w:rsid w:val="007E03D3"/>
    <w:rsid w:val="007E18E4"/>
    <w:rsid w:val="007E2CA2"/>
    <w:rsid w:val="007E2E35"/>
    <w:rsid w:val="007E4EDC"/>
    <w:rsid w:val="007F06FB"/>
    <w:rsid w:val="007F156A"/>
    <w:rsid w:val="007F1F99"/>
    <w:rsid w:val="007F61BF"/>
    <w:rsid w:val="007F768F"/>
    <w:rsid w:val="00801B91"/>
    <w:rsid w:val="0080396C"/>
    <w:rsid w:val="00804521"/>
    <w:rsid w:val="008052B5"/>
    <w:rsid w:val="0080791D"/>
    <w:rsid w:val="008106A2"/>
    <w:rsid w:val="00811BE7"/>
    <w:rsid w:val="00812C2C"/>
    <w:rsid w:val="0081485F"/>
    <w:rsid w:val="0081785D"/>
    <w:rsid w:val="008210E8"/>
    <w:rsid w:val="00822334"/>
    <w:rsid w:val="00826F6B"/>
    <w:rsid w:val="00826FEE"/>
    <w:rsid w:val="0082701F"/>
    <w:rsid w:val="0083066B"/>
    <w:rsid w:val="00830E0C"/>
    <w:rsid w:val="00836367"/>
    <w:rsid w:val="008419E7"/>
    <w:rsid w:val="008450EB"/>
    <w:rsid w:val="00845B74"/>
    <w:rsid w:val="00854C1E"/>
    <w:rsid w:val="0085549D"/>
    <w:rsid w:val="008562E0"/>
    <w:rsid w:val="00862ABE"/>
    <w:rsid w:val="00864F18"/>
    <w:rsid w:val="00864FB9"/>
    <w:rsid w:val="00866982"/>
    <w:rsid w:val="008728BA"/>
    <w:rsid w:val="00873603"/>
    <w:rsid w:val="008743FA"/>
    <w:rsid w:val="00881098"/>
    <w:rsid w:val="00881242"/>
    <w:rsid w:val="0088209A"/>
    <w:rsid w:val="00883C17"/>
    <w:rsid w:val="00884EFF"/>
    <w:rsid w:val="008851B8"/>
    <w:rsid w:val="00886A1E"/>
    <w:rsid w:val="00890815"/>
    <w:rsid w:val="0089218F"/>
    <w:rsid w:val="008924AD"/>
    <w:rsid w:val="008930C9"/>
    <w:rsid w:val="0089311D"/>
    <w:rsid w:val="00893C89"/>
    <w:rsid w:val="008947FC"/>
    <w:rsid w:val="008951D1"/>
    <w:rsid w:val="008A2C7D"/>
    <w:rsid w:val="008B093F"/>
    <w:rsid w:val="008B2300"/>
    <w:rsid w:val="008B3BD2"/>
    <w:rsid w:val="008B492B"/>
    <w:rsid w:val="008B6524"/>
    <w:rsid w:val="008C051F"/>
    <w:rsid w:val="008C3C8D"/>
    <w:rsid w:val="008C45BD"/>
    <w:rsid w:val="008C4B23"/>
    <w:rsid w:val="008C4FCA"/>
    <w:rsid w:val="008C69EE"/>
    <w:rsid w:val="008D2C6C"/>
    <w:rsid w:val="008D2C92"/>
    <w:rsid w:val="008D5250"/>
    <w:rsid w:val="008D537C"/>
    <w:rsid w:val="008D717A"/>
    <w:rsid w:val="008D78F9"/>
    <w:rsid w:val="008D79C5"/>
    <w:rsid w:val="008D9734"/>
    <w:rsid w:val="008E100D"/>
    <w:rsid w:val="008E1697"/>
    <w:rsid w:val="008E1BAE"/>
    <w:rsid w:val="008E2C00"/>
    <w:rsid w:val="008E56D5"/>
    <w:rsid w:val="008E7FC7"/>
    <w:rsid w:val="008F0002"/>
    <w:rsid w:val="008F1747"/>
    <w:rsid w:val="008F6E2C"/>
    <w:rsid w:val="0090116B"/>
    <w:rsid w:val="0090203C"/>
    <w:rsid w:val="009025D1"/>
    <w:rsid w:val="00902F24"/>
    <w:rsid w:val="00903C59"/>
    <w:rsid w:val="0090413C"/>
    <w:rsid w:val="00904E68"/>
    <w:rsid w:val="00905599"/>
    <w:rsid w:val="00906474"/>
    <w:rsid w:val="00906BDD"/>
    <w:rsid w:val="00906CA6"/>
    <w:rsid w:val="009108CE"/>
    <w:rsid w:val="00912A94"/>
    <w:rsid w:val="00913DA0"/>
    <w:rsid w:val="0091589A"/>
    <w:rsid w:val="009161B7"/>
    <w:rsid w:val="009162D5"/>
    <w:rsid w:val="0091679F"/>
    <w:rsid w:val="0091716E"/>
    <w:rsid w:val="00920E1B"/>
    <w:rsid w:val="00921F59"/>
    <w:rsid w:val="00924BE1"/>
    <w:rsid w:val="009250B8"/>
    <w:rsid w:val="00927744"/>
    <w:rsid w:val="00927DC0"/>
    <w:rsid w:val="009303D9"/>
    <w:rsid w:val="00931555"/>
    <w:rsid w:val="00931892"/>
    <w:rsid w:val="00932E63"/>
    <w:rsid w:val="00933C64"/>
    <w:rsid w:val="00937E97"/>
    <w:rsid w:val="00941EC9"/>
    <w:rsid w:val="00942A8C"/>
    <w:rsid w:val="009469D5"/>
    <w:rsid w:val="0094D717"/>
    <w:rsid w:val="00953B04"/>
    <w:rsid w:val="0095613A"/>
    <w:rsid w:val="009562D2"/>
    <w:rsid w:val="00963CDC"/>
    <w:rsid w:val="009666B5"/>
    <w:rsid w:val="009672DA"/>
    <w:rsid w:val="00972203"/>
    <w:rsid w:val="0097422A"/>
    <w:rsid w:val="009764E9"/>
    <w:rsid w:val="009773D7"/>
    <w:rsid w:val="00977C3A"/>
    <w:rsid w:val="009809F5"/>
    <w:rsid w:val="00985BAE"/>
    <w:rsid w:val="00985F1B"/>
    <w:rsid w:val="00986F4C"/>
    <w:rsid w:val="00987009"/>
    <w:rsid w:val="00987AC7"/>
    <w:rsid w:val="00987E3E"/>
    <w:rsid w:val="009902AB"/>
    <w:rsid w:val="009962E2"/>
    <w:rsid w:val="00996312"/>
    <w:rsid w:val="0099722F"/>
    <w:rsid w:val="009A07F8"/>
    <w:rsid w:val="009A2AC0"/>
    <w:rsid w:val="009A364C"/>
    <w:rsid w:val="009A5CE4"/>
    <w:rsid w:val="009A7F28"/>
    <w:rsid w:val="009B4F09"/>
    <w:rsid w:val="009B559D"/>
    <w:rsid w:val="009B56BC"/>
    <w:rsid w:val="009B72C2"/>
    <w:rsid w:val="009B7925"/>
    <w:rsid w:val="009C2758"/>
    <w:rsid w:val="009C503B"/>
    <w:rsid w:val="009D1429"/>
    <w:rsid w:val="009E2081"/>
    <w:rsid w:val="009E290A"/>
    <w:rsid w:val="009E3100"/>
    <w:rsid w:val="009E4F50"/>
    <w:rsid w:val="009E5677"/>
    <w:rsid w:val="009F1D79"/>
    <w:rsid w:val="009F4070"/>
    <w:rsid w:val="009F43C6"/>
    <w:rsid w:val="009F771C"/>
    <w:rsid w:val="00A022AD"/>
    <w:rsid w:val="00A02667"/>
    <w:rsid w:val="00A03E6E"/>
    <w:rsid w:val="00A04C99"/>
    <w:rsid w:val="00A059B3"/>
    <w:rsid w:val="00A05A93"/>
    <w:rsid w:val="00A11CC7"/>
    <w:rsid w:val="00A141E1"/>
    <w:rsid w:val="00A22C29"/>
    <w:rsid w:val="00A23AE3"/>
    <w:rsid w:val="00A23E57"/>
    <w:rsid w:val="00A24622"/>
    <w:rsid w:val="00A30BDF"/>
    <w:rsid w:val="00A3147E"/>
    <w:rsid w:val="00A3272E"/>
    <w:rsid w:val="00A3390C"/>
    <w:rsid w:val="00A34C72"/>
    <w:rsid w:val="00A35E37"/>
    <w:rsid w:val="00A37559"/>
    <w:rsid w:val="00A4039A"/>
    <w:rsid w:val="00A40670"/>
    <w:rsid w:val="00A41CD9"/>
    <w:rsid w:val="00A428D0"/>
    <w:rsid w:val="00A42E57"/>
    <w:rsid w:val="00A47CC8"/>
    <w:rsid w:val="00A5026A"/>
    <w:rsid w:val="00A50585"/>
    <w:rsid w:val="00A50814"/>
    <w:rsid w:val="00A541E1"/>
    <w:rsid w:val="00A542A2"/>
    <w:rsid w:val="00A55290"/>
    <w:rsid w:val="00A55BD8"/>
    <w:rsid w:val="00A55DF3"/>
    <w:rsid w:val="00A616B3"/>
    <w:rsid w:val="00A6170D"/>
    <w:rsid w:val="00A617BC"/>
    <w:rsid w:val="00A6780D"/>
    <w:rsid w:val="00A67A63"/>
    <w:rsid w:val="00A7022C"/>
    <w:rsid w:val="00A70DD4"/>
    <w:rsid w:val="00A73350"/>
    <w:rsid w:val="00A73B81"/>
    <w:rsid w:val="00A75A54"/>
    <w:rsid w:val="00A7677D"/>
    <w:rsid w:val="00A77A11"/>
    <w:rsid w:val="00A87E62"/>
    <w:rsid w:val="00A9117D"/>
    <w:rsid w:val="00A93F04"/>
    <w:rsid w:val="00A9420A"/>
    <w:rsid w:val="00A94D40"/>
    <w:rsid w:val="00A95472"/>
    <w:rsid w:val="00A954EF"/>
    <w:rsid w:val="00A978DB"/>
    <w:rsid w:val="00AA1CC1"/>
    <w:rsid w:val="00AA5C3E"/>
    <w:rsid w:val="00AA7781"/>
    <w:rsid w:val="00AA7B34"/>
    <w:rsid w:val="00AB6377"/>
    <w:rsid w:val="00AB74B1"/>
    <w:rsid w:val="00AB74E2"/>
    <w:rsid w:val="00AC02C4"/>
    <w:rsid w:val="00AC15F0"/>
    <w:rsid w:val="00AC2AD5"/>
    <w:rsid w:val="00AC638F"/>
    <w:rsid w:val="00AC6E9F"/>
    <w:rsid w:val="00AD0172"/>
    <w:rsid w:val="00AD15AC"/>
    <w:rsid w:val="00AD1A95"/>
    <w:rsid w:val="00AD4553"/>
    <w:rsid w:val="00AD614A"/>
    <w:rsid w:val="00AE3409"/>
    <w:rsid w:val="00AE403B"/>
    <w:rsid w:val="00AE55CD"/>
    <w:rsid w:val="00AE5A0B"/>
    <w:rsid w:val="00AE5ED1"/>
    <w:rsid w:val="00AF0CE4"/>
    <w:rsid w:val="00AF1553"/>
    <w:rsid w:val="00AF790F"/>
    <w:rsid w:val="00B002B8"/>
    <w:rsid w:val="00B041CB"/>
    <w:rsid w:val="00B04251"/>
    <w:rsid w:val="00B10E97"/>
    <w:rsid w:val="00B11A60"/>
    <w:rsid w:val="00B11B0B"/>
    <w:rsid w:val="00B12225"/>
    <w:rsid w:val="00B164B1"/>
    <w:rsid w:val="00B171FB"/>
    <w:rsid w:val="00B20162"/>
    <w:rsid w:val="00B20B86"/>
    <w:rsid w:val="00B22613"/>
    <w:rsid w:val="00B236B5"/>
    <w:rsid w:val="00B23A60"/>
    <w:rsid w:val="00B2717D"/>
    <w:rsid w:val="00B30C83"/>
    <w:rsid w:val="00B31227"/>
    <w:rsid w:val="00B32A49"/>
    <w:rsid w:val="00B33125"/>
    <w:rsid w:val="00B3364C"/>
    <w:rsid w:val="00B34AAD"/>
    <w:rsid w:val="00B36C5A"/>
    <w:rsid w:val="00B370BE"/>
    <w:rsid w:val="00B44A76"/>
    <w:rsid w:val="00B47596"/>
    <w:rsid w:val="00B5309C"/>
    <w:rsid w:val="00B55CAC"/>
    <w:rsid w:val="00B5759C"/>
    <w:rsid w:val="00B57B81"/>
    <w:rsid w:val="00B6058A"/>
    <w:rsid w:val="00B61075"/>
    <w:rsid w:val="00B62353"/>
    <w:rsid w:val="00B62C5F"/>
    <w:rsid w:val="00B66950"/>
    <w:rsid w:val="00B70681"/>
    <w:rsid w:val="00B7251C"/>
    <w:rsid w:val="00B7377F"/>
    <w:rsid w:val="00B74DC4"/>
    <w:rsid w:val="00B768D1"/>
    <w:rsid w:val="00B76985"/>
    <w:rsid w:val="00B76E0A"/>
    <w:rsid w:val="00B80057"/>
    <w:rsid w:val="00B80B25"/>
    <w:rsid w:val="00B87543"/>
    <w:rsid w:val="00B90764"/>
    <w:rsid w:val="00B91BC0"/>
    <w:rsid w:val="00B95784"/>
    <w:rsid w:val="00B965AE"/>
    <w:rsid w:val="00BA0BF6"/>
    <w:rsid w:val="00BA1025"/>
    <w:rsid w:val="00BA5E9E"/>
    <w:rsid w:val="00BA7705"/>
    <w:rsid w:val="00BB0004"/>
    <w:rsid w:val="00BB2163"/>
    <w:rsid w:val="00BB2551"/>
    <w:rsid w:val="00BB44F1"/>
    <w:rsid w:val="00BB527E"/>
    <w:rsid w:val="00BB616B"/>
    <w:rsid w:val="00BB7A57"/>
    <w:rsid w:val="00BC03EA"/>
    <w:rsid w:val="00BC050E"/>
    <w:rsid w:val="00BC0A53"/>
    <w:rsid w:val="00BC1CDE"/>
    <w:rsid w:val="00BC22A6"/>
    <w:rsid w:val="00BC3420"/>
    <w:rsid w:val="00BC40A9"/>
    <w:rsid w:val="00BC4272"/>
    <w:rsid w:val="00BC5949"/>
    <w:rsid w:val="00BC6011"/>
    <w:rsid w:val="00BC6B3D"/>
    <w:rsid w:val="00BC75AB"/>
    <w:rsid w:val="00BD018C"/>
    <w:rsid w:val="00BD043E"/>
    <w:rsid w:val="00BD07D9"/>
    <w:rsid w:val="00BD2EE5"/>
    <w:rsid w:val="00BD53C9"/>
    <w:rsid w:val="00BD5915"/>
    <w:rsid w:val="00BD6534"/>
    <w:rsid w:val="00BD670B"/>
    <w:rsid w:val="00BD74D5"/>
    <w:rsid w:val="00BE2A6E"/>
    <w:rsid w:val="00BE2E33"/>
    <w:rsid w:val="00BE3E83"/>
    <w:rsid w:val="00BE61EA"/>
    <w:rsid w:val="00BE7144"/>
    <w:rsid w:val="00BE7834"/>
    <w:rsid w:val="00BE7D3C"/>
    <w:rsid w:val="00BF0E07"/>
    <w:rsid w:val="00BF599A"/>
    <w:rsid w:val="00BF5FF6"/>
    <w:rsid w:val="00BF650D"/>
    <w:rsid w:val="00C00A46"/>
    <w:rsid w:val="00C01618"/>
    <w:rsid w:val="00C01B22"/>
    <w:rsid w:val="00C0207F"/>
    <w:rsid w:val="00C0263E"/>
    <w:rsid w:val="00C03270"/>
    <w:rsid w:val="00C03D9A"/>
    <w:rsid w:val="00C054EF"/>
    <w:rsid w:val="00C11460"/>
    <w:rsid w:val="00C1208F"/>
    <w:rsid w:val="00C12A15"/>
    <w:rsid w:val="00C16117"/>
    <w:rsid w:val="00C23C1E"/>
    <w:rsid w:val="00C24171"/>
    <w:rsid w:val="00C24DF4"/>
    <w:rsid w:val="00C3075A"/>
    <w:rsid w:val="00C32959"/>
    <w:rsid w:val="00C36408"/>
    <w:rsid w:val="00C36417"/>
    <w:rsid w:val="00C37460"/>
    <w:rsid w:val="00C3778A"/>
    <w:rsid w:val="00C37AB4"/>
    <w:rsid w:val="00C4067C"/>
    <w:rsid w:val="00C41BF7"/>
    <w:rsid w:val="00C426E8"/>
    <w:rsid w:val="00C426F2"/>
    <w:rsid w:val="00C43BE1"/>
    <w:rsid w:val="00C4441D"/>
    <w:rsid w:val="00C45B74"/>
    <w:rsid w:val="00C464B0"/>
    <w:rsid w:val="00C46B77"/>
    <w:rsid w:val="00C47354"/>
    <w:rsid w:val="00C508B2"/>
    <w:rsid w:val="00C52B68"/>
    <w:rsid w:val="00C53A09"/>
    <w:rsid w:val="00C57E5C"/>
    <w:rsid w:val="00C60390"/>
    <w:rsid w:val="00C60E06"/>
    <w:rsid w:val="00C617A3"/>
    <w:rsid w:val="00C61A8B"/>
    <w:rsid w:val="00C62858"/>
    <w:rsid w:val="00C64A81"/>
    <w:rsid w:val="00C734D0"/>
    <w:rsid w:val="00C7594C"/>
    <w:rsid w:val="00C80526"/>
    <w:rsid w:val="00C81105"/>
    <w:rsid w:val="00C8147D"/>
    <w:rsid w:val="00C8271B"/>
    <w:rsid w:val="00C82E73"/>
    <w:rsid w:val="00C919A4"/>
    <w:rsid w:val="00C92B49"/>
    <w:rsid w:val="00C95AD7"/>
    <w:rsid w:val="00CA0880"/>
    <w:rsid w:val="00CA17D3"/>
    <w:rsid w:val="00CA4202"/>
    <w:rsid w:val="00CA4392"/>
    <w:rsid w:val="00CA7DEF"/>
    <w:rsid w:val="00CB2B9D"/>
    <w:rsid w:val="00CB3141"/>
    <w:rsid w:val="00CB74A4"/>
    <w:rsid w:val="00CC2729"/>
    <w:rsid w:val="00CC3103"/>
    <w:rsid w:val="00CC393F"/>
    <w:rsid w:val="00CC7FD2"/>
    <w:rsid w:val="00CD0876"/>
    <w:rsid w:val="00CD5ACB"/>
    <w:rsid w:val="00CD61DF"/>
    <w:rsid w:val="00CE01BA"/>
    <w:rsid w:val="00CE099A"/>
    <w:rsid w:val="00CE1829"/>
    <w:rsid w:val="00CE253A"/>
    <w:rsid w:val="00CE36DF"/>
    <w:rsid w:val="00CE528A"/>
    <w:rsid w:val="00CE5D5A"/>
    <w:rsid w:val="00CF238F"/>
    <w:rsid w:val="00CF2FA4"/>
    <w:rsid w:val="00CF511E"/>
    <w:rsid w:val="00D03046"/>
    <w:rsid w:val="00D04BEC"/>
    <w:rsid w:val="00D05126"/>
    <w:rsid w:val="00D05D1A"/>
    <w:rsid w:val="00D10D2A"/>
    <w:rsid w:val="00D10E7B"/>
    <w:rsid w:val="00D15049"/>
    <w:rsid w:val="00D16240"/>
    <w:rsid w:val="00D203A7"/>
    <w:rsid w:val="00D204BC"/>
    <w:rsid w:val="00D205BD"/>
    <w:rsid w:val="00D2176E"/>
    <w:rsid w:val="00D259AA"/>
    <w:rsid w:val="00D25EB9"/>
    <w:rsid w:val="00D26050"/>
    <w:rsid w:val="00D26400"/>
    <w:rsid w:val="00D2676A"/>
    <w:rsid w:val="00D27B5E"/>
    <w:rsid w:val="00D3045E"/>
    <w:rsid w:val="00D3294D"/>
    <w:rsid w:val="00D3360E"/>
    <w:rsid w:val="00D347B6"/>
    <w:rsid w:val="00D34865"/>
    <w:rsid w:val="00D34A68"/>
    <w:rsid w:val="00D37C0C"/>
    <w:rsid w:val="00D42780"/>
    <w:rsid w:val="00D4357C"/>
    <w:rsid w:val="00D441FE"/>
    <w:rsid w:val="00D45D5E"/>
    <w:rsid w:val="00D4677A"/>
    <w:rsid w:val="00D50D7E"/>
    <w:rsid w:val="00D5268A"/>
    <w:rsid w:val="00D55428"/>
    <w:rsid w:val="00D57FE5"/>
    <w:rsid w:val="00D61817"/>
    <w:rsid w:val="00D632BE"/>
    <w:rsid w:val="00D63AAE"/>
    <w:rsid w:val="00D65808"/>
    <w:rsid w:val="00D72D06"/>
    <w:rsid w:val="00D74822"/>
    <w:rsid w:val="00D749A0"/>
    <w:rsid w:val="00D74D46"/>
    <w:rsid w:val="00D750EC"/>
    <w:rsid w:val="00D7522C"/>
    <w:rsid w:val="00D7536F"/>
    <w:rsid w:val="00D765E6"/>
    <w:rsid w:val="00D76668"/>
    <w:rsid w:val="00D77481"/>
    <w:rsid w:val="00D816EB"/>
    <w:rsid w:val="00D81D85"/>
    <w:rsid w:val="00D84DB4"/>
    <w:rsid w:val="00D87BA1"/>
    <w:rsid w:val="00D90DBA"/>
    <w:rsid w:val="00D91B60"/>
    <w:rsid w:val="00D96668"/>
    <w:rsid w:val="00DA0AD9"/>
    <w:rsid w:val="00DA0E70"/>
    <w:rsid w:val="00DA13EE"/>
    <w:rsid w:val="00DA1B48"/>
    <w:rsid w:val="00DA1E5C"/>
    <w:rsid w:val="00DA2B2E"/>
    <w:rsid w:val="00DA4CD7"/>
    <w:rsid w:val="00DA5B59"/>
    <w:rsid w:val="00DA6BEA"/>
    <w:rsid w:val="00DB07A9"/>
    <w:rsid w:val="00DB28DA"/>
    <w:rsid w:val="00DB4142"/>
    <w:rsid w:val="00DB7BCF"/>
    <w:rsid w:val="00DB7D2F"/>
    <w:rsid w:val="00DC000C"/>
    <w:rsid w:val="00DC38A1"/>
    <w:rsid w:val="00DC601F"/>
    <w:rsid w:val="00DC73F3"/>
    <w:rsid w:val="00DC7DC0"/>
    <w:rsid w:val="00DC908D"/>
    <w:rsid w:val="00DD05D1"/>
    <w:rsid w:val="00DD3004"/>
    <w:rsid w:val="00DD3A18"/>
    <w:rsid w:val="00DD50EB"/>
    <w:rsid w:val="00DD5121"/>
    <w:rsid w:val="00DD5378"/>
    <w:rsid w:val="00DD6EAC"/>
    <w:rsid w:val="00DE13AF"/>
    <w:rsid w:val="00DE4EF9"/>
    <w:rsid w:val="00DE5EE9"/>
    <w:rsid w:val="00DE7945"/>
    <w:rsid w:val="00DE7FB3"/>
    <w:rsid w:val="00DF2780"/>
    <w:rsid w:val="00DF2E3B"/>
    <w:rsid w:val="00DF3F51"/>
    <w:rsid w:val="00DF45E4"/>
    <w:rsid w:val="00DF69E9"/>
    <w:rsid w:val="00E0172D"/>
    <w:rsid w:val="00E03F2E"/>
    <w:rsid w:val="00E0487F"/>
    <w:rsid w:val="00E07383"/>
    <w:rsid w:val="00E10374"/>
    <w:rsid w:val="00E11B20"/>
    <w:rsid w:val="00E136D4"/>
    <w:rsid w:val="00E14793"/>
    <w:rsid w:val="00E164DC"/>
    <w:rsid w:val="00E165BC"/>
    <w:rsid w:val="00E16C3F"/>
    <w:rsid w:val="00E230CF"/>
    <w:rsid w:val="00E232BD"/>
    <w:rsid w:val="00E235BF"/>
    <w:rsid w:val="00E24BF5"/>
    <w:rsid w:val="00E307E8"/>
    <w:rsid w:val="00E310F2"/>
    <w:rsid w:val="00E3337A"/>
    <w:rsid w:val="00E37FB3"/>
    <w:rsid w:val="00E42927"/>
    <w:rsid w:val="00E44B67"/>
    <w:rsid w:val="00E44E45"/>
    <w:rsid w:val="00E44FB9"/>
    <w:rsid w:val="00E463C7"/>
    <w:rsid w:val="00E503EB"/>
    <w:rsid w:val="00E50617"/>
    <w:rsid w:val="00E50C27"/>
    <w:rsid w:val="00E52CEF"/>
    <w:rsid w:val="00E540A6"/>
    <w:rsid w:val="00E54E28"/>
    <w:rsid w:val="00E56047"/>
    <w:rsid w:val="00E60EF8"/>
    <w:rsid w:val="00E61E12"/>
    <w:rsid w:val="00E63EE7"/>
    <w:rsid w:val="00E6419F"/>
    <w:rsid w:val="00E64270"/>
    <w:rsid w:val="00E647A6"/>
    <w:rsid w:val="00E71D58"/>
    <w:rsid w:val="00E73ADB"/>
    <w:rsid w:val="00E7596C"/>
    <w:rsid w:val="00E76728"/>
    <w:rsid w:val="00E770AA"/>
    <w:rsid w:val="00E85682"/>
    <w:rsid w:val="00E86A21"/>
    <w:rsid w:val="00E878F2"/>
    <w:rsid w:val="00E90D20"/>
    <w:rsid w:val="00E92A67"/>
    <w:rsid w:val="00E93CDD"/>
    <w:rsid w:val="00E94AA0"/>
    <w:rsid w:val="00E956B7"/>
    <w:rsid w:val="00E9628F"/>
    <w:rsid w:val="00E96480"/>
    <w:rsid w:val="00E97637"/>
    <w:rsid w:val="00EA04C3"/>
    <w:rsid w:val="00EA07FB"/>
    <w:rsid w:val="00EA41AD"/>
    <w:rsid w:val="00EA72A4"/>
    <w:rsid w:val="00EA7F0E"/>
    <w:rsid w:val="00EB2E62"/>
    <w:rsid w:val="00EB460C"/>
    <w:rsid w:val="00EB6F73"/>
    <w:rsid w:val="00EC0AB0"/>
    <w:rsid w:val="00EC15B5"/>
    <w:rsid w:val="00EC4DCA"/>
    <w:rsid w:val="00EC4EA6"/>
    <w:rsid w:val="00EC683B"/>
    <w:rsid w:val="00EC7498"/>
    <w:rsid w:val="00ED0149"/>
    <w:rsid w:val="00ED1F89"/>
    <w:rsid w:val="00ED3AAC"/>
    <w:rsid w:val="00ED41D0"/>
    <w:rsid w:val="00ED608C"/>
    <w:rsid w:val="00ED6158"/>
    <w:rsid w:val="00EE031A"/>
    <w:rsid w:val="00EE06CE"/>
    <w:rsid w:val="00EF2BF0"/>
    <w:rsid w:val="00EF2F55"/>
    <w:rsid w:val="00EF2FB9"/>
    <w:rsid w:val="00EF44EB"/>
    <w:rsid w:val="00EF4F52"/>
    <w:rsid w:val="00EF56DC"/>
    <w:rsid w:val="00EF7DE3"/>
    <w:rsid w:val="00F00714"/>
    <w:rsid w:val="00F00F3B"/>
    <w:rsid w:val="00F02409"/>
    <w:rsid w:val="00F03103"/>
    <w:rsid w:val="00F0390E"/>
    <w:rsid w:val="00F07D7E"/>
    <w:rsid w:val="00F11730"/>
    <w:rsid w:val="00F15C64"/>
    <w:rsid w:val="00F20E0C"/>
    <w:rsid w:val="00F21D63"/>
    <w:rsid w:val="00F24EE3"/>
    <w:rsid w:val="00F26EE5"/>
    <w:rsid w:val="00F271DE"/>
    <w:rsid w:val="00F31D22"/>
    <w:rsid w:val="00F33787"/>
    <w:rsid w:val="00F34741"/>
    <w:rsid w:val="00F35C88"/>
    <w:rsid w:val="00F36A1F"/>
    <w:rsid w:val="00F40ABD"/>
    <w:rsid w:val="00F41536"/>
    <w:rsid w:val="00F41B12"/>
    <w:rsid w:val="00F4345A"/>
    <w:rsid w:val="00F450F3"/>
    <w:rsid w:val="00F45C4B"/>
    <w:rsid w:val="00F52C80"/>
    <w:rsid w:val="00F54832"/>
    <w:rsid w:val="00F57157"/>
    <w:rsid w:val="00F57E58"/>
    <w:rsid w:val="00F627DA"/>
    <w:rsid w:val="00F64834"/>
    <w:rsid w:val="00F64EAE"/>
    <w:rsid w:val="00F677DA"/>
    <w:rsid w:val="00F67B3E"/>
    <w:rsid w:val="00F70227"/>
    <w:rsid w:val="00F7196A"/>
    <w:rsid w:val="00F7288F"/>
    <w:rsid w:val="00F82A37"/>
    <w:rsid w:val="00F847A6"/>
    <w:rsid w:val="00F84ABC"/>
    <w:rsid w:val="00F859CF"/>
    <w:rsid w:val="00F85C33"/>
    <w:rsid w:val="00F87F48"/>
    <w:rsid w:val="00F9441B"/>
    <w:rsid w:val="00FA1E7E"/>
    <w:rsid w:val="00FA4C32"/>
    <w:rsid w:val="00FA7E27"/>
    <w:rsid w:val="00FB2158"/>
    <w:rsid w:val="00FB2216"/>
    <w:rsid w:val="00FB499C"/>
    <w:rsid w:val="00FB5416"/>
    <w:rsid w:val="00FB73D1"/>
    <w:rsid w:val="00FC03DF"/>
    <w:rsid w:val="00FC0409"/>
    <w:rsid w:val="00FC186E"/>
    <w:rsid w:val="00FC2552"/>
    <w:rsid w:val="00FC7A57"/>
    <w:rsid w:val="00FD23D2"/>
    <w:rsid w:val="00FD2C11"/>
    <w:rsid w:val="00FD3A93"/>
    <w:rsid w:val="00FD764D"/>
    <w:rsid w:val="00FE0F1A"/>
    <w:rsid w:val="00FE274B"/>
    <w:rsid w:val="00FE3F13"/>
    <w:rsid w:val="00FE4718"/>
    <w:rsid w:val="00FE7114"/>
    <w:rsid w:val="00FF2171"/>
    <w:rsid w:val="00FF27EB"/>
    <w:rsid w:val="00FF2AF0"/>
    <w:rsid w:val="00FF60D4"/>
    <w:rsid w:val="017BF1BF"/>
    <w:rsid w:val="019BFAAB"/>
    <w:rsid w:val="01C769DB"/>
    <w:rsid w:val="01CF07EA"/>
    <w:rsid w:val="01FEE499"/>
    <w:rsid w:val="023B24B4"/>
    <w:rsid w:val="0247554F"/>
    <w:rsid w:val="027B264D"/>
    <w:rsid w:val="02D5B5F1"/>
    <w:rsid w:val="03C06801"/>
    <w:rsid w:val="03C86143"/>
    <w:rsid w:val="03E1727B"/>
    <w:rsid w:val="03E8FA5F"/>
    <w:rsid w:val="041A1931"/>
    <w:rsid w:val="044FF01D"/>
    <w:rsid w:val="04B9E0DD"/>
    <w:rsid w:val="04C6A2FD"/>
    <w:rsid w:val="04CDC195"/>
    <w:rsid w:val="04D66DD1"/>
    <w:rsid w:val="04EB674E"/>
    <w:rsid w:val="05761E7A"/>
    <w:rsid w:val="057A57F2"/>
    <w:rsid w:val="05850704"/>
    <w:rsid w:val="05EC73A1"/>
    <w:rsid w:val="06802AD9"/>
    <w:rsid w:val="0789B05B"/>
    <w:rsid w:val="0799A29B"/>
    <w:rsid w:val="07AAC543"/>
    <w:rsid w:val="07B9AB1E"/>
    <w:rsid w:val="07D23EB2"/>
    <w:rsid w:val="080BA61B"/>
    <w:rsid w:val="081E260D"/>
    <w:rsid w:val="082E31F4"/>
    <w:rsid w:val="08352260"/>
    <w:rsid w:val="0839D28D"/>
    <w:rsid w:val="0850326D"/>
    <w:rsid w:val="08B12F66"/>
    <w:rsid w:val="08B64ED2"/>
    <w:rsid w:val="091CFCB9"/>
    <w:rsid w:val="092F33AF"/>
    <w:rsid w:val="098790AE"/>
    <w:rsid w:val="0989A11B"/>
    <w:rsid w:val="098EC9EC"/>
    <w:rsid w:val="0A2BAD76"/>
    <w:rsid w:val="0A4E87CB"/>
    <w:rsid w:val="0AD21CB5"/>
    <w:rsid w:val="0AFA0FFB"/>
    <w:rsid w:val="0B3013C8"/>
    <w:rsid w:val="0B33D298"/>
    <w:rsid w:val="0B58E26A"/>
    <w:rsid w:val="0C0C3039"/>
    <w:rsid w:val="0C172E70"/>
    <w:rsid w:val="0C41A6D4"/>
    <w:rsid w:val="0CCA8268"/>
    <w:rsid w:val="0D0A4F53"/>
    <w:rsid w:val="0D0F6EBF"/>
    <w:rsid w:val="0D136AF8"/>
    <w:rsid w:val="0D2F10D3"/>
    <w:rsid w:val="0D579774"/>
    <w:rsid w:val="0D9072F8"/>
    <w:rsid w:val="0DD5DA21"/>
    <w:rsid w:val="0E1E02D6"/>
    <w:rsid w:val="0E241E61"/>
    <w:rsid w:val="0E3360FA"/>
    <w:rsid w:val="0E494583"/>
    <w:rsid w:val="0F330C87"/>
    <w:rsid w:val="0F4CD6F4"/>
    <w:rsid w:val="0F68FE46"/>
    <w:rsid w:val="0F8B368B"/>
    <w:rsid w:val="10149181"/>
    <w:rsid w:val="1020DB2D"/>
    <w:rsid w:val="10660F85"/>
    <w:rsid w:val="1070F189"/>
    <w:rsid w:val="10A07432"/>
    <w:rsid w:val="10AAC810"/>
    <w:rsid w:val="10CE5823"/>
    <w:rsid w:val="10D80E8E"/>
    <w:rsid w:val="11364985"/>
    <w:rsid w:val="1141CD78"/>
    <w:rsid w:val="11A7E3E7"/>
    <w:rsid w:val="127B06E6"/>
    <w:rsid w:val="127E4600"/>
    <w:rsid w:val="12B083B1"/>
    <w:rsid w:val="12C2242A"/>
    <w:rsid w:val="133187EA"/>
    <w:rsid w:val="134D8F74"/>
    <w:rsid w:val="13A628B7"/>
    <w:rsid w:val="13AAE37C"/>
    <w:rsid w:val="13AC126C"/>
    <w:rsid w:val="13AECEFC"/>
    <w:rsid w:val="1463B607"/>
    <w:rsid w:val="14648050"/>
    <w:rsid w:val="14B77F55"/>
    <w:rsid w:val="15829076"/>
    <w:rsid w:val="15A8CF38"/>
    <w:rsid w:val="15A96DE3"/>
    <w:rsid w:val="16177442"/>
    <w:rsid w:val="1642B6EF"/>
    <w:rsid w:val="16709B60"/>
    <w:rsid w:val="16A88FF5"/>
    <w:rsid w:val="16FD18F4"/>
    <w:rsid w:val="17059CF7"/>
    <w:rsid w:val="170B42C8"/>
    <w:rsid w:val="17447760"/>
    <w:rsid w:val="176D8466"/>
    <w:rsid w:val="17AEA7A9"/>
    <w:rsid w:val="1836D98D"/>
    <w:rsid w:val="186A8A12"/>
    <w:rsid w:val="198AA877"/>
    <w:rsid w:val="1A038D54"/>
    <w:rsid w:val="1A170965"/>
    <w:rsid w:val="1A6B9D26"/>
    <w:rsid w:val="1B1441E2"/>
    <w:rsid w:val="1B30B135"/>
    <w:rsid w:val="1B8FA467"/>
    <w:rsid w:val="1BA9643C"/>
    <w:rsid w:val="1BDE811A"/>
    <w:rsid w:val="1BED1610"/>
    <w:rsid w:val="1BF59A13"/>
    <w:rsid w:val="1C51A5AE"/>
    <w:rsid w:val="1C7D524A"/>
    <w:rsid w:val="1CA75B6F"/>
    <w:rsid w:val="1CB31138"/>
    <w:rsid w:val="1CB58676"/>
    <w:rsid w:val="1D5D17DF"/>
    <w:rsid w:val="1D61D2A4"/>
    <w:rsid w:val="1DA3D560"/>
    <w:rsid w:val="1DE41BF8"/>
    <w:rsid w:val="1DF6ACFD"/>
    <w:rsid w:val="1E75EACE"/>
    <w:rsid w:val="1EFAEB16"/>
    <w:rsid w:val="1FEF0818"/>
    <w:rsid w:val="1FF30427"/>
    <w:rsid w:val="208EC454"/>
    <w:rsid w:val="2093EE58"/>
    <w:rsid w:val="2098B4B0"/>
    <w:rsid w:val="20FE5AE5"/>
    <w:rsid w:val="215400C6"/>
    <w:rsid w:val="215E1860"/>
    <w:rsid w:val="217215BE"/>
    <w:rsid w:val="21856996"/>
    <w:rsid w:val="21D150F1"/>
    <w:rsid w:val="21DFB411"/>
    <w:rsid w:val="21F537A3"/>
    <w:rsid w:val="2236937A"/>
    <w:rsid w:val="225B71A0"/>
    <w:rsid w:val="22654139"/>
    <w:rsid w:val="22DD71F8"/>
    <w:rsid w:val="2305C6C3"/>
    <w:rsid w:val="232F927F"/>
    <w:rsid w:val="234C2910"/>
    <w:rsid w:val="235372A9"/>
    <w:rsid w:val="23E15D78"/>
    <w:rsid w:val="24281AF9"/>
    <w:rsid w:val="2456476B"/>
    <w:rsid w:val="24869DC7"/>
    <w:rsid w:val="24A16453"/>
    <w:rsid w:val="24B1D5DC"/>
    <w:rsid w:val="24F46EEB"/>
    <w:rsid w:val="24F4B9AF"/>
    <w:rsid w:val="25197FE2"/>
    <w:rsid w:val="258E9B81"/>
    <w:rsid w:val="25996B56"/>
    <w:rsid w:val="259C7C59"/>
    <w:rsid w:val="25A4CE86"/>
    <w:rsid w:val="261920D7"/>
    <w:rsid w:val="26699ABE"/>
    <w:rsid w:val="2750C327"/>
    <w:rsid w:val="27E5CE23"/>
    <w:rsid w:val="2808F7EF"/>
    <w:rsid w:val="280A961E"/>
    <w:rsid w:val="281B397D"/>
    <w:rsid w:val="282883D8"/>
    <w:rsid w:val="283D7D55"/>
    <w:rsid w:val="2852B43B"/>
    <w:rsid w:val="2880ADDC"/>
    <w:rsid w:val="28C3DE63"/>
    <w:rsid w:val="293DF230"/>
    <w:rsid w:val="29480AC5"/>
    <w:rsid w:val="294CDABA"/>
    <w:rsid w:val="297B613B"/>
    <w:rsid w:val="298F22F4"/>
    <w:rsid w:val="29B2B4BB"/>
    <w:rsid w:val="2A0D09CE"/>
    <w:rsid w:val="2A79DDD8"/>
    <w:rsid w:val="2A8E40D8"/>
    <w:rsid w:val="2A8F7A60"/>
    <w:rsid w:val="2ACF8E51"/>
    <w:rsid w:val="2B32F447"/>
    <w:rsid w:val="2B3AB994"/>
    <w:rsid w:val="2B6E4D23"/>
    <w:rsid w:val="2BA60E23"/>
    <w:rsid w:val="2BC85B80"/>
    <w:rsid w:val="2BEB3936"/>
    <w:rsid w:val="2C7368DE"/>
    <w:rsid w:val="2C892CFE"/>
    <w:rsid w:val="2CD2B61F"/>
    <w:rsid w:val="2CDFFF7F"/>
    <w:rsid w:val="2D0AAAB4"/>
    <w:rsid w:val="2D1E9DA4"/>
    <w:rsid w:val="2D441DB0"/>
    <w:rsid w:val="2D78AEA9"/>
    <w:rsid w:val="2DB1A6D3"/>
    <w:rsid w:val="2DF059FE"/>
    <w:rsid w:val="2DF2AC4B"/>
    <w:rsid w:val="2E7DC919"/>
    <w:rsid w:val="2E8BE75A"/>
    <w:rsid w:val="2E95FEF4"/>
    <w:rsid w:val="2ED50C2E"/>
    <w:rsid w:val="2F0C4983"/>
    <w:rsid w:val="2F901043"/>
    <w:rsid w:val="2FF1932B"/>
    <w:rsid w:val="3029C785"/>
    <w:rsid w:val="305C655A"/>
    <w:rsid w:val="307CE2CA"/>
    <w:rsid w:val="30A6537C"/>
    <w:rsid w:val="30BC0534"/>
    <w:rsid w:val="3113E737"/>
    <w:rsid w:val="3136A5E1"/>
    <w:rsid w:val="31902613"/>
    <w:rsid w:val="31CB373E"/>
    <w:rsid w:val="31D25212"/>
    <w:rsid w:val="31E7B99A"/>
    <w:rsid w:val="326252D1"/>
    <w:rsid w:val="326FB8D7"/>
    <w:rsid w:val="327EA161"/>
    <w:rsid w:val="329DDAB1"/>
    <w:rsid w:val="32A04329"/>
    <w:rsid w:val="32A59566"/>
    <w:rsid w:val="32FBD1C4"/>
    <w:rsid w:val="32FEFA17"/>
    <w:rsid w:val="33224381"/>
    <w:rsid w:val="332D8A0B"/>
    <w:rsid w:val="332E4246"/>
    <w:rsid w:val="3372F134"/>
    <w:rsid w:val="33D1A6FD"/>
    <w:rsid w:val="33D92EE1"/>
    <w:rsid w:val="33DE962B"/>
    <w:rsid w:val="33E2ECA3"/>
    <w:rsid w:val="3410BECF"/>
    <w:rsid w:val="345F20B0"/>
    <w:rsid w:val="3493E37F"/>
    <w:rsid w:val="3537CDA0"/>
    <w:rsid w:val="3586D2B6"/>
    <w:rsid w:val="35C5ACF5"/>
    <w:rsid w:val="35D5F645"/>
    <w:rsid w:val="362B2059"/>
    <w:rsid w:val="3699C65E"/>
    <w:rsid w:val="36F5E501"/>
    <w:rsid w:val="3701C005"/>
    <w:rsid w:val="37279A20"/>
    <w:rsid w:val="37287BC7"/>
    <w:rsid w:val="375A6884"/>
    <w:rsid w:val="37625CCF"/>
    <w:rsid w:val="381A444E"/>
    <w:rsid w:val="38224D7F"/>
    <w:rsid w:val="38342A66"/>
    <w:rsid w:val="387391AF"/>
    <w:rsid w:val="388DF394"/>
    <w:rsid w:val="390A5AD3"/>
    <w:rsid w:val="395319DB"/>
    <w:rsid w:val="3955133E"/>
    <w:rsid w:val="39651EFB"/>
    <w:rsid w:val="397048DF"/>
    <w:rsid w:val="3A0B64FB"/>
    <w:rsid w:val="3A57B2FE"/>
    <w:rsid w:val="3A5D58CF"/>
    <w:rsid w:val="3A609CCD"/>
    <w:rsid w:val="3A626CA8"/>
    <w:rsid w:val="3A9ABC47"/>
    <w:rsid w:val="3B0CEE21"/>
    <w:rsid w:val="3BE69EA6"/>
    <w:rsid w:val="3C217D00"/>
    <w:rsid w:val="3CCEC005"/>
    <w:rsid w:val="3CDE0E31"/>
    <w:rsid w:val="3D10C297"/>
    <w:rsid w:val="3D19DE12"/>
    <w:rsid w:val="3D7AB452"/>
    <w:rsid w:val="3DA7BC6C"/>
    <w:rsid w:val="3DD9B21C"/>
    <w:rsid w:val="3DE5754A"/>
    <w:rsid w:val="3DE8480D"/>
    <w:rsid w:val="3DEA23A5"/>
    <w:rsid w:val="3E1CE39E"/>
    <w:rsid w:val="3E431230"/>
    <w:rsid w:val="3E670491"/>
    <w:rsid w:val="3EDD1C4F"/>
    <w:rsid w:val="3EF515BC"/>
    <w:rsid w:val="3EFB7A43"/>
    <w:rsid w:val="3EFD8E5B"/>
    <w:rsid w:val="3F0D3667"/>
    <w:rsid w:val="40172C5F"/>
    <w:rsid w:val="401C19F5"/>
    <w:rsid w:val="401C2F25"/>
    <w:rsid w:val="40765262"/>
    <w:rsid w:val="407FD284"/>
    <w:rsid w:val="409A4563"/>
    <w:rsid w:val="409A663F"/>
    <w:rsid w:val="41208ADF"/>
    <w:rsid w:val="4151ACD3"/>
    <w:rsid w:val="4155B255"/>
    <w:rsid w:val="415D2FA1"/>
    <w:rsid w:val="4171B269"/>
    <w:rsid w:val="41C800D5"/>
    <w:rsid w:val="423D8216"/>
    <w:rsid w:val="42858E25"/>
    <w:rsid w:val="429B4658"/>
    <w:rsid w:val="4338DF85"/>
    <w:rsid w:val="43B6DBCE"/>
    <w:rsid w:val="43B83D8F"/>
    <w:rsid w:val="43CF6CB3"/>
    <w:rsid w:val="43F04FEF"/>
    <w:rsid w:val="4439B202"/>
    <w:rsid w:val="445070EC"/>
    <w:rsid w:val="4453FCC1"/>
    <w:rsid w:val="4535F8F8"/>
    <w:rsid w:val="453DE583"/>
    <w:rsid w:val="45C2F063"/>
    <w:rsid w:val="46473CC7"/>
    <w:rsid w:val="464EFEB8"/>
    <w:rsid w:val="467B6F5A"/>
    <w:rsid w:val="467D5D00"/>
    <w:rsid w:val="467F18FA"/>
    <w:rsid w:val="469E3F17"/>
    <w:rsid w:val="47773B7E"/>
    <w:rsid w:val="47D14215"/>
    <w:rsid w:val="47D43672"/>
    <w:rsid w:val="47D656E9"/>
    <w:rsid w:val="47E88DDF"/>
    <w:rsid w:val="4822713F"/>
    <w:rsid w:val="486A0C34"/>
    <w:rsid w:val="487ABBDC"/>
    <w:rsid w:val="48891EFC"/>
    <w:rsid w:val="488BA315"/>
    <w:rsid w:val="48A6426D"/>
    <w:rsid w:val="48F30941"/>
    <w:rsid w:val="4955A15A"/>
    <w:rsid w:val="495C4659"/>
    <w:rsid w:val="495C6384"/>
    <w:rsid w:val="4961511A"/>
    <w:rsid w:val="49742A20"/>
    <w:rsid w:val="497F496C"/>
    <w:rsid w:val="499EC025"/>
    <w:rsid w:val="4A0F52D5"/>
    <w:rsid w:val="4A9F185A"/>
    <w:rsid w:val="4AC27F8F"/>
    <w:rsid w:val="4B0EC801"/>
    <w:rsid w:val="4B37E42A"/>
    <w:rsid w:val="4B7D342D"/>
    <w:rsid w:val="4BCD99DF"/>
    <w:rsid w:val="4C2D8F77"/>
    <w:rsid w:val="4C536375"/>
    <w:rsid w:val="4CA54AB0"/>
    <w:rsid w:val="4D924475"/>
    <w:rsid w:val="4E61FED5"/>
    <w:rsid w:val="4ECD286B"/>
    <w:rsid w:val="4F255E02"/>
    <w:rsid w:val="4F720413"/>
    <w:rsid w:val="4F92320C"/>
    <w:rsid w:val="502563C8"/>
    <w:rsid w:val="50513230"/>
    <w:rsid w:val="50CBDD75"/>
    <w:rsid w:val="511A55AB"/>
    <w:rsid w:val="514B3171"/>
    <w:rsid w:val="51E98BEC"/>
    <w:rsid w:val="522A0BFA"/>
    <w:rsid w:val="538E45F2"/>
    <w:rsid w:val="5488BBE8"/>
    <w:rsid w:val="54A307A2"/>
    <w:rsid w:val="54EA84EC"/>
    <w:rsid w:val="54EF18B7"/>
    <w:rsid w:val="5515938B"/>
    <w:rsid w:val="553BA0A1"/>
    <w:rsid w:val="554DE22F"/>
    <w:rsid w:val="55CD1568"/>
    <w:rsid w:val="55D0ACD0"/>
    <w:rsid w:val="55EFF0B8"/>
    <w:rsid w:val="55FC7B62"/>
    <w:rsid w:val="5605AD08"/>
    <w:rsid w:val="56CEBA2E"/>
    <w:rsid w:val="56EDE170"/>
    <w:rsid w:val="5723A05E"/>
    <w:rsid w:val="5859E321"/>
    <w:rsid w:val="58F77762"/>
    <w:rsid w:val="59038835"/>
    <w:rsid w:val="59075173"/>
    <w:rsid w:val="595CCF1B"/>
    <w:rsid w:val="598E1823"/>
    <w:rsid w:val="59BB8712"/>
    <w:rsid w:val="5A637D22"/>
    <w:rsid w:val="5B23EEBB"/>
    <w:rsid w:val="5BB5E3D0"/>
    <w:rsid w:val="5BD4DF15"/>
    <w:rsid w:val="5BE7EB8E"/>
    <w:rsid w:val="5C1392E2"/>
    <w:rsid w:val="5C24F5F2"/>
    <w:rsid w:val="5C25008A"/>
    <w:rsid w:val="5C41336F"/>
    <w:rsid w:val="5C5C2A4B"/>
    <w:rsid w:val="5C69873F"/>
    <w:rsid w:val="5C984B29"/>
    <w:rsid w:val="5D3D9610"/>
    <w:rsid w:val="5DE77579"/>
    <w:rsid w:val="5E310A87"/>
    <w:rsid w:val="5EF22A27"/>
    <w:rsid w:val="5F02B0E0"/>
    <w:rsid w:val="5F111B33"/>
    <w:rsid w:val="5F290C72"/>
    <w:rsid w:val="5F2DDD62"/>
    <w:rsid w:val="5F438E94"/>
    <w:rsid w:val="5F72D451"/>
    <w:rsid w:val="5F978B39"/>
    <w:rsid w:val="5FB6F65F"/>
    <w:rsid w:val="6052C124"/>
    <w:rsid w:val="6089AF02"/>
    <w:rsid w:val="610B2375"/>
    <w:rsid w:val="6122EA11"/>
    <w:rsid w:val="615A0DFB"/>
    <w:rsid w:val="6163CFC1"/>
    <w:rsid w:val="6179E620"/>
    <w:rsid w:val="61A3A649"/>
    <w:rsid w:val="61E0D7EB"/>
    <w:rsid w:val="622F3256"/>
    <w:rsid w:val="627D6CF9"/>
    <w:rsid w:val="632D99C3"/>
    <w:rsid w:val="639447AA"/>
    <w:rsid w:val="64379A53"/>
    <w:rsid w:val="64395528"/>
    <w:rsid w:val="643DE8AF"/>
    <w:rsid w:val="64C3C870"/>
    <w:rsid w:val="64C77C7E"/>
    <w:rsid w:val="64CF9BDA"/>
    <w:rsid w:val="64FC5BF3"/>
    <w:rsid w:val="650B1D3F"/>
    <w:rsid w:val="651A49AD"/>
    <w:rsid w:val="654880B7"/>
    <w:rsid w:val="654E7504"/>
    <w:rsid w:val="6592BF4B"/>
    <w:rsid w:val="65C8E2E0"/>
    <w:rsid w:val="65D7A42C"/>
    <w:rsid w:val="65D92198"/>
    <w:rsid w:val="66A15050"/>
    <w:rsid w:val="66FB42D3"/>
    <w:rsid w:val="6701381B"/>
    <w:rsid w:val="67039500"/>
    <w:rsid w:val="6715E221"/>
    <w:rsid w:val="67718D62"/>
    <w:rsid w:val="6784CC0A"/>
    <w:rsid w:val="67D04EBE"/>
    <w:rsid w:val="68CE020D"/>
    <w:rsid w:val="68FFEC2A"/>
    <w:rsid w:val="6924BFB8"/>
    <w:rsid w:val="69715F4E"/>
    <w:rsid w:val="69DEDCDE"/>
    <w:rsid w:val="6A1AFF84"/>
    <w:rsid w:val="6A1F0E70"/>
    <w:rsid w:val="6A2CBD72"/>
    <w:rsid w:val="6AA735E6"/>
    <w:rsid w:val="6AAC38AC"/>
    <w:rsid w:val="6AC95185"/>
    <w:rsid w:val="6AD20859"/>
    <w:rsid w:val="6B09E7BE"/>
    <w:rsid w:val="6BF37671"/>
    <w:rsid w:val="6C6F9F22"/>
    <w:rsid w:val="6CAABAE5"/>
    <w:rsid w:val="6CAD0E57"/>
    <w:rsid w:val="6CEA4A67"/>
    <w:rsid w:val="6D071F5C"/>
    <w:rsid w:val="6D2CE376"/>
    <w:rsid w:val="6D48417A"/>
    <w:rsid w:val="6DC35166"/>
    <w:rsid w:val="6E2BF78B"/>
    <w:rsid w:val="6E46E555"/>
    <w:rsid w:val="6F04353C"/>
    <w:rsid w:val="6F36E9A2"/>
    <w:rsid w:val="6F426D95"/>
    <w:rsid w:val="6F779606"/>
    <w:rsid w:val="6F8FF9CD"/>
    <w:rsid w:val="6FB5B834"/>
    <w:rsid w:val="70166736"/>
    <w:rsid w:val="70B72A29"/>
    <w:rsid w:val="7181AD45"/>
    <w:rsid w:val="71A4C5FE"/>
    <w:rsid w:val="724BE1E5"/>
    <w:rsid w:val="725AED32"/>
    <w:rsid w:val="729899DB"/>
    <w:rsid w:val="72FB3AC9"/>
    <w:rsid w:val="736D93E1"/>
    <w:rsid w:val="736D9E79"/>
    <w:rsid w:val="73719A88"/>
    <w:rsid w:val="73DB279C"/>
    <w:rsid w:val="741B6E5E"/>
    <w:rsid w:val="741CF75D"/>
    <w:rsid w:val="748BF676"/>
    <w:rsid w:val="74939C7F"/>
    <w:rsid w:val="749490A4"/>
    <w:rsid w:val="74D4E974"/>
    <w:rsid w:val="75073933"/>
    <w:rsid w:val="7547755D"/>
    <w:rsid w:val="756E0E58"/>
    <w:rsid w:val="75D8EB1F"/>
    <w:rsid w:val="76149E5A"/>
    <w:rsid w:val="763A309E"/>
    <w:rsid w:val="76594D48"/>
    <w:rsid w:val="767DF89D"/>
    <w:rsid w:val="76DE42F8"/>
    <w:rsid w:val="77402A87"/>
    <w:rsid w:val="777D34EB"/>
    <w:rsid w:val="78013914"/>
    <w:rsid w:val="787C2C5A"/>
    <w:rsid w:val="7901FB47"/>
    <w:rsid w:val="790F20AD"/>
    <w:rsid w:val="7935F5EC"/>
    <w:rsid w:val="795EF350"/>
    <w:rsid w:val="7991F210"/>
    <w:rsid w:val="799DD035"/>
    <w:rsid w:val="79A3EF49"/>
    <w:rsid w:val="79A7EA5D"/>
    <w:rsid w:val="79ABC9C6"/>
    <w:rsid w:val="79EBE52D"/>
    <w:rsid w:val="79ED46EE"/>
    <w:rsid w:val="79FF23D5"/>
    <w:rsid w:val="7ABB619C"/>
    <w:rsid w:val="7ABE2E91"/>
    <w:rsid w:val="7B127D49"/>
    <w:rsid w:val="7B19FA95"/>
    <w:rsid w:val="7B69DD6F"/>
    <w:rsid w:val="7BA69F67"/>
    <w:rsid w:val="7BDE1A25"/>
    <w:rsid w:val="7C2F5E55"/>
    <w:rsid w:val="7C56D7C4"/>
    <w:rsid w:val="7C6B9E70"/>
    <w:rsid w:val="7CDDDBDD"/>
    <w:rsid w:val="7D433A3B"/>
    <w:rsid w:val="7DAEAD63"/>
    <w:rsid w:val="7DB46A97"/>
    <w:rsid w:val="7E260A2E"/>
    <w:rsid w:val="7E33538E"/>
    <w:rsid w:val="7E8CDF53"/>
    <w:rsid w:val="7EDCF58E"/>
    <w:rsid w:val="7EE5FB08"/>
    <w:rsid w:val="7F399C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9E6F12"/>
  <w15:chartTrackingRefBased/>
  <w15:docId w15:val="{DB7CBA2F-159B-4013-A109-D66197F4A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7"/>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unhideWhenUsed/>
    <w:rsid w:val="00003B48"/>
    <w:rPr>
      <w:color w:val="0563C1" w:themeColor="hyperlink"/>
      <w:u w:val="single"/>
    </w:rPr>
  </w:style>
  <w:style w:type="character" w:styleId="UnresolvedMention">
    <w:name w:val="Unresolved Mention"/>
    <w:basedOn w:val="DefaultParagraphFont"/>
    <w:uiPriority w:val="99"/>
    <w:semiHidden/>
    <w:unhideWhenUsed/>
    <w:rsid w:val="00937E97"/>
    <w:rPr>
      <w:color w:val="605E5C"/>
      <w:shd w:val="clear" w:color="auto" w:fill="E1DFDD"/>
    </w:rPr>
  </w:style>
  <w:style w:type="paragraph" w:styleId="CommentText">
    <w:name w:val="annotation text"/>
    <w:basedOn w:val="Normal"/>
    <w:link w:val="CommentTextChar"/>
    <w:rsid w:val="00D15049"/>
  </w:style>
  <w:style w:type="character" w:customStyle="1" w:styleId="CommentTextChar">
    <w:name w:val="Comment Text Char"/>
    <w:basedOn w:val="DefaultParagraphFont"/>
    <w:link w:val="CommentText"/>
    <w:rsid w:val="00D15049"/>
  </w:style>
  <w:style w:type="character" w:styleId="CommentReference">
    <w:name w:val="annotation reference"/>
    <w:basedOn w:val="DefaultParagraphFont"/>
    <w:rsid w:val="00D15049"/>
    <w:rPr>
      <w:sz w:val="16"/>
      <w:szCs w:val="16"/>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1">
    <w:name w:val="Grid Table 4 Accent 1"/>
    <w:basedOn w:val="TableNormal"/>
    <w:uiPriority w:val="4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1">
    <w:name w:val="Grid Table 1 Light Accent 1"/>
    <w:basedOn w:val="TableNormal"/>
    <w:uiPriority w:val="46"/>
    <w:tblPr>
      <w:tblStyleRowBandSize w:val="1"/>
      <w:tblStyleColBandSize w:val="1"/>
      <w:tblBorders>
        <w:top w:val="single" w:sz="4" w:space="0" w:color="BDD6EE" w:themeColor="accent1" w:themeTint="66"/>
        <w:bottom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ListTable4-Accent1">
    <w:name w:val="List Table 4 Accent 1"/>
    <w:basedOn w:val="TableNormal"/>
    <w:uiPriority w:val="49"/>
    <w:rsid w:val="001710A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C03270"/>
    <w:pPr>
      <w:ind w:left="720"/>
      <w:contextualSpacing/>
    </w:pPr>
  </w:style>
  <w:style w:type="table" w:styleId="GridTable1Light">
    <w:name w:val="Grid Table 1 Light"/>
    <w:basedOn w:val="TableNormal"/>
    <w:uiPriority w:val="46"/>
    <w:rsid w:val="00C03270"/>
    <w:tblPr>
      <w:tblStyleRowBandSize w:val="1"/>
      <w:tblStyleColBandSize w:val="1"/>
      <w:tblBorders>
        <w:top w:val="single" w:sz="4" w:space="0" w:color="999999" w:themeColor="text1" w:themeTint="66"/>
        <w:bottom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03270"/>
    <w:tblPr>
      <w:tblBorders>
        <w:top w:val="single" w:sz="4" w:space="0" w:color="BFBFBF" w:themeColor="background1" w:themeShade="BF"/>
        <w:bottom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e0945861@u.nus.edu" TargetMode="External"/><Relationship Id="rId18" Type="http://schemas.openxmlformats.org/officeDocument/2006/relationships/image" Target="media/image2.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1.png"/><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mailto:e1101819@u.nus.edu"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sailu1997/CS5228_FinalProject" TargetMode="External"/><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hyperlink" Target="mailto:e1101561@u.nus.edu" TargetMode="External"/><Relationship Id="rId23" Type="http://schemas.openxmlformats.org/officeDocument/2006/relationships/hyperlink" Target="https://tablebuilder.singstat.gov.sg/table/TS/M212882"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e0031930@u.nus.edu" TargetMode="External"/><Relationship Id="rId22" Type="http://schemas.openxmlformats.org/officeDocument/2006/relationships/image" Target="media/image6.png"/><Relationship Id="rId27"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15C00940725C634B91A943834C0FF795" ma:contentTypeVersion="14" ma:contentTypeDescription="Create a new document." ma:contentTypeScope="" ma:versionID="c40108851981c34c4e81a80698a0543a">
  <xsd:schema xmlns:xsd="http://www.w3.org/2001/XMLSchema" xmlns:xs="http://www.w3.org/2001/XMLSchema" xmlns:p="http://schemas.microsoft.com/office/2006/metadata/properties" xmlns:ns3="af23f5f9-b15d-4f0e-af5d-3f335c936de7" xmlns:ns4="71995e96-dc35-4f0a-9e32-e6866e2cbfcb" targetNamespace="http://schemas.microsoft.com/office/2006/metadata/properties" ma:root="true" ma:fieldsID="32e39f51409ec4c98c21ad404726fad1" ns3:_="" ns4:_="">
    <xsd:import namespace="af23f5f9-b15d-4f0e-af5d-3f335c936de7"/>
    <xsd:import namespace="71995e96-dc35-4f0a-9e32-e6866e2cbfcb"/>
    <xsd:element name="properties">
      <xsd:complexType>
        <xsd:sequence>
          <xsd:element name="documentManagement">
            <xsd:complexType>
              <xsd:all>
                <xsd:element ref="ns3:_activity" minOccurs="0"/>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element ref="ns3:MediaServiceDateTaken" minOccurs="0"/>
                <xsd:element ref="ns3:MediaLengthInSecond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23f5f9-b15d-4f0e-af5d-3f335c936de7"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ystemTags" ma:index="21"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995e96-dc35-4f0a-9e32-e6866e2cbfc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af23f5f9-b15d-4f0e-af5d-3f335c936de7" xsi:nil="true"/>
  </documentManagement>
</p:properties>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customXml/itemProps2.xml><?xml version="1.0" encoding="utf-8"?>
<ds:datastoreItem xmlns:ds="http://schemas.openxmlformats.org/officeDocument/2006/customXml" ds:itemID="{A478FE9F-9BDD-4CA9-A440-B73573DBF9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23f5f9-b15d-4f0e-af5d-3f335c936de7"/>
    <ds:schemaRef ds:uri="71995e96-dc35-4f0a-9e32-e6866e2cbf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D198B55-2FFB-4E06-B862-C134C4FD8597}">
  <ds:schemaRefs>
    <ds:schemaRef ds:uri="http://schemas.microsoft.com/sharepoint/v3/contenttype/forms"/>
  </ds:schemaRefs>
</ds:datastoreItem>
</file>

<file path=customXml/itemProps4.xml><?xml version="1.0" encoding="utf-8"?>
<ds:datastoreItem xmlns:ds="http://schemas.openxmlformats.org/officeDocument/2006/customXml" ds:itemID="{1C40B0A5-190E-4128-8951-8AACFE1DF90A}">
  <ds:schemaRefs>
    <ds:schemaRef ds:uri="af23f5f9-b15d-4f0e-af5d-3f335c936de7"/>
    <ds:schemaRef ds:uri="http://schemas.microsoft.com/office/2006/documentManagement/types"/>
    <ds:schemaRef ds:uri="http://purl.org/dc/dcmitype/"/>
    <ds:schemaRef ds:uri="http://www.w3.org/XML/1998/namespace"/>
    <ds:schemaRef ds:uri="http://purl.org/dc/elements/1.1/"/>
    <ds:schemaRef ds:uri="http://schemas.microsoft.com/office/infopath/2007/PartnerControls"/>
    <ds:schemaRef ds:uri="http://schemas.openxmlformats.org/package/2006/metadata/core-properties"/>
    <ds:schemaRef ds:uri="71995e96-dc35-4f0a-9e32-e6866e2cbfcb"/>
    <ds:schemaRef ds:uri="http://schemas.microsoft.com/office/2006/metadata/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2668</Words>
  <Characters>15210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17843</CharactersWithSpaces>
  <SharedDoc>false</SharedDoc>
  <HLinks>
    <vt:vector size="36" baseType="variant">
      <vt:variant>
        <vt:i4>1441815</vt:i4>
      </vt:variant>
      <vt:variant>
        <vt:i4>15</vt:i4>
      </vt:variant>
      <vt:variant>
        <vt:i4>0</vt:i4>
      </vt:variant>
      <vt:variant>
        <vt:i4>5</vt:i4>
      </vt:variant>
      <vt:variant>
        <vt:lpwstr>https://tablebuilder.singstat.gov.sg/table/TS/M212882</vt:lpwstr>
      </vt:variant>
      <vt:variant>
        <vt:lpwstr/>
      </vt:variant>
      <vt:variant>
        <vt:i4>6750279</vt:i4>
      </vt:variant>
      <vt:variant>
        <vt:i4>12</vt:i4>
      </vt:variant>
      <vt:variant>
        <vt:i4>0</vt:i4>
      </vt:variant>
      <vt:variant>
        <vt:i4>5</vt:i4>
      </vt:variant>
      <vt:variant>
        <vt:lpwstr>mailto:e1101819@u.nus.edu</vt:lpwstr>
      </vt:variant>
      <vt:variant>
        <vt:lpwstr/>
      </vt:variant>
      <vt:variant>
        <vt:i4>6291522</vt:i4>
      </vt:variant>
      <vt:variant>
        <vt:i4>9</vt:i4>
      </vt:variant>
      <vt:variant>
        <vt:i4>0</vt:i4>
      </vt:variant>
      <vt:variant>
        <vt:i4>5</vt:i4>
      </vt:variant>
      <vt:variant>
        <vt:lpwstr>mailto:e1101561@u.nus.edu</vt:lpwstr>
      </vt:variant>
      <vt:variant>
        <vt:lpwstr/>
      </vt:variant>
      <vt:variant>
        <vt:i4>6553677</vt:i4>
      </vt:variant>
      <vt:variant>
        <vt:i4>6</vt:i4>
      </vt:variant>
      <vt:variant>
        <vt:i4>0</vt:i4>
      </vt:variant>
      <vt:variant>
        <vt:i4>5</vt:i4>
      </vt:variant>
      <vt:variant>
        <vt:lpwstr>mailto:e0031930@u.nus.edu</vt:lpwstr>
      </vt:variant>
      <vt:variant>
        <vt:lpwstr/>
      </vt:variant>
      <vt:variant>
        <vt:i4>7077962</vt:i4>
      </vt:variant>
      <vt:variant>
        <vt:i4>3</vt:i4>
      </vt:variant>
      <vt:variant>
        <vt:i4>0</vt:i4>
      </vt:variant>
      <vt:variant>
        <vt:i4>5</vt:i4>
      </vt:variant>
      <vt:variant>
        <vt:lpwstr>mailto:e0945861@u.nus.edu</vt:lpwstr>
      </vt:variant>
      <vt:variant>
        <vt:lpwstr/>
      </vt:variant>
      <vt:variant>
        <vt:i4>2097156</vt:i4>
      </vt:variant>
      <vt:variant>
        <vt:i4>0</vt:i4>
      </vt:variant>
      <vt:variant>
        <vt:i4>0</vt:i4>
      </vt:variant>
      <vt:variant>
        <vt:i4>5</vt:i4>
      </vt:variant>
      <vt:variant>
        <vt:lpwstr>https://github.com/sailu1997/CS5228_FinalProject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Premi Jeevarathinam</cp:lastModifiedBy>
  <cp:revision>2</cp:revision>
  <dcterms:created xsi:type="dcterms:W3CDTF">2023-11-09T16:40:00Z</dcterms:created>
  <dcterms:modified xsi:type="dcterms:W3CDTF">2023-11-09T16:40:00Z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0x01010015C00940725C634B91A943834C0FF795</vt:lpwstr>
  </property>
</Properties>
</file>