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BASE SETTINGS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[tcpout]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defaultGroup = primary_indexers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two options below are required for forwarders when clustering.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 queue size ensures that the forwarder has enough of a buffer while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waiting for the ACK from the indexer; without useACK, the search head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spout yellow warning banners in a clustered environment.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maxQueueSize = 7MB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useACK = true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indexing a large continuous file that grows very large, a universal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light forwarder may become "stuck" on one indexer, trying to reach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EOF before being able to switch to another indexer. The symptoms of this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congestion on *one* indexer in the pool while others seem idle, 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possibly uneven loading of the disk usage for the target index.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this instance, forceTimebasedAutoLB can help!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 Do not enable if you have events &gt; 64kB **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forceTimebasedAutoLB = true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Correct an issue with the default outputs.conf for the Universal Forwarder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the SplunkLightForwarder app; these don't forward _internal events.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forwardedindex.2.whitelist = (_audit|_introspection|_internal)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[tcpout:primary_indexers]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= server_one:9997, server_two:9997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setting compressed=true, this must also be set on the indexer.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compressed = true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 NOT USE INDEXER DISCOVERY IF YOUR FORWARDERS ARE NOT RUNNING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 EQUAL TO OR LATER THAN 6.3.7 OR 6.4.4; A SERIOUS POTENTIAL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DUPLICATE EVENTS EXISTS.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INDEXER DISCOVERY (ASK THE CLUSTER MASTER WHERE THE INDEXERS ARE)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particular setting identifies the tag to use for talking to the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specific cluster master, like the "primary_indexers" group tag here.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indexerDiscovery = clustered_indexers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It's OK to have a tcpout group like the one above *with* a server list;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will act as a seed until communication with the master can be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established, so it's a good idea to have at least a couple of indexers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listed in the tcpout group above.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[indexer_discovery:clustered_indexers]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pass4SymmKey = &lt;MUST_MATCH_MASTER&gt;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must include protocol and port like the example below.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master_uri = https://master.example.com:8089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 SETTINGS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sslCertPath = $SPLUNK_HOME/etc/auth/server.pem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sslRootCAPath = $SPLUNK_HOME/etc/auth/ca.pem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sslPassword = password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sslVerifyServerCert = true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COMMON NAME CHECKING - NEED ONE STANZA PER INDEXER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same certificate can be used across all of them, but the configuration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here requires these settings to be per-indexer, so the same block of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would have to be repeated for each.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[tcpout-server://10.1.12.112:9997]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sslCertPath = $SPLUNK_HOME/etc/certs/myServerCertificate.pem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sslRootCAPath = $SPLUNK_HOME/etc/certs/myCAPublicCertificate.pem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sslPassword = server_privkey_password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sslVerifyServerCert = true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sslCommonNameToCheck = servername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altCommonNameToCheck = servername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