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Terms to review:</w:t>
      </w:r>
    </w:p>
    <w:p w:rsidR="00000000" w:rsidDel="00000000" w:rsidP="00000000" w:rsidRDefault="00000000" w:rsidRPr="00000000" w14:paraId="00000002">
      <w:pPr>
        <w:widowControl w:val="0"/>
        <w:rPr>
          <w:rFonts w:ascii="Courier New" w:cs="Courier New" w:eastAsia="Courier New" w:hAnsi="Courier New"/>
        </w:rPr>
        <w:sectPr>
          <w:headerReference r:id="rId6" w:type="default"/>
          <w:pgSz w:h="15840" w:w="12240" w:orient="portrait"/>
          <w:pgMar w:bottom="720" w:top="720" w:left="720" w:right="720" w:header="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identifier</w:t>
      </w:r>
    </w:p>
    <w:p w:rsidR="00000000" w:rsidDel="00000000" w:rsidP="00000000" w:rsidRDefault="00000000" w:rsidRPr="00000000" w14:paraId="00000004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variable</w:t>
      </w:r>
    </w:p>
    <w:p w:rsidR="00000000" w:rsidDel="00000000" w:rsidP="00000000" w:rsidRDefault="00000000" w:rsidRPr="00000000" w14:paraId="00000005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constant</w:t>
      </w:r>
    </w:p>
    <w:p w:rsidR="00000000" w:rsidDel="00000000" w:rsidP="00000000" w:rsidRDefault="00000000" w:rsidRPr="00000000" w14:paraId="00000006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data type</w:t>
      </w:r>
    </w:p>
    <w:p w:rsidR="00000000" w:rsidDel="00000000" w:rsidP="00000000" w:rsidRDefault="00000000" w:rsidRPr="00000000" w14:paraId="00000007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value data type</w:t>
      </w:r>
    </w:p>
    <w:p w:rsidR="00000000" w:rsidDel="00000000" w:rsidP="00000000" w:rsidRDefault="00000000" w:rsidRPr="00000000" w14:paraId="00000008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reference data type</w:t>
      </w:r>
    </w:p>
    <w:p w:rsidR="00000000" w:rsidDel="00000000" w:rsidP="00000000" w:rsidRDefault="00000000" w:rsidRPr="00000000" w14:paraId="00000009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class</w:t>
      </w:r>
    </w:p>
    <w:p w:rsidR="00000000" w:rsidDel="00000000" w:rsidP="00000000" w:rsidRDefault="00000000" w:rsidRPr="00000000" w14:paraId="0000000B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object/instance</w:t>
      </w:r>
    </w:p>
    <w:p w:rsidR="00000000" w:rsidDel="00000000" w:rsidP="00000000" w:rsidRDefault="00000000" w:rsidRPr="00000000" w14:paraId="0000000C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constructor</w:t>
      </w:r>
    </w:p>
    <w:p w:rsidR="00000000" w:rsidDel="00000000" w:rsidP="00000000" w:rsidRDefault="00000000" w:rsidRPr="00000000" w14:paraId="0000000D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field (aka. member variable or instance variable)</w:t>
      </w:r>
    </w:p>
    <w:p w:rsidR="00000000" w:rsidDel="00000000" w:rsidP="00000000" w:rsidRDefault="00000000" w:rsidRPr="00000000" w14:paraId="0000000E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method</w:t>
      </w:r>
    </w:p>
    <w:p w:rsidR="00000000" w:rsidDel="00000000" w:rsidP="00000000" w:rsidRDefault="00000000" w:rsidRPr="00000000" w14:paraId="0000000F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encapsulation</w:t>
      </w:r>
    </w:p>
    <w:p w:rsidR="00000000" w:rsidDel="00000000" w:rsidP="00000000" w:rsidRDefault="00000000" w:rsidRPr="00000000" w14:paraId="00000010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composition</w:t>
      </w:r>
    </w:p>
    <w:p w:rsidR="00000000" w:rsidDel="00000000" w:rsidP="00000000" w:rsidRDefault="00000000" w:rsidRPr="00000000" w14:paraId="00000011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aggregation</w:t>
      </w:r>
    </w:p>
    <w:p w:rsidR="00000000" w:rsidDel="00000000" w:rsidP="00000000" w:rsidRDefault="00000000" w:rsidRPr="00000000" w14:paraId="00000012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polymorphism</w:t>
      </w:r>
    </w:p>
    <w:p w:rsidR="00000000" w:rsidDel="00000000" w:rsidP="00000000" w:rsidRDefault="00000000" w:rsidRPr="00000000" w14:paraId="0000001C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inheritance</w:t>
      </w:r>
    </w:p>
    <w:p w:rsidR="00000000" w:rsidDel="00000000" w:rsidP="00000000" w:rsidRDefault="00000000" w:rsidRPr="00000000" w14:paraId="0000001D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base class</w:t>
      </w:r>
    </w:p>
    <w:p w:rsidR="00000000" w:rsidDel="00000000" w:rsidP="00000000" w:rsidRDefault="00000000" w:rsidRPr="00000000" w14:paraId="0000001E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subclass</w:t>
      </w:r>
    </w:p>
    <w:p w:rsidR="00000000" w:rsidDel="00000000" w:rsidP="00000000" w:rsidRDefault="00000000" w:rsidRPr="00000000" w14:paraId="0000001F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overloaded method</w:t>
      </w:r>
    </w:p>
    <w:p w:rsidR="00000000" w:rsidDel="00000000" w:rsidP="00000000" w:rsidRDefault="00000000" w:rsidRPr="00000000" w14:paraId="00000020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overridden method</w:t>
      </w:r>
    </w:p>
    <w:p w:rsidR="00000000" w:rsidDel="00000000" w:rsidP="00000000" w:rsidRDefault="00000000" w:rsidRPr="00000000" w14:paraId="00000021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virtual method</w:t>
      </w:r>
    </w:p>
    <w:p w:rsidR="00000000" w:rsidDel="00000000" w:rsidP="00000000" w:rsidRDefault="00000000" w:rsidRPr="00000000" w14:paraId="00000022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abstract method</w:t>
      </w:r>
    </w:p>
    <w:p w:rsidR="00000000" w:rsidDel="00000000" w:rsidP="00000000" w:rsidRDefault="00000000" w:rsidRPr="00000000" w14:paraId="00000023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abstract class</w:t>
      </w:r>
    </w:p>
    <w:p w:rsidR="00000000" w:rsidDel="00000000" w:rsidP="00000000" w:rsidRDefault="00000000" w:rsidRPr="00000000" w14:paraId="00000024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interface</w:t>
      </w:r>
    </w:p>
    <w:p w:rsidR="00000000" w:rsidDel="00000000" w:rsidP="00000000" w:rsidRDefault="00000000" w:rsidRPr="00000000" w14:paraId="00000025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control</w:t>
      </w:r>
    </w:p>
    <w:p w:rsidR="00000000" w:rsidDel="00000000" w:rsidP="00000000" w:rsidRDefault="00000000" w:rsidRPr="00000000" w14:paraId="00000027">
      <w:pPr>
        <w:widowControl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check box</w:t>
      </w:r>
    </w:p>
    <w:p w:rsidR="00000000" w:rsidDel="00000000" w:rsidP="00000000" w:rsidRDefault="00000000" w:rsidRPr="00000000" w14:paraId="00000028">
      <w:pPr>
        <w:widowControl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radio button</w:t>
      </w:r>
    </w:p>
    <w:p w:rsidR="00000000" w:rsidDel="00000000" w:rsidP="00000000" w:rsidRDefault="00000000" w:rsidRPr="00000000" w14:paraId="00000029">
      <w:pPr>
        <w:widowControl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list box</w:t>
      </w:r>
    </w:p>
    <w:p w:rsidR="00000000" w:rsidDel="00000000" w:rsidP="00000000" w:rsidRDefault="00000000" w:rsidRPr="00000000" w14:paraId="0000002A">
      <w:pPr>
        <w:widowControl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combo box</w:t>
      </w:r>
    </w:p>
    <w:p w:rsidR="00000000" w:rsidDel="00000000" w:rsidP="00000000" w:rsidRDefault="00000000" w:rsidRPr="00000000" w14:paraId="0000002B">
      <w:pPr>
        <w:widowControl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modal window</w:t>
      </w:r>
    </w:p>
    <w:p w:rsidR="00000000" w:rsidDel="00000000" w:rsidP="00000000" w:rsidRDefault="00000000" w:rsidRPr="00000000" w14:paraId="0000002C">
      <w:pPr>
        <w:widowControl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UserControl</w:t>
      </w:r>
    </w:p>
    <w:p w:rsidR="00000000" w:rsidDel="00000000" w:rsidP="00000000" w:rsidRDefault="00000000" w:rsidRPr="00000000" w14:paraId="0000002D">
      <w:pPr>
        <w:widowControl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delegate</w:t>
      </w:r>
    </w:p>
    <w:p w:rsidR="00000000" w:rsidDel="00000000" w:rsidP="00000000" w:rsidRDefault="00000000" w:rsidRPr="00000000" w14:paraId="0000002F">
      <w:pPr>
        <w:widowControl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composed delegate</w:t>
      </w:r>
    </w:p>
    <w:p w:rsidR="00000000" w:rsidDel="00000000" w:rsidP="00000000" w:rsidRDefault="00000000" w:rsidRPr="00000000" w14:paraId="00000030">
      <w:pPr>
        <w:widowControl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event</w:t>
      </w:r>
    </w:p>
    <w:p w:rsidR="00000000" w:rsidDel="00000000" w:rsidP="00000000" w:rsidRDefault="00000000" w:rsidRPr="00000000" w14:paraId="00000031">
      <w:pPr>
        <w:widowControl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focus</w:t>
      </w:r>
    </w:p>
    <w:p w:rsidR="00000000" w:rsidDel="00000000" w:rsidP="00000000" w:rsidRDefault="00000000" w:rsidRPr="00000000" w14:paraId="00000032">
      <w:pPr>
        <w:widowControl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mouse event</w:t>
      </w:r>
    </w:p>
    <w:p w:rsidR="00000000" w:rsidDel="00000000" w:rsidP="00000000" w:rsidRDefault="00000000" w:rsidRPr="00000000" w14:paraId="00000033">
      <w:pPr>
        <w:widowControl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keyboard event</w:t>
      </w:r>
    </w:p>
    <w:p w:rsidR="00000000" w:rsidDel="00000000" w:rsidP="00000000" w:rsidRDefault="00000000" w:rsidRPr="00000000" w14:paraId="00000034">
      <w:pPr>
        <w:widowControl w:val="0"/>
        <w:rPr>
          <w:rFonts w:ascii="Courier New" w:cs="Courier New" w:eastAsia="Courier New" w:hAnsi="Courier New"/>
          <w:b w:val="1"/>
        </w:rPr>
        <w:sectPr>
          <w:type w:val="continuous"/>
          <w:pgSz w:h="15840" w:w="12240" w:orient="portrait"/>
          <w:pgMar w:bottom="720" w:top="720" w:left="720" w:right="720" w:header="0" w:footer="720"/>
          <w:cols w:equalWidth="0" w:num="2">
            <w:col w:space="720" w:w="5040"/>
            <w:col w:space="0" w:w="5040"/>
          </w:cols>
        </w:sect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event-driven programming</w:t>
      </w:r>
    </w:p>
    <w:p w:rsidR="00000000" w:rsidDel="00000000" w:rsidP="00000000" w:rsidRDefault="00000000" w:rsidRPr="00000000" w14:paraId="00000035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Homework &amp; Labs</w:t>
      </w:r>
    </w:p>
    <w:p w:rsidR="00000000" w:rsidDel="00000000" w:rsidP="00000000" w:rsidRDefault="00000000" w:rsidRPr="00000000" w14:paraId="00000038">
      <w:pPr>
        <w:widowControl w:val="0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// Please name your projects LB1, LB2, LB3, etc</w:t>
      </w:r>
    </w:p>
    <w:p w:rsidR="00000000" w:rsidDel="00000000" w:rsidP="00000000" w:rsidRDefault="00000000" w:rsidRPr="00000000" w14:paraId="00000039">
      <w:pPr>
        <w:widowControl w:val="0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LBI. Complete Naming Conventions Handout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LBII. Complete Data Types Handout</w:t>
      </w:r>
    </w:p>
    <w:p w:rsidR="00000000" w:rsidDel="00000000" w:rsidP="00000000" w:rsidRDefault="00000000" w:rsidRPr="00000000" w14:paraId="0000003C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360" w:lineRule="auto"/>
        <w:rPr>
          <w:rFonts w:ascii="Courier New" w:cs="Courier New" w:eastAsia="Courier New" w:hAnsi="Courier New"/>
          <w:b w:val="1"/>
          <w:sz w:val="28"/>
          <w:szCs w:val="28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u w:val="single"/>
          <w:rtl w:val="0"/>
        </w:rPr>
        <w:t xml:space="preserve">LB1 SuperHeroDatabase</w:t>
      </w:r>
    </w:p>
    <w:p w:rsidR="00000000" w:rsidDel="00000000" w:rsidP="00000000" w:rsidRDefault="00000000" w:rsidRPr="00000000" w14:paraId="0000003F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Create a GUI application to look up information about superheroes.</w:t>
      </w:r>
    </w:p>
    <w:p w:rsidR="00000000" w:rsidDel="00000000" w:rsidP="00000000" w:rsidRDefault="00000000" w:rsidRPr="00000000" w14:paraId="00000040">
      <w:pPr>
        <w:widowControl w:val="0"/>
        <w:numPr>
          <w:ilvl w:val="0"/>
          <w:numId w:val="5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Program must contain information about at least 5 superheroes.</w:t>
      </w:r>
    </w:p>
    <w:p w:rsidR="00000000" w:rsidDel="00000000" w:rsidP="00000000" w:rsidRDefault="00000000" w:rsidRPr="00000000" w14:paraId="00000041">
      <w:pPr>
        <w:widowControl w:val="0"/>
        <w:numPr>
          <w:ilvl w:val="0"/>
          <w:numId w:val="5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Dropdown must be populated programmatically.</w:t>
      </w:r>
    </w:p>
    <w:p w:rsidR="00000000" w:rsidDel="00000000" w:rsidP="00000000" w:rsidRDefault="00000000" w:rsidRPr="00000000" w14:paraId="00000042">
      <w:pPr>
        <w:widowControl w:val="0"/>
        <w:numPr>
          <w:ilvl w:val="0"/>
          <w:numId w:val="5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Dropdown must contain an option to select no superhero. (hint: null)</w:t>
      </w:r>
    </w:p>
    <w:p w:rsidR="00000000" w:rsidDel="00000000" w:rsidP="00000000" w:rsidRDefault="00000000" w:rsidRPr="00000000" w14:paraId="00000043">
      <w:pPr>
        <w:widowControl w:val="0"/>
        <w:numPr>
          <w:ilvl w:val="0"/>
          <w:numId w:val="5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When the user selects an option from the dropdown, display all available information about that superhero.</w:t>
      </w:r>
    </w:p>
    <w:p w:rsidR="00000000" w:rsidDel="00000000" w:rsidP="00000000" w:rsidRDefault="00000000" w:rsidRPr="00000000" w14:paraId="00000044">
      <w:pPr>
        <w:widowControl w:val="0"/>
        <w:numPr>
          <w:ilvl w:val="0"/>
          <w:numId w:val="5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Create a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SuperHero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class that contains all of the information about a single superhero.</w:t>
      </w:r>
    </w:p>
    <w:p w:rsidR="00000000" w:rsidDel="00000000" w:rsidP="00000000" w:rsidRDefault="00000000" w:rsidRPr="00000000" w14:paraId="00000045">
      <w:pPr>
        <w:spacing w:line="360" w:lineRule="auto"/>
        <w:rPr>
          <w:rFonts w:ascii="Courier New" w:cs="Courier New" w:eastAsia="Courier New" w:hAnsi="Courier New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360" w:lineRule="auto"/>
        <w:rPr>
          <w:rFonts w:ascii="Courier New" w:cs="Courier New" w:eastAsia="Courier New" w:hAnsi="Courier New"/>
          <w:b w:val="1"/>
          <w:sz w:val="28"/>
          <w:szCs w:val="28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u w:val="single"/>
        </w:rPr>
        <w:drawing>
          <wp:inline distB="114300" distT="114300" distL="114300" distR="114300">
            <wp:extent cx="4505325" cy="412432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4124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360" w:lineRule="auto"/>
        <w:rPr>
          <w:rFonts w:ascii="Courier New" w:cs="Courier New" w:eastAsia="Courier New" w:hAnsi="Courier New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360" w:lineRule="auto"/>
        <w:rPr>
          <w:rFonts w:ascii="Courier New" w:cs="Courier New" w:eastAsia="Courier New" w:hAnsi="Courier New"/>
          <w:b w:val="1"/>
          <w:sz w:val="28"/>
          <w:szCs w:val="28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360" w:lineRule="auto"/>
        <w:rPr>
          <w:rFonts w:ascii="Courier New" w:cs="Courier New" w:eastAsia="Courier New" w:hAnsi="Courier New"/>
          <w:b w:val="1"/>
          <w:sz w:val="28"/>
          <w:szCs w:val="28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u w:val="single"/>
          <w:rtl w:val="0"/>
        </w:rPr>
        <w:t xml:space="preserve">LB2 JobDatabase</w:t>
      </w:r>
    </w:p>
    <w:p w:rsidR="00000000" w:rsidDel="00000000" w:rsidP="00000000" w:rsidRDefault="00000000" w:rsidRPr="00000000" w14:paraId="0000004A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Create a GUI application to search for job openings.</w:t>
      </w:r>
    </w:p>
    <w:p w:rsidR="00000000" w:rsidDel="00000000" w:rsidP="00000000" w:rsidRDefault="00000000" w:rsidRPr="00000000" w14:paraId="0000004B">
      <w:pPr>
        <w:widowControl w:val="0"/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Program must contain at least 5 industries.</w:t>
      </w:r>
    </w:p>
    <w:p w:rsidR="00000000" w:rsidDel="00000000" w:rsidP="00000000" w:rsidRDefault="00000000" w:rsidRPr="00000000" w14:paraId="0000004C">
      <w:pPr>
        <w:widowControl w:val="0"/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Program must contain information about at least 5 jobs.</w:t>
      </w:r>
    </w:p>
    <w:p w:rsidR="00000000" w:rsidDel="00000000" w:rsidP="00000000" w:rsidRDefault="00000000" w:rsidRPr="00000000" w14:paraId="0000004D">
      <w:pPr>
        <w:widowControl w:val="0"/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ListBox must be populated programmatically.</w:t>
      </w:r>
    </w:p>
    <w:p w:rsidR="00000000" w:rsidDel="00000000" w:rsidP="00000000" w:rsidRDefault="00000000" w:rsidRPr="00000000" w14:paraId="0000004E">
      <w:pPr>
        <w:widowControl w:val="0"/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ListBox must allow multiple industries to be selected.</w:t>
      </w:r>
    </w:p>
    <w:p w:rsidR="00000000" w:rsidDel="00000000" w:rsidP="00000000" w:rsidRDefault="00000000" w:rsidRPr="00000000" w14:paraId="0000004F">
      <w:pPr>
        <w:widowControl w:val="0"/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Clicking the search button will show the search results in a new window.</w:t>
      </w:r>
    </w:p>
    <w:p w:rsidR="00000000" w:rsidDel="00000000" w:rsidP="00000000" w:rsidRDefault="00000000" w:rsidRPr="00000000" w14:paraId="00000050">
      <w:pPr>
        <w:widowControl w:val="0"/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Search results must be populated programmatically.</w:t>
      </w:r>
    </w:p>
    <w:p w:rsidR="00000000" w:rsidDel="00000000" w:rsidP="00000000" w:rsidRDefault="00000000" w:rsidRPr="00000000" w14:paraId="00000051">
      <w:pPr>
        <w:widowControl w:val="0"/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Create a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Job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class that contains all of the information about a single job.</w:t>
      </w:r>
    </w:p>
    <w:p w:rsidR="00000000" w:rsidDel="00000000" w:rsidP="00000000" w:rsidRDefault="00000000" w:rsidRPr="00000000" w14:paraId="00000052">
      <w:pPr>
        <w:widowControl w:val="0"/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Create a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Industry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class that contains the name of the industry and an array of jobs.</w:t>
      </w:r>
    </w:p>
    <w:p w:rsidR="00000000" w:rsidDel="00000000" w:rsidP="00000000" w:rsidRDefault="00000000" w:rsidRPr="00000000" w14:paraId="00000053">
      <w:pPr>
        <w:spacing w:line="360" w:lineRule="auto"/>
        <w:rPr>
          <w:rFonts w:ascii="Courier New" w:cs="Courier New" w:eastAsia="Courier New" w:hAnsi="Courier New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360" w:lineRule="auto"/>
        <w:rPr>
          <w:rFonts w:ascii="Courier New" w:cs="Courier New" w:eastAsia="Courier New" w:hAnsi="Courier New"/>
          <w:b w:val="1"/>
          <w:sz w:val="28"/>
          <w:szCs w:val="28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u w:val="single"/>
        </w:rPr>
        <w:drawing>
          <wp:inline distB="114300" distT="114300" distL="114300" distR="114300">
            <wp:extent cx="5057775" cy="275272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2752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360" w:lineRule="auto"/>
        <w:rPr>
          <w:rFonts w:ascii="Courier New" w:cs="Courier New" w:eastAsia="Courier New" w:hAnsi="Courier New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360" w:lineRule="auto"/>
        <w:rPr>
          <w:rFonts w:ascii="Courier New" w:cs="Courier New" w:eastAsia="Courier New" w:hAnsi="Courier New"/>
          <w:b w:val="1"/>
          <w:sz w:val="28"/>
          <w:szCs w:val="28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360" w:lineRule="auto"/>
        <w:rPr>
          <w:rFonts w:ascii="Courier New" w:cs="Courier New" w:eastAsia="Courier New" w:hAnsi="Courier New"/>
          <w:b w:val="1"/>
          <w:sz w:val="28"/>
          <w:szCs w:val="28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u w:val="single"/>
          <w:rtl w:val="0"/>
        </w:rPr>
        <w:t xml:space="preserve">LB3 Clock</w:t>
      </w:r>
    </w:p>
    <w:p w:rsidR="00000000" w:rsidDel="00000000" w:rsidP="00000000" w:rsidRDefault="00000000" w:rsidRPr="00000000" w14:paraId="00000058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Create a GUI application that demonstrates focus, keyboard, and mouse events.</w:t>
      </w:r>
    </w:p>
    <w:p w:rsidR="00000000" w:rsidDel="00000000" w:rsidP="00000000" w:rsidRDefault="00000000" w:rsidRPr="00000000" w14:paraId="00000059">
      <w:pPr>
        <w:widowControl w:val="0"/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When the user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clicks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on a TextBox change the background color to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Yellow</w:t>
      </w:r>
    </w:p>
    <w:p w:rsidR="00000000" w:rsidDel="00000000" w:rsidP="00000000" w:rsidRDefault="00000000" w:rsidRPr="00000000" w14:paraId="0000005A">
      <w:pPr>
        <w:widowControl w:val="0"/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When a TextBox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receives focus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change the background color to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LightBlue</w:t>
      </w:r>
    </w:p>
    <w:p w:rsidR="00000000" w:rsidDel="00000000" w:rsidP="00000000" w:rsidRDefault="00000000" w:rsidRPr="00000000" w14:paraId="0000005B">
      <w:pPr>
        <w:widowControl w:val="0"/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When a TextBox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loses focus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change the background color to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LightGray</w:t>
      </w:r>
    </w:p>
    <w:p w:rsidR="00000000" w:rsidDel="00000000" w:rsidP="00000000" w:rsidRDefault="00000000" w:rsidRPr="00000000" w14:paraId="0000005C">
      <w:pPr>
        <w:widowControl w:val="0"/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When a the user presses down the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up arrow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on the keyboard, change the focus to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TextBox 1</w:t>
      </w:r>
    </w:p>
    <w:p w:rsidR="00000000" w:rsidDel="00000000" w:rsidP="00000000" w:rsidRDefault="00000000" w:rsidRPr="00000000" w14:paraId="0000005D">
      <w:pPr>
        <w:widowControl w:val="0"/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When a the user presses down the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right arrow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on the keyboard, change the focus to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TextBox 3</w:t>
      </w:r>
    </w:p>
    <w:p w:rsidR="00000000" w:rsidDel="00000000" w:rsidP="00000000" w:rsidRDefault="00000000" w:rsidRPr="00000000" w14:paraId="0000005E">
      <w:pPr>
        <w:widowControl w:val="0"/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When a the user presses down the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down arrow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on the keyboard, change the focus to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TextBox 5</w:t>
      </w:r>
    </w:p>
    <w:p w:rsidR="00000000" w:rsidDel="00000000" w:rsidP="00000000" w:rsidRDefault="00000000" w:rsidRPr="00000000" w14:paraId="0000005F">
      <w:pPr>
        <w:widowControl w:val="0"/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When a the user presses down the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left arrow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on the keyboard, change the focus to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TextBox 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</w:rPr>
        <w:drawing>
          <wp:inline distB="114300" distT="114300" distL="114300" distR="114300">
            <wp:extent cx="4557713" cy="4056731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57713" cy="40567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b w:val="1"/>
          <w:sz w:val="28"/>
          <w:szCs w:val="28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u w:val="single"/>
          <w:rtl w:val="0"/>
        </w:rPr>
        <w:t xml:space="preserve">LB4 MultiSearch</w:t>
      </w:r>
    </w:p>
    <w:p w:rsidR="00000000" w:rsidDel="00000000" w:rsidP="00000000" w:rsidRDefault="00000000" w:rsidRPr="00000000" w14:paraId="00000065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Create a GUI application that can search for students by both first name and last name.</w:t>
      </w:r>
    </w:p>
    <w:p w:rsidR="00000000" w:rsidDel="00000000" w:rsidP="00000000" w:rsidRDefault="00000000" w:rsidRPr="00000000" w14:paraId="00000066">
      <w:pPr>
        <w:widowControl w:val="0"/>
        <w:numPr>
          <w:ilvl w:val="0"/>
          <w:numId w:val="3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The user can search for students by first name.</w:t>
      </w:r>
    </w:p>
    <w:p w:rsidR="00000000" w:rsidDel="00000000" w:rsidP="00000000" w:rsidRDefault="00000000" w:rsidRPr="00000000" w14:paraId="00000067">
      <w:pPr>
        <w:widowControl w:val="0"/>
        <w:numPr>
          <w:ilvl w:val="0"/>
          <w:numId w:val="3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The user can search for students by last name.</w:t>
      </w:r>
    </w:p>
    <w:p w:rsidR="00000000" w:rsidDel="00000000" w:rsidP="00000000" w:rsidRDefault="00000000" w:rsidRPr="00000000" w14:paraId="00000068">
      <w:pPr>
        <w:widowControl w:val="0"/>
        <w:numPr>
          <w:ilvl w:val="0"/>
          <w:numId w:val="3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When a student is found the search results display the student's first name, last name, course, course grade, and overall GPA.</w:t>
      </w:r>
    </w:p>
    <w:p w:rsidR="00000000" w:rsidDel="00000000" w:rsidP="00000000" w:rsidRDefault="00000000" w:rsidRPr="00000000" w14:paraId="00000069">
      <w:pPr>
        <w:widowControl w:val="0"/>
        <w:numPr>
          <w:ilvl w:val="0"/>
          <w:numId w:val="3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When a student is not found display an error message.</w:t>
      </w:r>
    </w:p>
    <w:p w:rsidR="00000000" w:rsidDel="00000000" w:rsidP="00000000" w:rsidRDefault="00000000" w:rsidRPr="00000000" w14:paraId="0000006A">
      <w:pPr>
        <w:widowControl w:val="0"/>
        <w:numPr>
          <w:ilvl w:val="0"/>
          <w:numId w:val="3"/>
        </w:numPr>
        <w:ind w:left="720" w:hanging="36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The user must be able to initiate a search by pressing Enter on the keyboard, in the corresponding TextBox (Hint: PerformClick)</w:t>
      </w:r>
    </w:p>
    <w:p w:rsidR="00000000" w:rsidDel="00000000" w:rsidP="00000000" w:rsidRDefault="00000000" w:rsidRPr="00000000" w14:paraId="0000006B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</w:rPr>
        <w:drawing>
          <wp:inline distB="114300" distT="114300" distL="114300" distR="114300">
            <wp:extent cx="6858000" cy="25908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360" w:lineRule="auto"/>
        <w:rPr>
          <w:rFonts w:ascii="Courier New" w:cs="Courier New" w:eastAsia="Courier New" w:hAnsi="Courier New"/>
          <w:b w:val="1"/>
          <w:sz w:val="28"/>
          <w:szCs w:val="28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360" w:lineRule="auto"/>
        <w:rPr>
          <w:rFonts w:ascii="Courier New" w:cs="Courier New" w:eastAsia="Courier New" w:hAnsi="Courier New"/>
          <w:b w:val="1"/>
          <w:sz w:val="28"/>
          <w:szCs w:val="28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u w:val="single"/>
          <w:rtl w:val="0"/>
        </w:rPr>
        <w:t xml:space="preserve">LB9 Build-A-Lab</w:t>
      </w:r>
    </w:p>
    <w:p w:rsidR="00000000" w:rsidDel="00000000" w:rsidP="00000000" w:rsidRDefault="00000000" w:rsidRPr="00000000" w14:paraId="00000070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Create your own lab.</w:t>
      </w:r>
    </w:p>
    <w:p w:rsidR="00000000" w:rsidDel="00000000" w:rsidP="00000000" w:rsidRDefault="00000000" w:rsidRPr="00000000" w14:paraId="00000071">
      <w:pPr>
        <w:widowControl w:val="0"/>
        <w:numPr>
          <w:ilvl w:val="0"/>
          <w:numId w:val="4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Submit your design to the bin in class.</w:t>
      </w:r>
    </w:p>
    <w:p w:rsidR="00000000" w:rsidDel="00000000" w:rsidP="00000000" w:rsidRDefault="00000000" w:rsidRPr="00000000" w14:paraId="00000072">
      <w:pPr>
        <w:widowControl w:val="0"/>
        <w:numPr>
          <w:ilvl w:val="0"/>
          <w:numId w:val="4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Submit your implementation to bitbucket.</w:t>
      </w:r>
    </w:p>
    <w:p w:rsidR="00000000" w:rsidDel="00000000" w:rsidP="00000000" w:rsidRDefault="00000000" w:rsidRPr="00000000" w14:paraId="00000073">
      <w:pPr>
        <w:widowControl w:val="0"/>
        <w:numPr>
          <w:ilvl w:val="0"/>
          <w:numId w:val="4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Program must have tab order configured.</w:t>
      </w:r>
    </w:p>
    <w:p w:rsidR="00000000" w:rsidDel="00000000" w:rsidP="00000000" w:rsidRDefault="00000000" w:rsidRPr="00000000" w14:paraId="00000074">
      <w:pPr>
        <w:widowControl w:val="0"/>
        <w:numPr>
          <w:ilvl w:val="0"/>
          <w:numId w:val="4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Program must follow naming conventions for all controls, variables, constants, methods, classes, enumerations, interfaces, and exceptions.</w:t>
      </w:r>
    </w:p>
    <w:p w:rsidR="00000000" w:rsidDel="00000000" w:rsidP="00000000" w:rsidRDefault="00000000" w:rsidRPr="00000000" w14:paraId="00000075">
      <w:pPr>
        <w:widowControl w:val="0"/>
        <w:numPr>
          <w:ilvl w:val="0"/>
          <w:numId w:val="4"/>
        </w:numPr>
        <w:ind w:left="720" w:hanging="36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Program must have at least two classes (not including Form or Exception subclasses).</w:t>
      </w:r>
    </w:p>
    <w:p w:rsidR="00000000" w:rsidDel="00000000" w:rsidP="00000000" w:rsidRDefault="00000000" w:rsidRPr="00000000" w14:paraId="00000076">
      <w:pPr>
        <w:widowControl w:val="0"/>
        <w:numPr>
          <w:ilvl w:val="0"/>
          <w:numId w:val="4"/>
        </w:numPr>
        <w:ind w:left="720" w:hanging="360"/>
        <w:rPr>
          <w:rFonts w:ascii="Courier New" w:cs="Courier New" w:eastAsia="Courier New" w:hAnsi="Courier New"/>
          <w:b w:val="1"/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Program must have at least one dropdown.</w:t>
      </w:r>
    </w:p>
    <w:p w:rsidR="00000000" w:rsidDel="00000000" w:rsidP="00000000" w:rsidRDefault="00000000" w:rsidRPr="00000000" w14:paraId="00000077">
      <w:pPr>
        <w:widowControl w:val="0"/>
        <w:numPr>
          <w:ilvl w:val="0"/>
          <w:numId w:val="4"/>
        </w:numPr>
        <w:ind w:left="720" w:hanging="36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Program must have at least two windows.</w:t>
      </w:r>
    </w:p>
    <w:p w:rsidR="00000000" w:rsidDel="00000000" w:rsidP="00000000" w:rsidRDefault="00000000" w:rsidRPr="00000000" w14:paraId="00000078">
      <w:pPr>
        <w:widowControl w:val="0"/>
        <w:numPr>
          <w:ilvl w:val="0"/>
          <w:numId w:val="4"/>
        </w:numPr>
        <w:ind w:left="720" w:hanging="360"/>
        <w:rPr>
          <w:rFonts w:ascii="Courier New" w:cs="Courier New" w:eastAsia="Courier New" w:hAnsi="Courier New"/>
          <w:b w:val="1"/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Program must respond to either focus events, keyboard events, or mouse events.</w:t>
      </w:r>
    </w:p>
    <w:p w:rsidR="00000000" w:rsidDel="00000000" w:rsidP="00000000" w:rsidRDefault="00000000" w:rsidRPr="00000000" w14:paraId="00000079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720" w:top="720" w:left="720" w:right="720" w:header="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A">
    <w:pPr>
      <w:rPr>
        <w:sz w:val="16"/>
        <w:szCs w:val="1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B">
    <w:pPr>
      <w:rPr>
        <w:sz w:val="16"/>
        <w:szCs w:val="16"/>
      </w:rPr>
    </w:pPr>
    <w:r w:rsidDel="00000000" w:rsidR="00000000" w:rsidRPr="00000000">
      <w:rPr>
        <w:sz w:val="16"/>
        <w:szCs w:val="16"/>
        <w:rtl w:val="0"/>
      </w:rPr>
      <w:t xml:space="preserve">CH10  Lab Worksheet</w:t>
      <w:tab/>
      <w:tab/>
      <w:tab/>
      <w:tab/>
      <w:tab/>
      <w:tab/>
      <w:tab/>
      <w:tab/>
      <w:tab/>
      <w:tab/>
      <w:tab/>
    </w:r>
    <w:r w:rsidDel="00000000" w:rsidR="00000000" w:rsidRPr="00000000">
      <w:rPr>
        <w:sz w:val="16"/>
        <w:szCs w:val="1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sz w:val="16"/>
        <w:szCs w:val="16"/>
        <w:rtl w:val="0"/>
      </w:rPr>
      <w:t xml:space="preserve">/</w:t>
    </w:r>
    <w:r w:rsidDel="00000000" w:rsidR="00000000" w:rsidRPr="00000000">
      <w:rPr>
        <w:sz w:val="16"/>
        <w:szCs w:val="16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