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65A28" w14:textId="7072D37D" w:rsidR="006D21B1" w:rsidRPr="006D21B1" w:rsidRDefault="006D21B1" w:rsidP="006D21B1">
      <w:pPr>
        <w:spacing w:after="12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</w:pPr>
      <w:r w:rsidRPr="006D21B1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What is Axios.js and why should I care?</w:t>
      </w:r>
      <w:r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 - </w:t>
      </w:r>
      <w:hyperlink r:id="rId7" w:history="1">
        <w:r w:rsidRPr="006D21B1">
          <w:rPr>
            <w:rFonts w:ascii="inherit" w:eastAsia="Times New Roman" w:hAnsi="inherit" w:cs="Helvetica"/>
            <w:color w:val="0000FF"/>
            <w:sz w:val="24"/>
            <w:szCs w:val="24"/>
            <w:u w:val="single"/>
          </w:rPr>
          <w:t xml:space="preserve">Eric </w:t>
        </w:r>
        <w:proofErr w:type="spellStart"/>
        <w:r w:rsidRPr="006D21B1">
          <w:rPr>
            <w:rFonts w:ascii="inherit" w:eastAsia="Times New Roman" w:hAnsi="inherit" w:cs="Helvetica"/>
            <w:color w:val="0000FF"/>
            <w:sz w:val="24"/>
            <w:szCs w:val="24"/>
            <w:u w:val="single"/>
          </w:rPr>
          <w:t>Kollegger</w:t>
        </w:r>
        <w:proofErr w:type="spellEnd"/>
      </w:hyperlink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 w:rsidRPr="006D21B1">
        <w:rPr>
          <w:rFonts w:ascii="Helvetica" w:eastAsia="Times New Roman" w:hAnsi="Helvetica" w:cs="Helvetica"/>
          <w:color w:val="757575"/>
          <w:sz w:val="21"/>
          <w:szCs w:val="21"/>
        </w:rPr>
        <w:t>May 14, 2018</w:t>
      </w:r>
    </w:p>
    <w:p w14:paraId="4277FF98" w14:textId="77777777" w:rsidR="006D21B1" w:rsidRPr="006D21B1" w:rsidRDefault="006D21B1" w:rsidP="006D21B1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As a largely self-taught developer, I’ve put the wide world of free/paid internet tutorials through </w:t>
      </w:r>
      <w:proofErr w:type="spellStart"/>
      <w:proofErr w:type="gramStart"/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it’s</w:t>
      </w:r>
      <w:proofErr w:type="spellEnd"/>
      <w:proofErr w:type="gramEnd"/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paces. Something I see pop up again and again in tutorials performing HTTP requests is the use of a JavaScript library called </w:t>
      </w:r>
      <w:hyperlink r:id="rId8" w:tgtFrame="_blank" w:history="1">
        <w:r w:rsidRPr="006D21B1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Axios</w:t>
        </w:r>
      </w:hyperlink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. I wanted to understand why such a wide range of web development educators were making use of this seemingly inconspicuous library. </w:t>
      </w:r>
      <w:proofErr w:type="gramStart"/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So</w:t>
      </w:r>
      <w:proofErr w:type="gramEnd"/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I decided to dig in to deliver a very simple, straightforward explanation of what Axios offers and why it’s (probably) worth using.</w:t>
      </w:r>
    </w:p>
    <w:p w14:paraId="10953A05" w14:textId="77777777" w:rsidR="006D21B1" w:rsidRPr="006D21B1" w:rsidRDefault="006D21B1" w:rsidP="006D21B1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6D21B1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What it does</w:t>
      </w:r>
    </w:p>
    <w:p w14:paraId="47DF9673" w14:textId="77777777" w:rsidR="006D21B1" w:rsidRPr="006D21B1" w:rsidRDefault="006D21B1" w:rsidP="006D21B1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In a nutshell, Axios is a </w:t>
      </w:r>
      <w:proofErr w:type="spellStart"/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Javascript</w:t>
      </w:r>
      <w:proofErr w:type="spellEnd"/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library used to make HTTP requests from </w:t>
      </w:r>
      <w:hyperlink r:id="rId9" w:tgtFrame="_blank" w:history="1">
        <w:r w:rsidRPr="006D21B1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node.js</w:t>
        </w:r>
      </w:hyperlink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 or </w:t>
      </w:r>
      <w:proofErr w:type="spellStart"/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XMLHttpRequests</w:t>
      </w:r>
      <w:proofErr w:type="spellEnd"/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from the browser that also supports the </w:t>
      </w:r>
      <w:hyperlink r:id="rId10" w:tgtFrame="_blank" w:history="1">
        <w:r w:rsidRPr="006D21B1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ES6 Promise API</w:t>
        </w:r>
      </w:hyperlink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 Great, so from that we gather it does something that we can already do and that has recently been made significantly better… So why bother?</w:t>
      </w:r>
    </w:p>
    <w:p w14:paraId="679BA24D" w14:textId="77777777" w:rsidR="006D21B1" w:rsidRPr="006D21B1" w:rsidRDefault="006D21B1" w:rsidP="006D21B1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6D21B1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What it aims to improve</w:t>
      </w:r>
      <w:proofErr w:type="gramStart"/>
      <w:r w:rsidRPr="006D21B1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: .fetch</w:t>
      </w:r>
      <w:proofErr w:type="gramEnd"/>
      <w:r w:rsidRPr="006D21B1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()</w:t>
      </w:r>
    </w:p>
    <w:p w14:paraId="095A2A60" w14:textId="77777777" w:rsidR="006D21B1" w:rsidRDefault="006D21B1" w:rsidP="006D21B1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Fetch uses a two-step process when dealing with JSON data; after making an initial request you’ll then need to call </w:t>
      </w:r>
      <w:proofErr w:type="gramStart"/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 .</w:t>
      </w:r>
      <w:proofErr w:type="spellStart"/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json</w:t>
      </w:r>
      <w:proofErr w:type="spellEnd"/>
      <w:proofErr w:type="gramEnd"/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() method on the response in order to receive the actual data object. </w:t>
      </w:r>
    </w:p>
    <w:p w14:paraId="3644BA6A" w14:textId="77777777" w:rsidR="006D21B1" w:rsidRDefault="006D21B1">
      <w:pP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 w:type="page"/>
      </w:r>
    </w:p>
    <w:p w14:paraId="58AE4CB9" w14:textId="63184CBC" w:rsidR="006D21B1" w:rsidRPr="006D21B1" w:rsidRDefault="006D21B1" w:rsidP="006D21B1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If I were to have a fetch request to get back an object of relevant drivers for my carpool sourcing app, I might have something like the following:</w:t>
      </w:r>
    </w:p>
    <w:p w14:paraId="31C22C80" w14:textId="77777777" w:rsidR="006D21B1" w:rsidRPr="006D21B1" w:rsidRDefault="006D21B1" w:rsidP="006D21B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1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const </w:t>
      </w:r>
      <w:proofErr w:type="spellStart"/>
      <w:r w:rsidRPr="006D21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baseUrl</w:t>
      </w:r>
      <w:proofErr w:type="spellEnd"/>
      <w:r w:rsidRPr="006D21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'</w:t>
      </w:r>
      <w:hyperlink r:id="rId11" w:tgtFrame="_blank" w:history="1">
        <w:r w:rsidRPr="006D21B1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</w:rPr>
          <w:t>http://localhost:3000/api/v1'</w:t>
        </w:r>
      </w:hyperlink>
      <w:r w:rsidRPr="006D21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fetch(`${baseUrl}/drivers`</w:t>
      </w:r>
      <w:proofErr w:type="gramStart"/>
      <w:r w:rsidRPr="006D21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).then</w:t>
      </w:r>
      <w:proofErr w:type="gramEnd"/>
      <w:r w:rsidRPr="006D21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(res =&gt; res)</w:t>
      </w:r>
    </w:p>
    <w:p w14:paraId="0131F56F" w14:textId="77777777" w:rsidR="006D21B1" w:rsidRPr="006D21B1" w:rsidRDefault="006D21B1" w:rsidP="006D21B1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This would return a pending promise and response object letting me know my request was successful, but where’s my data?! We have to remember to pass our response to </w:t>
      </w:r>
      <w:proofErr w:type="gramStart"/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 .</w:t>
      </w:r>
      <w:proofErr w:type="spellStart"/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json</w:t>
      </w:r>
      <w:proofErr w:type="spellEnd"/>
      <w:proofErr w:type="gramEnd"/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() method as well.</w:t>
      </w:r>
    </w:p>
    <w:p w14:paraId="74A14903" w14:textId="77777777" w:rsidR="006D21B1" w:rsidRPr="006D21B1" w:rsidRDefault="006D21B1" w:rsidP="006D21B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1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const </w:t>
      </w:r>
      <w:proofErr w:type="spellStart"/>
      <w:r w:rsidRPr="006D21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baseUrl</w:t>
      </w:r>
      <w:proofErr w:type="spellEnd"/>
      <w:r w:rsidRPr="006D21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'</w:t>
      </w:r>
      <w:hyperlink r:id="rId12" w:tgtFrame="_blank" w:history="1">
        <w:r w:rsidRPr="006D21B1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</w:rPr>
          <w:t>http://localhost:3000/api/v1'</w:t>
        </w:r>
      </w:hyperlink>
      <w:r w:rsidRPr="006D21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fetch(`${baseUrl}/drivers`</w:t>
      </w:r>
      <w:proofErr w:type="gramStart"/>
      <w:r w:rsidRPr="006D21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).then</w:t>
      </w:r>
      <w:proofErr w:type="gramEnd"/>
      <w:r w:rsidRPr="006D21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(res =&gt; </w:t>
      </w:r>
      <w:proofErr w:type="spellStart"/>
      <w:r w:rsidRPr="006D21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res.json</w:t>
      </w:r>
      <w:proofErr w:type="spellEnd"/>
      <w:r w:rsidRPr="006D21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())</w:t>
      </w:r>
    </w:p>
    <w:p w14:paraId="6A7ADFF0" w14:textId="77777777" w:rsidR="006D21B1" w:rsidRPr="006D21B1" w:rsidRDefault="006D21B1" w:rsidP="006D21B1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Now that’s not a big deal, like many things it really comes down to syntax memorization. But as developers, we’re simultaneously the laziest and most efficient creatures on the planet — so any kind of shorthand or time saver is worth consideration, enter Axios.</w:t>
      </w:r>
    </w:p>
    <w:p w14:paraId="06EDFC7E" w14:textId="77777777" w:rsidR="006D21B1" w:rsidRPr="006D21B1" w:rsidRDefault="006D21B1" w:rsidP="006D21B1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6D21B1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Better error handling</w:t>
      </w:r>
    </w:p>
    <w:p w14:paraId="72FC1C60" w14:textId="77777777" w:rsidR="006D21B1" w:rsidRPr="006D21B1" w:rsidRDefault="006D21B1" w:rsidP="006D21B1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There’s some extra work we need to put in on our end (again, it could be argued that this is just a matter of syntax memorization) for the desired result when it comes to properly logging response errors </w:t>
      </w:r>
      <w:proofErr w:type="gramStart"/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with </w:t>
      </w:r>
      <w:r w:rsidRPr="006D21B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.fetch</w:t>
      </w:r>
      <w:proofErr w:type="gramEnd"/>
      <w:r w:rsidRPr="006D21B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()</w:t>
      </w:r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 </w:t>
      </w:r>
      <w:hyperlink r:id="rId13" w:anchor="Checking_that_the_fetch_was_successful" w:tgtFrame="_blank" w:history="1">
        <w:r w:rsidRPr="006D21B1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MDN</w:t>
        </w:r>
      </w:hyperlink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explains:</w:t>
      </w:r>
    </w:p>
    <w:p w14:paraId="4CD98E54" w14:textId="77777777" w:rsidR="006D21B1" w:rsidRPr="006D21B1" w:rsidRDefault="006D21B1" w:rsidP="006D21B1">
      <w:pPr>
        <w:spacing w:after="120" w:line="480" w:lineRule="atLeast"/>
        <w:jc w:val="both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</w:pPr>
      <w:r w:rsidRPr="006D21B1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A </w:t>
      </w:r>
      <w:hyperlink r:id="rId14" w:tgtFrame="_blank" w:history="1">
        <w:r w:rsidRPr="006D21B1">
          <w:rPr>
            <w:rFonts w:ascii="Courier New" w:eastAsia="Times New Roman" w:hAnsi="Courier New" w:cs="Courier New"/>
            <w:i/>
            <w:iCs/>
            <w:color w:val="0000FF"/>
            <w:spacing w:val="-1"/>
            <w:sz w:val="24"/>
            <w:szCs w:val="24"/>
            <w:u w:val="single"/>
            <w:shd w:val="clear" w:color="auto" w:fill="F2F2F2"/>
          </w:rPr>
          <w:t>fetch()</w:t>
        </w:r>
      </w:hyperlink>
      <w:r w:rsidRPr="006D21B1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 promise will reject with a </w:t>
      </w:r>
      <w:proofErr w:type="spellStart"/>
      <w:r w:rsidRPr="006D21B1">
        <w:rPr>
          <w:rFonts w:ascii="Courier New" w:eastAsia="Times New Roman" w:hAnsi="Courier New" w:cs="Courier New"/>
          <w:i/>
          <w:iCs/>
          <w:color w:val="292929"/>
          <w:spacing w:val="-1"/>
          <w:sz w:val="20"/>
          <w:szCs w:val="20"/>
          <w:shd w:val="clear" w:color="auto" w:fill="F2F2F2"/>
        </w:rPr>
        <w:fldChar w:fldCharType="begin"/>
      </w:r>
      <w:r w:rsidRPr="006D21B1">
        <w:rPr>
          <w:rFonts w:ascii="Courier New" w:eastAsia="Times New Roman" w:hAnsi="Courier New" w:cs="Courier New"/>
          <w:i/>
          <w:iCs/>
          <w:color w:val="292929"/>
          <w:spacing w:val="-1"/>
          <w:sz w:val="20"/>
          <w:szCs w:val="20"/>
          <w:shd w:val="clear" w:color="auto" w:fill="F2F2F2"/>
        </w:rPr>
        <w:instrText xml:space="preserve"> HYPERLINK "https://developer.mozilla.org/en-US/docs/Web/JavaScript/Reference/Global_Objects/TypeError" \t "_blank" </w:instrText>
      </w:r>
      <w:r w:rsidRPr="006D21B1">
        <w:rPr>
          <w:rFonts w:ascii="Courier New" w:eastAsia="Times New Roman" w:hAnsi="Courier New" w:cs="Courier New"/>
          <w:i/>
          <w:iCs/>
          <w:color w:val="292929"/>
          <w:spacing w:val="-1"/>
          <w:sz w:val="20"/>
          <w:szCs w:val="20"/>
          <w:shd w:val="clear" w:color="auto" w:fill="F2F2F2"/>
        </w:rPr>
        <w:fldChar w:fldCharType="separate"/>
      </w:r>
      <w:r w:rsidRPr="006D21B1">
        <w:rPr>
          <w:rFonts w:ascii="Courier New" w:eastAsia="Times New Roman" w:hAnsi="Courier New" w:cs="Courier New"/>
          <w:i/>
          <w:iCs/>
          <w:color w:val="0000FF"/>
          <w:spacing w:val="-1"/>
          <w:sz w:val="24"/>
          <w:szCs w:val="24"/>
          <w:u w:val="single"/>
          <w:shd w:val="clear" w:color="auto" w:fill="F2F2F2"/>
        </w:rPr>
        <w:t>TypeError</w:t>
      </w:r>
      <w:proofErr w:type="spellEnd"/>
      <w:r w:rsidRPr="006D21B1">
        <w:rPr>
          <w:rFonts w:ascii="Courier New" w:eastAsia="Times New Roman" w:hAnsi="Courier New" w:cs="Courier New"/>
          <w:i/>
          <w:iCs/>
          <w:color w:val="292929"/>
          <w:spacing w:val="-1"/>
          <w:sz w:val="20"/>
          <w:szCs w:val="20"/>
          <w:shd w:val="clear" w:color="auto" w:fill="F2F2F2"/>
        </w:rPr>
        <w:fldChar w:fldCharType="end"/>
      </w:r>
      <w:r w:rsidRPr="006D21B1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 when a network error is encountered or CORS is misconfigured on the server side, although this usually means permission issues or similar — a 404 does not constitute a network error, for example.</w:t>
      </w:r>
    </w:p>
    <w:p w14:paraId="5136054E" w14:textId="77777777" w:rsidR="006D21B1" w:rsidRPr="006D21B1" w:rsidRDefault="006D21B1" w:rsidP="006D21B1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Let’s assume there’s something wrong with our </w:t>
      </w:r>
      <w:proofErr w:type="spellStart"/>
      <w:r w:rsidRPr="006D21B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baseUrl</w:t>
      </w:r>
      <w:proofErr w:type="spellEnd"/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variable. The expectation of the output for the following code block would be </w:t>
      </w:r>
      <w:r w:rsidRPr="006D21B1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error</w:t>
      </w:r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, but instead it’s </w:t>
      </w:r>
      <w:r w:rsidRPr="006D21B1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ok. </w:t>
      </w:r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Why is this?</w:t>
      </w:r>
    </w:p>
    <w:p w14:paraId="2076648B" w14:textId="77777777" w:rsidR="006D21B1" w:rsidRPr="006D21B1" w:rsidRDefault="006D21B1" w:rsidP="006D21B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1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 xml:space="preserve">const </w:t>
      </w:r>
      <w:proofErr w:type="spellStart"/>
      <w:r w:rsidRPr="006D21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baseUrl</w:t>
      </w:r>
      <w:proofErr w:type="spellEnd"/>
      <w:r w:rsidRPr="006D21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'</w:t>
      </w:r>
      <w:hyperlink r:id="rId15" w:tgtFrame="_blank" w:history="1">
        <w:r w:rsidRPr="006D21B1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</w:rPr>
          <w:t>http://localhost:3000/api/v1'</w:t>
        </w:r>
      </w:hyperlink>
      <w:r w:rsidRPr="006D21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fetch(`${</w:t>
      </w:r>
      <w:proofErr w:type="spellStart"/>
      <w:r w:rsidRPr="006D21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baseUrl</w:t>
      </w:r>
      <w:proofErr w:type="spellEnd"/>
      <w:r w:rsidRPr="006D21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}/drivers`)</w:t>
      </w:r>
      <w:r w:rsidRPr="006D21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</w:t>
      </w:r>
      <w:proofErr w:type="gramStart"/>
      <w:r w:rsidRPr="006D21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 .catch</w:t>
      </w:r>
      <w:proofErr w:type="gramEnd"/>
      <w:r w:rsidRPr="006D21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(error =&gt; console.log('ok'))</w:t>
      </w:r>
      <w:r w:rsidRPr="006D21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.then(res =&gt; console.log('error'));</w:t>
      </w:r>
    </w:p>
    <w:p w14:paraId="78FBEEDA" w14:textId="77777777" w:rsidR="006D21B1" w:rsidRPr="006D21B1" w:rsidRDefault="006D21B1" w:rsidP="006D21B1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It turns out </w:t>
      </w:r>
      <w:proofErr w:type="gramStart"/>
      <w:r w:rsidRPr="006D21B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fetch(</w:t>
      </w:r>
      <w:proofErr w:type="gramEnd"/>
      <w:r w:rsidRPr="006D21B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only rejects promises in relatively rare networking error situations like a DNS lookup failure. Luckily </w:t>
      </w:r>
      <w:proofErr w:type="gramStart"/>
      <w:r w:rsidRPr="006D21B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fetch(</w:t>
      </w:r>
      <w:proofErr w:type="gramEnd"/>
      <w:r w:rsidRPr="006D21B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provides a simple </w:t>
      </w:r>
      <w:r w:rsidRPr="006D21B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ok</w:t>
      </w:r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flag that indicates whether or not the status code of a response is in the successful range. Generally what happens is you’ll end up writing a one-size-fits-all error handling function to be used on all of your </w:t>
      </w:r>
      <w:proofErr w:type="gramStart"/>
      <w:r w:rsidRPr="006D21B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fetch(</w:t>
      </w:r>
      <w:proofErr w:type="gramEnd"/>
      <w:r w:rsidRPr="006D21B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calls.</w:t>
      </w:r>
    </w:p>
    <w:p w14:paraId="74071089" w14:textId="77777777" w:rsidR="006D21B1" w:rsidRPr="006D21B1" w:rsidRDefault="006D21B1" w:rsidP="006D21B1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6D21B1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Installing Axios</w:t>
      </w:r>
    </w:p>
    <w:p w14:paraId="4E1254F9" w14:textId="77777777" w:rsidR="006D21B1" w:rsidRPr="006D21B1" w:rsidRDefault="006D21B1" w:rsidP="006D21B1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Grabbing new libraries is easy as pie these days (</w:t>
      </w:r>
      <w:proofErr w:type="spellStart"/>
      <w:proofErr w:type="gramStart"/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Mmm</w:t>
      </w:r>
      <w:proofErr w:type="spellEnd"/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..</w:t>
      </w:r>
      <w:proofErr w:type="gramEnd"/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rhubarb), I prefer npm. In the root of your project folder open terminal, run </w:t>
      </w:r>
      <w:r w:rsidRPr="006D21B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npm install </w:t>
      </w:r>
      <w:proofErr w:type="spellStart"/>
      <w:r w:rsidRPr="006D21B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axios</w:t>
      </w:r>
      <w:proofErr w:type="spellEnd"/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and you’re all set. Now to achieve the same fetch request we performed earlier, we can invoke </w:t>
      </w:r>
      <w:proofErr w:type="spellStart"/>
      <w:proofErr w:type="gramStart"/>
      <w:r w:rsidRPr="006D21B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axios.get</w:t>
      </w:r>
      <w:proofErr w:type="spellEnd"/>
      <w:r w:rsidRPr="006D21B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(</w:t>
      </w:r>
      <w:proofErr w:type="gramEnd"/>
      <w:r w:rsidRPr="006D21B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in place of our fetch method like so:</w:t>
      </w:r>
    </w:p>
    <w:p w14:paraId="3052C261" w14:textId="77777777" w:rsidR="006D21B1" w:rsidRPr="006D21B1" w:rsidRDefault="006D21B1" w:rsidP="006D21B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1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const </w:t>
      </w:r>
      <w:proofErr w:type="spellStart"/>
      <w:r w:rsidRPr="006D21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baseUrl</w:t>
      </w:r>
      <w:proofErr w:type="spellEnd"/>
      <w:r w:rsidRPr="006D21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'</w:t>
      </w:r>
      <w:hyperlink r:id="rId16" w:tgtFrame="_blank" w:history="1">
        <w:r w:rsidRPr="006D21B1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</w:rPr>
          <w:t>http://localhost:3000/api/v1'</w:t>
        </w:r>
      </w:hyperlink>
      <w:r w:rsidRPr="006D21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axios.get(`${baseUrl}/drivers`</w:t>
      </w:r>
      <w:proofErr w:type="gramStart"/>
      <w:r w:rsidRPr="006D21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).then</w:t>
      </w:r>
      <w:proofErr w:type="gramEnd"/>
      <w:r w:rsidRPr="006D21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(res =&gt; res)</w:t>
      </w:r>
    </w:p>
    <w:p w14:paraId="55A6B5EE" w14:textId="77777777" w:rsidR="006D21B1" w:rsidRDefault="006D21B1" w:rsidP="006D21B1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Presto! By using </w:t>
      </w:r>
      <w:proofErr w:type="spellStart"/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axios</w:t>
      </w:r>
      <w:proofErr w:type="spellEnd"/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we remove the need to pass the results of the HTTP request to </w:t>
      </w:r>
      <w:proofErr w:type="gramStart"/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 .</w:t>
      </w:r>
      <w:proofErr w:type="spellStart"/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json</w:t>
      </w:r>
      <w:proofErr w:type="spellEnd"/>
      <w:proofErr w:type="gramEnd"/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() method. Axios simply returns the data object you expect straight away. Additionally, any kind of error with an HTTP request will successfully execute </w:t>
      </w:r>
      <w:proofErr w:type="gramStart"/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 .catch</w:t>
      </w:r>
      <w:proofErr w:type="gramEnd"/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() block right out of the box. </w:t>
      </w:r>
    </w:p>
    <w:p w14:paraId="0D0955D4" w14:textId="77777777" w:rsidR="006D21B1" w:rsidRDefault="006D21B1">
      <w:pP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 w:type="page"/>
      </w:r>
    </w:p>
    <w:p w14:paraId="71F7C89F" w14:textId="779E3FFA" w:rsidR="006D21B1" w:rsidRPr="006D21B1" w:rsidRDefault="006D21B1" w:rsidP="006D21B1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 xml:space="preserve">Here’s a brief rundown of all </w:t>
      </w:r>
      <w:proofErr w:type="spellStart"/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it’s</w:t>
      </w:r>
      <w:proofErr w:type="spellEnd"/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primary features, including a few I didn’t cover direct from the GitHub page:</w:t>
      </w:r>
    </w:p>
    <w:p w14:paraId="49D85D3E" w14:textId="77777777" w:rsidR="006D21B1" w:rsidRPr="006D21B1" w:rsidRDefault="006D21B1" w:rsidP="006D21B1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Make </w:t>
      </w:r>
      <w:hyperlink r:id="rId17" w:tgtFrame="_blank" w:history="1">
        <w:proofErr w:type="spellStart"/>
        <w:r w:rsidRPr="006D21B1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XMLHttpRequests</w:t>
        </w:r>
        <w:proofErr w:type="spellEnd"/>
      </w:hyperlink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from the browser</w:t>
      </w:r>
    </w:p>
    <w:p w14:paraId="0C7DF981" w14:textId="77777777" w:rsidR="006D21B1" w:rsidRPr="006D21B1" w:rsidRDefault="006D21B1" w:rsidP="006D21B1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Make </w:t>
      </w:r>
      <w:hyperlink r:id="rId18" w:tgtFrame="_blank" w:history="1">
        <w:r w:rsidRPr="006D21B1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http</w:t>
        </w:r>
      </w:hyperlink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requests from node.js</w:t>
      </w:r>
    </w:p>
    <w:p w14:paraId="57D98581" w14:textId="77777777" w:rsidR="006D21B1" w:rsidRPr="006D21B1" w:rsidRDefault="006D21B1" w:rsidP="006D21B1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Supports the </w:t>
      </w:r>
      <w:hyperlink r:id="rId19" w:tgtFrame="_blank" w:history="1">
        <w:r w:rsidRPr="006D21B1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Promise</w:t>
        </w:r>
      </w:hyperlink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API</w:t>
      </w:r>
    </w:p>
    <w:p w14:paraId="4EE3962E" w14:textId="77777777" w:rsidR="006D21B1" w:rsidRPr="006D21B1" w:rsidRDefault="006D21B1" w:rsidP="006D21B1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Intercept request and response</w:t>
      </w:r>
    </w:p>
    <w:p w14:paraId="0C054745" w14:textId="77777777" w:rsidR="006D21B1" w:rsidRPr="006D21B1" w:rsidRDefault="006D21B1" w:rsidP="006D21B1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Transform request and response data</w:t>
      </w:r>
    </w:p>
    <w:p w14:paraId="418BCC67" w14:textId="77777777" w:rsidR="006D21B1" w:rsidRPr="006D21B1" w:rsidRDefault="006D21B1" w:rsidP="006D21B1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Cancel requests</w:t>
      </w:r>
    </w:p>
    <w:p w14:paraId="2B2D56F3" w14:textId="77777777" w:rsidR="006D21B1" w:rsidRPr="006D21B1" w:rsidRDefault="006D21B1" w:rsidP="006D21B1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Automatic transforms for JSON data</w:t>
      </w:r>
    </w:p>
    <w:p w14:paraId="056D5F5B" w14:textId="77777777" w:rsidR="006D21B1" w:rsidRPr="006D21B1" w:rsidRDefault="006D21B1" w:rsidP="006D21B1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Client side</w:t>
      </w:r>
      <w:proofErr w:type="gramEnd"/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support for protecting against </w:t>
      </w:r>
      <w:hyperlink r:id="rId20" w:tgtFrame="_blank" w:history="1">
        <w:r w:rsidRPr="006D21B1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XSRF</w:t>
        </w:r>
      </w:hyperlink>
    </w:p>
    <w:p w14:paraId="4FEFC694" w14:textId="77777777" w:rsidR="006D21B1" w:rsidRPr="006D21B1" w:rsidRDefault="006D21B1" w:rsidP="006D21B1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In summation, Axios is a </w:t>
      </w:r>
      <w:proofErr w:type="gramStart"/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quality of life</w:t>
      </w:r>
      <w:proofErr w:type="gramEnd"/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improvement more than anything else. But making many small, incremental quality of life adjustments to </w:t>
      </w:r>
      <w:proofErr w:type="spellStart"/>
      <w:proofErr w:type="gramStart"/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ones</w:t>
      </w:r>
      <w:proofErr w:type="spellEnd"/>
      <w:proofErr w:type="gramEnd"/>
      <w:r w:rsidRPr="006D21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workflow can drastically improve development quality and speed.</w:t>
      </w:r>
    </w:p>
    <w:p w14:paraId="2BE86F02" w14:textId="77777777" w:rsidR="006D21B1" w:rsidRDefault="006D21B1" w:rsidP="006D21B1">
      <w:pPr>
        <w:spacing w:after="120"/>
        <w:jc w:val="both"/>
      </w:pPr>
    </w:p>
    <w:sectPr w:rsidR="006D21B1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7A95F" w14:textId="77777777" w:rsidR="00E3293A" w:rsidRDefault="00E3293A" w:rsidP="006D21B1">
      <w:pPr>
        <w:spacing w:after="0" w:line="240" w:lineRule="auto"/>
      </w:pPr>
      <w:r>
        <w:separator/>
      </w:r>
    </w:p>
  </w:endnote>
  <w:endnote w:type="continuationSeparator" w:id="0">
    <w:p w14:paraId="45367BDF" w14:textId="77777777" w:rsidR="00E3293A" w:rsidRDefault="00E3293A" w:rsidP="006D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2902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5F740C" w14:textId="5D3270AD" w:rsidR="006D21B1" w:rsidRDefault="006D21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B7064" w14:textId="77777777" w:rsidR="006D21B1" w:rsidRDefault="006D2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E2A25" w14:textId="77777777" w:rsidR="00E3293A" w:rsidRDefault="00E3293A" w:rsidP="006D21B1">
      <w:pPr>
        <w:spacing w:after="0" w:line="240" w:lineRule="auto"/>
      </w:pPr>
      <w:r>
        <w:separator/>
      </w:r>
    </w:p>
  </w:footnote>
  <w:footnote w:type="continuationSeparator" w:id="0">
    <w:p w14:paraId="033FAC73" w14:textId="77777777" w:rsidR="00E3293A" w:rsidRDefault="00E3293A" w:rsidP="006D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1DA6B" w14:textId="4F0965E2" w:rsidR="006D21B1" w:rsidRDefault="006D21B1" w:rsidP="006D21B1">
    <w:pPr>
      <w:pStyle w:val="Header"/>
      <w:jc w:val="center"/>
    </w:pPr>
    <w:hyperlink r:id="rId1" w:history="1">
      <w:r w:rsidRPr="00D6549B">
        <w:rPr>
          <w:rStyle w:val="Hyperlink"/>
        </w:rPr>
        <w:t>https://medium.com/@MinimalGhost/what-is-axios-js-and-why-should-i-care-7eb72b111dc0</w:t>
      </w:r>
    </w:hyperlink>
    <w:r>
      <w:t xml:space="preserve"> </w:t>
    </w:r>
  </w:p>
  <w:p w14:paraId="1D3DB5D7" w14:textId="77777777" w:rsidR="006D21B1" w:rsidRDefault="006D21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93CAB"/>
    <w:multiLevelType w:val="multilevel"/>
    <w:tmpl w:val="4A4C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195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B1"/>
    <w:rsid w:val="006D21B1"/>
    <w:rsid w:val="00E3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FDAC"/>
  <w15:chartTrackingRefBased/>
  <w15:docId w15:val="{44937D04-8B52-4997-BA5F-C68CCC9A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21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D21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1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21B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D21B1"/>
    <w:rPr>
      <w:color w:val="0000FF"/>
      <w:u w:val="single"/>
    </w:rPr>
  </w:style>
  <w:style w:type="paragraph" w:customStyle="1" w:styleId="pw-published-date">
    <w:name w:val="pw-published-date"/>
    <w:basedOn w:val="Normal"/>
    <w:rsid w:val="006D2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n">
    <w:name w:val="bn"/>
    <w:basedOn w:val="DefaultParagraphFont"/>
    <w:rsid w:val="006D21B1"/>
  </w:style>
  <w:style w:type="paragraph" w:customStyle="1" w:styleId="bn1">
    <w:name w:val="bn1"/>
    <w:basedOn w:val="Normal"/>
    <w:rsid w:val="006D2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6D2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1B1"/>
    <w:rPr>
      <w:rFonts w:ascii="Courier New" w:eastAsia="Times New Roman" w:hAnsi="Courier New" w:cs="Courier New"/>
      <w:sz w:val="20"/>
      <w:szCs w:val="20"/>
    </w:rPr>
  </w:style>
  <w:style w:type="character" w:customStyle="1" w:styleId="gi">
    <w:name w:val="gi"/>
    <w:basedOn w:val="DefaultParagraphFont"/>
    <w:rsid w:val="006D21B1"/>
  </w:style>
  <w:style w:type="character" w:styleId="HTMLCode">
    <w:name w:val="HTML Code"/>
    <w:basedOn w:val="DefaultParagraphFont"/>
    <w:uiPriority w:val="99"/>
    <w:semiHidden/>
    <w:unhideWhenUsed/>
    <w:rsid w:val="006D21B1"/>
    <w:rPr>
      <w:rFonts w:ascii="Courier New" w:eastAsia="Times New Roman" w:hAnsi="Courier New" w:cs="Courier New"/>
      <w:sz w:val="20"/>
      <w:szCs w:val="20"/>
    </w:rPr>
  </w:style>
  <w:style w:type="paragraph" w:customStyle="1" w:styleId="js">
    <w:name w:val="js"/>
    <w:basedOn w:val="Normal"/>
    <w:rsid w:val="006D2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D21B1"/>
    <w:rPr>
      <w:i/>
      <w:iCs/>
    </w:rPr>
  </w:style>
  <w:style w:type="paragraph" w:customStyle="1" w:styleId="mq">
    <w:name w:val="mq"/>
    <w:basedOn w:val="Normal"/>
    <w:rsid w:val="006D2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1B1"/>
  </w:style>
  <w:style w:type="paragraph" w:styleId="Footer">
    <w:name w:val="footer"/>
    <w:basedOn w:val="Normal"/>
    <w:link w:val="FooterChar"/>
    <w:uiPriority w:val="99"/>
    <w:unhideWhenUsed/>
    <w:rsid w:val="006D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1B1"/>
  </w:style>
  <w:style w:type="character" w:styleId="UnresolvedMention">
    <w:name w:val="Unresolved Mention"/>
    <w:basedOn w:val="DefaultParagraphFont"/>
    <w:uiPriority w:val="99"/>
    <w:semiHidden/>
    <w:unhideWhenUsed/>
    <w:rsid w:val="006D2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0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96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14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6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224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06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3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79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97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8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72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56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70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989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57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23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7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354217">
                          <w:blockQuote w:val="1"/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xios/axios" TargetMode="External"/><Relationship Id="rId13" Type="http://schemas.openxmlformats.org/officeDocument/2006/relationships/hyperlink" Target="https://developer.mozilla.org/en-US/docs/Web/API/Fetch_API/Using_Fetch" TargetMode="External"/><Relationship Id="rId18" Type="http://schemas.openxmlformats.org/officeDocument/2006/relationships/hyperlink" Target="http://nodejs.org/api/http.html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medium.com/@MinimalGhost?source=post_page-----7eb72b111dc0--------------------------------" TargetMode="External"/><Relationship Id="rId12" Type="http://schemas.openxmlformats.org/officeDocument/2006/relationships/hyperlink" Target="http://localhost:3000/api/v1'" TargetMode="External"/><Relationship Id="rId17" Type="http://schemas.openxmlformats.org/officeDocument/2006/relationships/hyperlink" Target="https://developer.mozilla.org/en-US/docs/Web/API/XMLHttpReques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000/api/v1'" TargetMode="External"/><Relationship Id="rId20" Type="http://schemas.openxmlformats.org/officeDocument/2006/relationships/hyperlink" Target="http://en.wikipedia.org/wiki/Cross-site_request_forger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/api/v1'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:3000/api/v1'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eloper.mozilla.org/en-US/docs/Web/JavaScript/Reference/Global_Objects/Promise" TargetMode="External"/><Relationship Id="rId19" Type="http://schemas.openxmlformats.org/officeDocument/2006/relationships/hyperlink" Target="https://developer.mozilla.org/en-US/docs/Web/JavaScript/Reference/Global_Objects/Promi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Relationship Id="rId14" Type="http://schemas.openxmlformats.org/officeDocument/2006/relationships/hyperlink" Target="https://developer.mozilla.org/en-US/docs/Web/API/GlobalFetch/fetch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edium.com/@MinimalGhost/what-is-axios-js-and-why-should-i-care-7eb72b111d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2022-08-03T14:53:00Z</dcterms:created>
  <dcterms:modified xsi:type="dcterms:W3CDTF">2022-08-03T14:56:00Z</dcterms:modified>
</cp:coreProperties>
</file>