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k2wb3dksjzwb" w:id="0"/>
      <w:bookmarkEnd w:id="0"/>
      <w:r w:rsidDel="00000000" w:rsidR="00000000" w:rsidRPr="00000000">
        <w:rPr>
          <w:rtl w:val="0"/>
        </w:rPr>
        <w:t xml:space="preserve">Handout #5 - JavaScript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/>
      </w:pPr>
      <w:bookmarkStart w:colFirst="0" w:colLast="0" w:name="_219w957ls47r" w:id="1"/>
      <w:bookmarkEnd w:id="1"/>
      <w:r w:rsidDel="00000000" w:rsidR="00000000" w:rsidRPr="00000000">
        <w:rPr>
          <w:rtl w:val="0"/>
        </w:rPr>
        <w:t xml:space="preserve">Scripts</w:t>
      </w:r>
    </w:p>
    <w:tbl>
      <w:tblPr>
        <w:tblStyle w:val="Table1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 &lt;head&gt;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at end of &lt;body&gt;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 &lt;head&gt; with defer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pauses rendering while script is being downloaded, parsed, and executed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rendering continues until script tag is encountered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execution is paused until DOM has been parsed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download begins immediately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download does not start until script tag is encountered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download begins immediately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works with inline scripts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works with inline scripts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supported for inline scripts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https://flaviocopes.com/javascript-async-defer/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jc w:val="center"/>
        <w:rPr/>
      </w:pPr>
      <w:bookmarkStart w:colFirst="0" w:colLast="0" w:name="_nch82a2yfpcq" w:id="2"/>
      <w:bookmarkEnd w:id="2"/>
      <w:r w:rsidDel="00000000" w:rsidR="00000000" w:rsidRPr="00000000">
        <w:rPr>
          <w:rtl w:val="0"/>
        </w:rPr>
        <w:t xml:space="preserve">Variable Declarations</w:t>
      </w:r>
    </w:p>
    <w:tbl>
      <w:tblPr>
        <w:tblStyle w:val="Table2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function-scoped,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hoisted to top of function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block-scoped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block-scoped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❌in global scope, overrides window object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in global scope, does not override window object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in global scope, does not override window object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can be redeclared within same scope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cannot be redeclared within same scope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cannot be redeclared within same scope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can be reassigned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can be reassigned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✔️ cannot be reassigned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objects are mutable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objects are mutable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4ccc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objects are mutable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https://hackernoon.com/why-you-shouldnt-use-var-anymore-f109a58b9b70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jc w:val="center"/>
        <w:rPr/>
      </w:pPr>
      <w:bookmarkStart w:colFirst="0" w:colLast="0" w:name="_mm4vj05k5k9s" w:id="3"/>
      <w:bookmarkEnd w:id="3"/>
      <w:r w:rsidDel="00000000" w:rsidR="00000000" w:rsidRPr="00000000">
        <w:rPr>
          <w:rtl w:val="0"/>
        </w:rPr>
        <w:t xml:space="preserve">Data Types</w:t>
      </w:r>
    </w:p>
    <w:tbl>
      <w:tblPr>
        <w:tblStyle w:val="Table3"/>
        <w:tblW w:w="1083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920"/>
        <w:gridCol w:w="8910"/>
        <w:tblGridChange w:id="0">
          <w:tblGrid>
            <w:gridCol w:w="1920"/>
            <w:gridCol w:w="8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data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onsolas" w:cs="Consolas" w:eastAsia="Consolas" w:hAnsi="Consolas"/>
              </w:rPr>
            </w:pP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undefined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assigned 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9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0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stored in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64-bit floating point format (IEEE 754)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2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bigint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integers stored in an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arbitrary precision 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4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sequence of characters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5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symbol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advanced topic, not covered in this 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6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null, objects, and arrays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hyperlink r:id="rId1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rtl w:val="0"/>
                </w:rPr>
                <w:t xml:space="preserve">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invoked/called, can receive parameters and return a value, created with function notation or arrow notation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jc w:val="center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https://developer.mozilla.org/en-US/docs/Web/JavaScript/Data_structures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pm8981xv23gz" w:id="4"/>
      <w:bookmarkEnd w:id="4"/>
      <w:r w:rsidDel="00000000" w:rsidR="00000000" w:rsidRPr="00000000">
        <w:rPr>
          <w:rtl w:val="0"/>
        </w:rPr>
        <w:t xml:space="preserve">Falsy/Truthy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values are defined to be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Falsy:</w:t>
      </w:r>
    </w:p>
    <w:p w:rsidR="00000000" w:rsidDel="00000000" w:rsidP="00000000" w:rsidRDefault="00000000" w:rsidRPr="00000000" w14:paraId="0000003E">
      <w:pPr>
        <w:pageBreakBefore w:val="0"/>
        <w:spacing w:after="200" w:before="20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false, 0, -0, 0n, '', null, undefined,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Everything else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Truthy. </w:t>
      </w:r>
      <w:r w:rsidDel="00000000" w:rsidR="00000000" w:rsidRPr="00000000">
        <w:rPr>
          <w:sz w:val="20"/>
          <w:szCs w:val="20"/>
          <w:rtl w:val="0"/>
        </w:rPr>
        <w:t xml:space="preserve">Including:</w:t>
      </w:r>
    </w:p>
    <w:p w:rsidR="00000000" w:rsidDel="00000000" w:rsidP="00000000" w:rsidRDefault="00000000" w:rsidRPr="00000000" w14:paraId="00000040">
      <w:pPr>
        <w:pageBreakBefore w:val="0"/>
        <w:spacing w:after="200" w:before="200" w:lineRule="auto"/>
        <w:ind w:firstLine="72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[] and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Source: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https://developer.mozilla.org/en-US/docs/Glossary/Falsy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16e6cfjtx1ge" w:id="5"/>
      <w:bookmarkEnd w:id="5"/>
      <w:r w:rsidDel="00000000" w:rsidR="00000000" w:rsidRPr="00000000">
        <w:rPr>
          <w:rtl w:val="0"/>
        </w:rPr>
        <w:t xml:space="preserve">Looping through an array</w:t>
      </w:r>
    </w:p>
    <w:tbl>
      <w:tblPr>
        <w:tblStyle w:val="Table4"/>
        <w:tblW w:w="10785.0" w:type="dxa"/>
        <w:jc w:val="left"/>
        <w:tblInd w:w="115.0" w:type="dxa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define the array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arr = [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'cat'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'dog'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'unicorn'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with a while loop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(i &lt; arr.length)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0"/>
                <w:szCs w:val="20"/>
                <w:shd w:fill="f0f0f0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.log(arr[i]);</w:t>
              <w:br w:type="textWrapping"/>
              <w:t xml:space="preserve">  ++i;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with a do-while loop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(arr.length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0"/>
                <w:szCs w:val="20"/>
                <w:shd w:fill="f0f0f0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.log(arr[i]);</w:t>
              <w:br w:type="textWrapping"/>
              <w:t xml:space="preserve">    ++i;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(i &lt; arr.length);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with a counted for loop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; i &lt; arr.length; ++i)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0"/>
                <w:szCs w:val="20"/>
                <w:shd w:fill="f0f0f0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.log(arr[i]);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with a for-in loop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arr)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0"/>
                <w:szCs w:val="20"/>
                <w:shd w:fill="f0f0f0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.log(arr[index]);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with a for-of loop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arr)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0"/>
                <w:szCs w:val="20"/>
                <w:shd w:fill="f0f0f0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.log(item);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kqg9h6kdm9zy" w:id="6"/>
      <w:bookmarkEnd w:id="6"/>
      <w:r w:rsidDel="00000000" w:rsidR="00000000" w:rsidRPr="00000000">
        <w:rPr>
          <w:rtl w:val="0"/>
        </w:rPr>
        <w:t xml:space="preserve">Functions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function declaration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shd w:fill="f0f0f0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(x, y)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x + y;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function expression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add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shd w:fill="f0f0f0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(x, y)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x + y;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f0f0f0" w:val="clear"/>
                <w:rtl w:val="0"/>
              </w:rPr>
              <w:t xml:space="preserve">// arrow function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0"/>
                <w:szCs w:val="20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0"/>
                <w:szCs w:val="20"/>
                <w:shd w:fill="f0f0f0" w:val="clear"/>
                <w:rtl w:val="0"/>
              </w:rPr>
              <w:t xml:space="preserve"> add = (x, y) =&gt; x + 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ywjla6z9yjxn" w:id="7"/>
      <w:bookmarkEnd w:id="7"/>
      <w:r w:rsidDel="00000000" w:rsidR="00000000" w:rsidRPr="00000000">
        <w:rPr>
          <w:rtl w:val="0"/>
        </w:rPr>
        <w:t xml:space="preserve">DOM API Quick Reference</w:t>
      </w:r>
    </w:p>
    <w:p w:rsidR="00000000" w:rsidDel="00000000" w:rsidP="00000000" w:rsidRDefault="00000000" w:rsidRPr="00000000" w14:paraId="0000004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document methods &amp; properties</w:t>
      </w: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5370"/>
        <w:gridCol w:w="5430"/>
        <w:tblGridChange w:id="0">
          <w:tblGrid>
            <w:gridCol w:w="537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document.querySelector(selector)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first node that matches a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document.querySelectorAll(selector)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all nodes that match a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document.addEventListener(eventName,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an event handler to the document.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element methods &amp; properties</w:t>
      </w: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5370"/>
        <w:gridCol w:w="5430"/>
        <w:tblGridChange w:id="0">
          <w:tblGrid>
            <w:gridCol w:w="5370"/>
            <w:gridCol w:w="5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element.querySelector(selector)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first descendent that matches a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element.querySelectorAll(selector)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all descendents that match a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element.closest(selector)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closest ancestor that matches a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element.parentNode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parent node.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element.children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direct child nodes.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(May contain text nodes.)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element.nextElementSibling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next sibling element.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(Skips text nodes.)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element.previousElementSibling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previous sibling element.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(Skips text nodes.)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element.innerHTML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Get/Set the HTML contents.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element.textContent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Get/Set the text contents.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Get/Set the current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element.checked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Get/Set the checked state of a radio button or checkbox.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element.hasAttribute(name)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the element has the named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element.getAttribute(name)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value of a named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element.setAttribute(name,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value of a named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element.removeAttribute(name)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the named attribute.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element.classList.contains(className)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the element has the specified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element.classList.add(className)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specified class to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element.classList.remove(className)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specified class from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element.dataset.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myDataName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Get/Set arbitrary data on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element.addEventListener(eventName,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an event handler to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element.removeEventListener(eventName,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an event handler from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element.dispatchEvent(eventObject)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an event on the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element.append()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at the end of the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child)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element.prepend()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at the beginning of the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child)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element.after()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after the element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(as sibling)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element.before()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before the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sibling)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element.remove()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the element from the 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element.innerHTML = ''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all children from the DOM.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events</w:t>
      </w: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760"/>
        <w:gridCol w:w="8040"/>
        <w:tblGridChange w:id="0">
          <w:tblGrid>
            <w:gridCol w:w="276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DOMContentLoaded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the initial HTML document has been fully loaded and parsed, without waiting for stylesheets, images, frames, etc to finish loading.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 pointing device is clicked inside an element.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(See full explanation)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an element receives focus.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blur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an element has lost focus.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mouseenter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 pointing device enters the border of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mouseleave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 pointing device leaves the border of an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keydown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Fires when a key is pressed on the keyboard.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event object</w:t>
      </w: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760"/>
        <w:gridCol w:w="8040"/>
        <w:tblGridChange w:id="0">
          <w:tblGrid>
            <w:gridCol w:w="2760"/>
            <w:gridCol w:w="8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 Event(eventName)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a new event object.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Used with dispatchEvent().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event.currentTarget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element that triggered this event.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event.preventDefault()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Prevent the default behaviour for this event,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Find the full Event API at </w:t>
      </w:r>
      <w:hyperlink r:id="rId2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https://developer.mozilla.org/en-US/docs/Web/API/Event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ageBreakBefore w:val="0"/>
        <w:rPr/>
      </w:pPr>
      <w:bookmarkStart w:colFirst="0" w:colLast="0" w:name="_jwowsoraox0h" w:id="8"/>
      <w:bookmarkEnd w:id="8"/>
      <w:r w:rsidDel="00000000" w:rsidR="00000000" w:rsidRPr="00000000">
        <w:rPr>
          <w:rtl w:val="0"/>
        </w:rPr>
        <w:t xml:space="preserve">jQuery API Quick Reference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Find the full docs at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https://api.jquery.com/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00.0" w:type="dxa"/>
        <w:jc w:val="left"/>
        <w:tblInd w:w="0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3930"/>
        <w:gridCol w:w="6870"/>
        <w:tblGridChange w:id="0">
          <w:tblGrid>
            <w:gridCol w:w="393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$(() =&gt; { /* dom loaded */ });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 a function when the DOM is fully loaded.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Formerly known as .ready()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DOM elements using a CSS style selector.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Will select all elements that match the selector.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$(element)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Wrap a DOM element in a query object.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Allows you to call query methods on it.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.find(selector)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set...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all descendents that match the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.closest(selector)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set...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find the first ancestor which matches the selector.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.parent()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set…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parent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.children()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set…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all of its direct children.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.next()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set…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next element.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.prev()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each element in the result set…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previous element.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.html()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HTML contents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.html(value)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HTML contents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.text()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combined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text contents of all elements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.text(value)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text contents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.val()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current value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.val(value)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current value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.prop(name)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 property value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.prop(name,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a property value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.attr(name)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an attribute value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.attr(name,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an attribute value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.removeAttr(name)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an attribute from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.hasClass(className)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true if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 has the given class.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.addClass(className)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Adds the specified class(es) to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.removeClass(className)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Removes the specified class(es) from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.data(name)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arbitrary data associated with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.data(name, 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Sets arbitrary data for each element in the result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.on(eventName,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an event handler to the selected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.one(eventName,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one-time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event handler to the selected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.off(eventName, handler)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Detach an event handler from the selected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.trigger(eventName)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an event on the selected elements.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.append(content)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at the end of each selected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child)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.prepend(content)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at the beginning of each selected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child)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.after(content)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after each selected element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. (as sibling)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.before(content)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content before each selected element.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(as sibling)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.empty()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all children of the selected elements from the 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.remove()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the selected elements from the DOM.</w:t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above methods cover 90% of jQuery's use cases. Please memorize them!</w:t>
      </w:r>
    </w:p>
    <w:p w:rsidR="00000000" w:rsidDel="00000000" w:rsidP="00000000" w:rsidRDefault="00000000" w:rsidRPr="00000000" w14:paraId="000000F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TODO: each(), focus(), first(), length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rFonts w:ascii="Economica" w:cs="Economica" w:eastAsia="Economica" w:hAnsi="Economica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Economica" w:cs="Economica" w:eastAsia="Economica" w:hAnsi="Economic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API/Element/click_event" TargetMode="External"/><Relationship Id="rId11" Type="http://schemas.openxmlformats.org/officeDocument/2006/relationships/hyperlink" Target="https://en.wikipedia.org/wiki/Double-precision_floating-point_format" TargetMode="External"/><Relationship Id="rId22" Type="http://schemas.openxmlformats.org/officeDocument/2006/relationships/hyperlink" Target="https://api.jquery.com/" TargetMode="External"/><Relationship Id="rId10" Type="http://schemas.openxmlformats.org/officeDocument/2006/relationships/hyperlink" Target="https://developer.mozilla.org/en-US/docs/Web/JavaScript/Reference/Global_Objects/Number" TargetMode="External"/><Relationship Id="rId21" Type="http://schemas.openxmlformats.org/officeDocument/2006/relationships/hyperlink" Target="https://developer.mozilla.org/en-US/docs/Web/API/Event" TargetMode="External"/><Relationship Id="rId13" Type="http://schemas.openxmlformats.org/officeDocument/2006/relationships/hyperlink" Target="https://en.wikipedia.org/wiki/Arbitrary-precision_arithmetic" TargetMode="External"/><Relationship Id="rId12" Type="http://schemas.openxmlformats.org/officeDocument/2006/relationships/hyperlink" Target="https://developer.mozilla.org/en-US/docs/Glossary/bigi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Glossary/boolean" TargetMode="External"/><Relationship Id="rId15" Type="http://schemas.openxmlformats.org/officeDocument/2006/relationships/hyperlink" Target="https://developer.mozilla.org/en-US/docs/Glossary/symbol" TargetMode="External"/><Relationship Id="rId14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Glossary/function" TargetMode="External"/><Relationship Id="rId16" Type="http://schemas.openxmlformats.org/officeDocument/2006/relationships/hyperlink" Target="https://developer.mozilla.org/en-US/docs/Glossary/object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Glossary/Falsy" TargetMode="External"/><Relationship Id="rId6" Type="http://schemas.openxmlformats.org/officeDocument/2006/relationships/hyperlink" Target="https://flaviocopes.com/javascript-async-defer/" TargetMode="External"/><Relationship Id="rId18" Type="http://schemas.openxmlformats.org/officeDocument/2006/relationships/hyperlink" Target="https://developer.mozilla.org/en-US/docs/Web/JavaScript/Data_structures" TargetMode="External"/><Relationship Id="rId7" Type="http://schemas.openxmlformats.org/officeDocument/2006/relationships/hyperlink" Target="https://hackernoon.com/why-you-shouldnt-use-var-anymore-f109a58b9b70" TargetMode="External"/><Relationship Id="rId8" Type="http://schemas.openxmlformats.org/officeDocument/2006/relationships/hyperlink" Target="https://developer.mozilla.org/en-US/docs/Glossary/undefin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