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PTitle"/>
      </w:pPr>
      <w:r>
        <w:t>Trabajo práctico: Observando redes en mi entorno cotidiano</w:t>
      </w:r>
    </w:p>
    <w:p>
      <w:pPr>
        <w:spacing w:after="200"/>
      </w:pPr>
      <w:r>
        <w:rPr>
          <w:i/>
          <w:color w:val="6E7A85"/>
          <w:sz w:val="20"/>
        </w:rPr>
        <w:t>Curso de Seguridad Informática</w:t>
      </w:r>
    </w:p>
    <w:p>
      <w:pPr>
        <w:pStyle w:val="Heading1"/>
      </w:pPr>
      <w:r>
        <w:t>1. Dispositivos conectados a mi red</w:t>
      </w:r>
    </w:p>
    <w:p>
      <w:r>
        <w:t>En mi entorno cotidiano identifico estos cinco dispositivos conectados a la red de casa:</w:t>
      </w:r>
    </w:p>
    <w:p>
      <w:pPr>
        <w:pStyle w:val="ListBullet"/>
        <w:spacing w:after="0"/>
      </w:pPr>
      <w:r>
        <w:rPr>
          <w:b/>
        </w:rPr>
        <w:t xml:space="preserve">Notebook: </w:t>
      </w:r>
      <w:r>
        <w:t>la uso para trabajar, estudiar y navegar por Wi-Fi.</w:t>
      </w:r>
    </w:p>
    <w:p>
      <w:pPr>
        <w:pStyle w:val="ListBullet"/>
        <w:spacing w:after="0"/>
      </w:pPr>
      <w:r>
        <w:rPr>
          <w:b/>
        </w:rPr>
        <w:t xml:space="preserve">Computadora de escritorio: </w:t>
      </w:r>
      <w:r>
        <w:t>se conecta por cable o Wi-Fi para utilizar programas y compartir archivos.</w:t>
      </w:r>
    </w:p>
    <w:p>
      <w:pPr>
        <w:pStyle w:val="ListBullet"/>
        <w:spacing w:after="0"/>
      </w:pPr>
      <w:r>
        <w:rPr>
          <w:b/>
        </w:rPr>
        <w:t xml:space="preserve">Celular: </w:t>
      </w:r>
      <w:r>
        <w:t>se conecta por Wi-Fi para mensajes, aplicaciones y videos.</w:t>
      </w:r>
    </w:p>
    <w:p>
      <w:pPr>
        <w:pStyle w:val="ListBullet"/>
        <w:spacing w:after="0"/>
      </w:pPr>
      <w:r>
        <w:rPr>
          <w:b/>
        </w:rPr>
        <w:t xml:space="preserve">Smart TV: </w:t>
      </w:r>
      <w:r>
        <w:t>usa Wi-Fi para acceder a plataformas de streaming.</w:t>
      </w:r>
    </w:p>
    <w:p>
      <w:pPr>
        <w:pStyle w:val="ListBullet"/>
        <w:spacing w:after="0"/>
      </w:pPr>
      <w:r>
        <w:rPr>
          <w:b/>
        </w:rPr>
        <w:t xml:space="preserve">Impresora Wi-Fi: </w:t>
      </w:r>
      <w:r>
        <w:t>recibe documentos para imprimir desde otros equipos de la casa.</w:t>
      </w:r>
    </w:p>
    <w:p>
      <w:pPr>
        <w:pStyle w:val="Heading1"/>
      </w:pPr>
      <w:r>
        <w:t>2. ¿Cómo se comunican y cuáles necesitan Internet?</w:t>
      </w:r>
    </w:p>
    <w:p>
      <w:r>
        <w:t>Creo que los equipos se comunican a través del router, que los conecta a una misma red local por Wi-Fi o cable Ethernet. Cada uno tiene una dirección IP que sirve para identificarlo dentro de la red.</w:t>
      </w:r>
    </w:p>
    <w:p>
      <w:r>
        <w:t>Para entrar a páginas web, ver YouTube o usar aplicaciones de mensajería necesitan Internet. En cambio, para compartir un archivo entre mis computadoras o mandar algo a la impresora Wi-Fi, alcanza con la red local, siempre que los dispositivos estén correctamente conectados y configurados.</w:t>
      </w:r>
    </w:p>
    <w:p>
      <w:pPr>
        <w:pStyle w:val="Heading1"/>
      </w:pPr>
      <w:r>
        <w:t>3. Acción elegida</w:t>
      </w:r>
    </w:p>
    <w:p>
      <w:r>
        <w:t>Elegí abrir YouTube desde mi celular y reproducir un video mientras estoy conectado al Wi-Fi de casa.</w:t>
      </w:r>
    </w:p>
    <w:p>
      <w:pPr>
        <w:pStyle w:val="Heading1"/>
      </w:pPr>
      <w:r>
        <w:t>4. Recorrido de los datos</w:t>
      </w:r>
    </w:p>
    <w:p>
      <w:pPr>
        <w:pStyle w:val="ListNumber"/>
        <w:spacing w:after="10"/>
      </w:pPr>
      <w:r>
        <w:t>Abro YouTube en el celular y selecciono un video.</w:t>
      </w:r>
    </w:p>
    <w:p>
      <w:pPr>
        <w:pStyle w:val="ListNumber"/>
        <w:spacing w:after="10"/>
      </w:pPr>
      <w:r>
        <w:t>El celular manda la solicitud por Wi-Fi al router.</w:t>
      </w:r>
    </w:p>
    <w:p>
      <w:pPr>
        <w:pStyle w:val="ListNumber"/>
        <w:spacing w:after="10"/>
      </w:pPr>
      <w:r>
        <w:t>El router la envía a mi proveedor de Internet.</w:t>
      </w:r>
    </w:p>
    <w:p>
      <w:pPr>
        <w:pStyle w:val="ListNumber"/>
        <w:spacing w:after="10"/>
      </w:pPr>
      <w:r>
        <w:t>La solicitud viaja por Internet hasta los servidores que ofrecen el video de YouTube.</w:t>
      </w:r>
    </w:p>
    <w:p>
      <w:pPr>
        <w:pStyle w:val="ListNumber"/>
        <w:spacing w:after="10"/>
      </w:pPr>
      <w:r>
        <w:t>El video vuelve dividido en paquetes, que pasan por el proveedor y el router hasta llegar a mi celular.</w:t>
      </w:r>
    </w:p>
    <w:p>
      <w:pPr>
        <w:pStyle w:val="ListNumber"/>
        <w:spacing w:after="10"/>
      </w:pPr>
      <w:r>
        <w:t>El celular recibe los datos y reproduce el video a medida que llega la información.</w:t>
      </w:r>
    </w:p>
    <w:p>
      <w:pPr>
        <w:pStyle w:val="Heading1"/>
      </w:pPr>
      <w:r>
        <w:t>5. ¿Por qué se dividen los datos en paquetes?</w:t>
      </w:r>
    </w:p>
    <w:p>
      <w:r>
        <w:t>Pienso que dividir los datos en paquetes permite transportarlos de manera más eficiente. En vez de enviar un video o un archivo completo de una sola vez, se envían partes pequeñas que comparten la red con la información de otros usuarios.</w:t>
      </w:r>
    </w:p>
    <w:p>
      <w:r>
        <w:t>Las ventajas son que se aprovecha mejor la conexión, varios dispositivos pueden comunicarse al mismo tiempo y, si se pierde algún paquete, se puede recuperar esa parte sin volver a enviar todo. Después, el dispositivo receptor reúne los datos para que podamos utilizarlos normalmente.</w:t>
      </w:r>
    </w:p>
    <w:sectPr w:rsidR="00FC693F" w:rsidRPr="0006063C" w:rsidSect="00034616">
      <w:pgSz w:w="12240" w:h="15840"/>
      <w:pgMar w:top="1008" w:right="1325" w:bottom="936" w:left="13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52D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70" w:after="70"/>
      <w:outlineLvl w:val="0"/>
    </w:pPr>
    <w:rPr>
      <w:rFonts w:asciiTheme="majorHAnsi" w:eastAsiaTheme="majorEastAsia" w:hAnsiTheme="majorHAnsi" w:cstheme="majorBidi" w:ascii="Calibri" w:hAnsi="Calibri"/>
      <w:b/>
      <w:bCs/>
      <w:color w:val="26435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PTitle">
    <w:name w:val="TP Title"/>
    <w:basedOn w:val="Normal"/>
    <w:pPr>
      <w:spacing w:after="100"/>
    </w:pPr>
    <w:rPr>
      <w:rFonts w:ascii="Calibri" w:hAnsi="Calibri"/>
      <w:b/>
      <w:color w:val="1C3B58"/>
      <w:sz w:val="3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- Observando redes en mi entorno cotidiano</dc:title>
  <dc:subject>Seguridad Informática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