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0D05C" w14:textId="77777777" w:rsidR="00C93DA1" w:rsidRDefault="00000000">
      <w:pPr>
        <w:pStyle w:val="Title"/>
      </w:pPr>
      <w:r>
        <w:t>Sidwell Cadastre Tools</w:t>
      </w:r>
    </w:p>
    <w:p w14:paraId="12BC539A" w14:textId="79462984" w:rsidR="002438E7" w:rsidRDefault="00000000">
      <w:pPr>
        <w:pStyle w:val="Title"/>
      </w:pPr>
      <w:r>
        <w:t>Parcel Workflow Extension User Training and Test Guide</w:t>
      </w:r>
    </w:p>
    <w:p w14:paraId="5DDFF53D" w14:textId="77777777" w:rsidR="002438E7" w:rsidRDefault="002438E7"/>
    <w:p w14:paraId="4410D98D" w14:textId="77777777" w:rsidR="00C93DA1" w:rsidRDefault="00C93DA1"/>
    <w:p w14:paraId="47A063F0" w14:textId="77777777" w:rsidR="00C93DA1" w:rsidRDefault="00C93DA1"/>
    <w:p w14:paraId="3BA6DF4E" w14:textId="77777777" w:rsidR="00C93DA1" w:rsidRDefault="00C93DA1"/>
    <w:p w14:paraId="0024D468" w14:textId="77777777" w:rsidR="00C93DA1" w:rsidRDefault="00C93DA1"/>
    <w:p w14:paraId="1D6B93A4" w14:textId="77777777" w:rsidR="00C93DA1" w:rsidRDefault="00C93DA1"/>
    <w:p w14:paraId="329F9B12" w14:textId="77777777" w:rsidR="00C93DA1" w:rsidRDefault="00C93DA1"/>
    <w:p w14:paraId="740A5ACB" w14:textId="77777777" w:rsidR="00C93DA1" w:rsidRDefault="00C93DA1"/>
    <w:p w14:paraId="5015DFEC" w14:textId="77777777" w:rsidR="00C93DA1" w:rsidRDefault="00C93DA1"/>
    <w:p w14:paraId="0E93E911" w14:textId="77777777" w:rsidR="00C93DA1" w:rsidRDefault="00C93DA1"/>
    <w:p w14:paraId="2DAF7DAC" w14:textId="77777777" w:rsidR="00C93DA1" w:rsidRDefault="00C93DA1"/>
    <w:p w14:paraId="61672FB0" w14:textId="77777777" w:rsidR="00C93DA1" w:rsidRDefault="00C93DA1"/>
    <w:p w14:paraId="08F54227" w14:textId="77777777" w:rsidR="00C93DA1" w:rsidRDefault="00C93DA1"/>
    <w:p w14:paraId="07BDF46A" w14:textId="77777777" w:rsidR="00C93DA1" w:rsidRDefault="00C93DA1"/>
    <w:p w14:paraId="0E911A84" w14:textId="77777777" w:rsidR="00C93DA1" w:rsidRDefault="00C93DA1"/>
    <w:p w14:paraId="414DC3F9" w14:textId="77777777" w:rsidR="00C93DA1" w:rsidRDefault="00C93DA1"/>
    <w:p w14:paraId="73D00B22" w14:textId="6FB30182" w:rsidR="002438E7" w:rsidRDefault="00000000">
      <w:r>
        <w:t>Document status: Draft for SMD review</w:t>
      </w:r>
    </w:p>
    <w:p w14:paraId="0F481FB9" w14:textId="77777777" w:rsidR="002438E7" w:rsidRDefault="00000000">
      <w:r>
        <w:t>Audience: Plan examiners, SMD supervisors, support staff, and UAT testers</w:t>
      </w:r>
    </w:p>
    <w:p w14:paraId="5CF5C629" w14:textId="77777777" w:rsidR="002438E7" w:rsidRDefault="00000000">
      <w:r>
        <w:t>Applies to: Compute Survey Plan and Compare Survey Plan transactions</w:t>
      </w:r>
    </w:p>
    <w:p w14:paraId="5BBFF772" w14:textId="43A7D722" w:rsidR="00973598" w:rsidRDefault="00000000">
      <w:r>
        <w:t>Coordinate system: JAD2001 / EPSG:3448</w:t>
      </w:r>
    </w:p>
    <w:p w14:paraId="18F51D27" w14:textId="77777777" w:rsidR="00973598" w:rsidRDefault="00973598">
      <w:r>
        <w:br w:type="page"/>
      </w:r>
    </w:p>
    <w:p w14:paraId="53AA345E" w14:textId="134CD271" w:rsidR="002438E7" w:rsidRDefault="00973598">
      <w:r>
        <w:lastRenderedPageBreak/>
        <w:t>Index</w:t>
      </w:r>
    </w:p>
    <w:sdt>
      <w:sdtPr>
        <w:rPr>
          <w:rFonts w:ascii="Aptos" w:eastAsiaTheme="minorEastAsia" w:hAnsi="Aptos" w:cstheme="minorBidi"/>
          <w:color w:val="auto"/>
          <w:kern w:val="2"/>
          <w:sz w:val="22"/>
          <w:szCs w:val="22"/>
        </w:rPr>
        <w:id w:val="15730862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C1CD52" w14:textId="21399C75" w:rsidR="00973598" w:rsidRDefault="00973598">
          <w:pPr>
            <w:pStyle w:val="TOCHeading"/>
          </w:pPr>
          <w:r>
            <w:t>Table of Contents</w:t>
          </w:r>
        </w:p>
        <w:p w14:paraId="5DF57FC4" w14:textId="3861C472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25240" w:history="1">
            <w:r w:rsidRPr="00CA7E3B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78E4" w14:textId="145D4C7F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41" w:history="1">
            <w:r w:rsidRPr="00CA7E3B">
              <w:rPr>
                <w:rStyle w:val="Hyperlink"/>
                <w:noProof/>
              </w:rPr>
              <w:t>2. Workflow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191E2" w14:textId="3E9EAA23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42" w:history="1">
            <w:r w:rsidRPr="00CA7E3B">
              <w:rPr>
                <w:rStyle w:val="Hyperlink"/>
                <w:noProof/>
              </w:rPr>
              <w:t>3. 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306B" w14:textId="4493C8AC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43" w:history="1">
            <w:r w:rsidRPr="00CA7E3B">
              <w:rPr>
                <w:rStyle w:val="Hyperlink"/>
                <w:noProof/>
              </w:rPr>
              <w:t>4. Logging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C3DE2" w14:textId="5DA5B46D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44" w:history="1">
            <w:r w:rsidRPr="00CA7E3B">
              <w:rPr>
                <w:rStyle w:val="Hyperlink"/>
                <w:noProof/>
              </w:rPr>
              <w:t>5. Transactions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EC5BF" w14:textId="7744CC97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45" w:history="1">
            <w:r w:rsidRPr="00CA7E3B">
              <w:rPr>
                <w:rStyle w:val="Hyperlink"/>
                <w:noProof/>
              </w:rPr>
              <w:t>6. Compute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DE2C" w14:textId="65726F97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46" w:history="1">
            <w:r w:rsidRPr="00CA7E3B">
              <w:rPr>
                <w:rStyle w:val="Hyperlink"/>
                <w:noProof/>
              </w:rPr>
              <w:t>Supporting Document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F0CA" w14:textId="3106BF69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47" w:history="1">
            <w:r w:rsidRPr="00CA7E3B">
              <w:rPr>
                <w:rStyle w:val="Hyperlink"/>
                <w:noProof/>
              </w:rPr>
              <w:t>Structure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12EB4" w14:textId="2DAE2576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48" w:history="1">
            <w:r w:rsidRPr="00CA7E3B">
              <w:rPr>
                <w:rStyle w:val="Hyperlink"/>
                <w:noProof/>
              </w:rPr>
              <w:t>Georeference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8782" w14:textId="04E0846F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49" w:history="1">
            <w:r w:rsidRPr="00CA7E3B">
              <w:rPr>
                <w:rStyle w:val="Hyperlink"/>
                <w:noProof/>
              </w:rPr>
              <w:t>Dimension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5115" w14:textId="60A8D518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50" w:history="1">
            <w:r w:rsidRPr="00CA7E3B">
              <w:rPr>
                <w:rStyle w:val="Hyperlink"/>
                <w:noProof/>
              </w:rPr>
              <w:t>7. Supporting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357B7" w14:textId="55706B47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51" w:history="1">
            <w:r w:rsidRPr="00CA7E3B">
              <w:rPr>
                <w:rStyle w:val="Hyperlink"/>
                <w:noProof/>
              </w:rPr>
              <w:t>8. M-Geo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CD17" w14:textId="57A9CE18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52" w:history="1">
            <w:r w:rsidRPr="00CA7E3B">
              <w:rPr>
                <w:rStyle w:val="Hyperlink"/>
                <w:noProof/>
              </w:rPr>
              <w:t>9. Points Validation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BB62" w14:textId="44146BC2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53" w:history="1">
            <w:r w:rsidRPr="00CA7E3B">
              <w:rPr>
                <w:rStyle w:val="Hyperlink"/>
                <w:noProof/>
              </w:rPr>
              <w:t>Boundary Segments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51C8" w14:textId="10D557E8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54" w:history="1">
            <w:r w:rsidRPr="00CA7E3B">
              <w:rPr>
                <w:rStyle w:val="Hyperlink"/>
                <w:noProof/>
              </w:rPr>
              <w:t>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B1B74" w14:textId="2C15C863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55" w:history="1">
            <w:r w:rsidRPr="00CA7E3B">
              <w:rPr>
                <w:rStyle w:val="Hyperlink"/>
                <w:noProof/>
              </w:rPr>
              <w:t>Validation Complete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1B04" w14:textId="77C8A498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56" w:history="1">
            <w:r w:rsidRPr="00CA7E3B">
              <w:rPr>
                <w:rStyle w:val="Hyperlink"/>
                <w:noProof/>
              </w:rPr>
              <w:t>10. Create Spatial Units and Final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E3542" w14:textId="4F461B5C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57" w:history="1">
            <w:r w:rsidRPr="00CA7E3B">
              <w:rPr>
                <w:rStyle w:val="Hyperlink"/>
                <w:noProof/>
              </w:rPr>
              <w:t>11. Compare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DDF6B" w14:textId="10853CC3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58" w:history="1">
            <w:r w:rsidRPr="00CA7E3B">
              <w:rPr>
                <w:rStyle w:val="Hyperlink"/>
                <w:noProof/>
              </w:rPr>
              <w:t>Load Compare 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FFCA" w14:textId="4AA8BF97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59" w:history="1">
            <w:r w:rsidRPr="00CA7E3B">
              <w:rPr>
                <w:rStyle w:val="Hyperlink"/>
                <w:noProof/>
              </w:rPr>
              <w:t>Innola Searches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19BDB" w14:textId="71AA502F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60" w:history="1">
            <w:r w:rsidRPr="00CA7E3B">
              <w:rPr>
                <w:rStyle w:val="Hyperlink"/>
                <w:noProof/>
              </w:rPr>
              <w:t>12. Save, Suspend, Finalize, and Cancel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51899" w14:textId="1568B460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61" w:history="1">
            <w:r w:rsidRPr="00CA7E3B">
              <w:rPr>
                <w:rStyle w:val="Hyperlink"/>
                <w:noProof/>
              </w:rPr>
              <w:t>13. Training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D58C3" w14:textId="6276B30B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2" w:history="1">
            <w:r w:rsidRPr="00CA7E3B">
              <w:rPr>
                <w:rStyle w:val="Hyperlink"/>
                <w:noProof/>
              </w:rPr>
              <w:t>Test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2E6A3" w14:textId="19F7141E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63" w:history="1">
            <w:r w:rsidRPr="00CA7E3B">
              <w:rPr>
                <w:rStyle w:val="Hyperlink"/>
                <w:noProof/>
              </w:rPr>
              <w:t>14. User Acceptance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6E517" w14:textId="36F08DE4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64" w:history="1">
            <w:r w:rsidRPr="00CA7E3B">
              <w:rPr>
                <w:rStyle w:val="Hyperlink"/>
                <w:noProof/>
              </w:rPr>
              <w:t>15.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F7015" w14:textId="647CD2C6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5" w:history="1">
            <w:r w:rsidRPr="00CA7E3B">
              <w:rPr>
                <w:rStyle w:val="Hyperlink"/>
                <w:noProof/>
              </w:rPr>
              <w:t>Login Failed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BAF78" w14:textId="06487484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6" w:history="1">
            <w:r w:rsidRPr="00CA7E3B">
              <w:rPr>
                <w:rStyle w:val="Hyperlink"/>
                <w:noProof/>
              </w:rPr>
              <w:t>Transaction Does Not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76044" w14:textId="405CD483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7" w:history="1">
            <w:r w:rsidRPr="00CA7E3B">
              <w:rPr>
                <w:rStyle w:val="Hyperlink"/>
                <w:noProof/>
              </w:rPr>
              <w:t>Supporting Documents Window Is Empty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EA19" w14:textId="06C8E2AB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8" w:history="1">
            <w:r w:rsidRPr="00CA7E3B">
              <w:rPr>
                <w:rStyle w:val="Hyperlink"/>
                <w:noProof/>
              </w:rPr>
              <w:t>Configured Python Executable Could Not Be Invoked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568F3" w14:textId="6B2E7EA5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69" w:history="1">
            <w:r w:rsidRPr="00CA7E3B">
              <w:rPr>
                <w:rStyle w:val="Hyperlink"/>
                <w:noProof/>
              </w:rPr>
              <w:t>ArcPy Is Not Available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7D7AB" w14:textId="0C4BEFD1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0" w:history="1">
            <w:r w:rsidRPr="00CA7E3B">
              <w:rPr>
                <w:rStyle w:val="Hyperlink"/>
                <w:noProof/>
              </w:rPr>
              <w:t>Product License Has Not Been Initialized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871A" w14:textId="08D8D0E4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1" w:history="1">
            <w:r w:rsidRPr="00CA7E3B">
              <w:rPr>
                <w:rStyle w:val="Hyperlink"/>
                <w:noProof/>
              </w:rPr>
              <w:t>OpenAI API Key Missing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0AAF7" w14:textId="2274484E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2" w:history="1">
            <w:r w:rsidRPr="00CA7E3B">
              <w:rPr>
                <w:rStyle w:val="Hyperlink"/>
                <w:noProof/>
              </w:rPr>
              <w:t>Georeference Check Blocked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9A41" w14:textId="3330E514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3" w:history="1">
            <w:r w:rsidRPr="00CA7E3B">
              <w:rPr>
                <w:rStyle w:val="Hyperlink"/>
                <w:noProof/>
              </w:rPr>
              <w:t>Points Validation Blocked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95EE4" w14:textId="6D137B48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4" w:history="1">
            <w:r w:rsidRPr="00CA7E3B">
              <w:rPr>
                <w:rStyle w:val="Hyperlink"/>
                <w:noProof/>
              </w:rPr>
              <w:t>Spatial Unit Creation Failed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4244" w14:textId="46540A7A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5" w:history="1">
            <w:r w:rsidRPr="00CA7E3B">
              <w:rPr>
                <w:rStyle w:val="Hyperlink"/>
                <w:noProof/>
              </w:rPr>
              <w:t>Compare Search Failed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2B35" w14:textId="5058AD35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6" w:history="1">
            <w:r w:rsidRPr="00CA7E3B">
              <w:rPr>
                <w:rStyle w:val="Hyperlink"/>
                <w:noProof/>
              </w:rPr>
              <w:t>Enterprise Token or SSL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F5782" w14:textId="2B91366E" w:rsidR="00973598" w:rsidRDefault="00973598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36825277" w:history="1">
            <w:r w:rsidRPr="00CA7E3B">
              <w:rPr>
                <w:rStyle w:val="Hyperlink"/>
                <w:noProof/>
              </w:rPr>
              <w:t>ArcGIS Pro Crash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0C77" w14:textId="0227DE99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78" w:history="1">
            <w:r w:rsidRPr="00CA7E3B">
              <w:rPr>
                <w:rStyle w:val="Hyperlink"/>
                <w:noProof/>
              </w:rPr>
              <w:t>Appendix A. Log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3FCD6" w14:textId="040B5144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79" w:history="1">
            <w:r w:rsidRPr="00CA7E3B">
              <w:rPr>
                <w:rStyle w:val="Hyperlink"/>
                <w:noProof/>
              </w:rPr>
              <w:t>Appendix B. Configuration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5BC9" w14:textId="4C6B2039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80" w:history="1">
            <w:r w:rsidRPr="00CA7E3B">
              <w:rPr>
                <w:rStyle w:val="Hyperlink"/>
                <w:noProof/>
              </w:rPr>
              <w:t>Appendix C. Screenshot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8F0C9" w14:textId="1527E449" w:rsidR="00973598" w:rsidRDefault="00973598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36825281" w:history="1">
            <w:r w:rsidRPr="00CA7E3B">
              <w:rPr>
                <w:rStyle w:val="Hyperlink"/>
                <w:noProof/>
              </w:rPr>
              <w:t>Appendix D. Training Signoff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_Toc236825281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9F41" w14:textId="366D7BF8" w:rsidR="00973598" w:rsidRDefault="00973598">
          <w:r>
            <w:rPr>
              <w:b/>
              <w:bCs/>
              <w:noProof/>
            </w:rPr>
            <w:fldChar w:fldCharType="end"/>
          </w:r>
        </w:p>
      </w:sdtContent>
    </w:sdt>
    <w:p w14:paraId="6AAA21EA" w14:textId="77777777" w:rsidR="00973598" w:rsidRDefault="00973598"/>
    <w:p w14:paraId="6E84C779" w14:textId="77777777" w:rsidR="002438E7" w:rsidRDefault="002438E7"/>
    <w:p w14:paraId="6E3EB024" w14:textId="77777777" w:rsidR="00973598" w:rsidRDefault="00973598">
      <w:pPr>
        <w:rPr>
          <w:b/>
          <w:color w:val="1F4E79"/>
          <w:sz w:val="28"/>
          <w:szCs w:val="28"/>
        </w:rPr>
      </w:pPr>
      <w:r>
        <w:br w:type="page"/>
      </w:r>
    </w:p>
    <w:p w14:paraId="76E55ED8" w14:textId="52ED2203" w:rsidR="002438E7" w:rsidRDefault="00000000">
      <w:pPr>
        <w:pStyle w:val="Heading1"/>
      </w:pPr>
      <w:bookmarkStart w:id="0" w:name="_Toc236825240"/>
      <w:r>
        <w:lastRenderedPageBreak/>
        <w:t>1. Purpose</w:t>
      </w:r>
      <w:bookmarkEnd w:id="0"/>
    </w:p>
    <w:p w14:paraId="58748844" w14:textId="77777777" w:rsidR="002438E7" w:rsidRDefault="002438E7"/>
    <w:p w14:paraId="099C8607" w14:textId="77777777" w:rsidR="002438E7" w:rsidRDefault="00000000">
      <w:r>
        <w:t>This guide explains how to use the Sidwell Cadastre Tools Parcel Workflow Extension inside ArcGIS Pro to complete plan examination work that begins in the Innola framework.</w:t>
      </w:r>
    </w:p>
    <w:p w14:paraId="54CE6E8B" w14:textId="77777777" w:rsidR="002438E7" w:rsidRDefault="002438E7"/>
    <w:p w14:paraId="0E73A696" w14:textId="77777777" w:rsidR="002438E7" w:rsidRDefault="00000000">
      <w:r>
        <w:t>Use this document to:</w:t>
      </w:r>
    </w:p>
    <w:p w14:paraId="05CA850A" w14:textId="77777777" w:rsidR="002438E7" w:rsidRDefault="002438E7"/>
    <w:p w14:paraId="455E7B1E" w14:textId="77777777" w:rsidR="002438E7" w:rsidRDefault="00000000" w:rsidP="006112AE">
      <w:pPr>
        <w:pStyle w:val="ListParagraph"/>
        <w:numPr>
          <w:ilvl w:val="0"/>
          <w:numId w:val="1"/>
        </w:numPr>
      </w:pPr>
      <w:r>
        <w:t>Train users on the end-to-end Compute and Compare workflow.</w:t>
      </w:r>
    </w:p>
    <w:p w14:paraId="54A6075D" w14:textId="77777777" w:rsidR="002438E7" w:rsidRDefault="00000000" w:rsidP="006112AE">
      <w:pPr>
        <w:pStyle w:val="ListParagraph"/>
        <w:numPr>
          <w:ilvl w:val="0"/>
          <w:numId w:val="1"/>
        </w:numPr>
      </w:pPr>
      <w:r>
        <w:t>Run a repeatable test using assigned Innola transactions.</w:t>
      </w:r>
    </w:p>
    <w:p w14:paraId="00754FFC" w14:textId="77777777" w:rsidR="002438E7" w:rsidRDefault="00000000" w:rsidP="006112AE">
      <w:pPr>
        <w:pStyle w:val="ListParagraph"/>
        <w:numPr>
          <w:ilvl w:val="0"/>
          <w:numId w:val="1"/>
        </w:numPr>
      </w:pPr>
      <w:r>
        <w:t>Capture pass/fail evidence during user acceptance testing.</w:t>
      </w:r>
    </w:p>
    <w:p w14:paraId="2F8A17D1" w14:textId="77777777" w:rsidR="002438E7" w:rsidRDefault="00000000" w:rsidP="006112AE">
      <w:pPr>
        <w:pStyle w:val="ListParagraph"/>
        <w:numPr>
          <w:ilvl w:val="0"/>
          <w:numId w:val="1"/>
        </w:numPr>
      </w:pPr>
      <w:r>
        <w:t>Troubleshoot common login, document, map, Python, ArcPy, georeference, and transaction-completion issues.</w:t>
      </w:r>
    </w:p>
    <w:p w14:paraId="5FC07947" w14:textId="77777777" w:rsidR="002438E7" w:rsidRDefault="002438E7"/>
    <w:p w14:paraId="75F981A7" w14:textId="77777777" w:rsidR="002438E7" w:rsidRDefault="00000000">
      <w:r>
        <w:t>The main workflow is written for users. Technical checks and log paths are listed in the support appendix.</w:t>
      </w:r>
    </w:p>
    <w:p w14:paraId="7FEFD88D" w14:textId="77777777" w:rsidR="002438E7" w:rsidRDefault="002438E7"/>
    <w:p w14:paraId="2F53A737" w14:textId="77777777" w:rsidR="002438E7" w:rsidRDefault="00000000">
      <w:pPr>
        <w:pStyle w:val="Heading1"/>
      </w:pPr>
      <w:bookmarkStart w:id="1" w:name="_Toc236825241"/>
      <w:r>
        <w:t>2. Workflow Overview</w:t>
      </w:r>
      <w:bookmarkEnd w:id="1"/>
    </w:p>
    <w:p w14:paraId="3742A48D" w14:textId="77777777" w:rsidR="002438E7" w:rsidRDefault="002438E7"/>
    <w:p w14:paraId="12AF7836" w14:textId="77777777" w:rsidR="002438E7" w:rsidRDefault="00000000">
      <w:r>
        <w:t>The transaction starts in Innola. After the transaction is assigned to an SMD user, the user completes the work in ArcGIS Pro using this extension.</w:t>
      </w:r>
    </w:p>
    <w:p w14:paraId="70A371ED" w14:textId="77777777" w:rsidR="002438E7" w:rsidRDefault="002438E7"/>
    <w:p w14:paraId="495687C9" w14:textId="77777777" w:rsidR="002438E7" w:rsidRDefault="00000000">
      <w:r>
        <w:t>High-level process:</w:t>
      </w:r>
    </w:p>
    <w:p w14:paraId="17A3F912" w14:textId="77777777" w:rsidR="002438E7" w:rsidRDefault="002438E7"/>
    <w:p w14:paraId="0896F338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transaction is created and assigned in Innola.</w:t>
      </w:r>
    </w:p>
    <w:p w14:paraId="21FD705B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user opens ArcGIS Pro and logs into the Cadastre tools add-in.</w:t>
      </w:r>
    </w:p>
    <w:p w14:paraId="12CC11B4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user refreshes the Transactions List and selects the assigned transaction.</w:t>
      </w:r>
    </w:p>
    <w:p w14:paraId="39CFD42C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For Compute Survey Plan work, the user completes all Compute stages.</w:t>
      </w:r>
    </w:p>
    <w:p w14:paraId="750B7525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user reviews supporting documents and, when needed, runs M-Geo to overlay the survey plan on the map.</w:t>
      </w:r>
    </w:p>
    <w:p w14:paraId="539A127D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user validates points and lines, creates spatial units, and completes final review.</w:t>
      </w:r>
    </w:p>
    <w:p w14:paraId="58C41D99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For Compare Survey Plan work, the user launches Compare and reviews parcel evidence.</w:t>
      </w:r>
    </w:p>
    <w:p w14:paraId="76B06EC4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t>The user saves, suspends, finalizes, or cancels according to the state of the work.</w:t>
      </w:r>
    </w:p>
    <w:p w14:paraId="69963C87" w14:textId="77777777" w:rsidR="002438E7" w:rsidRDefault="00000000" w:rsidP="006112AE">
      <w:pPr>
        <w:pStyle w:val="ListParagraph"/>
        <w:numPr>
          <w:ilvl w:val="0"/>
          <w:numId w:val="2"/>
        </w:numPr>
      </w:pPr>
      <w:r>
        <w:lastRenderedPageBreak/>
        <w:t>When finalized, the transaction is moved forward in the Innola workflow.</w:t>
      </w:r>
    </w:p>
    <w:p w14:paraId="439CF377" w14:textId="099FC991" w:rsidR="002438E7" w:rsidRDefault="006112AE" w:rsidP="006112AE">
      <w:pPr>
        <w:jc w:val="center"/>
      </w:pPr>
      <w:r>
        <w:rPr>
          <w:noProof/>
        </w:rPr>
        <w:drawing>
          <wp:inline distT="0" distB="0" distL="0" distR="0" wp14:anchorId="52046CC8" wp14:editId="588FEC00">
            <wp:extent cx="6858000" cy="3214370"/>
            <wp:effectExtent l="0" t="0" r="0" b="0"/>
            <wp:docPr id="176488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88900" name="Picture 17648889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FD10" w14:textId="4BBCE5AB" w:rsidR="006112AE" w:rsidRDefault="006112AE" w:rsidP="006112AE">
      <w:pPr>
        <w:pStyle w:val="ScreenshotPlaceholder"/>
        <w:jc w:val="center"/>
      </w:pPr>
      <w:r>
        <w:t>Lodgment workflow</w:t>
      </w:r>
    </w:p>
    <w:p w14:paraId="75AAAF3A" w14:textId="1E7E2552" w:rsidR="006112AE" w:rsidRPr="006112AE" w:rsidRDefault="006112AE">
      <w:pPr>
        <w:pStyle w:val="ScreenshotPlaceholder"/>
        <w:rPr>
          <w:i w:val="0"/>
          <w:iCs/>
        </w:rPr>
      </w:pPr>
      <w:r>
        <w:rPr>
          <w:i w:val="0"/>
          <w:iCs/>
          <w:noProof/>
        </w:rPr>
        <w:drawing>
          <wp:inline distT="0" distB="0" distL="0" distR="0" wp14:anchorId="686A8291" wp14:editId="7143FEB9">
            <wp:extent cx="6858000" cy="3607435"/>
            <wp:effectExtent l="0" t="0" r="0" b="0"/>
            <wp:docPr id="239800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00106" name="Picture 2398001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8D34" w14:textId="501FF825" w:rsidR="002438E7" w:rsidRDefault="006112AE" w:rsidP="006112AE">
      <w:pPr>
        <w:pStyle w:val="ScreenshotPlaceholder"/>
        <w:jc w:val="center"/>
      </w:pPr>
      <w:r>
        <w:t>Plan examination Workflow</w:t>
      </w:r>
    </w:p>
    <w:p w14:paraId="5C21E260" w14:textId="77777777" w:rsidR="002438E7" w:rsidRDefault="00000000">
      <w:pPr>
        <w:pStyle w:val="Heading1"/>
      </w:pPr>
      <w:bookmarkStart w:id="2" w:name="_Toc236825242"/>
      <w:r>
        <w:t>3. Before You Start</w:t>
      </w:r>
      <w:bookmarkEnd w:id="2"/>
    </w:p>
    <w:p w14:paraId="1AF65897" w14:textId="77777777" w:rsidR="002438E7" w:rsidRDefault="002438E7"/>
    <w:p w14:paraId="77B158EB" w14:textId="77777777" w:rsidR="002438E7" w:rsidRDefault="00000000">
      <w:r>
        <w:t>Confirm the following before training or testing:</w:t>
      </w:r>
    </w:p>
    <w:p w14:paraId="69AD14D2" w14:textId="77777777" w:rsidR="002438E7" w:rsidRDefault="002438E7"/>
    <w:p w14:paraId="3004BA65" w14:textId="77777777" w:rsidR="002438E7" w:rsidRDefault="00000000">
      <w:pPr>
        <w:pStyle w:val="ListParagraph"/>
      </w:pPr>
      <w:r>
        <w:lastRenderedPageBreak/>
        <w:t>ArcGIS Pro is installed and licensed.</w:t>
      </w:r>
    </w:p>
    <w:p w14:paraId="406F8311" w14:textId="77777777" w:rsidR="002438E7" w:rsidRDefault="00000000">
      <w:pPr>
        <w:pStyle w:val="ListParagraph"/>
      </w:pPr>
      <w:r>
        <w:t>The Sidwell Cadastre Tools add-in is installed and visible in ArcGIS Pro.</w:t>
      </w:r>
    </w:p>
    <w:p w14:paraId="1103FCDE" w14:textId="77777777" w:rsidR="002438E7" w:rsidRDefault="00000000">
      <w:pPr>
        <w:pStyle w:val="ListParagraph"/>
      </w:pPr>
      <w:r>
        <w:t>The user has Innola credentials.</w:t>
      </w:r>
    </w:p>
    <w:p w14:paraId="61089462" w14:textId="77777777" w:rsidR="002438E7" w:rsidRDefault="00000000">
      <w:pPr>
        <w:pStyle w:val="ListParagraph"/>
      </w:pPr>
      <w:r>
        <w:t>The transaction is assigned to the logged-in user or the user's group.</w:t>
      </w:r>
    </w:p>
    <w:p w14:paraId="2131553C" w14:textId="77777777" w:rsidR="002438E7" w:rsidRDefault="00000000">
      <w:pPr>
        <w:pStyle w:val="ListParagraph"/>
      </w:pPr>
      <w:r>
        <w:t>The computer has access to the configured Innola server.</w:t>
      </w:r>
    </w:p>
    <w:p w14:paraId="7C9FAC45" w14:textId="77777777" w:rsidR="002438E7" w:rsidRDefault="00000000">
      <w:pPr>
        <w:pStyle w:val="ListParagraph"/>
      </w:pPr>
      <w:r>
        <w:t>The working map can load the configured reference layers.</w:t>
      </w:r>
    </w:p>
    <w:p w14:paraId="14A0CC3A" w14:textId="77777777" w:rsidR="002438E7" w:rsidRDefault="00000000">
      <w:pPr>
        <w:pStyle w:val="ListParagraph"/>
      </w:pPr>
      <w:r>
        <w:t>JAD2001 / EPSG:3448 is used for all parcel geometry and map validation.</w:t>
      </w:r>
    </w:p>
    <w:p w14:paraId="77C79BF7" w14:textId="77777777" w:rsidR="002438E7" w:rsidRDefault="00000000">
      <w:pPr>
        <w:pStyle w:val="ListParagraph"/>
      </w:pPr>
      <w:r>
        <w:t>The local case folder is configured and writable.</w:t>
      </w:r>
    </w:p>
    <w:p w14:paraId="3FB75D33" w14:textId="77777777" w:rsidR="002438E7" w:rsidRDefault="00000000">
      <w:pPr>
        <w:pStyle w:val="ListParagraph"/>
      </w:pPr>
      <w:r>
        <w:t>The Python environment used by the tool can start.</w:t>
      </w:r>
    </w:p>
    <w:p w14:paraId="787F3AC6" w14:textId="77777777" w:rsidR="002438E7" w:rsidRDefault="00000000">
      <w:pPr>
        <w:pStyle w:val="ListParagraph"/>
      </w:pPr>
      <w:r>
        <w:t>ArcPy is available when geoprocessing or output generation requires it.</w:t>
      </w:r>
    </w:p>
    <w:p w14:paraId="43FEC88C" w14:textId="77777777" w:rsidR="002438E7" w:rsidRDefault="00000000">
      <w:pPr>
        <w:pStyle w:val="ListParagraph"/>
      </w:pPr>
      <w:r>
        <w:t>An OpenAI API key is configured when AI extraction is required.</w:t>
      </w:r>
    </w:p>
    <w:p w14:paraId="20607E33" w14:textId="77777777" w:rsidR="002438E7" w:rsidRDefault="002438E7"/>
    <w:p w14:paraId="30D62E1D" w14:textId="77777777" w:rsidR="002438E7" w:rsidRDefault="00000000">
      <w:r>
        <w:t>Typical installed paths:</w:t>
      </w:r>
    </w:p>
    <w:p w14:paraId="23B3E23B" w14:textId="77777777" w:rsidR="002438E7" w:rsidRDefault="002438E7"/>
    <w:p w14:paraId="46FAC727" w14:textId="77777777" w:rsidR="002438E7" w:rsidRDefault="00000000">
      <w:pPr>
        <w:pStyle w:val="ListParagraph"/>
      </w:pPr>
      <w:r>
        <w:t xml:space="preserve">Application root: </w:t>
      </w:r>
      <w:r>
        <w:rPr>
          <w:rStyle w:val="CodeChar"/>
        </w:rPr>
        <w:t>C:\Sidwell\ParcelWorkflow</w:t>
      </w:r>
    </w:p>
    <w:p w14:paraId="1DB6F538" w14:textId="77777777" w:rsidR="002438E7" w:rsidRDefault="00000000">
      <w:pPr>
        <w:pStyle w:val="ListParagraph"/>
      </w:pPr>
      <w:r>
        <w:t xml:space="preserve">Case folders on target computers: </w:t>
      </w:r>
      <w:r>
        <w:rPr>
          <w:rStyle w:val="CodeChar"/>
        </w:rPr>
        <w:t>C:\Sidwell\ParcelWorkflow\ParcelWorkflowCases</w:t>
      </w:r>
    </w:p>
    <w:p w14:paraId="0EEA14DA" w14:textId="77777777" w:rsidR="002438E7" w:rsidRDefault="00000000">
      <w:pPr>
        <w:pStyle w:val="ListParagraph"/>
      </w:pPr>
      <w:r>
        <w:t xml:space="preserve">ProgramData logs: </w:t>
      </w:r>
      <w:r>
        <w:rPr>
          <w:rStyle w:val="CodeChar"/>
        </w:rPr>
        <w:t>C:\ProgramData\Sidwell\ParcelWorkflow\logs</w:t>
      </w:r>
    </w:p>
    <w:p w14:paraId="452EA8D1" w14:textId="77777777" w:rsidR="002438E7" w:rsidRDefault="00000000">
      <w:pPr>
        <w:pStyle w:val="ListParagraph"/>
      </w:pPr>
      <w:r>
        <w:t xml:space="preserve">User case folders on development machines: </w:t>
      </w:r>
      <w:r>
        <w:rPr>
          <w:rStyle w:val="CodeChar"/>
        </w:rPr>
        <w:t>C:\Users\&lt;user&gt;\Documents\SidwellCo\ParcelWorkflowCases</w:t>
      </w:r>
    </w:p>
    <w:p w14:paraId="2A0F278E" w14:textId="77777777" w:rsidR="002438E7" w:rsidRDefault="00000000">
      <w:pPr>
        <w:pStyle w:val="ListParagraph"/>
      </w:pPr>
      <w:r>
        <w:t xml:space="preserve">ArcGIS Pro cloned environment: </w:t>
      </w:r>
      <w:r>
        <w:rPr>
          <w:rStyle w:val="CodeChar"/>
        </w:rPr>
        <w:t>C:\Sidwell\ParcelWorkflow\envs\arcgispro-survey-ai</w:t>
      </w:r>
    </w:p>
    <w:p w14:paraId="226D2CF5" w14:textId="77777777" w:rsidR="002438E7" w:rsidRDefault="002438E7"/>
    <w:p w14:paraId="51627996" w14:textId="77777777" w:rsidR="002438E7" w:rsidRDefault="00000000">
      <w:pPr>
        <w:pStyle w:val="Heading1"/>
      </w:pPr>
      <w:bookmarkStart w:id="3" w:name="_Toc236825243"/>
      <w:r>
        <w:t>4. Logging In</w:t>
      </w:r>
      <w:bookmarkEnd w:id="3"/>
    </w:p>
    <w:p w14:paraId="49DF4D61" w14:textId="77777777" w:rsidR="002438E7" w:rsidRDefault="002438E7"/>
    <w:p w14:paraId="16A84C92" w14:textId="77777777" w:rsidR="002438E7" w:rsidRDefault="00000000">
      <w:r>
        <w:t xml:space="preserve">Open ArcGIS Pro and select the </w:t>
      </w:r>
      <w:r>
        <w:rPr>
          <w:rStyle w:val="CodeChar"/>
        </w:rPr>
        <w:t>Cadastre tools</w:t>
      </w:r>
      <w:r>
        <w:t xml:space="preserve"> ribbon tab.</w:t>
      </w:r>
    </w:p>
    <w:p w14:paraId="518E37B5" w14:textId="77777777" w:rsidR="002438E7" w:rsidRDefault="002438E7"/>
    <w:p w14:paraId="57FBFD35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Login</w:t>
      </w:r>
      <w:r>
        <w:t>.</w:t>
      </w:r>
    </w:p>
    <w:p w14:paraId="792DCE04" w14:textId="77777777" w:rsidR="002438E7" w:rsidRDefault="00000000">
      <w:pPr>
        <w:pStyle w:val="ListParagraph"/>
      </w:pPr>
      <w:r>
        <w:t>Confirm the server address is shown.</w:t>
      </w:r>
    </w:p>
    <w:p w14:paraId="6D4561A4" w14:textId="77777777" w:rsidR="002438E7" w:rsidRDefault="00000000">
      <w:pPr>
        <w:pStyle w:val="ListParagraph"/>
      </w:pPr>
      <w:r>
        <w:t>Enter the Innola user name and password.</w:t>
      </w:r>
    </w:p>
    <w:p w14:paraId="19BFC9E4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Login</w:t>
      </w:r>
      <w:r>
        <w:t>.</w:t>
      </w:r>
    </w:p>
    <w:p w14:paraId="6DB0E64C" w14:textId="77777777" w:rsidR="002438E7" w:rsidRDefault="00000000">
      <w:pPr>
        <w:pStyle w:val="ListParagraph"/>
      </w:pPr>
      <w:r>
        <w:t>Confirm the transaction panel shows the logged-in user and connection information.</w:t>
      </w:r>
    </w:p>
    <w:p w14:paraId="367FF3D6" w14:textId="77777777" w:rsidR="002438E7" w:rsidRDefault="002438E7"/>
    <w:p w14:paraId="65BA26E4" w14:textId="77777777" w:rsidR="002438E7" w:rsidRDefault="00000000">
      <w:r>
        <w:lastRenderedPageBreak/>
        <w:t>The server value comes from configuration and is read-only. Users should not edit it during normal work.</w:t>
      </w:r>
    </w:p>
    <w:p w14:paraId="3172E3FA" w14:textId="77777777" w:rsidR="002438E7" w:rsidRDefault="002438E7"/>
    <w:p w14:paraId="1FA0BDEC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01-login.png</w:t>
      </w:r>
      <w:r>
        <w:t xml:space="preserve"> - login dialog with server, user, password, Login, and Cancel.]</w:t>
      </w:r>
    </w:p>
    <w:p w14:paraId="74A2C0E0" w14:textId="77777777" w:rsidR="002438E7" w:rsidRDefault="002438E7"/>
    <w:p w14:paraId="22CE4FC8" w14:textId="77777777" w:rsidR="002438E7" w:rsidRDefault="00000000">
      <w:r>
        <w:t>Expected result:</w:t>
      </w:r>
    </w:p>
    <w:p w14:paraId="5FD76F9D" w14:textId="77777777" w:rsidR="002438E7" w:rsidRDefault="002438E7"/>
    <w:p w14:paraId="66E1D092" w14:textId="77777777" w:rsidR="002438E7" w:rsidRDefault="00000000">
      <w:pPr>
        <w:pStyle w:val="ListParagraph"/>
      </w:pPr>
      <w:r>
        <w:t>The login succeeds.</w:t>
      </w:r>
    </w:p>
    <w:p w14:paraId="000B5885" w14:textId="77777777" w:rsidR="002438E7" w:rsidRDefault="00000000">
      <w:pPr>
        <w:pStyle w:val="ListParagraph"/>
      </w:pPr>
      <w:r>
        <w:t>The Transactions List panel shows the user name.</w:t>
      </w:r>
    </w:p>
    <w:p w14:paraId="4E4F93DF" w14:textId="77777777" w:rsidR="002438E7" w:rsidRDefault="00000000">
      <w:pPr>
        <w:pStyle w:val="ListParagraph"/>
      </w:pPr>
      <w:r>
        <w:t>The Refresh button is available.</w:t>
      </w:r>
    </w:p>
    <w:p w14:paraId="5DE8BCA2" w14:textId="77777777" w:rsidR="002438E7" w:rsidRDefault="002438E7"/>
    <w:p w14:paraId="44998C89" w14:textId="77777777" w:rsidR="002438E7" w:rsidRDefault="00000000">
      <w:r>
        <w:t>If login fails:</w:t>
      </w:r>
    </w:p>
    <w:p w14:paraId="51B13D02" w14:textId="77777777" w:rsidR="002438E7" w:rsidRDefault="002438E7"/>
    <w:p w14:paraId="177E5C62" w14:textId="77777777" w:rsidR="002438E7" w:rsidRDefault="00000000">
      <w:pPr>
        <w:pStyle w:val="ListParagraph"/>
      </w:pPr>
      <w:r>
        <w:t>Confirm the user name and password.</w:t>
      </w:r>
    </w:p>
    <w:p w14:paraId="65AAC93B" w14:textId="77777777" w:rsidR="002438E7" w:rsidRDefault="00000000">
      <w:pPr>
        <w:pStyle w:val="ListParagraph"/>
      </w:pPr>
      <w:r>
        <w:t>Confirm the server URL in settings.</w:t>
      </w:r>
    </w:p>
    <w:p w14:paraId="63F6CE06" w14:textId="77777777" w:rsidR="002438E7" w:rsidRDefault="00000000">
      <w:pPr>
        <w:pStyle w:val="ListParagraph"/>
      </w:pPr>
      <w:r>
        <w:t>Confirm the computer can reach the Innola server.</w:t>
      </w:r>
    </w:p>
    <w:p w14:paraId="0E4AA41C" w14:textId="77777777" w:rsidR="002438E7" w:rsidRDefault="00000000">
      <w:pPr>
        <w:pStyle w:val="ListParagraph"/>
      </w:pPr>
      <w:r>
        <w:t>Check the add-in logs listed in Appendix A.</w:t>
      </w:r>
    </w:p>
    <w:p w14:paraId="6086772C" w14:textId="77777777" w:rsidR="002438E7" w:rsidRDefault="002438E7"/>
    <w:p w14:paraId="2196CB3F" w14:textId="77777777" w:rsidR="002438E7" w:rsidRDefault="00000000">
      <w:pPr>
        <w:pStyle w:val="Heading1"/>
      </w:pPr>
      <w:bookmarkStart w:id="4" w:name="_Toc236825244"/>
      <w:r>
        <w:t>5. Transactions List</w:t>
      </w:r>
      <w:bookmarkEnd w:id="4"/>
    </w:p>
    <w:p w14:paraId="30FFF7D2" w14:textId="77777777" w:rsidR="002438E7" w:rsidRDefault="002438E7"/>
    <w:p w14:paraId="66D2F526" w14:textId="77777777" w:rsidR="002438E7" w:rsidRDefault="00000000">
      <w:r>
        <w:t>The Transactions List panel is the starting point for the workflow.</w:t>
      </w:r>
    </w:p>
    <w:p w14:paraId="4613A60B" w14:textId="77777777" w:rsidR="002438E7" w:rsidRDefault="002438E7"/>
    <w:p w14:paraId="7AD5DBC5" w14:textId="77777777" w:rsidR="002438E7" w:rsidRDefault="00000000">
      <w:r>
        <w:t>Main controls:</w:t>
      </w:r>
    </w:p>
    <w:p w14:paraId="795D045B" w14:textId="77777777" w:rsidR="002438E7" w:rsidRDefault="002438E7"/>
    <w:p w14:paraId="007D1791" w14:textId="77777777" w:rsidR="002438E7" w:rsidRDefault="00000000">
      <w:pPr>
        <w:pStyle w:val="ListParagraph"/>
      </w:pPr>
      <w:r>
        <w:t>Refresh: reloads available transactions from Innola.</w:t>
      </w:r>
    </w:p>
    <w:p w14:paraId="59FDB691" w14:textId="77777777" w:rsidR="002438E7" w:rsidRDefault="00000000">
      <w:pPr>
        <w:pStyle w:val="ListParagraph"/>
      </w:pPr>
      <w:r>
        <w:t>Filter: shows all available active tasks or tasks assigned to the logged-in user.</w:t>
      </w:r>
    </w:p>
    <w:p w14:paraId="7551CEE9" w14:textId="77777777" w:rsidR="002438E7" w:rsidRDefault="00000000">
      <w:pPr>
        <w:pStyle w:val="ListParagraph"/>
      </w:pPr>
      <w:r>
        <w:t>Search: filters the visible list by transaction number or text.</w:t>
      </w:r>
    </w:p>
    <w:p w14:paraId="5E7BBE13" w14:textId="77777777" w:rsidR="002438E7" w:rsidRDefault="00000000">
      <w:pPr>
        <w:pStyle w:val="ListParagraph"/>
      </w:pPr>
      <w:r>
        <w:t>Sort: changes the list order.</w:t>
      </w:r>
    </w:p>
    <w:p w14:paraId="4C37BB70" w14:textId="77777777" w:rsidR="002438E7" w:rsidRDefault="00000000">
      <w:pPr>
        <w:pStyle w:val="ListParagraph"/>
      </w:pPr>
      <w:r>
        <w:t>Transaction row: selects the transaction to work on.</w:t>
      </w:r>
    </w:p>
    <w:p w14:paraId="111E9E0B" w14:textId="77777777" w:rsidR="002438E7" w:rsidRDefault="00000000">
      <w:pPr>
        <w:pStyle w:val="ListParagraph"/>
      </w:pPr>
      <w:r>
        <w:t>Transaction Info: shows key information about the selected transaction.</w:t>
      </w:r>
    </w:p>
    <w:p w14:paraId="5EA1C41E" w14:textId="77777777" w:rsidR="002438E7" w:rsidRDefault="00000000">
      <w:pPr>
        <w:pStyle w:val="ListParagraph"/>
      </w:pPr>
      <w:r>
        <w:t>SD: opens Supporting Documents for the loaded transaction.</w:t>
      </w:r>
    </w:p>
    <w:p w14:paraId="7EED8E9B" w14:textId="77777777" w:rsidR="002438E7" w:rsidRDefault="00000000">
      <w:pPr>
        <w:pStyle w:val="ListParagraph"/>
      </w:pPr>
      <w:r>
        <w:lastRenderedPageBreak/>
        <w:t>M-Geo: opens the map georeference review workflow for the loaded transaction.</w:t>
      </w:r>
    </w:p>
    <w:p w14:paraId="7A84DD18" w14:textId="77777777" w:rsidR="002438E7" w:rsidRDefault="00000000">
      <w:pPr>
        <w:pStyle w:val="ListParagraph"/>
      </w:pPr>
      <w:r>
        <w:t>CMP: opens the Compare form for an active Compare task.</w:t>
      </w:r>
    </w:p>
    <w:p w14:paraId="5622ED9C" w14:textId="77777777" w:rsidR="002438E7" w:rsidRDefault="002438E7"/>
    <w:p w14:paraId="1502584F" w14:textId="77777777" w:rsidR="002438E7" w:rsidRDefault="00000000">
      <w:r>
        <w:t>Completed transactions are hidden from the active work list.</w:t>
      </w:r>
    </w:p>
    <w:p w14:paraId="160291FD" w14:textId="77777777" w:rsidR="002438E7" w:rsidRDefault="002438E7"/>
    <w:p w14:paraId="7BA74EBA" w14:textId="77777777" w:rsidR="002438E7" w:rsidRDefault="00000000">
      <w:r>
        <w:t>Buttons that are not valid for the current transaction state are disabled. Disabled buttons should also appear visually inactive and include a tooltip explaining why the action is not available.</w:t>
      </w:r>
    </w:p>
    <w:p w14:paraId="5C844222" w14:textId="77777777" w:rsidR="002438E7" w:rsidRDefault="002438E7"/>
    <w:p w14:paraId="58EA0943" w14:textId="77777777" w:rsidR="002438E7" w:rsidRDefault="00000000">
      <w:r>
        <w:t>Transaction Info should show:</w:t>
      </w:r>
    </w:p>
    <w:p w14:paraId="2572334C" w14:textId="77777777" w:rsidR="002438E7" w:rsidRDefault="002438E7"/>
    <w:p w14:paraId="2926A9ED" w14:textId="77777777" w:rsidR="002438E7" w:rsidRDefault="00000000">
      <w:pPr>
        <w:pStyle w:val="ListParagraph"/>
      </w:pPr>
      <w:r>
        <w:t>Transaction</w:t>
      </w:r>
    </w:p>
    <w:p w14:paraId="4B51AF3B" w14:textId="77777777" w:rsidR="002438E7" w:rsidRDefault="00000000">
      <w:pPr>
        <w:pStyle w:val="ListParagraph"/>
      </w:pPr>
      <w:r>
        <w:t>Task</w:t>
      </w:r>
    </w:p>
    <w:p w14:paraId="17BC44E0" w14:textId="77777777" w:rsidR="002438E7" w:rsidRDefault="00000000">
      <w:pPr>
        <w:pStyle w:val="ListParagraph"/>
      </w:pPr>
      <w:r>
        <w:t>Type</w:t>
      </w:r>
    </w:p>
    <w:p w14:paraId="2CAB0212" w14:textId="77777777" w:rsidR="002438E7" w:rsidRDefault="00000000">
      <w:pPr>
        <w:pStyle w:val="ListParagraph"/>
      </w:pPr>
      <w:r>
        <w:t>Applicant</w:t>
      </w:r>
    </w:p>
    <w:p w14:paraId="377B24F6" w14:textId="77777777" w:rsidR="002438E7" w:rsidRDefault="00000000">
      <w:pPr>
        <w:pStyle w:val="ListParagraph"/>
      </w:pPr>
      <w:r>
        <w:t>Owner / Responsible</w:t>
      </w:r>
    </w:p>
    <w:p w14:paraId="0A45C298" w14:textId="77777777" w:rsidR="002438E7" w:rsidRDefault="00000000">
      <w:pPr>
        <w:pStyle w:val="ListParagraph"/>
      </w:pPr>
      <w:r>
        <w:t>Status</w:t>
      </w:r>
    </w:p>
    <w:p w14:paraId="3146F0CD" w14:textId="77777777" w:rsidR="002438E7" w:rsidRDefault="002438E7"/>
    <w:p w14:paraId="0990A911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02-transaction-list.png</w:t>
      </w:r>
      <w:r>
        <w:t xml:space="preserve"> - transaction list with filters, transaction info, SD, M-Geo, and CMP.]</w:t>
      </w:r>
    </w:p>
    <w:p w14:paraId="0DB29452" w14:textId="77777777" w:rsidR="002438E7" w:rsidRDefault="002438E7"/>
    <w:p w14:paraId="16F0C889" w14:textId="77777777" w:rsidR="002438E7" w:rsidRDefault="00000000">
      <w:r>
        <w:t>Expected result:</w:t>
      </w:r>
    </w:p>
    <w:p w14:paraId="2E49F2D5" w14:textId="77777777" w:rsidR="002438E7" w:rsidRDefault="002438E7"/>
    <w:p w14:paraId="65F59EA8" w14:textId="77777777" w:rsidR="002438E7" w:rsidRDefault="00000000">
      <w:pPr>
        <w:pStyle w:val="ListParagraph"/>
      </w:pPr>
      <w:r>
        <w:t>A selected transaction shows its transaction number and task type.</w:t>
      </w:r>
    </w:p>
    <w:p w14:paraId="1AD48599" w14:textId="77777777" w:rsidR="002438E7" w:rsidRDefault="00000000">
      <w:pPr>
        <w:pStyle w:val="ListParagraph"/>
      </w:pPr>
      <w:r>
        <w:t>SD, M-Geo, and CMP are enabled only when valid for the loaded transaction.</w:t>
      </w:r>
    </w:p>
    <w:p w14:paraId="66160E01" w14:textId="77777777" w:rsidR="002438E7" w:rsidRDefault="00000000">
      <w:pPr>
        <w:pStyle w:val="ListParagraph"/>
      </w:pPr>
      <w:r>
        <w:t>Cancel or Finalize clears the active transaction state and disables transaction-specific actions.</w:t>
      </w:r>
    </w:p>
    <w:p w14:paraId="77242AE1" w14:textId="77777777" w:rsidR="002438E7" w:rsidRDefault="002438E7"/>
    <w:p w14:paraId="418DF6DE" w14:textId="77777777" w:rsidR="002438E7" w:rsidRDefault="00000000">
      <w:pPr>
        <w:pStyle w:val="Heading1"/>
      </w:pPr>
      <w:bookmarkStart w:id="5" w:name="_Toc236825245"/>
      <w:r>
        <w:t>6. Compute Workflow</w:t>
      </w:r>
      <w:bookmarkEnd w:id="5"/>
    </w:p>
    <w:p w14:paraId="7E4489AC" w14:textId="77777777" w:rsidR="002438E7" w:rsidRDefault="002438E7"/>
    <w:p w14:paraId="26628253" w14:textId="77777777" w:rsidR="002438E7" w:rsidRDefault="00000000">
      <w:r>
        <w:t>Use Compute for transactions that require survey plan processing, point and line validation, and spatial unit creation.</w:t>
      </w:r>
    </w:p>
    <w:p w14:paraId="2C2E60ED" w14:textId="77777777" w:rsidR="002438E7" w:rsidRDefault="002438E7"/>
    <w:p w14:paraId="0A493579" w14:textId="77777777" w:rsidR="002438E7" w:rsidRDefault="00000000">
      <w:r>
        <w:lastRenderedPageBreak/>
        <w:t>Typical Compute stages:</w:t>
      </w:r>
    </w:p>
    <w:p w14:paraId="35952079" w14:textId="77777777" w:rsidR="002438E7" w:rsidRDefault="002438E7"/>
    <w:p w14:paraId="350BA0AB" w14:textId="77777777" w:rsidR="002438E7" w:rsidRDefault="00000000">
      <w:pPr>
        <w:pStyle w:val="ListParagraph"/>
      </w:pPr>
      <w:r>
        <w:t>Supporting Document Check</w:t>
      </w:r>
    </w:p>
    <w:p w14:paraId="1A1F8A61" w14:textId="77777777" w:rsidR="002438E7" w:rsidRDefault="00000000">
      <w:pPr>
        <w:pStyle w:val="ListParagraph"/>
      </w:pPr>
      <w:r>
        <w:t>Structure Check</w:t>
      </w:r>
    </w:p>
    <w:p w14:paraId="470C5EF0" w14:textId="77777777" w:rsidR="002438E7" w:rsidRDefault="00000000">
      <w:pPr>
        <w:pStyle w:val="ListParagraph"/>
      </w:pPr>
      <w:r>
        <w:t>Georeference Check</w:t>
      </w:r>
    </w:p>
    <w:p w14:paraId="40A303C4" w14:textId="77777777" w:rsidR="002438E7" w:rsidRDefault="00000000">
      <w:pPr>
        <w:pStyle w:val="ListParagraph"/>
      </w:pPr>
      <w:r>
        <w:t>Dimension Check</w:t>
      </w:r>
    </w:p>
    <w:p w14:paraId="48D4433B" w14:textId="77777777" w:rsidR="002438E7" w:rsidRDefault="00000000">
      <w:pPr>
        <w:pStyle w:val="ListParagraph"/>
      </w:pPr>
      <w:r>
        <w:t>Validate Points and Lines</w:t>
      </w:r>
    </w:p>
    <w:p w14:paraId="1223FDC9" w14:textId="77777777" w:rsidR="002438E7" w:rsidRDefault="00000000">
      <w:pPr>
        <w:pStyle w:val="ListParagraph"/>
      </w:pPr>
      <w:r>
        <w:t>Create Spatial Units</w:t>
      </w:r>
    </w:p>
    <w:p w14:paraId="09CBC936" w14:textId="77777777" w:rsidR="002438E7" w:rsidRDefault="00000000">
      <w:pPr>
        <w:pStyle w:val="ListParagraph"/>
      </w:pPr>
      <w:r>
        <w:t>Final Review</w:t>
      </w:r>
    </w:p>
    <w:p w14:paraId="69F2D124" w14:textId="77777777" w:rsidR="002438E7" w:rsidRDefault="00000000">
      <w:pPr>
        <w:pStyle w:val="ListParagraph"/>
      </w:pPr>
      <w:r>
        <w:t>Finalize</w:t>
      </w:r>
    </w:p>
    <w:p w14:paraId="234E3895" w14:textId="77777777" w:rsidR="002438E7" w:rsidRDefault="002438E7"/>
    <w:p w14:paraId="0ADD7231" w14:textId="77777777" w:rsidR="002438E7" w:rsidRDefault="00000000">
      <w:r>
        <w:t>The workflow panel shows a status tile for each stage. A green tile means the stage completed. A warning or blocker means the user must review the detail before moving forward.</w:t>
      </w:r>
    </w:p>
    <w:p w14:paraId="6C726EE8" w14:textId="77777777" w:rsidR="002438E7" w:rsidRDefault="002438E7"/>
    <w:p w14:paraId="7D15A174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04-compute-workflow-panel.png</w:t>
      </w:r>
      <w:r>
        <w:t xml:space="preserve"> - Compute panel showing stage tiles.]</w:t>
      </w:r>
    </w:p>
    <w:p w14:paraId="41DFE3FD" w14:textId="77777777" w:rsidR="002438E7" w:rsidRDefault="002438E7"/>
    <w:p w14:paraId="453A3CB3" w14:textId="77777777" w:rsidR="002438E7" w:rsidRDefault="00000000">
      <w:pPr>
        <w:pStyle w:val="Heading2"/>
      </w:pPr>
      <w:bookmarkStart w:id="6" w:name="_Toc236825246"/>
      <w:r>
        <w:t>Supporting Document Check</w:t>
      </w:r>
      <w:bookmarkEnd w:id="6"/>
    </w:p>
    <w:p w14:paraId="6637660F" w14:textId="77777777" w:rsidR="002438E7" w:rsidRDefault="002438E7"/>
    <w:p w14:paraId="76532EC7" w14:textId="77777777" w:rsidR="002438E7" w:rsidRDefault="00000000">
      <w:r>
        <w:t>This stage copies and classifies transaction attachments into the local case folder.</w:t>
      </w:r>
    </w:p>
    <w:p w14:paraId="7036869F" w14:textId="77777777" w:rsidR="002438E7" w:rsidRDefault="002438E7"/>
    <w:p w14:paraId="76D76530" w14:textId="77777777" w:rsidR="002438E7" w:rsidRDefault="00000000">
      <w:r>
        <w:t>Expected result:</w:t>
      </w:r>
    </w:p>
    <w:p w14:paraId="4051E424" w14:textId="77777777" w:rsidR="002438E7" w:rsidRDefault="002438E7"/>
    <w:p w14:paraId="20A9FCBE" w14:textId="77777777" w:rsidR="002438E7" w:rsidRDefault="00000000">
      <w:pPr>
        <w:pStyle w:val="ListParagraph"/>
      </w:pPr>
      <w:r>
        <w:t>Required source files are copied.</w:t>
      </w:r>
    </w:p>
    <w:p w14:paraId="3451B953" w14:textId="77777777" w:rsidR="002438E7" w:rsidRDefault="00000000">
      <w:pPr>
        <w:pStyle w:val="ListParagraph"/>
      </w:pPr>
      <w:r>
        <w:t xml:space="preserve">The supporting document status is </w:t>
      </w:r>
      <w:r>
        <w:rPr>
          <w:rStyle w:val="CodeChar"/>
        </w:rPr>
        <w:t>Completed</w:t>
      </w:r>
      <w:r>
        <w:t>.</w:t>
      </w:r>
    </w:p>
    <w:p w14:paraId="3E3F76C0" w14:textId="77777777" w:rsidR="002438E7" w:rsidRDefault="00000000">
      <w:pPr>
        <w:pStyle w:val="ListParagraph"/>
      </w:pPr>
      <w:r>
        <w:t>Readable documents are available from the Supporting Documents window.</w:t>
      </w:r>
    </w:p>
    <w:p w14:paraId="23BB762C" w14:textId="77777777" w:rsidR="002438E7" w:rsidRDefault="002438E7"/>
    <w:p w14:paraId="69B14854" w14:textId="77777777" w:rsidR="002438E7" w:rsidRDefault="00000000">
      <w:pPr>
        <w:pStyle w:val="Heading2"/>
      </w:pPr>
      <w:bookmarkStart w:id="7" w:name="_Toc236825247"/>
      <w:r>
        <w:t>Structure Check</w:t>
      </w:r>
      <w:bookmarkEnd w:id="7"/>
    </w:p>
    <w:p w14:paraId="5130B042" w14:textId="77777777" w:rsidR="002438E7" w:rsidRDefault="002438E7"/>
    <w:p w14:paraId="53E6A379" w14:textId="77777777" w:rsidR="002438E7" w:rsidRDefault="00000000">
      <w:r>
        <w:t>This stage checks whether the source package contains enough files and structure to continue.</w:t>
      </w:r>
    </w:p>
    <w:p w14:paraId="521A4E72" w14:textId="77777777" w:rsidR="002438E7" w:rsidRDefault="002438E7"/>
    <w:p w14:paraId="56403E0F" w14:textId="77777777" w:rsidR="002438E7" w:rsidRDefault="00000000">
      <w:r>
        <w:t>Expected result:</w:t>
      </w:r>
    </w:p>
    <w:p w14:paraId="7999ACB2" w14:textId="77777777" w:rsidR="002438E7" w:rsidRDefault="002438E7"/>
    <w:p w14:paraId="17833468" w14:textId="77777777" w:rsidR="002438E7" w:rsidRDefault="00000000">
      <w:pPr>
        <w:pStyle w:val="ListParagraph"/>
      </w:pPr>
      <w:r>
        <w:t>The process runs without blockers.</w:t>
      </w:r>
    </w:p>
    <w:p w14:paraId="1F7E4A7B" w14:textId="77777777" w:rsidR="002438E7" w:rsidRDefault="00000000">
      <w:pPr>
        <w:pStyle w:val="ListParagraph"/>
      </w:pPr>
      <w:r>
        <w:t>If a blocker appears, the message explains the missing file, invalid file, or Python/ArcPy issue.</w:t>
      </w:r>
    </w:p>
    <w:p w14:paraId="4AFC1C36" w14:textId="77777777" w:rsidR="002438E7" w:rsidRDefault="002438E7"/>
    <w:p w14:paraId="44D3210E" w14:textId="77777777" w:rsidR="002438E7" w:rsidRDefault="00000000">
      <w:pPr>
        <w:pStyle w:val="Heading2"/>
      </w:pPr>
      <w:bookmarkStart w:id="8" w:name="_Toc236825248"/>
      <w:r>
        <w:t>Georeference Check</w:t>
      </w:r>
      <w:bookmarkEnd w:id="8"/>
    </w:p>
    <w:p w14:paraId="72A7DCF7" w14:textId="77777777" w:rsidR="002438E7" w:rsidRDefault="002438E7"/>
    <w:p w14:paraId="2CD4E97E" w14:textId="77777777" w:rsidR="002438E7" w:rsidRDefault="00000000">
      <w:r>
        <w:t>This stage confirms that the plan has enough location information to build or validate geometry in JAD2001.</w:t>
      </w:r>
    </w:p>
    <w:p w14:paraId="7F0E40B1" w14:textId="77777777" w:rsidR="002438E7" w:rsidRDefault="002438E7"/>
    <w:p w14:paraId="60D4AFCC" w14:textId="77777777" w:rsidR="002438E7" w:rsidRDefault="00000000">
      <w:r>
        <w:t>Expected result:</w:t>
      </w:r>
    </w:p>
    <w:p w14:paraId="5A691BB8" w14:textId="77777777" w:rsidR="002438E7" w:rsidRDefault="002438E7"/>
    <w:p w14:paraId="0D59504B" w14:textId="77777777" w:rsidR="002438E7" w:rsidRDefault="00000000">
      <w:pPr>
        <w:pStyle w:val="ListParagraph"/>
      </w:pPr>
      <w:r>
        <w:t>The tool detects JAD2001 coordinates, parish, location text, or other georeference evidence.</w:t>
      </w:r>
    </w:p>
    <w:p w14:paraId="3669F6AF" w14:textId="77777777" w:rsidR="002438E7" w:rsidRDefault="00000000">
      <w:pPr>
        <w:pStyle w:val="ListParagraph"/>
      </w:pPr>
      <w:r>
        <w:t>If JAD2001 coordinates are present in the document, they should be treated as reference coordinates.</w:t>
      </w:r>
    </w:p>
    <w:p w14:paraId="1A295C36" w14:textId="77777777" w:rsidR="002438E7" w:rsidRDefault="002438E7"/>
    <w:p w14:paraId="3FC345C7" w14:textId="77777777" w:rsidR="002438E7" w:rsidRDefault="00000000">
      <w:pPr>
        <w:pStyle w:val="Heading2"/>
      </w:pPr>
      <w:bookmarkStart w:id="9" w:name="_Toc236825249"/>
      <w:r>
        <w:t>Dimension Check</w:t>
      </w:r>
      <w:bookmarkEnd w:id="9"/>
    </w:p>
    <w:p w14:paraId="4158CC0B" w14:textId="77777777" w:rsidR="002438E7" w:rsidRDefault="002438E7"/>
    <w:p w14:paraId="0698994B" w14:textId="77777777" w:rsidR="002438E7" w:rsidRDefault="00000000">
      <w:r>
        <w:t>This stage checks bearings, distances, area, and parcel closure information extracted from the plan.</w:t>
      </w:r>
    </w:p>
    <w:p w14:paraId="273D76D0" w14:textId="77777777" w:rsidR="002438E7" w:rsidRDefault="002438E7"/>
    <w:p w14:paraId="7C03D59D" w14:textId="77777777" w:rsidR="002438E7" w:rsidRDefault="00000000">
      <w:r>
        <w:t>Expected result:</w:t>
      </w:r>
    </w:p>
    <w:p w14:paraId="3A26CFE3" w14:textId="77777777" w:rsidR="002438E7" w:rsidRDefault="002438E7"/>
    <w:p w14:paraId="7E020802" w14:textId="77777777" w:rsidR="002438E7" w:rsidRDefault="00000000">
      <w:pPr>
        <w:pStyle w:val="ListParagraph"/>
      </w:pPr>
      <w:r>
        <w:t>Bearings and distances are shown for review.</w:t>
      </w:r>
    </w:p>
    <w:p w14:paraId="2EFA3F0C" w14:textId="77777777" w:rsidR="002438E7" w:rsidRDefault="00000000">
      <w:pPr>
        <w:pStyle w:val="ListParagraph"/>
      </w:pPr>
      <w:r>
        <w:t>Warnings can be reviewed by the examiner.</w:t>
      </w:r>
    </w:p>
    <w:p w14:paraId="51516ED3" w14:textId="77777777" w:rsidR="002438E7" w:rsidRDefault="00000000">
      <w:pPr>
        <w:pStyle w:val="ListParagraph"/>
      </w:pPr>
      <w:r>
        <w:t>Blockers must be corrected before moving forward.</w:t>
      </w:r>
    </w:p>
    <w:p w14:paraId="3C1568B9" w14:textId="77777777" w:rsidR="002438E7" w:rsidRDefault="002438E7"/>
    <w:p w14:paraId="1C5F5368" w14:textId="77777777" w:rsidR="002438E7" w:rsidRDefault="00000000">
      <w:pPr>
        <w:pStyle w:val="Heading1"/>
      </w:pPr>
      <w:bookmarkStart w:id="10" w:name="_Toc236825250"/>
      <w:r>
        <w:t>7. Supporting Documents</w:t>
      </w:r>
      <w:bookmarkEnd w:id="10"/>
    </w:p>
    <w:p w14:paraId="100F7A3A" w14:textId="77777777" w:rsidR="002438E7" w:rsidRDefault="002438E7"/>
    <w:p w14:paraId="3CD0B473" w14:textId="77777777" w:rsidR="002438E7" w:rsidRDefault="00000000">
      <w:r>
        <w:t>Supporting Documents opens a transaction-scoped WPF window. It is used to view the copied source documents while the user works in Compute or Compare.</w:t>
      </w:r>
    </w:p>
    <w:p w14:paraId="2DA76E27" w14:textId="77777777" w:rsidR="002438E7" w:rsidRDefault="002438E7"/>
    <w:p w14:paraId="0B39A7DC" w14:textId="77777777" w:rsidR="002438E7" w:rsidRDefault="00000000">
      <w:r>
        <w:t>Use it to:</w:t>
      </w:r>
    </w:p>
    <w:p w14:paraId="3DE966A8" w14:textId="77777777" w:rsidR="002438E7" w:rsidRDefault="002438E7"/>
    <w:p w14:paraId="3E141CAA" w14:textId="77777777" w:rsidR="002438E7" w:rsidRDefault="00000000">
      <w:pPr>
        <w:pStyle w:val="ListParagraph"/>
      </w:pPr>
      <w:r>
        <w:t>Confirm the survey plan PDF.</w:t>
      </w:r>
    </w:p>
    <w:p w14:paraId="249C733C" w14:textId="77777777" w:rsidR="002438E7" w:rsidRDefault="00000000">
      <w:pPr>
        <w:pStyle w:val="ListParagraph"/>
      </w:pPr>
      <w:r>
        <w:lastRenderedPageBreak/>
        <w:t>Review text or document attachments copied with the transaction.</w:t>
      </w:r>
    </w:p>
    <w:p w14:paraId="20FD9798" w14:textId="77777777" w:rsidR="002438E7" w:rsidRDefault="00000000">
      <w:pPr>
        <w:pStyle w:val="ListParagraph"/>
      </w:pPr>
      <w:r>
        <w:t>Keep the source material visible beside ArcGIS Pro.</w:t>
      </w:r>
    </w:p>
    <w:p w14:paraId="3BAD710B" w14:textId="77777777" w:rsidR="002438E7" w:rsidRDefault="002438E7"/>
    <w:p w14:paraId="07D69023" w14:textId="77777777" w:rsidR="002438E7" w:rsidRDefault="00000000">
      <w:r>
        <w:t>Readable files:</w:t>
      </w:r>
    </w:p>
    <w:p w14:paraId="4D6439B9" w14:textId="77777777" w:rsidR="002438E7" w:rsidRDefault="002438E7"/>
    <w:p w14:paraId="19075217" w14:textId="77777777" w:rsidR="002438E7" w:rsidRDefault="00000000">
      <w:pPr>
        <w:pStyle w:val="ListParagraph"/>
      </w:pPr>
      <w:r>
        <w:rPr>
          <w:rStyle w:val="CodeChar"/>
        </w:rPr>
        <w:t>.pdf</w:t>
      </w:r>
    </w:p>
    <w:p w14:paraId="48E4F4B4" w14:textId="77777777" w:rsidR="002438E7" w:rsidRDefault="00000000">
      <w:pPr>
        <w:pStyle w:val="ListParagraph"/>
      </w:pPr>
      <w:r>
        <w:rPr>
          <w:rStyle w:val="CodeChar"/>
        </w:rPr>
        <w:t>.txt</w:t>
      </w:r>
    </w:p>
    <w:p w14:paraId="128C67A6" w14:textId="77777777" w:rsidR="002438E7" w:rsidRDefault="00000000">
      <w:pPr>
        <w:pStyle w:val="ListParagraph"/>
      </w:pPr>
      <w:r>
        <w:rPr>
          <w:rStyle w:val="CodeChar"/>
        </w:rPr>
        <w:t>.doc</w:t>
      </w:r>
    </w:p>
    <w:p w14:paraId="2F70FF02" w14:textId="77777777" w:rsidR="002438E7" w:rsidRDefault="00000000">
      <w:pPr>
        <w:pStyle w:val="ListParagraph"/>
      </w:pPr>
      <w:r>
        <w:rPr>
          <w:rStyle w:val="CodeChar"/>
        </w:rPr>
        <w:t>.docx</w:t>
      </w:r>
    </w:p>
    <w:p w14:paraId="1CF3AFF1" w14:textId="77777777" w:rsidR="002438E7" w:rsidRDefault="00000000">
      <w:pPr>
        <w:pStyle w:val="ListParagraph"/>
      </w:pPr>
      <w:r>
        <w:rPr>
          <w:rStyle w:val="CodeChar"/>
        </w:rPr>
        <w:t>.dwg</w:t>
      </w:r>
      <w:r>
        <w:t xml:space="preserve"> when listed as a copied source file, with preview availability depending on installed viewers</w:t>
      </w:r>
    </w:p>
    <w:p w14:paraId="4BB17D94" w14:textId="77777777" w:rsidR="002438E7" w:rsidRDefault="002438E7"/>
    <w:p w14:paraId="732B661D" w14:textId="77777777" w:rsidR="002438E7" w:rsidRDefault="00000000">
      <w:r>
        <w:t>Hidden files:</w:t>
      </w:r>
    </w:p>
    <w:p w14:paraId="62F94E16" w14:textId="77777777" w:rsidR="002438E7" w:rsidRDefault="002438E7"/>
    <w:p w14:paraId="11357D09" w14:textId="77777777" w:rsidR="002438E7" w:rsidRDefault="00000000">
      <w:pPr>
        <w:pStyle w:val="ListParagraph"/>
      </w:pPr>
      <w:r>
        <w:rPr>
          <w:rStyle w:val="CodeChar"/>
        </w:rPr>
        <w:t>.zip</w:t>
      </w:r>
    </w:p>
    <w:p w14:paraId="4C0A69FB" w14:textId="77777777" w:rsidR="002438E7" w:rsidRDefault="00000000">
      <w:pPr>
        <w:pStyle w:val="ListParagraph"/>
      </w:pPr>
      <w:r>
        <w:rPr>
          <w:rStyle w:val="CodeChar"/>
        </w:rPr>
        <w:t>.rar</w:t>
      </w:r>
    </w:p>
    <w:p w14:paraId="4690A65D" w14:textId="77777777" w:rsidR="002438E7" w:rsidRDefault="00000000">
      <w:pPr>
        <w:pStyle w:val="ListParagraph"/>
      </w:pPr>
      <w:r>
        <w:t>Unsupported archive or packaging files</w:t>
      </w:r>
    </w:p>
    <w:p w14:paraId="364B1201" w14:textId="77777777" w:rsidR="002438E7" w:rsidRDefault="002438E7"/>
    <w:p w14:paraId="78FE907E" w14:textId="77777777" w:rsidR="002438E7" w:rsidRDefault="00000000">
      <w:r>
        <w:t xml:space="preserve">The window title includes the transaction number, for example </w:t>
      </w:r>
      <w:r>
        <w:rPr>
          <w:rStyle w:val="CodeChar"/>
        </w:rPr>
        <w:t>Supporting Documents [TR-100000854]</w:t>
      </w:r>
      <w:r>
        <w:t>.</w:t>
      </w:r>
    </w:p>
    <w:p w14:paraId="58FA33B3" w14:textId="77777777" w:rsidR="002438E7" w:rsidRDefault="002438E7"/>
    <w:p w14:paraId="119E32AC" w14:textId="77777777" w:rsidR="002438E7" w:rsidRDefault="00000000">
      <w:r>
        <w:t>Only the refresh action should be visible. Open and reveal-folder actions are not part of the current training workflow.</w:t>
      </w:r>
    </w:p>
    <w:p w14:paraId="7D0A9F63" w14:textId="77777777" w:rsidR="002438E7" w:rsidRDefault="002438E7"/>
    <w:p w14:paraId="1B918DEE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05-supporting-documents-window.png</w:t>
      </w:r>
      <w:r>
        <w:t xml:space="preserve"> - document selector, refresh icon, and embedded PDF.]</w:t>
      </w:r>
    </w:p>
    <w:p w14:paraId="39FEABC4" w14:textId="77777777" w:rsidR="002438E7" w:rsidRDefault="002438E7"/>
    <w:p w14:paraId="7A1062E7" w14:textId="77777777" w:rsidR="002438E7" w:rsidRDefault="00000000">
      <w:r>
        <w:t>Expected result:</w:t>
      </w:r>
    </w:p>
    <w:p w14:paraId="61AF3CEA" w14:textId="77777777" w:rsidR="002438E7" w:rsidRDefault="002438E7"/>
    <w:p w14:paraId="1AC0C6BC" w14:textId="77777777" w:rsidR="002438E7" w:rsidRDefault="00000000">
      <w:pPr>
        <w:pStyle w:val="ListParagraph"/>
      </w:pPr>
      <w:r>
        <w:t xml:space="preserve">The document list shows readable files from the transaction case </w:t>
      </w:r>
      <w:r>
        <w:rPr>
          <w:rStyle w:val="CodeChar"/>
        </w:rPr>
        <w:t>source</w:t>
      </w:r>
      <w:r>
        <w:t xml:space="preserve"> folder.</w:t>
      </w:r>
    </w:p>
    <w:p w14:paraId="7094D916" w14:textId="77777777" w:rsidR="002438E7" w:rsidRDefault="00000000">
      <w:pPr>
        <w:pStyle w:val="ListParagraph"/>
      </w:pPr>
      <w:r>
        <w:t>The selected PDF displays in the embedded viewer.</w:t>
      </w:r>
    </w:p>
    <w:p w14:paraId="19590313" w14:textId="77777777" w:rsidR="002438E7" w:rsidRDefault="00000000">
      <w:pPr>
        <w:pStyle w:val="ListParagraph"/>
      </w:pPr>
      <w:r>
        <w:t>When the transaction is cancelled, suspended, finalized, or closed, the document window clears or closes for that transaction.</w:t>
      </w:r>
    </w:p>
    <w:p w14:paraId="06D7C0E7" w14:textId="77777777" w:rsidR="002438E7" w:rsidRDefault="002438E7"/>
    <w:p w14:paraId="1E101EF5" w14:textId="77777777" w:rsidR="002438E7" w:rsidRDefault="00000000">
      <w:pPr>
        <w:pStyle w:val="Heading1"/>
      </w:pPr>
      <w:bookmarkStart w:id="11" w:name="_Toc236825251"/>
      <w:r>
        <w:lastRenderedPageBreak/>
        <w:t>8. M-Geo Review</w:t>
      </w:r>
      <w:bookmarkEnd w:id="11"/>
    </w:p>
    <w:p w14:paraId="6B8069F4" w14:textId="77777777" w:rsidR="002438E7" w:rsidRDefault="002438E7"/>
    <w:p w14:paraId="386DA463" w14:textId="77777777" w:rsidR="002438E7" w:rsidRDefault="00000000">
      <w:r>
        <w:t>M-Geo is used when the examiner needs to compare the scanned survey plan against the map. It creates a transparent image overlay from the source document.</w:t>
      </w:r>
    </w:p>
    <w:p w14:paraId="61482F6C" w14:textId="77777777" w:rsidR="002438E7" w:rsidRDefault="002438E7"/>
    <w:p w14:paraId="29502AB0" w14:textId="77777777" w:rsidR="002438E7" w:rsidRDefault="00000000">
      <w:r>
        <w:t>Use M-Geo when:</w:t>
      </w:r>
    </w:p>
    <w:p w14:paraId="03825D5C" w14:textId="77777777" w:rsidR="002438E7" w:rsidRDefault="002438E7"/>
    <w:p w14:paraId="3B444779" w14:textId="77777777" w:rsidR="002438E7" w:rsidRDefault="00000000">
      <w:pPr>
        <w:pStyle w:val="ListParagraph"/>
      </w:pPr>
      <w:r>
        <w:t>The parcel appears offset from imagery or reference layers.</w:t>
      </w:r>
    </w:p>
    <w:p w14:paraId="4576B783" w14:textId="77777777" w:rsidR="002438E7" w:rsidRDefault="00000000">
      <w:pPr>
        <w:pStyle w:val="ListParagraph"/>
      </w:pPr>
      <w:r>
        <w:t>The plan contains two printed JAD2001 reference coordinates.</w:t>
      </w:r>
    </w:p>
    <w:p w14:paraId="766AEC29" w14:textId="77777777" w:rsidR="002438E7" w:rsidRDefault="00000000">
      <w:pPr>
        <w:pStyle w:val="ListParagraph"/>
      </w:pPr>
      <w:r>
        <w:t>The examiner wants to visually compare plan linework against the map.</w:t>
      </w:r>
    </w:p>
    <w:p w14:paraId="7EF2DD59" w14:textId="77777777" w:rsidR="002438E7" w:rsidRDefault="002438E7"/>
    <w:p w14:paraId="4622944C" w14:textId="77777777" w:rsidR="002438E7" w:rsidRDefault="00000000">
      <w:r>
        <w:t>Process:</w:t>
      </w:r>
    </w:p>
    <w:p w14:paraId="379FEFEB" w14:textId="77777777" w:rsidR="002438E7" w:rsidRDefault="002438E7"/>
    <w:p w14:paraId="0DC3C8B7" w14:textId="77777777" w:rsidR="002438E7" w:rsidRDefault="00000000">
      <w:pPr>
        <w:pStyle w:val="ListParagraph"/>
      </w:pPr>
      <w:r>
        <w:t>Select a loaded transaction.</w:t>
      </w:r>
    </w:p>
    <w:p w14:paraId="2AF7CCC1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M-Geo</w:t>
      </w:r>
      <w:r>
        <w:t>.</w:t>
      </w:r>
    </w:p>
    <w:p w14:paraId="7F76CB65" w14:textId="77777777" w:rsidR="002438E7" w:rsidRDefault="00000000">
      <w:pPr>
        <w:pStyle w:val="ListParagraph"/>
      </w:pPr>
      <w:r>
        <w:t>Choose the source PDF.</w:t>
      </w:r>
    </w:p>
    <w:p w14:paraId="0B65E63E" w14:textId="77777777" w:rsidR="002438E7" w:rsidRDefault="00000000">
      <w:pPr>
        <w:pStyle w:val="ListParagraph"/>
      </w:pPr>
      <w:r>
        <w:t>Capture the PDF view.</w:t>
      </w:r>
    </w:p>
    <w:p w14:paraId="5F3E9870" w14:textId="77777777" w:rsidR="002438E7" w:rsidRDefault="00000000">
      <w:pPr>
        <w:pStyle w:val="ListParagraph"/>
      </w:pPr>
      <w:r>
        <w:t>Pick PDF point 1 and PDF point 2 on the document image.</w:t>
      </w:r>
    </w:p>
    <w:p w14:paraId="7F6AD833" w14:textId="77777777" w:rsidR="002438E7" w:rsidRDefault="00000000">
      <w:pPr>
        <w:pStyle w:val="ListParagraph"/>
      </w:pPr>
      <w:r>
        <w:t>Enter or confirm the matching JAD2001 map/control coordinates.</w:t>
      </w:r>
    </w:p>
    <w:p w14:paraId="40F522B9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Calculate fit</w:t>
      </w:r>
      <w:r>
        <w:t>.</w:t>
      </w:r>
    </w:p>
    <w:p w14:paraId="1741F956" w14:textId="77777777" w:rsidR="002438E7" w:rsidRDefault="00000000">
      <w:pPr>
        <w:pStyle w:val="ListParagraph"/>
      </w:pPr>
      <w:r>
        <w:t>Review the distance, rotation, scale, and warning details.</w:t>
      </w:r>
    </w:p>
    <w:p w14:paraId="590721D2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Create Overlay</w:t>
      </w:r>
      <w:r>
        <w:t>.</w:t>
      </w:r>
    </w:p>
    <w:p w14:paraId="01A95D5E" w14:textId="77777777" w:rsidR="002438E7" w:rsidRDefault="00000000">
      <w:pPr>
        <w:pStyle w:val="ListParagraph"/>
      </w:pPr>
      <w:r>
        <w:t>Review the 70% transparent overlay in the active ArcGIS Pro map.</w:t>
      </w:r>
    </w:p>
    <w:p w14:paraId="596F9E16" w14:textId="77777777" w:rsidR="002438E7" w:rsidRDefault="002438E7"/>
    <w:p w14:paraId="2A10A203" w14:textId="77777777" w:rsidR="002438E7" w:rsidRDefault="00000000">
      <w:r>
        <w:t>The overlay is transaction-specific. It is saved in the transaction output geodatabase when possible and can be reloaded later for the same transaction.</w:t>
      </w:r>
    </w:p>
    <w:p w14:paraId="5B24213C" w14:textId="77777777" w:rsidR="002438E7" w:rsidRDefault="002438E7"/>
    <w:p w14:paraId="141BD3F7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06-mgeo-window.png</w:t>
      </w:r>
      <w:r>
        <w:t xml:space="preserve"> - PDF view, reference fields, map/control fields, Calculate fit, Create Overlay.]</w:t>
      </w:r>
    </w:p>
    <w:p w14:paraId="0A9F640E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06a-mgeo-overlay-map.png</w:t>
      </w:r>
      <w:r>
        <w:t xml:space="preserve"> - 70% transparent survey plan overlay in ArcGIS Pro.]</w:t>
      </w:r>
    </w:p>
    <w:p w14:paraId="1FCE1ED7" w14:textId="77777777" w:rsidR="002438E7" w:rsidRDefault="002438E7"/>
    <w:p w14:paraId="4181E8F6" w14:textId="77777777" w:rsidR="002438E7" w:rsidRDefault="00000000">
      <w:r>
        <w:lastRenderedPageBreak/>
        <w:t>Expected result:</w:t>
      </w:r>
    </w:p>
    <w:p w14:paraId="2FD2EA74" w14:textId="77777777" w:rsidR="002438E7" w:rsidRDefault="002438E7"/>
    <w:p w14:paraId="497929C0" w14:textId="77777777" w:rsidR="002438E7" w:rsidRDefault="00000000">
      <w:pPr>
        <w:pStyle w:val="ListParagraph"/>
      </w:pPr>
      <w:r>
        <w:t>The overlay is aligned using JAD2001 / EPSG:3448 control points.</w:t>
      </w:r>
    </w:p>
    <w:p w14:paraId="48437AC6" w14:textId="77777777" w:rsidR="002438E7" w:rsidRDefault="00000000">
      <w:pPr>
        <w:pStyle w:val="ListParagraph"/>
      </w:pPr>
      <w:r>
        <w:t>The overlay is transparent enough to compare against imagery and cadastre layers.</w:t>
      </w:r>
    </w:p>
    <w:p w14:paraId="5FC9D778" w14:textId="77777777" w:rsidR="002438E7" w:rsidRDefault="00000000">
      <w:pPr>
        <w:pStyle w:val="ListParagraph"/>
      </w:pPr>
      <w:r>
        <w:t>If the overlay already exists in the transaction output geodatabase, M-Geo loads the existing overlay instead of forcing the user to recreate it.</w:t>
      </w:r>
    </w:p>
    <w:p w14:paraId="5D5BF2C1" w14:textId="77777777" w:rsidR="002438E7" w:rsidRDefault="00000000">
      <w:pPr>
        <w:pStyle w:val="ListParagraph"/>
      </w:pPr>
      <w:r>
        <w:t>Cancel, Suspend, or Finalize removes transaction-specific M-Geo overlay layers from the map.</w:t>
      </w:r>
    </w:p>
    <w:p w14:paraId="2B7CBFFD" w14:textId="77777777" w:rsidR="002438E7" w:rsidRDefault="002438E7"/>
    <w:p w14:paraId="6BDE19A2" w14:textId="77777777" w:rsidR="002438E7" w:rsidRDefault="00000000">
      <w:r>
        <w:t>Important note:</w:t>
      </w:r>
    </w:p>
    <w:p w14:paraId="428A5C0E" w14:textId="77777777" w:rsidR="002438E7" w:rsidRDefault="002438E7"/>
    <w:p w14:paraId="50FA56D5" w14:textId="77777777" w:rsidR="002438E7" w:rsidRDefault="00000000">
      <w:r>
        <w:t>The two printed document coordinates are reference coordinates. If the bearings and distances reconstruct a parcel that differs from a printed coordinate, the tool should warn the user instead of silently changing the reference coordinate.</w:t>
      </w:r>
    </w:p>
    <w:p w14:paraId="2EE209BD" w14:textId="77777777" w:rsidR="002438E7" w:rsidRDefault="002438E7"/>
    <w:p w14:paraId="309C61C4" w14:textId="77777777" w:rsidR="002438E7" w:rsidRDefault="00000000">
      <w:pPr>
        <w:pStyle w:val="Heading1"/>
      </w:pPr>
      <w:bookmarkStart w:id="12" w:name="_Toc236825252"/>
      <w:r>
        <w:t>9. Points Validation Tool</w:t>
      </w:r>
      <w:bookmarkEnd w:id="12"/>
    </w:p>
    <w:p w14:paraId="7A5F6854" w14:textId="77777777" w:rsidR="002438E7" w:rsidRDefault="002438E7"/>
    <w:p w14:paraId="39324D56" w14:textId="77777777" w:rsidR="002438E7" w:rsidRDefault="00000000">
      <w:r>
        <w:t>The Points Validation Tool is used to review and correct the extracted parcel interpretation before spatial units are created.</w:t>
      </w:r>
    </w:p>
    <w:p w14:paraId="59CDA898" w14:textId="77777777" w:rsidR="002438E7" w:rsidRDefault="002438E7"/>
    <w:p w14:paraId="41C9AC94" w14:textId="77777777" w:rsidR="002438E7" w:rsidRDefault="00000000">
      <w:r>
        <w:t>Main areas:</w:t>
      </w:r>
    </w:p>
    <w:p w14:paraId="70EE900A" w14:textId="77777777" w:rsidR="002438E7" w:rsidRDefault="002438E7"/>
    <w:p w14:paraId="0B18CD84" w14:textId="77777777" w:rsidR="002438E7" w:rsidRDefault="00000000">
      <w:pPr>
        <w:pStyle w:val="ListParagraph"/>
      </w:pPr>
      <w:r>
        <w:t>Source Verification: displays the source PDF.</w:t>
      </w:r>
    </w:p>
    <w:p w14:paraId="5190FA6C" w14:textId="77777777" w:rsidR="002438E7" w:rsidRDefault="00000000">
      <w:pPr>
        <w:pStyle w:val="ListParagraph"/>
      </w:pPr>
      <w:r>
        <w:t>Boundary Segments: shows each reviewed segment with from point, to point, bearing, distance, and whether it is used for point generation.</w:t>
      </w:r>
    </w:p>
    <w:p w14:paraId="41E3E749" w14:textId="77777777" w:rsidR="002438E7" w:rsidRDefault="00000000">
      <w:pPr>
        <w:pStyle w:val="ListParagraph"/>
      </w:pPr>
      <w:r>
        <w:t>Points: shows printed, derived, and manually edited points.</w:t>
      </w:r>
    </w:p>
    <w:p w14:paraId="5F2CC47E" w14:textId="77777777" w:rsidR="002438E7" w:rsidRDefault="00000000">
      <w:pPr>
        <w:pStyle w:val="ListParagraph"/>
      </w:pPr>
      <w:r>
        <w:t>Parcel Interpretation: shows the parcel preview and validation details.</w:t>
      </w:r>
    </w:p>
    <w:p w14:paraId="537B01F8" w14:textId="77777777" w:rsidR="002438E7" w:rsidRDefault="002438E7"/>
    <w:p w14:paraId="31076C06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07-points-validation-boundary-segments.png</w:t>
      </w:r>
      <w:r>
        <w:t xml:space="preserve"> - boundary segment grid.]</w:t>
      </w:r>
    </w:p>
    <w:p w14:paraId="04C7EF5C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08-points-validation-points.png</w:t>
      </w:r>
      <w:r>
        <w:t xml:space="preserve"> - points grid with add, edit, delete controls.]</w:t>
      </w:r>
    </w:p>
    <w:p w14:paraId="05365359" w14:textId="77777777" w:rsidR="002438E7" w:rsidRDefault="002438E7"/>
    <w:p w14:paraId="10283648" w14:textId="77777777" w:rsidR="002438E7" w:rsidRDefault="00000000">
      <w:pPr>
        <w:pStyle w:val="Heading2"/>
      </w:pPr>
      <w:bookmarkStart w:id="13" w:name="_Toc236825253"/>
      <w:r>
        <w:t>Boundary Segments</w:t>
      </w:r>
      <w:bookmarkEnd w:id="13"/>
    </w:p>
    <w:p w14:paraId="71B71D6D" w14:textId="77777777" w:rsidR="002438E7" w:rsidRDefault="002438E7"/>
    <w:p w14:paraId="18F0E46C" w14:textId="77777777" w:rsidR="002438E7" w:rsidRDefault="00000000">
      <w:r>
        <w:lastRenderedPageBreak/>
        <w:t>Review each segment against the PDF:</w:t>
      </w:r>
    </w:p>
    <w:p w14:paraId="6C77C698" w14:textId="77777777" w:rsidR="002438E7" w:rsidRDefault="002438E7"/>
    <w:p w14:paraId="4A0A9A5F" w14:textId="77777777" w:rsidR="002438E7" w:rsidRDefault="00000000">
      <w:pPr>
        <w:pStyle w:val="ListParagraph"/>
      </w:pPr>
      <w:r>
        <w:t>Confirm the from/to points.</w:t>
      </w:r>
    </w:p>
    <w:p w14:paraId="13D110BF" w14:textId="77777777" w:rsidR="002438E7" w:rsidRDefault="00000000">
      <w:pPr>
        <w:pStyle w:val="ListParagraph"/>
      </w:pPr>
      <w:r>
        <w:t>Confirm bearing.</w:t>
      </w:r>
    </w:p>
    <w:p w14:paraId="567C27E2" w14:textId="77777777" w:rsidR="002438E7" w:rsidRDefault="00000000">
      <w:pPr>
        <w:pStyle w:val="ListParagraph"/>
      </w:pPr>
      <w:r>
        <w:t>Confirm distance.</w:t>
      </w:r>
    </w:p>
    <w:p w14:paraId="7412E14A" w14:textId="77777777" w:rsidR="002438E7" w:rsidRDefault="00000000">
      <w:pPr>
        <w:pStyle w:val="ListParagraph"/>
      </w:pPr>
      <w:r>
        <w:t>Confirm whether the segment should be used for point generation.</w:t>
      </w:r>
    </w:p>
    <w:p w14:paraId="1359CC12" w14:textId="77777777" w:rsidR="002438E7" w:rsidRDefault="00000000">
      <w:pPr>
        <w:pStyle w:val="ListParagraph"/>
      </w:pPr>
      <w:r>
        <w:t>Edit rows when the PDF and extracted values differ.</w:t>
      </w:r>
    </w:p>
    <w:p w14:paraId="76F68F80" w14:textId="77777777" w:rsidR="002438E7" w:rsidRDefault="002438E7"/>
    <w:p w14:paraId="6BEC0DD8" w14:textId="77777777" w:rsidR="002438E7" w:rsidRDefault="00000000">
      <w:pPr>
        <w:pStyle w:val="Heading2"/>
      </w:pPr>
      <w:bookmarkStart w:id="14" w:name="_Toc236825254"/>
      <w:r>
        <w:t>Points</w:t>
      </w:r>
      <w:bookmarkEnd w:id="14"/>
    </w:p>
    <w:p w14:paraId="59DC0A7C" w14:textId="77777777" w:rsidR="002438E7" w:rsidRDefault="002438E7"/>
    <w:p w14:paraId="698B09FE" w14:textId="77777777" w:rsidR="002438E7" w:rsidRDefault="00000000">
      <w:r>
        <w:t>Point types:</w:t>
      </w:r>
    </w:p>
    <w:p w14:paraId="160B320A" w14:textId="77777777" w:rsidR="002438E7" w:rsidRDefault="002438E7"/>
    <w:p w14:paraId="468B582A" w14:textId="77777777" w:rsidR="002438E7" w:rsidRDefault="00000000">
      <w:pPr>
        <w:pStyle w:val="ListParagraph"/>
      </w:pPr>
      <w:r>
        <w:t>Printed/reference points: coordinates printed on the survey plan.</w:t>
      </w:r>
    </w:p>
    <w:p w14:paraId="6AC21560" w14:textId="77777777" w:rsidR="002438E7" w:rsidRDefault="00000000">
      <w:pPr>
        <w:pStyle w:val="ListParagraph"/>
      </w:pPr>
      <w:r>
        <w:t>Derived points: calculated from reviewed bearings and distances.</w:t>
      </w:r>
    </w:p>
    <w:p w14:paraId="32BB0713" w14:textId="77777777" w:rsidR="002438E7" w:rsidRDefault="00000000">
      <w:pPr>
        <w:pStyle w:val="ListParagraph"/>
      </w:pPr>
      <w:r>
        <w:t>Manual points: added or edited by the examiner.</w:t>
      </w:r>
    </w:p>
    <w:p w14:paraId="4C0B3FC4" w14:textId="77777777" w:rsidR="002438E7" w:rsidRDefault="002438E7"/>
    <w:p w14:paraId="669A1034" w14:textId="77777777" w:rsidR="002438E7" w:rsidRDefault="00000000">
      <w:r>
        <w:t>User actions:</w:t>
      </w:r>
    </w:p>
    <w:p w14:paraId="3F6C781A" w14:textId="77777777" w:rsidR="002438E7" w:rsidRDefault="002438E7"/>
    <w:p w14:paraId="3F4855C9" w14:textId="77777777" w:rsidR="002438E7" w:rsidRDefault="00000000">
      <w:pPr>
        <w:pStyle w:val="ListParagraph"/>
      </w:pPr>
      <w:r>
        <w:t>Add point: create a point that is missing from extraction.</w:t>
      </w:r>
    </w:p>
    <w:p w14:paraId="550FDFC7" w14:textId="77777777" w:rsidR="002438E7" w:rsidRDefault="00000000">
      <w:pPr>
        <w:pStyle w:val="ListParagraph"/>
      </w:pPr>
      <w:r>
        <w:t>Edit point: correct a label, coordinate, status, or sequence value.</w:t>
      </w:r>
    </w:p>
    <w:p w14:paraId="5D08B460" w14:textId="77777777" w:rsidR="002438E7" w:rsidRDefault="00000000">
      <w:pPr>
        <w:pStyle w:val="ListParagraph"/>
      </w:pPr>
      <w:r>
        <w:t>Delete point: remove an incorrect point. The tool must ask for confirmation before deletion and refresh the list afterward.</w:t>
      </w:r>
    </w:p>
    <w:p w14:paraId="31FCB3F9" w14:textId="77777777" w:rsidR="002438E7" w:rsidRDefault="00000000">
      <w:pPr>
        <w:pStyle w:val="ListParagraph"/>
      </w:pPr>
      <w:r>
        <w:t>Rebuild points: rebuild derived points from reviewed boundary segments while preserving valid printed reference points.</w:t>
      </w:r>
    </w:p>
    <w:p w14:paraId="46911CEA" w14:textId="77777777" w:rsidR="002438E7" w:rsidRDefault="002438E7"/>
    <w:p w14:paraId="480F2575" w14:textId="77777777" w:rsidR="002438E7" w:rsidRDefault="00000000">
      <w:pPr>
        <w:pStyle w:val="Heading2"/>
      </w:pPr>
      <w:bookmarkStart w:id="15" w:name="_Toc236825255"/>
      <w:r>
        <w:t>Validation Complete</w:t>
      </w:r>
      <w:bookmarkEnd w:id="15"/>
    </w:p>
    <w:p w14:paraId="081CDB4A" w14:textId="77777777" w:rsidR="002438E7" w:rsidRDefault="002438E7"/>
    <w:p w14:paraId="56155AEE" w14:textId="77777777" w:rsidR="002438E7" w:rsidRDefault="00000000">
      <w:r>
        <w:t xml:space="preserve">Select </w:t>
      </w:r>
      <w:r>
        <w:rPr>
          <w:rStyle w:val="CodeChar"/>
        </w:rPr>
        <w:t>Validation Complete</w:t>
      </w:r>
      <w:r>
        <w:t xml:space="preserve"> only when:</w:t>
      </w:r>
    </w:p>
    <w:p w14:paraId="0C4E4D62" w14:textId="77777777" w:rsidR="002438E7" w:rsidRDefault="002438E7"/>
    <w:p w14:paraId="32FB51D0" w14:textId="77777777" w:rsidR="002438E7" w:rsidRDefault="00000000">
      <w:pPr>
        <w:pStyle w:val="ListParagraph"/>
      </w:pPr>
      <w:r>
        <w:t>The boundary sequence is correct.</w:t>
      </w:r>
    </w:p>
    <w:p w14:paraId="6E7E6EA7" w14:textId="77777777" w:rsidR="002438E7" w:rsidRDefault="00000000">
      <w:pPr>
        <w:pStyle w:val="ListParagraph"/>
      </w:pPr>
      <w:r>
        <w:t>The required point rows are present.</w:t>
      </w:r>
    </w:p>
    <w:p w14:paraId="0367F18F" w14:textId="77777777" w:rsidR="002438E7" w:rsidRDefault="00000000">
      <w:pPr>
        <w:pStyle w:val="ListParagraph"/>
      </w:pPr>
      <w:r>
        <w:lastRenderedPageBreak/>
        <w:t>No rows still need examiner review.</w:t>
      </w:r>
    </w:p>
    <w:p w14:paraId="45AABC36" w14:textId="77777777" w:rsidR="002438E7" w:rsidRDefault="00000000">
      <w:pPr>
        <w:pStyle w:val="ListParagraph"/>
      </w:pPr>
      <w:r>
        <w:t>Closure validation passes or only allowed warnings remain.</w:t>
      </w:r>
    </w:p>
    <w:p w14:paraId="42034579" w14:textId="77777777" w:rsidR="002438E7" w:rsidRDefault="002438E7"/>
    <w:p w14:paraId="128D1557" w14:textId="77777777" w:rsidR="002438E7" w:rsidRDefault="00000000">
      <w:r>
        <w:t>Expected result:</w:t>
      </w:r>
    </w:p>
    <w:p w14:paraId="4978710A" w14:textId="77777777" w:rsidR="002438E7" w:rsidRDefault="002438E7"/>
    <w:p w14:paraId="2C955C95" w14:textId="77777777" w:rsidR="002438E7" w:rsidRDefault="00000000">
      <w:pPr>
        <w:pStyle w:val="ListParagraph"/>
      </w:pPr>
      <w:r>
        <w:t>The tool saves the reviewed points and segments.</w:t>
      </w:r>
    </w:p>
    <w:p w14:paraId="790D92B2" w14:textId="77777777" w:rsidR="002438E7" w:rsidRDefault="00000000">
      <w:pPr>
        <w:pStyle w:val="ListParagraph"/>
      </w:pPr>
      <w:r>
        <w:t>The Compute panel moves to the next stage.</w:t>
      </w:r>
    </w:p>
    <w:p w14:paraId="18C1BD50" w14:textId="77777777" w:rsidR="002438E7" w:rsidRDefault="002438E7"/>
    <w:p w14:paraId="5B886946" w14:textId="77777777" w:rsidR="002438E7" w:rsidRDefault="00000000">
      <w:r>
        <w:t>If validation does not complete:</w:t>
      </w:r>
    </w:p>
    <w:p w14:paraId="1B3B79A6" w14:textId="77777777" w:rsidR="002438E7" w:rsidRDefault="002438E7"/>
    <w:p w14:paraId="53B69944" w14:textId="77777777" w:rsidR="002438E7" w:rsidRDefault="00000000">
      <w:pPr>
        <w:pStyle w:val="ListParagraph"/>
      </w:pPr>
      <w:r>
        <w:t>Read the validation message.</w:t>
      </w:r>
    </w:p>
    <w:p w14:paraId="1F2295E1" w14:textId="77777777" w:rsidR="002438E7" w:rsidRDefault="00000000">
      <w:pPr>
        <w:pStyle w:val="ListParagraph"/>
      </w:pPr>
      <w:r>
        <w:t>Check whether any point still needs review.</w:t>
      </w:r>
    </w:p>
    <w:p w14:paraId="0CDC99DB" w14:textId="77777777" w:rsidR="002438E7" w:rsidRDefault="00000000">
      <w:pPr>
        <w:pStyle w:val="ListParagraph"/>
      </w:pPr>
      <w:r>
        <w:t>Check whether duplicate sequence values exist.</w:t>
      </w:r>
    </w:p>
    <w:p w14:paraId="0607141E" w14:textId="77777777" w:rsidR="002438E7" w:rsidRDefault="00000000">
      <w:pPr>
        <w:pStyle w:val="ListParagraph"/>
      </w:pPr>
      <w:r>
        <w:t>Check whether a printed reference coordinate conflicts with the bearing/distance reconstruction.</w:t>
      </w:r>
    </w:p>
    <w:p w14:paraId="589B8728" w14:textId="77777777" w:rsidR="002438E7" w:rsidRDefault="00000000">
      <w:pPr>
        <w:pStyle w:val="ListParagraph"/>
      </w:pPr>
      <w:r>
        <w:t>Check whether segment labels, bearings, or distances were entered incorrectly.</w:t>
      </w:r>
    </w:p>
    <w:p w14:paraId="619CF593" w14:textId="77777777" w:rsidR="002438E7" w:rsidRDefault="002438E7"/>
    <w:p w14:paraId="5D8605C2" w14:textId="77777777" w:rsidR="002438E7" w:rsidRDefault="00000000">
      <w:pPr>
        <w:pStyle w:val="Heading1"/>
      </w:pPr>
      <w:bookmarkStart w:id="16" w:name="_Toc236825256"/>
      <w:r>
        <w:t>10. Create Spatial Units and Final Review</w:t>
      </w:r>
      <w:bookmarkEnd w:id="16"/>
    </w:p>
    <w:p w14:paraId="7997B8E4" w14:textId="77777777" w:rsidR="002438E7" w:rsidRDefault="002438E7"/>
    <w:p w14:paraId="4C9D05BA" w14:textId="77777777" w:rsidR="002438E7" w:rsidRDefault="00000000">
      <w:r>
        <w:t>After points and lines are validated, use Create Spatial Units to create the parcel geometry for review.</w:t>
      </w:r>
    </w:p>
    <w:p w14:paraId="3EF196FF" w14:textId="77777777" w:rsidR="002438E7" w:rsidRDefault="002438E7"/>
    <w:p w14:paraId="553A9A17" w14:textId="77777777" w:rsidR="002438E7" w:rsidRDefault="00000000">
      <w:r>
        <w:t>Expected map behavior:</w:t>
      </w:r>
    </w:p>
    <w:p w14:paraId="44363BF2" w14:textId="77777777" w:rsidR="002438E7" w:rsidRDefault="002438E7"/>
    <w:p w14:paraId="6FA699B7" w14:textId="77777777" w:rsidR="002438E7" w:rsidRDefault="00000000">
      <w:pPr>
        <w:pStyle w:val="ListParagraph"/>
      </w:pPr>
      <w:r>
        <w:t>The working map is created or reused from configuration.</w:t>
      </w:r>
    </w:p>
    <w:p w14:paraId="6563E369" w14:textId="77777777" w:rsidR="002438E7" w:rsidRDefault="00000000">
      <w:pPr>
        <w:pStyle w:val="ListParagraph"/>
      </w:pPr>
      <w:r>
        <w:t>The map coordinate system is JAD2001 / EPSG:3448.</w:t>
      </w:r>
    </w:p>
    <w:p w14:paraId="44181C92" w14:textId="77777777" w:rsidR="002438E7" w:rsidRDefault="00000000">
      <w:pPr>
        <w:pStyle w:val="ListParagraph"/>
      </w:pPr>
      <w:r>
        <w:t>The parcel point layer uses black border and white fill.</w:t>
      </w:r>
    </w:p>
    <w:p w14:paraId="6C0CD651" w14:textId="77777777" w:rsidR="002438E7" w:rsidRDefault="00000000">
      <w:pPr>
        <w:pStyle w:val="ListParagraph"/>
      </w:pPr>
      <w:r>
        <w:t>The parcel polygon layer uses configured transparency.</w:t>
      </w:r>
    </w:p>
    <w:p w14:paraId="4386D3FE" w14:textId="77777777" w:rsidR="002438E7" w:rsidRDefault="00000000">
      <w:pPr>
        <w:pStyle w:val="ListParagraph"/>
      </w:pPr>
      <w:r>
        <w:t>The Load Layers button loads local file geodatabase outputs when available and zooms to the transaction parcel.</w:t>
      </w:r>
    </w:p>
    <w:p w14:paraId="267F86C6" w14:textId="77777777" w:rsidR="002438E7" w:rsidRDefault="002438E7"/>
    <w:p w14:paraId="0562290F" w14:textId="77777777" w:rsidR="002438E7" w:rsidRDefault="00000000">
      <w:r>
        <w:t>Final Review lets the examiner inspect the generated geometry in ArcGIS Pro before finalizing.</w:t>
      </w:r>
    </w:p>
    <w:p w14:paraId="21CDD0BC" w14:textId="77777777" w:rsidR="002438E7" w:rsidRDefault="002438E7"/>
    <w:p w14:paraId="6FCD7D2F" w14:textId="77777777" w:rsidR="002438E7" w:rsidRDefault="00000000">
      <w:pPr>
        <w:pStyle w:val="ScreenshotPlaceholder"/>
      </w:pPr>
      <w:r>
        <w:lastRenderedPageBreak/>
        <w:t xml:space="preserve">[Screenshot placeholder: </w:t>
      </w:r>
      <w:r>
        <w:rPr>
          <w:rStyle w:val="CodeChar"/>
        </w:rPr>
        <w:t>09-create-spatial-units-map.png</w:t>
      </w:r>
      <w:r>
        <w:t xml:space="preserve"> - map with parcel points, lines, and polygon.]</w:t>
      </w:r>
    </w:p>
    <w:p w14:paraId="39485974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10-final-review.png</w:t>
      </w:r>
      <w:r>
        <w:t xml:space="preserve"> - final review stage with Load Layers and Mark Reviewed.]</w:t>
      </w:r>
    </w:p>
    <w:p w14:paraId="279C87D7" w14:textId="77777777" w:rsidR="002438E7" w:rsidRDefault="002438E7"/>
    <w:p w14:paraId="3B140EA2" w14:textId="77777777" w:rsidR="002438E7" w:rsidRDefault="00000000">
      <w:r>
        <w:t>Expected result:</w:t>
      </w:r>
    </w:p>
    <w:p w14:paraId="0B823A4A" w14:textId="77777777" w:rsidR="002438E7" w:rsidRDefault="002438E7"/>
    <w:p w14:paraId="1E02EFC4" w14:textId="77777777" w:rsidR="002438E7" w:rsidRDefault="00000000">
      <w:pPr>
        <w:pStyle w:val="ListParagraph"/>
      </w:pPr>
      <w:r>
        <w:t>The generated parcel can be visually inspected.</w:t>
      </w:r>
    </w:p>
    <w:p w14:paraId="71B50598" w14:textId="77777777" w:rsidR="002438E7" w:rsidRDefault="00000000">
      <w:pPr>
        <w:pStyle w:val="ListParagraph"/>
      </w:pPr>
      <w:r>
        <w:t>The examiner can compare the temporary geometry to reference layers.</w:t>
      </w:r>
    </w:p>
    <w:p w14:paraId="48A49ECA" w14:textId="77777777" w:rsidR="002438E7" w:rsidRDefault="00000000">
      <w:pPr>
        <w:pStyle w:val="ListParagraph"/>
      </w:pPr>
      <w:r>
        <w:t>Finalize is available only when the workflow is ready.</w:t>
      </w:r>
    </w:p>
    <w:p w14:paraId="6E6C8DE9" w14:textId="77777777" w:rsidR="002438E7" w:rsidRDefault="002438E7"/>
    <w:p w14:paraId="558D1E60" w14:textId="77777777" w:rsidR="002438E7" w:rsidRDefault="00000000">
      <w:pPr>
        <w:pStyle w:val="Heading1"/>
      </w:pPr>
      <w:bookmarkStart w:id="17" w:name="_Toc236825257"/>
      <w:r>
        <w:t>11. Compare Workflow</w:t>
      </w:r>
      <w:bookmarkEnd w:id="17"/>
    </w:p>
    <w:p w14:paraId="21D33719" w14:textId="77777777" w:rsidR="002438E7" w:rsidRDefault="002438E7"/>
    <w:p w14:paraId="3EF574FA" w14:textId="77777777" w:rsidR="002438E7" w:rsidRDefault="00000000">
      <w:r>
        <w:t>Compare is used to review evidence around the parcel and confirm that the transaction can move forward.</w:t>
      </w:r>
    </w:p>
    <w:p w14:paraId="69956BD1" w14:textId="77777777" w:rsidR="002438E7" w:rsidRDefault="002438E7"/>
    <w:p w14:paraId="24561854" w14:textId="77777777" w:rsidR="002438E7" w:rsidRDefault="00000000">
      <w:r>
        <w:t>Launch Compare:</w:t>
      </w:r>
    </w:p>
    <w:p w14:paraId="15F01B78" w14:textId="77777777" w:rsidR="002438E7" w:rsidRDefault="002438E7"/>
    <w:p w14:paraId="375A92FA" w14:textId="77777777" w:rsidR="002438E7" w:rsidRDefault="00000000">
      <w:pPr>
        <w:pStyle w:val="ListParagraph"/>
      </w:pPr>
      <w:r>
        <w:t>Select or load an active Compare Survey Plan transaction.</w:t>
      </w:r>
    </w:p>
    <w:p w14:paraId="28C54621" w14:textId="77777777" w:rsidR="002438E7" w:rsidRDefault="00000000">
      <w:pPr>
        <w:pStyle w:val="ListParagraph"/>
      </w:pPr>
      <w:r>
        <w:t xml:space="preserve">Select </w:t>
      </w:r>
      <w:r>
        <w:rPr>
          <w:rStyle w:val="CodeChar"/>
        </w:rPr>
        <w:t>CMP</w:t>
      </w:r>
      <w:r>
        <w:t xml:space="preserve"> from the Transactions List when available.</w:t>
      </w:r>
    </w:p>
    <w:p w14:paraId="33203A81" w14:textId="77777777" w:rsidR="002438E7" w:rsidRDefault="00000000">
      <w:pPr>
        <w:pStyle w:val="ListParagraph"/>
      </w:pPr>
      <w:r>
        <w:t>Confirm only one Compare window opens for the transaction.</w:t>
      </w:r>
    </w:p>
    <w:p w14:paraId="76712A85" w14:textId="77777777" w:rsidR="002438E7" w:rsidRDefault="002438E7"/>
    <w:p w14:paraId="6E793157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11-compare-window.png</w:t>
      </w:r>
      <w:r>
        <w:t xml:space="preserve"> - Compare window.]</w:t>
      </w:r>
    </w:p>
    <w:p w14:paraId="3A66CEB7" w14:textId="77777777" w:rsidR="002438E7" w:rsidRDefault="002438E7"/>
    <w:p w14:paraId="151522EB" w14:textId="77777777" w:rsidR="002438E7" w:rsidRDefault="00000000">
      <w:pPr>
        <w:pStyle w:val="Heading2"/>
      </w:pPr>
      <w:bookmarkStart w:id="18" w:name="_Toc236825258"/>
      <w:r>
        <w:t>Load Compare Layers</w:t>
      </w:r>
      <w:bookmarkEnd w:id="18"/>
    </w:p>
    <w:p w14:paraId="66E93C14" w14:textId="77777777" w:rsidR="002438E7" w:rsidRDefault="002438E7"/>
    <w:p w14:paraId="1CB2B9A3" w14:textId="77777777" w:rsidR="002438E7" w:rsidRDefault="00000000">
      <w:r>
        <w:t xml:space="preserve">Use </w:t>
      </w:r>
      <w:r>
        <w:rPr>
          <w:rStyle w:val="CodeChar"/>
        </w:rPr>
        <w:t>Load Compare Layers</w:t>
      </w:r>
      <w:r>
        <w:t xml:space="preserve"> to load the transaction review geometry and surrounding evidence.</w:t>
      </w:r>
    </w:p>
    <w:p w14:paraId="0F886B0C" w14:textId="77777777" w:rsidR="002438E7" w:rsidRDefault="002438E7"/>
    <w:p w14:paraId="7F7F741C" w14:textId="77777777" w:rsidR="002438E7" w:rsidRDefault="00000000">
      <w:r>
        <w:t>Expected behavior:</w:t>
      </w:r>
    </w:p>
    <w:p w14:paraId="579664AF" w14:textId="77777777" w:rsidR="002438E7" w:rsidRDefault="002438E7"/>
    <w:p w14:paraId="3FA179FF" w14:textId="77777777" w:rsidR="002438E7" w:rsidRDefault="00000000">
      <w:pPr>
        <w:pStyle w:val="ListParagraph"/>
      </w:pPr>
      <w:r>
        <w:t>The transaction working polygon is loaded at 60% transparency.</w:t>
      </w:r>
    </w:p>
    <w:p w14:paraId="30D1FF1C" w14:textId="77777777" w:rsidR="002438E7" w:rsidRDefault="00000000">
      <w:pPr>
        <w:pStyle w:val="ListParagraph"/>
      </w:pPr>
      <w:r>
        <w:t>The active map stays focused on the review parcel.</w:t>
      </w:r>
    </w:p>
    <w:p w14:paraId="033495FD" w14:textId="77777777" w:rsidR="002438E7" w:rsidRDefault="00000000">
      <w:pPr>
        <w:pStyle w:val="ListParagraph"/>
      </w:pPr>
      <w:r>
        <w:t>Legal Cadastre, Fiscal Cadastre, and Survey Cadastre evidence layers are queried using the configured spatial search mode.</w:t>
      </w:r>
    </w:p>
    <w:p w14:paraId="136AC2F6" w14:textId="77777777" w:rsidR="002438E7" w:rsidRDefault="00000000">
      <w:pPr>
        <w:pStyle w:val="ListParagraph"/>
      </w:pPr>
      <w:r>
        <w:lastRenderedPageBreak/>
        <w:t>Neighbor evidence layers are styled as read-only context with dotted lines, 70% or greater transparency, and distinct colors.</w:t>
      </w:r>
    </w:p>
    <w:p w14:paraId="01C605C1" w14:textId="77777777" w:rsidR="002438E7" w:rsidRDefault="002438E7"/>
    <w:p w14:paraId="24D771F1" w14:textId="77777777" w:rsidR="002438E7" w:rsidRDefault="00000000">
      <w:r>
        <w:t>Spatial search configuration:</w:t>
      </w:r>
    </w:p>
    <w:p w14:paraId="783AE033" w14:textId="77777777" w:rsidR="002438E7" w:rsidRDefault="002438E7"/>
    <w:p w14:paraId="05B7F779" w14:textId="77777777" w:rsidR="002438E7" w:rsidRDefault="00000000">
      <w:pPr>
        <w:pStyle w:val="ListParagraph"/>
      </w:pPr>
      <w:r>
        <w:rPr>
          <w:rStyle w:val="CodeChar"/>
        </w:rPr>
        <w:t>intersects</w:t>
      </w:r>
      <w:r>
        <w:t>: returns parcels that touch or intersect the review parcel.</w:t>
      </w:r>
    </w:p>
    <w:p w14:paraId="7D9D82A4" w14:textId="77777777" w:rsidR="002438E7" w:rsidRDefault="00000000">
      <w:pPr>
        <w:pStyle w:val="ListParagraph"/>
      </w:pPr>
      <w:r>
        <w:rPr>
          <w:rStyle w:val="CodeChar"/>
        </w:rPr>
        <w:t>buffer</w:t>
      </w:r>
      <w:r>
        <w:t>: returns parcels within the configured buffer distance in JAD2001 meters.</w:t>
      </w:r>
    </w:p>
    <w:p w14:paraId="1EA9DBCB" w14:textId="77777777" w:rsidR="002438E7" w:rsidRDefault="002438E7"/>
    <w:p w14:paraId="7561CB4B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12-compare-load-layers.png</w:t>
      </w:r>
      <w:r>
        <w:t xml:space="preserve"> - loaded review polygon and neighbor evidence layers.]</w:t>
      </w:r>
    </w:p>
    <w:p w14:paraId="43C0E033" w14:textId="77777777" w:rsidR="002438E7" w:rsidRDefault="002438E7"/>
    <w:p w14:paraId="5965EA5B" w14:textId="77777777" w:rsidR="002438E7" w:rsidRDefault="00000000">
      <w:pPr>
        <w:pStyle w:val="Heading2"/>
      </w:pPr>
      <w:bookmarkStart w:id="19" w:name="_Toc236825259"/>
      <w:r>
        <w:t>Innola Searches</w:t>
      </w:r>
      <w:bookmarkEnd w:id="19"/>
    </w:p>
    <w:p w14:paraId="35DC7921" w14:textId="77777777" w:rsidR="002438E7" w:rsidRDefault="002438E7"/>
    <w:p w14:paraId="661FB92F" w14:textId="77777777" w:rsidR="002438E7" w:rsidRDefault="00000000">
      <w:r>
        <w:t>The Compare form supports searches for:</w:t>
      </w:r>
    </w:p>
    <w:p w14:paraId="6A1023E0" w14:textId="77777777" w:rsidR="002438E7" w:rsidRDefault="002438E7"/>
    <w:p w14:paraId="083D467C" w14:textId="77777777" w:rsidR="002438E7" w:rsidRDefault="00000000">
      <w:pPr>
        <w:pStyle w:val="ListParagraph"/>
      </w:pPr>
      <w:r>
        <w:t>Name</w:t>
      </w:r>
    </w:p>
    <w:p w14:paraId="31C5AB0F" w14:textId="77777777" w:rsidR="002438E7" w:rsidRDefault="00000000">
      <w:pPr>
        <w:pStyle w:val="ListParagraph"/>
      </w:pPr>
      <w:r>
        <w:t>PID</w:t>
      </w:r>
    </w:p>
    <w:p w14:paraId="07403824" w14:textId="77777777" w:rsidR="002438E7" w:rsidRDefault="00000000">
      <w:pPr>
        <w:pStyle w:val="ListParagraph"/>
      </w:pPr>
      <w:r>
        <w:t>Volume/Folio</w:t>
      </w:r>
    </w:p>
    <w:p w14:paraId="45B680D0" w14:textId="77777777" w:rsidR="002438E7" w:rsidRDefault="00000000">
      <w:pPr>
        <w:pStyle w:val="ListParagraph"/>
      </w:pPr>
      <w:r>
        <w:t>LandVal No.</w:t>
      </w:r>
    </w:p>
    <w:p w14:paraId="05788D33" w14:textId="77777777" w:rsidR="002438E7" w:rsidRDefault="002438E7"/>
    <w:p w14:paraId="7CCD84A3" w14:textId="77777777" w:rsidR="002438E7" w:rsidRDefault="00000000">
      <w:r>
        <w:t>Use the exact field requested by the form. For Volume/Folio, enter the volume and folio in their separate fields when available.</w:t>
      </w:r>
    </w:p>
    <w:p w14:paraId="73665A5F" w14:textId="77777777" w:rsidR="002438E7" w:rsidRDefault="002438E7"/>
    <w:p w14:paraId="38A5E3C6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13-compare-search-results.png</w:t>
      </w:r>
      <w:r>
        <w:t xml:space="preserve"> - Compare search results grid.]</w:t>
      </w:r>
    </w:p>
    <w:p w14:paraId="4F20071C" w14:textId="77777777" w:rsidR="002438E7" w:rsidRDefault="002438E7"/>
    <w:p w14:paraId="1ABD9165" w14:textId="77777777" w:rsidR="002438E7" w:rsidRDefault="00000000">
      <w:r>
        <w:t>Expected result:</w:t>
      </w:r>
    </w:p>
    <w:p w14:paraId="757F8975" w14:textId="77777777" w:rsidR="002438E7" w:rsidRDefault="002438E7"/>
    <w:p w14:paraId="38C94F6E" w14:textId="77777777" w:rsidR="002438E7" w:rsidRDefault="00000000">
      <w:pPr>
        <w:pStyle w:val="ListParagraph"/>
      </w:pPr>
      <w:r>
        <w:t>Search results are shown when matching Innola records exist.</w:t>
      </w:r>
    </w:p>
    <w:p w14:paraId="1DF9079A" w14:textId="77777777" w:rsidR="002438E7" w:rsidRDefault="00000000">
      <w:pPr>
        <w:pStyle w:val="ListParagraph"/>
      </w:pPr>
      <w:r>
        <w:t>Results can be saved with the Compare review.</w:t>
      </w:r>
    </w:p>
    <w:p w14:paraId="75A57436" w14:textId="77777777" w:rsidR="002438E7" w:rsidRDefault="002438E7"/>
    <w:p w14:paraId="67683094" w14:textId="77777777" w:rsidR="002438E7" w:rsidRDefault="00000000">
      <w:pPr>
        <w:pStyle w:val="Heading1"/>
      </w:pPr>
      <w:bookmarkStart w:id="20" w:name="_Toc236825260"/>
      <w:r>
        <w:t>12. Save, Suspend, Finalize, and Cancel</w:t>
      </w:r>
      <w:bookmarkEnd w:id="20"/>
    </w:p>
    <w:p w14:paraId="231C8C70" w14:textId="77777777" w:rsidR="002438E7" w:rsidRDefault="002438E7"/>
    <w:p w14:paraId="19446308" w14:textId="77777777" w:rsidR="002438E7" w:rsidRDefault="00000000">
      <w:r>
        <w:lastRenderedPageBreak/>
        <w:t>The action buttons have different meanings. Use the correct action for the state of the work.</w:t>
      </w:r>
    </w:p>
    <w:p w14:paraId="6F97E22D" w14:textId="77777777" w:rsidR="002438E7" w:rsidRDefault="002438E7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2438E7" w14:paraId="6765251A" w14:textId="77777777">
        <w:tc>
          <w:tcPr>
            <w:tcW w:w="2400" w:type="dxa"/>
          </w:tcPr>
          <w:p w14:paraId="30CCC1FF" w14:textId="77777777" w:rsidR="002438E7" w:rsidRDefault="00000000">
            <w:pPr>
              <w:pStyle w:val="TableHeader"/>
            </w:pPr>
            <w:r>
              <w:t>Action</w:t>
            </w:r>
          </w:p>
        </w:tc>
        <w:tc>
          <w:tcPr>
            <w:tcW w:w="2400" w:type="dxa"/>
          </w:tcPr>
          <w:p w14:paraId="3A3B31F9" w14:textId="77777777" w:rsidR="002438E7" w:rsidRDefault="00000000">
            <w:pPr>
              <w:pStyle w:val="TableHeader"/>
            </w:pPr>
            <w:r>
              <w:t>Compute behavior</w:t>
            </w:r>
          </w:p>
        </w:tc>
        <w:tc>
          <w:tcPr>
            <w:tcW w:w="2400" w:type="dxa"/>
          </w:tcPr>
          <w:p w14:paraId="0BF8EB3C" w14:textId="77777777" w:rsidR="002438E7" w:rsidRDefault="00000000">
            <w:pPr>
              <w:pStyle w:val="TableHeader"/>
            </w:pPr>
            <w:r>
              <w:t>Compare behavior</w:t>
            </w:r>
          </w:p>
        </w:tc>
      </w:tr>
      <w:tr w:rsidR="002438E7" w14:paraId="21CCA26E" w14:textId="77777777">
        <w:tc>
          <w:tcPr>
            <w:tcW w:w="2400" w:type="dxa"/>
          </w:tcPr>
          <w:p w14:paraId="2E4D3B26" w14:textId="77777777" w:rsidR="002438E7" w:rsidRDefault="00000000">
            <w:r>
              <w:t>Save</w:t>
            </w:r>
          </w:p>
        </w:tc>
        <w:tc>
          <w:tcPr>
            <w:tcW w:w="2400" w:type="dxa"/>
          </w:tcPr>
          <w:p w14:paraId="63E2FF70" w14:textId="77777777" w:rsidR="002438E7" w:rsidRDefault="00000000">
            <w:r>
              <w:t>Saves current status and creates the current report/output where applicable. Does not close the task.</w:t>
            </w:r>
          </w:p>
        </w:tc>
        <w:tc>
          <w:tcPr>
            <w:tcW w:w="2400" w:type="dxa"/>
          </w:tcPr>
          <w:p w14:paraId="166E5557" w14:textId="77777777" w:rsidR="002438E7" w:rsidRDefault="00000000">
            <w:r>
              <w:t>Saves current search/evidence state and regenerates the report where applicable. Finalize becomes available after at least one valid save.</w:t>
            </w:r>
          </w:p>
        </w:tc>
      </w:tr>
      <w:tr w:rsidR="002438E7" w14:paraId="518C9C3E" w14:textId="77777777">
        <w:tc>
          <w:tcPr>
            <w:tcW w:w="2400" w:type="dxa"/>
          </w:tcPr>
          <w:p w14:paraId="428015CD" w14:textId="77777777" w:rsidR="002438E7" w:rsidRDefault="00000000">
            <w:r>
              <w:t>Suspend</w:t>
            </w:r>
          </w:p>
        </w:tc>
        <w:tc>
          <w:tcPr>
            <w:tcW w:w="2400" w:type="dxa"/>
          </w:tcPr>
          <w:p w14:paraId="46D12A05" w14:textId="77777777" w:rsidR="002438E7" w:rsidRDefault="00000000">
            <w:r>
              <w:t>Saves current status, uploads resumable status to the transaction, clears the form, and removes transaction map content.</w:t>
            </w:r>
          </w:p>
        </w:tc>
        <w:tc>
          <w:tcPr>
            <w:tcW w:w="2400" w:type="dxa"/>
          </w:tcPr>
          <w:p w14:paraId="6145E5C5" w14:textId="77777777" w:rsidR="002438E7" w:rsidRDefault="00000000">
            <w:r>
              <w:t>Saves current status through the lifecycle bridge, uploads resumable status, closes Compare, and removes transaction map content.</w:t>
            </w:r>
          </w:p>
        </w:tc>
      </w:tr>
      <w:tr w:rsidR="002438E7" w14:paraId="5A74F80E" w14:textId="77777777">
        <w:tc>
          <w:tcPr>
            <w:tcW w:w="2400" w:type="dxa"/>
          </w:tcPr>
          <w:p w14:paraId="1A52E306" w14:textId="77777777" w:rsidR="002438E7" w:rsidRDefault="00000000">
            <w:r>
              <w:t>Finalize</w:t>
            </w:r>
          </w:p>
        </w:tc>
        <w:tc>
          <w:tcPr>
            <w:tcW w:w="2400" w:type="dxa"/>
          </w:tcPr>
          <w:p w14:paraId="78DC1140" w14:textId="77777777" w:rsidR="002438E7" w:rsidRDefault="00000000">
            <w:r>
              <w:t>Saves final status, uploads the report/output to the transaction, moves the transaction forward, clears the form, and removes transaction map content.</w:t>
            </w:r>
          </w:p>
        </w:tc>
        <w:tc>
          <w:tcPr>
            <w:tcW w:w="2400" w:type="dxa"/>
          </w:tcPr>
          <w:p w14:paraId="2D8ECDAC" w14:textId="77777777" w:rsidR="002438E7" w:rsidRDefault="00000000">
            <w:r>
              <w:t>Saves final status, uploads the PDF report to the transaction, moves the Compare task forward, shows a completion message, closes Compare, and removes transaction map content including M-Geo overlay.</w:t>
            </w:r>
          </w:p>
        </w:tc>
      </w:tr>
      <w:tr w:rsidR="002438E7" w14:paraId="3408D8A0" w14:textId="77777777">
        <w:tc>
          <w:tcPr>
            <w:tcW w:w="2400" w:type="dxa"/>
          </w:tcPr>
          <w:p w14:paraId="545D103E" w14:textId="77777777" w:rsidR="002438E7" w:rsidRDefault="00000000">
            <w:r>
              <w:t>Cancel</w:t>
            </w:r>
          </w:p>
        </w:tc>
        <w:tc>
          <w:tcPr>
            <w:tcW w:w="2400" w:type="dxa"/>
          </w:tcPr>
          <w:p w14:paraId="11450E97" w14:textId="77777777" w:rsidR="002438E7" w:rsidRDefault="00000000">
            <w:r>
              <w:t>Cancels the current local operation without saving, clears the form, and removes transaction map content.</w:t>
            </w:r>
          </w:p>
        </w:tc>
        <w:tc>
          <w:tcPr>
            <w:tcW w:w="2400" w:type="dxa"/>
          </w:tcPr>
          <w:p w14:paraId="214D7832" w14:textId="77777777" w:rsidR="002438E7" w:rsidRDefault="00000000">
            <w:r>
              <w:t>Asks for confirmation, closes the Compare operation without saving, and removes Compare and M-Geo transaction map content.</w:t>
            </w:r>
          </w:p>
        </w:tc>
      </w:tr>
    </w:tbl>
    <w:p w14:paraId="526B5062" w14:textId="77777777" w:rsidR="002438E7" w:rsidRDefault="002438E7"/>
    <w:p w14:paraId="79F7ACC5" w14:textId="77777777" w:rsidR="002438E7" w:rsidRDefault="00000000">
      <w:pPr>
        <w:pStyle w:val="ScreenshotPlaceholder"/>
      </w:pPr>
      <w:r>
        <w:t xml:space="preserve">[Screenshot placeholder: </w:t>
      </w:r>
      <w:r>
        <w:rPr>
          <w:rStyle w:val="CodeChar"/>
        </w:rPr>
        <w:t>14-finalize-complete.png</w:t>
      </w:r>
      <w:r>
        <w:t xml:space="preserve"> - completion dialog after successful Finalize.]</w:t>
      </w:r>
    </w:p>
    <w:p w14:paraId="2DABF45C" w14:textId="77777777" w:rsidR="002438E7" w:rsidRDefault="002438E7"/>
    <w:p w14:paraId="38CA2B63" w14:textId="77777777" w:rsidR="002438E7" w:rsidRDefault="00000000">
      <w:r>
        <w:t>Expected result after successful Finalize:</w:t>
      </w:r>
    </w:p>
    <w:p w14:paraId="3EEF571F" w14:textId="77777777" w:rsidR="002438E7" w:rsidRDefault="002438E7"/>
    <w:p w14:paraId="7EEE1826" w14:textId="77777777" w:rsidR="002438E7" w:rsidRDefault="00000000">
      <w:pPr>
        <w:pStyle w:val="ListParagraph"/>
      </w:pPr>
      <w:r>
        <w:t>A message confirms the transaction was completed and moved to the next workflow stage.</w:t>
      </w:r>
    </w:p>
    <w:p w14:paraId="0F216C7C" w14:textId="77777777" w:rsidR="002438E7" w:rsidRDefault="00000000">
      <w:pPr>
        <w:pStyle w:val="ListParagraph"/>
      </w:pPr>
      <w:r>
        <w:lastRenderedPageBreak/>
        <w:t>Cancel and Suspend are disabled.</w:t>
      </w:r>
    </w:p>
    <w:p w14:paraId="104B7C22" w14:textId="77777777" w:rsidR="002438E7" w:rsidRDefault="00000000">
      <w:pPr>
        <w:pStyle w:val="ListParagraph"/>
      </w:pPr>
      <w:r>
        <w:t>SD, M-Geo, and CMP are disabled for the completed transaction.</w:t>
      </w:r>
    </w:p>
    <w:p w14:paraId="3AE5E8D6" w14:textId="77777777" w:rsidR="002438E7" w:rsidRDefault="00000000">
      <w:pPr>
        <w:pStyle w:val="ListParagraph"/>
      </w:pPr>
      <w:r>
        <w:t>The Transactions List refreshes and no stale transaction content remains.</w:t>
      </w:r>
    </w:p>
    <w:p w14:paraId="21223455" w14:textId="77777777" w:rsidR="002438E7" w:rsidRDefault="002438E7"/>
    <w:p w14:paraId="383E6B82" w14:textId="77777777" w:rsidR="002438E7" w:rsidRDefault="00000000">
      <w:pPr>
        <w:pStyle w:val="Heading1"/>
      </w:pPr>
      <w:bookmarkStart w:id="21" w:name="_Toc236825261"/>
      <w:r>
        <w:t>13. Training Use Case</w:t>
      </w:r>
      <w:bookmarkEnd w:id="21"/>
    </w:p>
    <w:p w14:paraId="4DAF30C5" w14:textId="77777777" w:rsidR="002438E7" w:rsidRDefault="002438E7"/>
    <w:p w14:paraId="54EEC789" w14:textId="77777777" w:rsidR="002438E7" w:rsidRDefault="00000000">
      <w:r>
        <w:t>Use this section to run one complete training scenario.</w:t>
      </w:r>
    </w:p>
    <w:p w14:paraId="6769C808" w14:textId="77777777" w:rsidR="002438E7" w:rsidRDefault="002438E7"/>
    <w:p w14:paraId="602BBF02" w14:textId="77777777" w:rsidR="002438E7" w:rsidRDefault="00000000">
      <w:r>
        <w:t>Training transaction:</w:t>
      </w:r>
    </w:p>
    <w:p w14:paraId="094BA358" w14:textId="77777777" w:rsidR="002438E7" w:rsidRDefault="002438E7"/>
    <w:p w14:paraId="35C624DC" w14:textId="77777777" w:rsidR="002438E7" w:rsidRDefault="00000000">
      <w:pPr>
        <w:pStyle w:val="ListParagraph"/>
      </w:pPr>
      <w:r>
        <w:t xml:space="preserve">Transaction number: </w:t>
      </w:r>
      <w:r>
        <w:rPr>
          <w:rStyle w:val="CodeChar"/>
        </w:rPr>
        <w:t>TR-____________</w:t>
      </w:r>
    </w:p>
    <w:p w14:paraId="0D80E71D" w14:textId="77777777" w:rsidR="002438E7" w:rsidRDefault="00000000">
      <w:pPr>
        <w:pStyle w:val="ListParagraph"/>
      </w:pPr>
      <w:r>
        <w:t xml:space="preserve">Transaction type: </w:t>
      </w:r>
      <w:r>
        <w:rPr>
          <w:rStyle w:val="CodeChar"/>
        </w:rPr>
        <w:t>Compute Survey Plan</w:t>
      </w:r>
      <w:r>
        <w:t xml:space="preserve"> or </w:t>
      </w:r>
      <w:r>
        <w:rPr>
          <w:rStyle w:val="CodeChar"/>
        </w:rPr>
        <w:t>Compare Survey Plan</w:t>
      </w:r>
    </w:p>
    <w:p w14:paraId="252EF930" w14:textId="77777777" w:rsidR="002438E7" w:rsidRDefault="00000000">
      <w:pPr>
        <w:pStyle w:val="ListParagraph"/>
      </w:pPr>
      <w:r>
        <w:t xml:space="preserve">Assigned user: </w:t>
      </w:r>
      <w:r>
        <w:rPr>
          <w:rStyle w:val="CodeChar"/>
        </w:rPr>
        <w:t>____________</w:t>
      </w:r>
    </w:p>
    <w:p w14:paraId="161A5C04" w14:textId="77777777" w:rsidR="002438E7" w:rsidRDefault="00000000">
      <w:pPr>
        <w:pStyle w:val="ListParagraph"/>
      </w:pPr>
      <w:r>
        <w:t xml:space="preserve">Parish: </w:t>
      </w:r>
      <w:r>
        <w:rPr>
          <w:rStyle w:val="CodeChar"/>
        </w:rPr>
        <w:t>____________</w:t>
      </w:r>
    </w:p>
    <w:p w14:paraId="0C48B410" w14:textId="77777777" w:rsidR="002438E7" w:rsidRDefault="00000000">
      <w:pPr>
        <w:pStyle w:val="ListParagraph"/>
      </w:pPr>
      <w:r>
        <w:t xml:space="preserve">Source document: </w:t>
      </w:r>
      <w:r>
        <w:rPr>
          <w:rStyle w:val="CodeChar"/>
        </w:rPr>
        <w:t>____________</w:t>
      </w:r>
    </w:p>
    <w:p w14:paraId="5C307C8A" w14:textId="77777777" w:rsidR="002438E7" w:rsidRDefault="002438E7"/>
    <w:p w14:paraId="4B2692D9" w14:textId="77777777" w:rsidR="002438E7" w:rsidRDefault="00000000">
      <w:pPr>
        <w:pStyle w:val="Heading2"/>
      </w:pPr>
      <w:bookmarkStart w:id="22" w:name="_Toc236825262"/>
      <w:r>
        <w:t>Test Steps</w:t>
      </w:r>
      <w:bookmarkEnd w:id="22"/>
    </w:p>
    <w:p w14:paraId="21DC6B12" w14:textId="77777777" w:rsidR="002438E7" w:rsidRDefault="002438E7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028"/>
        <w:gridCol w:w="2246"/>
        <w:gridCol w:w="2194"/>
        <w:gridCol w:w="2116"/>
        <w:gridCol w:w="2221"/>
      </w:tblGrid>
      <w:tr w:rsidR="002438E7" w14:paraId="635BE5DB" w14:textId="77777777">
        <w:tc>
          <w:tcPr>
            <w:tcW w:w="2400" w:type="dxa"/>
          </w:tcPr>
          <w:p w14:paraId="20045C05" w14:textId="77777777" w:rsidR="002438E7" w:rsidRDefault="00000000">
            <w:pPr>
              <w:pStyle w:val="TableHeader"/>
            </w:pPr>
            <w:r>
              <w:t>Step</w:t>
            </w:r>
          </w:p>
        </w:tc>
        <w:tc>
          <w:tcPr>
            <w:tcW w:w="2400" w:type="dxa"/>
          </w:tcPr>
          <w:p w14:paraId="624AF46C" w14:textId="77777777" w:rsidR="002438E7" w:rsidRDefault="00000000">
            <w:pPr>
              <w:pStyle w:val="TableHeader"/>
            </w:pPr>
            <w:r>
              <w:t>Action</w:t>
            </w:r>
          </w:p>
        </w:tc>
        <w:tc>
          <w:tcPr>
            <w:tcW w:w="2400" w:type="dxa"/>
          </w:tcPr>
          <w:p w14:paraId="708FAD72" w14:textId="77777777" w:rsidR="002438E7" w:rsidRDefault="00000000">
            <w:pPr>
              <w:pStyle w:val="TableHeader"/>
            </w:pPr>
            <w:r>
              <w:t>Expected result</w:t>
            </w:r>
          </w:p>
        </w:tc>
        <w:tc>
          <w:tcPr>
            <w:tcW w:w="2400" w:type="dxa"/>
          </w:tcPr>
          <w:p w14:paraId="52FDE2ED" w14:textId="77777777" w:rsidR="002438E7" w:rsidRDefault="00000000">
            <w:pPr>
              <w:pStyle w:val="TableHeader"/>
            </w:pPr>
            <w:r>
              <w:t>Pass/Fail</w:t>
            </w:r>
          </w:p>
        </w:tc>
        <w:tc>
          <w:tcPr>
            <w:tcW w:w="2400" w:type="dxa"/>
          </w:tcPr>
          <w:p w14:paraId="70F78951" w14:textId="77777777" w:rsidR="002438E7" w:rsidRDefault="00000000">
            <w:pPr>
              <w:pStyle w:val="TableHeader"/>
            </w:pPr>
            <w:r>
              <w:t>Evidence</w:t>
            </w:r>
          </w:p>
        </w:tc>
      </w:tr>
      <w:tr w:rsidR="002438E7" w14:paraId="6987B9F4" w14:textId="77777777">
        <w:tc>
          <w:tcPr>
            <w:tcW w:w="2400" w:type="dxa"/>
          </w:tcPr>
          <w:p w14:paraId="578DDF18" w14:textId="77777777" w:rsidR="002438E7" w:rsidRDefault="00000000">
            <w:r>
              <w:t>1</w:t>
            </w:r>
          </w:p>
        </w:tc>
        <w:tc>
          <w:tcPr>
            <w:tcW w:w="2400" w:type="dxa"/>
          </w:tcPr>
          <w:p w14:paraId="78B48211" w14:textId="77777777" w:rsidR="002438E7" w:rsidRDefault="00000000">
            <w:r>
              <w:t>Log into the add-in.</w:t>
            </w:r>
          </w:p>
        </w:tc>
        <w:tc>
          <w:tcPr>
            <w:tcW w:w="2400" w:type="dxa"/>
          </w:tcPr>
          <w:p w14:paraId="3FEECB06" w14:textId="77777777" w:rsidR="002438E7" w:rsidRDefault="00000000">
            <w:r>
              <w:t>User name and connection details are shown.</w:t>
            </w:r>
          </w:p>
        </w:tc>
        <w:tc>
          <w:tcPr>
            <w:tcW w:w="2400" w:type="dxa"/>
          </w:tcPr>
          <w:p w14:paraId="46EF80F7" w14:textId="77777777" w:rsidR="002438E7" w:rsidRDefault="002438E7"/>
        </w:tc>
        <w:tc>
          <w:tcPr>
            <w:tcW w:w="2400" w:type="dxa"/>
          </w:tcPr>
          <w:p w14:paraId="6D337120" w14:textId="77777777" w:rsidR="002438E7" w:rsidRDefault="00000000">
            <w:r>
              <w:t>Screenshot `01-login.png`</w:t>
            </w:r>
          </w:p>
        </w:tc>
      </w:tr>
      <w:tr w:rsidR="002438E7" w14:paraId="11AEE21D" w14:textId="77777777">
        <w:tc>
          <w:tcPr>
            <w:tcW w:w="2400" w:type="dxa"/>
          </w:tcPr>
          <w:p w14:paraId="16F5C40C" w14:textId="77777777" w:rsidR="002438E7" w:rsidRDefault="00000000">
            <w:r>
              <w:t>2</w:t>
            </w:r>
          </w:p>
        </w:tc>
        <w:tc>
          <w:tcPr>
            <w:tcW w:w="2400" w:type="dxa"/>
          </w:tcPr>
          <w:p w14:paraId="6D6EC43E" w14:textId="77777777" w:rsidR="002438E7" w:rsidRDefault="00000000">
            <w:r>
              <w:t>Refresh Transactions List.</w:t>
            </w:r>
          </w:p>
        </w:tc>
        <w:tc>
          <w:tcPr>
            <w:tcW w:w="2400" w:type="dxa"/>
          </w:tcPr>
          <w:p w14:paraId="4D6B6E17" w14:textId="77777777" w:rsidR="002438E7" w:rsidRDefault="00000000">
            <w:r>
              <w:t>Assigned active transaction is visible.</w:t>
            </w:r>
          </w:p>
        </w:tc>
        <w:tc>
          <w:tcPr>
            <w:tcW w:w="2400" w:type="dxa"/>
          </w:tcPr>
          <w:p w14:paraId="2D6B5407" w14:textId="77777777" w:rsidR="002438E7" w:rsidRDefault="002438E7"/>
        </w:tc>
        <w:tc>
          <w:tcPr>
            <w:tcW w:w="2400" w:type="dxa"/>
          </w:tcPr>
          <w:p w14:paraId="09836B0F" w14:textId="77777777" w:rsidR="002438E7" w:rsidRDefault="00000000">
            <w:r>
              <w:t>Screenshot `02-transaction-list.png`</w:t>
            </w:r>
          </w:p>
        </w:tc>
      </w:tr>
      <w:tr w:rsidR="002438E7" w14:paraId="396589F5" w14:textId="77777777">
        <w:tc>
          <w:tcPr>
            <w:tcW w:w="2400" w:type="dxa"/>
          </w:tcPr>
          <w:p w14:paraId="7D2526D5" w14:textId="77777777" w:rsidR="002438E7" w:rsidRDefault="00000000">
            <w:r>
              <w:t>3</w:t>
            </w:r>
          </w:p>
        </w:tc>
        <w:tc>
          <w:tcPr>
            <w:tcW w:w="2400" w:type="dxa"/>
          </w:tcPr>
          <w:p w14:paraId="154FB158" w14:textId="77777777" w:rsidR="002438E7" w:rsidRDefault="00000000">
            <w:r>
              <w:t>Select the transaction.</w:t>
            </w:r>
          </w:p>
        </w:tc>
        <w:tc>
          <w:tcPr>
            <w:tcW w:w="2400" w:type="dxa"/>
          </w:tcPr>
          <w:p w14:paraId="2D53291A" w14:textId="77777777" w:rsidR="002438E7" w:rsidRDefault="00000000">
            <w:r>
              <w:t>Transaction Info is populated.</w:t>
            </w:r>
          </w:p>
        </w:tc>
        <w:tc>
          <w:tcPr>
            <w:tcW w:w="2400" w:type="dxa"/>
          </w:tcPr>
          <w:p w14:paraId="6A5CA3C2" w14:textId="77777777" w:rsidR="002438E7" w:rsidRDefault="002438E7"/>
        </w:tc>
        <w:tc>
          <w:tcPr>
            <w:tcW w:w="2400" w:type="dxa"/>
          </w:tcPr>
          <w:p w14:paraId="7F033718" w14:textId="77777777" w:rsidR="002438E7" w:rsidRDefault="00000000">
            <w:r>
              <w:t>Screenshot `03-transaction-info.png`</w:t>
            </w:r>
          </w:p>
        </w:tc>
      </w:tr>
      <w:tr w:rsidR="002438E7" w14:paraId="578EEB90" w14:textId="77777777">
        <w:tc>
          <w:tcPr>
            <w:tcW w:w="2400" w:type="dxa"/>
          </w:tcPr>
          <w:p w14:paraId="076A47C3" w14:textId="77777777" w:rsidR="002438E7" w:rsidRDefault="00000000">
            <w:r>
              <w:t>4</w:t>
            </w:r>
          </w:p>
        </w:tc>
        <w:tc>
          <w:tcPr>
            <w:tcW w:w="2400" w:type="dxa"/>
          </w:tcPr>
          <w:p w14:paraId="134FA975" w14:textId="77777777" w:rsidR="002438E7" w:rsidRDefault="00000000">
            <w:r>
              <w:t>Start Compute.</w:t>
            </w:r>
          </w:p>
        </w:tc>
        <w:tc>
          <w:tcPr>
            <w:tcW w:w="2400" w:type="dxa"/>
          </w:tcPr>
          <w:p w14:paraId="7224A805" w14:textId="77777777" w:rsidR="002438E7" w:rsidRDefault="00000000">
            <w:r>
              <w:t>Compute panel opens and Supporting Documents opens.</w:t>
            </w:r>
          </w:p>
        </w:tc>
        <w:tc>
          <w:tcPr>
            <w:tcW w:w="2400" w:type="dxa"/>
          </w:tcPr>
          <w:p w14:paraId="034EC2B4" w14:textId="77777777" w:rsidR="002438E7" w:rsidRDefault="002438E7"/>
        </w:tc>
        <w:tc>
          <w:tcPr>
            <w:tcW w:w="2400" w:type="dxa"/>
          </w:tcPr>
          <w:p w14:paraId="7F9022AB" w14:textId="77777777" w:rsidR="002438E7" w:rsidRDefault="00000000">
            <w:r>
              <w:t>Screenshot `04-compute-workflow-panel.png`</w:t>
            </w:r>
          </w:p>
        </w:tc>
      </w:tr>
      <w:tr w:rsidR="002438E7" w14:paraId="795C8B1B" w14:textId="77777777">
        <w:tc>
          <w:tcPr>
            <w:tcW w:w="2400" w:type="dxa"/>
          </w:tcPr>
          <w:p w14:paraId="20EFE462" w14:textId="77777777" w:rsidR="002438E7" w:rsidRDefault="00000000">
            <w:r>
              <w:t>5</w:t>
            </w:r>
          </w:p>
        </w:tc>
        <w:tc>
          <w:tcPr>
            <w:tcW w:w="2400" w:type="dxa"/>
          </w:tcPr>
          <w:p w14:paraId="2E193AC0" w14:textId="77777777" w:rsidR="002438E7" w:rsidRDefault="00000000">
            <w:r>
              <w:t>Review Supporting Documents.</w:t>
            </w:r>
          </w:p>
        </w:tc>
        <w:tc>
          <w:tcPr>
            <w:tcW w:w="2400" w:type="dxa"/>
          </w:tcPr>
          <w:p w14:paraId="18EFA59A" w14:textId="77777777" w:rsidR="002438E7" w:rsidRDefault="00000000">
            <w:r>
              <w:t>PDF is visible and readable.</w:t>
            </w:r>
          </w:p>
        </w:tc>
        <w:tc>
          <w:tcPr>
            <w:tcW w:w="2400" w:type="dxa"/>
          </w:tcPr>
          <w:p w14:paraId="3CB0D438" w14:textId="77777777" w:rsidR="002438E7" w:rsidRDefault="002438E7"/>
        </w:tc>
        <w:tc>
          <w:tcPr>
            <w:tcW w:w="2400" w:type="dxa"/>
          </w:tcPr>
          <w:p w14:paraId="66CA48ED" w14:textId="77777777" w:rsidR="002438E7" w:rsidRDefault="00000000">
            <w:r>
              <w:t>Screenshot `05-supporting-documents-window.png`</w:t>
            </w:r>
          </w:p>
        </w:tc>
      </w:tr>
      <w:tr w:rsidR="002438E7" w14:paraId="3EE40EEA" w14:textId="77777777">
        <w:tc>
          <w:tcPr>
            <w:tcW w:w="2400" w:type="dxa"/>
          </w:tcPr>
          <w:p w14:paraId="6E5170EF" w14:textId="77777777" w:rsidR="002438E7" w:rsidRDefault="00000000">
            <w:r>
              <w:lastRenderedPageBreak/>
              <w:t>6</w:t>
            </w:r>
          </w:p>
        </w:tc>
        <w:tc>
          <w:tcPr>
            <w:tcW w:w="2400" w:type="dxa"/>
          </w:tcPr>
          <w:p w14:paraId="456670D8" w14:textId="77777777" w:rsidR="002438E7" w:rsidRDefault="00000000">
            <w:r>
              <w:t>Run Structure Check.</w:t>
            </w:r>
          </w:p>
        </w:tc>
        <w:tc>
          <w:tcPr>
            <w:tcW w:w="2400" w:type="dxa"/>
          </w:tcPr>
          <w:p w14:paraId="0603D73A" w14:textId="77777777" w:rsidR="002438E7" w:rsidRDefault="00000000">
            <w:r>
              <w:t>Stage passes or shows clear actionable warnings.</w:t>
            </w:r>
          </w:p>
        </w:tc>
        <w:tc>
          <w:tcPr>
            <w:tcW w:w="2400" w:type="dxa"/>
          </w:tcPr>
          <w:p w14:paraId="5C648DDB" w14:textId="77777777" w:rsidR="002438E7" w:rsidRDefault="002438E7"/>
        </w:tc>
        <w:tc>
          <w:tcPr>
            <w:tcW w:w="2400" w:type="dxa"/>
          </w:tcPr>
          <w:p w14:paraId="18A2F6D5" w14:textId="77777777" w:rsidR="002438E7" w:rsidRDefault="002438E7"/>
        </w:tc>
      </w:tr>
      <w:tr w:rsidR="002438E7" w14:paraId="4DD88EDB" w14:textId="77777777">
        <w:tc>
          <w:tcPr>
            <w:tcW w:w="2400" w:type="dxa"/>
          </w:tcPr>
          <w:p w14:paraId="4E1CF010" w14:textId="77777777" w:rsidR="002438E7" w:rsidRDefault="00000000">
            <w:r>
              <w:t>7</w:t>
            </w:r>
          </w:p>
        </w:tc>
        <w:tc>
          <w:tcPr>
            <w:tcW w:w="2400" w:type="dxa"/>
          </w:tcPr>
          <w:p w14:paraId="47327379" w14:textId="77777777" w:rsidR="002438E7" w:rsidRDefault="00000000">
            <w:r>
              <w:t>Run Georeference Check.</w:t>
            </w:r>
          </w:p>
        </w:tc>
        <w:tc>
          <w:tcPr>
            <w:tcW w:w="2400" w:type="dxa"/>
          </w:tcPr>
          <w:p w14:paraId="7584C4BE" w14:textId="77777777" w:rsidR="002438E7" w:rsidRDefault="00000000">
            <w:r>
              <w:t>JAD2001, parish, or location evidence is detected.</w:t>
            </w:r>
          </w:p>
        </w:tc>
        <w:tc>
          <w:tcPr>
            <w:tcW w:w="2400" w:type="dxa"/>
          </w:tcPr>
          <w:p w14:paraId="017C9A6C" w14:textId="77777777" w:rsidR="002438E7" w:rsidRDefault="002438E7"/>
        </w:tc>
        <w:tc>
          <w:tcPr>
            <w:tcW w:w="2400" w:type="dxa"/>
          </w:tcPr>
          <w:p w14:paraId="243CDC34" w14:textId="77777777" w:rsidR="002438E7" w:rsidRDefault="002438E7"/>
        </w:tc>
      </w:tr>
      <w:tr w:rsidR="002438E7" w14:paraId="5852E078" w14:textId="77777777">
        <w:tc>
          <w:tcPr>
            <w:tcW w:w="2400" w:type="dxa"/>
          </w:tcPr>
          <w:p w14:paraId="07ED5658" w14:textId="77777777" w:rsidR="002438E7" w:rsidRDefault="00000000">
            <w:r>
              <w:t>8</w:t>
            </w:r>
          </w:p>
        </w:tc>
        <w:tc>
          <w:tcPr>
            <w:tcW w:w="2400" w:type="dxa"/>
          </w:tcPr>
          <w:p w14:paraId="3716239E" w14:textId="77777777" w:rsidR="002438E7" w:rsidRDefault="00000000">
            <w:r>
              <w:t>Run Dimension Check.</w:t>
            </w:r>
          </w:p>
        </w:tc>
        <w:tc>
          <w:tcPr>
            <w:tcW w:w="2400" w:type="dxa"/>
          </w:tcPr>
          <w:p w14:paraId="67614055" w14:textId="77777777" w:rsidR="002438E7" w:rsidRDefault="00000000">
            <w:r>
              <w:t>Bearings and distances are available for review.</w:t>
            </w:r>
          </w:p>
        </w:tc>
        <w:tc>
          <w:tcPr>
            <w:tcW w:w="2400" w:type="dxa"/>
          </w:tcPr>
          <w:p w14:paraId="18EDF837" w14:textId="77777777" w:rsidR="002438E7" w:rsidRDefault="002438E7"/>
        </w:tc>
        <w:tc>
          <w:tcPr>
            <w:tcW w:w="2400" w:type="dxa"/>
          </w:tcPr>
          <w:p w14:paraId="7C5808B4" w14:textId="77777777" w:rsidR="002438E7" w:rsidRDefault="002438E7"/>
        </w:tc>
      </w:tr>
      <w:tr w:rsidR="002438E7" w14:paraId="478FEE41" w14:textId="77777777">
        <w:tc>
          <w:tcPr>
            <w:tcW w:w="2400" w:type="dxa"/>
          </w:tcPr>
          <w:p w14:paraId="7E7A37D4" w14:textId="77777777" w:rsidR="002438E7" w:rsidRDefault="00000000">
            <w:r>
              <w:t>9</w:t>
            </w:r>
          </w:p>
        </w:tc>
        <w:tc>
          <w:tcPr>
            <w:tcW w:w="2400" w:type="dxa"/>
          </w:tcPr>
          <w:p w14:paraId="31BCB0DC" w14:textId="77777777" w:rsidR="002438E7" w:rsidRDefault="00000000">
            <w:r>
              <w:t>Open Points Validation Tool.</w:t>
            </w:r>
          </w:p>
        </w:tc>
        <w:tc>
          <w:tcPr>
            <w:tcW w:w="2400" w:type="dxa"/>
          </w:tcPr>
          <w:p w14:paraId="2ED9B0AE" w14:textId="77777777" w:rsidR="002438E7" w:rsidRDefault="00000000">
            <w:r>
              <w:t>Source PDF, segments, points, and preview are visible.</w:t>
            </w:r>
          </w:p>
        </w:tc>
        <w:tc>
          <w:tcPr>
            <w:tcW w:w="2400" w:type="dxa"/>
          </w:tcPr>
          <w:p w14:paraId="705BC4FF" w14:textId="77777777" w:rsidR="002438E7" w:rsidRDefault="002438E7"/>
        </w:tc>
        <w:tc>
          <w:tcPr>
            <w:tcW w:w="2400" w:type="dxa"/>
          </w:tcPr>
          <w:p w14:paraId="0BA156E9" w14:textId="77777777" w:rsidR="002438E7" w:rsidRDefault="00000000">
            <w:r>
              <w:t>Screenshot `07-points-validation-boundary-segments.png`</w:t>
            </w:r>
          </w:p>
        </w:tc>
      </w:tr>
      <w:tr w:rsidR="002438E7" w14:paraId="78BDACDA" w14:textId="77777777">
        <w:tc>
          <w:tcPr>
            <w:tcW w:w="2400" w:type="dxa"/>
          </w:tcPr>
          <w:p w14:paraId="77B403A2" w14:textId="77777777" w:rsidR="002438E7" w:rsidRDefault="00000000">
            <w:r>
              <w:t>10</w:t>
            </w:r>
          </w:p>
        </w:tc>
        <w:tc>
          <w:tcPr>
            <w:tcW w:w="2400" w:type="dxa"/>
          </w:tcPr>
          <w:p w14:paraId="4FFC5DC1" w14:textId="77777777" w:rsidR="002438E7" w:rsidRDefault="00000000">
            <w:r>
              <w:t>Correct points/segments if needed.</w:t>
            </w:r>
          </w:p>
        </w:tc>
        <w:tc>
          <w:tcPr>
            <w:tcW w:w="2400" w:type="dxa"/>
          </w:tcPr>
          <w:p w14:paraId="1FA5915A" w14:textId="77777777" w:rsidR="002438E7" w:rsidRDefault="00000000">
            <w:r>
              <w:t>Edits are saved and preview updates.</w:t>
            </w:r>
          </w:p>
        </w:tc>
        <w:tc>
          <w:tcPr>
            <w:tcW w:w="2400" w:type="dxa"/>
          </w:tcPr>
          <w:p w14:paraId="2DC5F42D" w14:textId="77777777" w:rsidR="002438E7" w:rsidRDefault="002438E7"/>
        </w:tc>
        <w:tc>
          <w:tcPr>
            <w:tcW w:w="2400" w:type="dxa"/>
          </w:tcPr>
          <w:p w14:paraId="1E352AF5" w14:textId="77777777" w:rsidR="002438E7" w:rsidRDefault="00000000">
            <w:r>
              <w:t>Screenshot `08-points-validation-points.png`</w:t>
            </w:r>
          </w:p>
        </w:tc>
      </w:tr>
      <w:tr w:rsidR="002438E7" w14:paraId="206C6867" w14:textId="77777777">
        <w:tc>
          <w:tcPr>
            <w:tcW w:w="2400" w:type="dxa"/>
          </w:tcPr>
          <w:p w14:paraId="1F9D1BB6" w14:textId="77777777" w:rsidR="002438E7" w:rsidRDefault="00000000">
            <w:r>
              <w:t>11</w:t>
            </w:r>
          </w:p>
        </w:tc>
        <w:tc>
          <w:tcPr>
            <w:tcW w:w="2400" w:type="dxa"/>
          </w:tcPr>
          <w:p w14:paraId="693CD9F9" w14:textId="77777777" w:rsidR="002438E7" w:rsidRDefault="00000000">
            <w:r>
              <w:t>Select Validation Complete.</w:t>
            </w:r>
          </w:p>
        </w:tc>
        <w:tc>
          <w:tcPr>
            <w:tcW w:w="2400" w:type="dxa"/>
          </w:tcPr>
          <w:p w14:paraId="5E8322E3" w14:textId="77777777" w:rsidR="002438E7" w:rsidRDefault="00000000">
            <w:r>
              <w:t>Stage completes or shows clear blocker.</w:t>
            </w:r>
          </w:p>
        </w:tc>
        <w:tc>
          <w:tcPr>
            <w:tcW w:w="2400" w:type="dxa"/>
          </w:tcPr>
          <w:p w14:paraId="67DE3AD9" w14:textId="77777777" w:rsidR="002438E7" w:rsidRDefault="002438E7"/>
        </w:tc>
        <w:tc>
          <w:tcPr>
            <w:tcW w:w="2400" w:type="dxa"/>
          </w:tcPr>
          <w:p w14:paraId="5384959C" w14:textId="77777777" w:rsidR="002438E7" w:rsidRDefault="002438E7"/>
        </w:tc>
      </w:tr>
      <w:tr w:rsidR="002438E7" w14:paraId="050ED2D0" w14:textId="77777777">
        <w:tc>
          <w:tcPr>
            <w:tcW w:w="2400" w:type="dxa"/>
          </w:tcPr>
          <w:p w14:paraId="79EDEC04" w14:textId="77777777" w:rsidR="002438E7" w:rsidRDefault="00000000">
            <w:r>
              <w:t>12</w:t>
            </w:r>
          </w:p>
        </w:tc>
        <w:tc>
          <w:tcPr>
            <w:tcW w:w="2400" w:type="dxa"/>
          </w:tcPr>
          <w:p w14:paraId="378442ED" w14:textId="77777777" w:rsidR="002438E7" w:rsidRDefault="00000000">
            <w:r>
              <w:t>Create Spatial Units.</w:t>
            </w:r>
          </w:p>
        </w:tc>
        <w:tc>
          <w:tcPr>
            <w:tcW w:w="2400" w:type="dxa"/>
          </w:tcPr>
          <w:p w14:paraId="6808401B" w14:textId="77777777" w:rsidR="002438E7" w:rsidRDefault="00000000">
            <w:r>
              <w:t>Parcel geometry is created in the output workspace.</w:t>
            </w:r>
          </w:p>
        </w:tc>
        <w:tc>
          <w:tcPr>
            <w:tcW w:w="2400" w:type="dxa"/>
          </w:tcPr>
          <w:p w14:paraId="1F904CFD" w14:textId="77777777" w:rsidR="002438E7" w:rsidRDefault="002438E7"/>
        </w:tc>
        <w:tc>
          <w:tcPr>
            <w:tcW w:w="2400" w:type="dxa"/>
          </w:tcPr>
          <w:p w14:paraId="7DE63F14" w14:textId="77777777" w:rsidR="002438E7" w:rsidRDefault="00000000">
            <w:r>
              <w:t>Screenshot `09-create-spatial-units-map.png`</w:t>
            </w:r>
          </w:p>
        </w:tc>
      </w:tr>
      <w:tr w:rsidR="002438E7" w14:paraId="1F7C4B7F" w14:textId="77777777">
        <w:tc>
          <w:tcPr>
            <w:tcW w:w="2400" w:type="dxa"/>
          </w:tcPr>
          <w:p w14:paraId="24BA2272" w14:textId="77777777" w:rsidR="002438E7" w:rsidRDefault="00000000">
            <w:r>
              <w:t>13</w:t>
            </w:r>
          </w:p>
        </w:tc>
        <w:tc>
          <w:tcPr>
            <w:tcW w:w="2400" w:type="dxa"/>
          </w:tcPr>
          <w:p w14:paraId="13C841B0" w14:textId="77777777" w:rsidR="002438E7" w:rsidRDefault="00000000">
            <w:r>
              <w:t>Load Layers in Final Review.</w:t>
            </w:r>
          </w:p>
        </w:tc>
        <w:tc>
          <w:tcPr>
            <w:tcW w:w="2400" w:type="dxa"/>
          </w:tcPr>
          <w:p w14:paraId="048CC15A" w14:textId="77777777" w:rsidR="002438E7" w:rsidRDefault="00000000">
            <w:r>
              <w:t>Local output layers load and map zooms to parcel.</w:t>
            </w:r>
          </w:p>
        </w:tc>
        <w:tc>
          <w:tcPr>
            <w:tcW w:w="2400" w:type="dxa"/>
          </w:tcPr>
          <w:p w14:paraId="26E246F4" w14:textId="77777777" w:rsidR="002438E7" w:rsidRDefault="002438E7"/>
        </w:tc>
        <w:tc>
          <w:tcPr>
            <w:tcW w:w="2400" w:type="dxa"/>
          </w:tcPr>
          <w:p w14:paraId="51C8CD64" w14:textId="77777777" w:rsidR="002438E7" w:rsidRDefault="00000000">
            <w:r>
              <w:t>Screenshot `10-final-review.png`</w:t>
            </w:r>
          </w:p>
        </w:tc>
      </w:tr>
      <w:tr w:rsidR="002438E7" w14:paraId="15A7EBE1" w14:textId="77777777">
        <w:tc>
          <w:tcPr>
            <w:tcW w:w="2400" w:type="dxa"/>
          </w:tcPr>
          <w:p w14:paraId="7E691CA0" w14:textId="77777777" w:rsidR="002438E7" w:rsidRDefault="00000000">
            <w:r>
              <w:t>14</w:t>
            </w:r>
          </w:p>
        </w:tc>
        <w:tc>
          <w:tcPr>
            <w:tcW w:w="2400" w:type="dxa"/>
          </w:tcPr>
          <w:p w14:paraId="217C2FFF" w14:textId="77777777" w:rsidR="002438E7" w:rsidRDefault="00000000">
            <w:r>
              <w:t>Finalize Compute.</w:t>
            </w:r>
          </w:p>
        </w:tc>
        <w:tc>
          <w:tcPr>
            <w:tcW w:w="2400" w:type="dxa"/>
          </w:tcPr>
          <w:p w14:paraId="344A0581" w14:textId="77777777" w:rsidR="002438E7" w:rsidRDefault="00000000">
            <w:r>
              <w:t>Transaction moves forward or shows clear login/output error.</w:t>
            </w:r>
          </w:p>
        </w:tc>
        <w:tc>
          <w:tcPr>
            <w:tcW w:w="2400" w:type="dxa"/>
          </w:tcPr>
          <w:p w14:paraId="16C204BA" w14:textId="77777777" w:rsidR="002438E7" w:rsidRDefault="002438E7"/>
        </w:tc>
        <w:tc>
          <w:tcPr>
            <w:tcW w:w="2400" w:type="dxa"/>
          </w:tcPr>
          <w:p w14:paraId="2C3C0566" w14:textId="77777777" w:rsidR="002438E7" w:rsidRDefault="00000000">
            <w:r>
              <w:t>Screenshot `14-finalize-complete.png`</w:t>
            </w:r>
          </w:p>
        </w:tc>
      </w:tr>
      <w:tr w:rsidR="002438E7" w14:paraId="7FB09914" w14:textId="77777777">
        <w:tc>
          <w:tcPr>
            <w:tcW w:w="2400" w:type="dxa"/>
          </w:tcPr>
          <w:p w14:paraId="6610D7B3" w14:textId="77777777" w:rsidR="002438E7" w:rsidRDefault="00000000">
            <w:r>
              <w:t>15</w:t>
            </w:r>
          </w:p>
        </w:tc>
        <w:tc>
          <w:tcPr>
            <w:tcW w:w="2400" w:type="dxa"/>
          </w:tcPr>
          <w:p w14:paraId="2F2FDA60" w14:textId="77777777" w:rsidR="002438E7" w:rsidRDefault="00000000">
            <w:r>
              <w:t>Launch Compare, if assigned.</w:t>
            </w:r>
          </w:p>
        </w:tc>
        <w:tc>
          <w:tcPr>
            <w:tcW w:w="2400" w:type="dxa"/>
          </w:tcPr>
          <w:p w14:paraId="59D96160" w14:textId="77777777" w:rsidR="002438E7" w:rsidRDefault="00000000">
            <w:r>
              <w:t>Compare form opens once.</w:t>
            </w:r>
          </w:p>
        </w:tc>
        <w:tc>
          <w:tcPr>
            <w:tcW w:w="2400" w:type="dxa"/>
          </w:tcPr>
          <w:p w14:paraId="03798B2D" w14:textId="77777777" w:rsidR="002438E7" w:rsidRDefault="002438E7"/>
        </w:tc>
        <w:tc>
          <w:tcPr>
            <w:tcW w:w="2400" w:type="dxa"/>
          </w:tcPr>
          <w:p w14:paraId="68DCF504" w14:textId="77777777" w:rsidR="002438E7" w:rsidRDefault="00000000">
            <w:r>
              <w:t>Screenshot `11-compare-window.png`</w:t>
            </w:r>
          </w:p>
        </w:tc>
      </w:tr>
      <w:tr w:rsidR="002438E7" w14:paraId="48EFB6C7" w14:textId="77777777">
        <w:tc>
          <w:tcPr>
            <w:tcW w:w="2400" w:type="dxa"/>
          </w:tcPr>
          <w:p w14:paraId="34ED936C" w14:textId="77777777" w:rsidR="002438E7" w:rsidRDefault="00000000">
            <w:r>
              <w:t>16</w:t>
            </w:r>
          </w:p>
        </w:tc>
        <w:tc>
          <w:tcPr>
            <w:tcW w:w="2400" w:type="dxa"/>
          </w:tcPr>
          <w:p w14:paraId="193D5327" w14:textId="77777777" w:rsidR="002438E7" w:rsidRDefault="00000000">
            <w:r>
              <w:t>Load Compare Layers.</w:t>
            </w:r>
          </w:p>
        </w:tc>
        <w:tc>
          <w:tcPr>
            <w:tcW w:w="2400" w:type="dxa"/>
          </w:tcPr>
          <w:p w14:paraId="60ABCC7E" w14:textId="77777777" w:rsidR="002438E7" w:rsidRDefault="00000000">
            <w:r>
              <w:t>Working polygon and neighbor evidence load.</w:t>
            </w:r>
          </w:p>
        </w:tc>
        <w:tc>
          <w:tcPr>
            <w:tcW w:w="2400" w:type="dxa"/>
          </w:tcPr>
          <w:p w14:paraId="39D0E8FF" w14:textId="77777777" w:rsidR="002438E7" w:rsidRDefault="002438E7"/>
        </w:tc>
        <w:tc>
          <w:tcPr>
            <w:tcW w:w="2400" w:type="dxa"/>
          </w:tcPr>
          <w:p w14:paraId="1E8755B5" w14:textId="77777777" w:rsidR="002438E7" w:rsidRDefault="00000000">
            <w:r>
              <w:t>Screenshot `12-compare-load-layers.png`</w:t>
            </w:r>
          </w:p>
        </w:tc>
      </w:tr>
      <w:tr w:rsidR="002438E7" w14:paraId="0D141743" w14:textId="77777777">
        <w:tc>
          <w:tcPr>
            <w:tcW w:w="2400" w:type="dxa"/>
          </w:tcPr>
          <w:p w14:paraId="2F43C8B6" w14:textId="77777777" w:rsidR="002438E7" w:rsidRDefault="00000000">
            <w:r>
              <w:t>17</w:t>
            </w:r>
          </w:p>
        </w:tc>
        <w:tc>
          <w:tcPr>
            <w:tcW w:w="2400" w:type="dxa"/>
          </w:tcPr>
          <w:p w14:paraId="5677AE7B" w14:textId="77777777" w:rsidR="002438E7" w:rsidRDefault="00000000">
            <w:r>
              <w:t>Run Innola searches.</w:t>
            </w:r>
          </w:p>
        </w:tc>
        <w:tc>
          <w:tcPr>
            <w:tcW w:w="2400" w:type="dxa"/>
          </w:tcPr>
          <w:p w14:paraId="486D7FA5" w14:textId="77777777" w:rsidR="002438E7" w:rsidRDefault="00000000">
            <w:r>
              <w:t>Name, PID, Volume/Folio, or LandVal results are returned when matching records exist.</w:t>
            </w:r>
          </w:p>
        </w:tc>
        <w:tc>
          <w:tcPr>
            <w:tcW w:w="2400" w:type="dxa"/>
          </w:tcPr>
          <w:p w14:paraId="2BC6CA6A" w14:textId="77777777" w:rsidR="002438E7" w:rsidRDefault="002438E7"/>
        </w:tc>
        <w:tc>
          <w:tcPr>
            <w:tcW w:w="2400" w:type="dxa"/>
          </w:tcPr>
          <w:p w14:paraId="04500673" w14:textId="77777777" w:rsidR="002438E7" w:rsidRDefault="00000000">
            <w:r>
              <w:t>Screenshot `13-compare-search-results.png`</w:t>
            </w:r>
          </w:p>
        </w:tc>
      </w:tr>
      <w:tr w:rsidR="002438E7" w14:paraId="52DA871B" w14:textId="77777777">
        <w:tc>
          <w:tcPr>
            <w:tcW w:w="2400" w:type="dxa"/>
          </w:tcPr>
          <w:p w14:paraId="56CD22A1" w14:textId="77777777" w:rsidR="002438E7" w:rsidRDefault="00000000">
            <w:r>
              <w:t>18</w:t>
            </w:r>
          </w:p>
        </w:tc>
        <w:tc>
          <w:tcPr>
            <w:tcW w:w="2400" w:type="dxa"/>
          </w:tcPr>
          <w:p w14:paraId="16B66AA9" w14:textId="77777777" w:rsidR="002438E7" w:rsidRDefault="00000000">
            <w:r>
              <w:t>Save Compare.</w:t>
            </w:r>
          </w:p>
        </w:tc>
        <w:tc>
          <w:tcPr>
            <w:tcW w:w="2400" w:type="dxa"/>
          </w:tcPr>
          <w:p w14:paraId="6F2685A5" w14:textId="77777777" w:rsidR="002438E7" w:rsidRDefault="00000000">
            <w:r>
              <w:t xml:space="preserve">Search and evidence </w:t>
            </w:r>
            <w:r>
              <w:lastRenderedPageBreak/>
              <w:t>state is saved and Finalize is enabled.</w:t>
            </w:r>
          </w:p>
        </w:tc>
        <w:tc>
          <w:tcPr>
            <w:tcW w:w="2400" w:type="dxa"/>
          </w:tcPr>
          <w:p w14:paraId="33E20A3F" w14:textId="77777777" w:rsidR="002438E7" w:rsidRDefault="002438E7"/>
        </w:tc>
        <w:tc>
          <w:tcPr>
            <w:tcW w:w="2400" w:type="dxa"/>
          </w:tcPr>
          <w:p w14:paraId="01AFDDBF" w14:textId="77777777" w:rsidR="002438E7" w:rsidRDefault="002438E7"/>
        </w:tc>
      </w:tr>
      <w:tr w:rsidR="002438E7" w14:paraId="3D0F4367" w14:textId="77777777">
        <w:tc>
          <w:tcPr>
            <w:tcW w:w="2400" w:type="dxa"/>
          </w:tcPr>
          <w:p w14:paraId="247E02C9" w14:textId="77777777" w:rsidR="002438E7" w:rsidRDefault="00000000">
            <w:r>
              <w:t>19</w:t>
            </w:r>
          </w:p>
        </w:tc>
        <w:tc>
          <w:tcPr>
            <w:tcW w:w="2400" w:type="dxa"/>
          </w:tcPr>
          <w:p w14:paraId="113D99B0" w14:textId="77777777" w:rsidR="002438E7" w:rsidRDefault="00000000">
            <w:r>
              <w:t>Finalize Compare.</w:t>
            </w:r>
          </w:p>
        </w:tc>
        <w:tc>
          <w:tcPr>
            <w:tcW w:w="2400" w:type="dxa"/>
          </w:tcPr>
          <w:p w14:paraId="033D9F0D" w14:textId="77777777" w:rsidR="002438E7" w:rsidRDefault="00000000">
            <w:r>
              <w:t>Completion dialog appears and transaction moves to next stage.</w:t>
            </w:r>
          </w:p>
        </w:tc>
        <w:tc>
          <w:tcPr>
            <w:tcW w:w="2400" w:type="dxa"/>
          </w:tcPr>
          <w:p w14:paraId="6E0B6C58" w14:textId="77777777" w:rsidR="002438E7" w:rsidRDefault="002438E7"/>
        </w:tc>
        <w:tc>
          <w:tcPr>
            <w:tcW w:w="2400" w:type="dxa"/>
          </w:tcPr>
          <w:p w14:paraId="474855C5" w14:textId="77777777" w:rsidR="002438E7" w:rsidRDefault="00000000">
            <w:r>
              <w:t>Screenshot `14-finalize-complete.png`</w:t>
            </w:r>
          </w:p>
        </w:tc>
      </w:tr>
    </w:tbl>
    <w:p w14:paraId="0D99A249" w14:textId="77777777" w:rsidR="002438E7" w:rsidRDefault="002438E7"/>
    <w:p w14:paraId="59F37228" w14:textId="77777777" w:rsidR="002438E7" w:rsidRDefault="00000000">
      <w:pPr>
        <w:pStyle w:val="Heading1"/>
      </w:pPr>
      <w:bookmarkStart w:id="23" w:name="_Toc236825263"/>
      <w:r>
        <w:t>14. User Acceptance Checklist</w:t>
      </w:r>
      <w:bookmarkEnd w:id="23"/>
    </w:p>
    <w:p w14:paraId="6B6F45BD" w14:textId="77777777" w:rsidR="002438E7" w:rsidRDefault="002438E7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</w:tblGrid>
      <w:tr w:rsidR="002438E7" w14:paraId="00F23DF3" w14:textId="77777777">
        <w:tc>
          <w:tcPr>
            <w:tcW w:w="2400" w:type="dxa"/>
          </w:tcPr>
          <w:p w14:paraId="26D3625E" w14:textId="77777777" w:rsidR="002438E7" w:rsidRDefault="00000000">
            <w:pPr>
              <w:pStyle w:val="TableHeader"/>
            </w:pPr>
            <w:r>
              <w:t>Area</w:t>
            </w:r>
          </w:p>
        </w:tc>
        <w:tc>
          <w:tcPr>
            <w:tcW w:w="2400" w:type="dxa"/>
          </w:tcPr>
          <w:p w14:paraId="1671699F" w14:textId="77777777" w:rsidR="002438E7" w:rsidRDefault="00000000">
            <w:pPr>
              <w:pStyle w:val="TableHeader"/>
            </w:pPr>
            <w:r>
              <w:t>Check</w:t>
            </w:r>
          </w:p>
        </w:tc>
        <w:tc>
          <w:tcPr>
            <w:tcW w:w="2400" w:type="dxa"/>
          </w:tcPr>
          <w:p w14:paraId="17EDB874" w14:textId="77777777" w:rsidR="002438E7" w:rsidRDefault="00000000">
            <w:pPr>
              <w:pStyle w:val="TableHeader"/>
            </w:pPr>
            <w:r>
              <w:t>Pass/Fail</w:t>
            </w:r>
          </w:p>
        </w:tc>
        <w:tc>
          <w:tcPr>
            <w:tcW w:w="2400" w:type="dxa"/>
          </w:tcPr>
          <w:p w14:paraId="15C9FCC1" w14:textId="77777777" w:rsidR="002438E7" w:rsidRDefault="00000000">
            <w:pPr>
              <w:pStyle w:val="TableHeader"/>
            </w:pPr>
            <w:r>
              <w:t>Evidence/Notes</w:t>
            </w:r>
          </w:p>
        </w:tc>
      </w:tr>
      <w:tr w:rsidR="002438E7" w14:paraId="3F268526" w14:textId="77777777">
        <w:tc>
          <w:tcPr>
            <w:tcW w:w="2400" w:type="dxa"/>
          </w:tcPr>
          <w:p w14:paraId="683F51D7" w14:textId="77777777" w:rsidR="002438E7" w:rsidRDefault="00000000">
            <w:r>
              <w:t>Login</w:t>
            </w:r>
          </w:p>
        </w:tc>
        <w:tc>
          <w:tcPr>
            <w:tcW w:w="2400" w:type="dxa"/>
          </w:tcPr>
          <w:p w14:paraId="603398A5" w14:textId="77777777" w:rsidR="002438E7" w:rsidRDefault="00000000">
            <w:r>
              <w:t>User can log in using Innola credentials.</w:t>
            </w:r>
          </w:p>
        </w:tc>
        <w:tc>
          <w:tcPr>
            <w:tcW w:w="2400" w:type="dxa"/>
          </w:tcPr>
          <w:p w14:paraId="3673DAB1" w14:textId="77777777" w:rsidR="002438E7" w:rsidRDefault="002438E7"/>
        </w:tc>
        <w:tc>
          <w:tcPr>
            <w:tcW w:w="2400" w:type="dxa"/>
          </w:tcPr>
          <w:p w14:paraId="15998F98" w14:textId="77777777" w:rsidR="002438E7" w:rsidRDefault="002438E7"/>
        </w:tc>
      </w:tr>
      <w:tr w:rsidR="002438E7" w14:paraId="5284E861" w14:textId="77777777">
        <w:tc>
          <w:tcPr>
            <w:tcW w:w="2400" w:type="dxa"/>
          </w:tcPr>
          <w:p w14:paraId="43CECEDB" w14:textId="77777777" w:rsidR="002438E7" w:rsidRDefault="00000000">
            <w:r>
              <w:t>Transaction List</w:t>
            </w:r>
          </w:p>
        </w:tc>
        <w:tc>
          <w:tcPr>
            <w:tcW w:w="2400" w:type="dxa"/>
          </w:tcPr>
          <w:p w14:paraId="6FE28F68" w14:textId="77777777" w:rsidR="002438E7" w:rsidRDefault="00000000">
            <w:r>
              <w:t>Assigned active transactions appear after refresh.</w:t>
            </w:r>
          </w:p>
        </w:tc>
        <w:tc>
          <w:tcPr>
            <w:tcW w:w="2400" w:type="dxa"/>
          </w:tcPr>
          <w:p w14:paraId="61A47F8A" w14:textId="77777777" w:rsidR="002438E7" w:rsidRDefault="002438E7"/>
        </w:tc>
        <w:tc>
          <w:tcPr>
            <w:tcW w:w="2400" w:type="dxa"/>
          </w:tcPr>
          <w:p w14:paraId="7EBDCD96" w14:textId="77777777" w:rsidR="002438E7" w:rsidRDefault="002438E7"/>
        </w:tc>
      </w:tr>
      <w:tr w:rsidR="002438E7" w14:paraId="0612D1ED" w14:textId="77777777">
        <w:tc>
          <w:tcPr>
            <w:tcW w:w="2400" w:type="dxa"/>
          </w:tcPr>
          <w:p w14:paraId="4FD3B8DD" w14:textId="77777777" w:rsidR="002438E7" w:rsidRDefault="00000000">
            <w:r>
              <w:t>Transaction List</w:t>
            </w:r>
          </w:p>
        </w:tc>
        <w:tc>
          <w:tcPr>
            <w:tcW w:w="2400" w:type="dxa"/>
          </w:tcPr>
          <w:p w14:paraId="0867D825" w14:textId="77777777" w:rsidR="002438E7" w:rsidRDefault="00000000">
            <w:r>
              <w:t>Completed transactions are hidden from active list.</w:t>
            </w:r>
          </w:p>
        </w:tc>
        <w:tc>
          <w:tcPr>
            <w:tcW w:w="2400" w:type="dxa"/>
          </w:tcPr>
          <w:p w14:paraId="12DBBF76" w14:textId="77777777" w:rsidR="002438E7" w:rsidRDefault="002438E7"/>
        </w:tc>
        <w:tc>
          <w:tcPr>
            <w:tcW w:w="2400" w:type="dxa"/>
          </w:tcPr>
          <w:p w14:paraId="134CD84E" w14:textId="77777777" w:rsidR="002438E7" w:rsidRDefault="002438E7"/>
        </w:tc>
      </w:tr>
      <w:tr w:rsidR="002438E7" w14:paraId="38E3B4EB" w14:textId="77777777">
        <w:tc>
          <w:tcPr>
            <w:tcW w:w="2400" w:type="dxa"/>
          </w:tcPr>
          <w:p w14:paraId="1B0C1D4F" w14:textId="77777777" w:rsidR="002438E7" w:rsidRDefault="00000000">
            <w:r>
              <w:t>Transaction List</w:t>
            </w:r>
          </w:p>
        </w:tc>
        <w:tc>
          <w:tcPr>
            <w:tcW w:w="2400" w:type="dxa"/>
          </w:tcPr>
          <w:p w14:paraId="3ACD199F" w14:textId="77777777" w:rsidR="002438E7" w:rsidRDefault="00000000">
            <w:r>
              <w:t>Disabled buttons are visually disabled and have clear tooltips.</w:t>
            </w:r>
          </w:p>
        </w:tc>
        <w:tc>
          <w:tcPr>
            <w:tcW w:w="2400" w:type="dxa"/>
          </w:tcPr>
          <w:p w14:paraId="695CABE5" w14:textId="77777777" w:rsidR="002438E7" w:rsidRDefault="002438E7"/>
        </w:tc>
        <w:tc>
          <w:tcPr>
            <w:tcW w:w="2400" w:type="dxa"/>
          </w:tcPr>
          <w:p w14:paraId="233B66CE" w14:textId="77777777" w:rsidR="002438E7" w:rsidRDefault="002438E7"/>
        </w:tc>
      </w:tr>
      <w:tr w:rsidR="002438E7" w14:paraId="3E0BFE57" w14:textId="77777777">
        <w:tc>
          <w:tcPr>
            <w:tcW w:w="2400" w:type="dxa"/>
          </w:tcPr>
          <w:p w14:paraId="12A06B2C" w14:textId="77777777" w:rsidR="002438E7" w:rsidRDefault="00000000">
            <w:r>
              <w:t>Supporting Documents</w:t>
            </w:r>
          </w:p>
        </w:tc>
        <w:tc>
          <w:tcPr>
            <w:tcW w:w="2400" w:type="dxa"/>
          </w:tcPr>
          <w:p w14:paraId="2F3C3B9F" w14:textId="77777777" w:rsidR="002438E7" w:rsidRDefault="00000000">
            <w:r>
              <w:t>SD opens the transaction document window.</w:t>
            </w:r>
          </w:p>
        </w:tc>
        <w:tc>
          <w:tcPr>
            <w:tcW w:w="2400" w:type="dxa"/>
          </w:tcPr>
          <w:p w14:paraId="34C804ED" w14:textId="77777777" w:rsidR="002438E7" w:rsidRDefault="002438E7"/>
        </w:tc>
        <w:tc>
          <w:tcPr>
            <w:tcW w:w="2400" w:type="dxa"/>
          </w:tcPr>
          <w:p w14:paraId="7871BA7B" w14:textId="77777777" w:rsidR="002438E7" w:rsidRDefault="002438E7"/>
        </w:tc>
      </w:tr>
      <w:tr w:rsidR="002438E7" w14:paraId="45756FB5" w14:textId="77777777">
        <w:tc>
          <w:tcPr>
            <w:tcW w:w="2400" w:type="dxa"/>
          </w:tcPr>
          <w:p w14:paraId="6D291A9B" w14:textId="77777777" w:rsidR="002438E7" w:rsidRDefault="00000000">
            <w:r>
              <w:t>Supporting Documents</w:t>
            </w:r>
          </w:p>
        </w:tc>
        <w:tc>
          <w:tcPr>
            <w:tcW w:w="2400" w:type="dxa"/>
          </w:tcPr>
          <w:p w14:paraId="5CEEA5B1" w14:textId="77777777" w:rsidR="002438E7" w:rsidRDefault="00000000">
            <w:r>
              <w:t>PDF is visible from the copied case source folder.</w:t>
            </w:r>
          </w:p>
        </w:tc>
        <w:tc>
          <w:tcPr>
            <w:tcW w:w="2400" w:type="dxa"/>
          </w:tcPr>
          <w:p w14:paraId="4A575B08" w14:textId="77777777" w:rsidR="002438E7" w:rsidRDefault="002438E7"/>
        </w:tc>
        <w:tc>
          <w:tcPr>
            <w:tcW w:w="2400" w:type="dxa"/>
          </w:tcPr>
          <w:p w14:paraId="144C12AF" w14:textId="77777777" w:rsidR="002438E7" w:rsidRDefault="002438E7"/>
        </w:tc>
      </w:tr>
      <w:tr w:rsidR="002438E7" w14:paraId="6F3EDB06" w14:textId="77777777">
        <w:tc>
          <w:tcPr>
            <w:tcW w:w="2400" w:type="dxa"/>
          </w:tcPr>
          <w:p w14:paraId="454B4C12" w14:textId="77777777" w:rsidR="002438E7" w:rsidRDefault="00000000">
            <w:r>
              <w:t>M-Geo</w:t>
            </w:r>
          </w:p>
        </w:tc>
        <w:tc>
          <w:tcPr>
            <w:tcW w:w="2400" w:type="dxa"/>
          </w:tcPr>
          <w:p w14:paraId="74B215CB" w14:textId="77777777" w:rsidR="002438E7" w:rsidRDefault="00000000">
            <w:r>
              <w:t>M-Geo opens only when a transaction is loaded.</w:t>
            </w:r>
          </w:p>
        </w:tc>
        <w:tc>
          <w:tcPr>
            <w:tcW w:w="2400" w:type="dxa"/>
          </w:tcPr>
          <w:p w14:paraId="6EFB02FB" w14:textId="77777777" w:rsidR="002438E7" w:rsidRDefault="002438E7"/>
        </w:tc>
        <w:tc>
          <w:tcPr>
            <w:tcW w:w="2400" w:type="dxa"/>
          </w:tcPr>
          <w:p w14:paraId="2EAE494D" w14:textId="77777777" w:rsidR="002438E7" w:rsidRDefault="002438E7"/>
        </w:tc>
      </w:tr>
      <w:tr w:rsidR="002438E7" w14:paraId="180AC744" w14:textId="77777777">
        <w:tc>
          <w:tcPr>
            <w:tcW w:w="2400" w:type="dxa"/>
          </w:tcPr>
          <w:p w14:paraId="59655D07" w14:textId="77777777" w:rsidR="002438E7" w:rsidRDefault="00000000">
            <w:r>
              <w:t>M-Geo</w:t>
            </w:r>
          </w:p>
        </w:tc>
        <w:tc>
          <w:tcPr>
            <w:tcW w:w="2400" w:type="dxa"/>
          </w:tcPr>
          <w:p w14:paraId="20AECC75" w14:textId="77777777" w:rsidR="002438E7" w:rsidRDefault="00000000">
            <w:r>
              <w:t>A 70% transparent overlay can be created or reloaded.</w:t>
            </w:r>
          </w:p>
        </w:tc>
        <w:tc>
          <w:tcPr>
            <w:tcW w:w="2400" w:type="dxa"/>
          </w:tcPr>
          <w:p w14:paraId="6CE66218" w14:textId="77777777" w:rsidR="002438E7" w:rsidRDefault="002438E7"/>
        </w:tc>
        <w:tc>
          <w:tcPr>
            <w:tcW w:w="2400" w:type="dxa"/>
          </w:tcPr>
          <w:p w14:paraId="5D4E1865" w14:textId="77777777" w:rsidR="002438E7" w:rsidRDefault="002438E7"/>
        </w:tc>
      </w:tr>
      <w:tr w:rsidR="002438E7" w14:paraId="5A6CB769" w14:textId="77777777">
        <w:tc>
          <w:tcPr>
            <w:tcW w:w="2400" w:type="dxa"/>
          </w:tcPr>
          <w:p w14:paraId="708B36BE" w14:textId="77777777" w:rsidR="002438E7" w:rsidRDefault="00000000">
            <w:r>
              <w:t>Compute</w:t>
            </w:r>
          </w:p>
        </w:tc>
        <w:tc>
          <w:tcPr>
            <w:tcW w:w="2400" w:type="dxa"/>
          </w:tcPr>
          <w:p w14:paraId="27C01C53" w14:textId="77777777" w:rsidR="002438E7" w:rsidRDefault="00000000">
            <w:r>
              <w:t>Each stage can be run in order.</w:t>
            </w:r>
          </w:p>
        </w:tc>
        <w:tc>
          <w:tcPr>
            <w:tcW w:w="2400" w:type="dxa"/>
          </w:tcPr>
          <w:p w14:paraId="100B5507" w14:textId="77777777" w:rsidR="002438E7" w:rsidRDefault="002438E7"/>
        </w:tc>
        <w:tc>
          <w:tcPr>
            <w:tcW w:w="2400" w:type="dxa"/>
          </w:tcPr>
          <w:p w14:paraId="1DC99BDA" w14:textId="77777777" w:rsidR="002438E7" w:rsidRDefault="002438E7"/>
        </w:tc>
      </w:tr>
      <w:tr w:rsidR="002438E7" w14:paraId="5E59128A" w14:textId="77777777">
        <w:tc>
          <w:tcPr>
            <w:tcW w:w="2400" w:type="dxa"/>
          </w:tcPr>
          <w:p w14:paraId="17C52059" w14:textId="77777777" w:rsidR="002438E7" w:rsidRDefault="00000000">
            <w:r>
              <w:t>Points Validation</w:t>
            </w:r>
          </w:p>
        </w:tc>
        <w:tc>
          <w:tcPr>
            <w:tcW w:w="2400" w:type="dxa"/>
          </w:tcPr>
          <w:p w14:paraId="0076AAB6" w14:textId="77777777" w:rsidR="002438E7" w:rsidRDefault="00000000">
            <w:r>
              <w:t>Add, edit, delete, and rebuild point workflows behave as expected.</w:t>
            </w:r>
          </w:p>
        </w:tc>
        <w:tc>
          <w:tcPr>
            <w:tcW w:w="2400" w:type="dxa"/>
          </w:tcPr>
          <w:p w14:paraId="637FBA51" w14:textId="77777777" w:rsidR="002438E7" w:rsidRDefault="002438E7"/>
        </w:tc>
        <w:tc>
          <w:tcPr>
            <w:tcW w:w="2400" w:type="dxa"/>
          </w:tcPr>
          <w:p w14:paraId="361BAA17" w14:textId="77777777" w:rsidR="002438E7" w:rsidRDefault="002438E7"/>
        </w:tc>
      </w:tr>
      <w:tr w:rsidR="002438E7" w14:paraId="5B61F9DE" w14:textId="77777777">
        <w:tc>
          <w:tcPr>
            <w:tcW w:w="2400" w:type="dxa"/>
          </w:tcPr>
          <w:p w14:paraId="1A291E56" w14:textId="77777777" w:rsidR="002438E7" w:rsidRDefault="00000000">
            <w:r>
              <w:lastRenderedPageBreak/>
              <w:t>Points Validation</w:t>
            </w:r>
          </w:p>
        </w:tc>
        <w:tc>
          <w:tcPr>
            <w:tcW w:w="2400" w:type="dxa"/>
          </w:tcPr>
          <w:p w14:paraId="367D99CA" w14:textId="77777777" w:rsidR="002438E7" w:rsidRDefault="00000000">
            <w:r>
              <w:t>Delete asks for confirmation and refreshes the list.</w:t>
            </w:r>
          </w:p>
        </w:tc>
        <w:tc>
          <w:tcPr>
            <w:tcW w:w="2400" w:type="dxa"/>
          </w:tcPr>
          <w:p w14:paraId="0B81BE57" w14:textId="77777777" w:rsidR="002438E7" w:rsidRDefault="002438E7"/>
        </w:tc>
        <w:tc>
          <w:tcPr>
            <w:tcW w:w="2400" w:type="dxa"/>
          </w:tcPr>
          <w:p w14:paraId="0B6FCEEC" w14:textId="77777777" w:rsidR="002438E7" w:rsidRDefault="002438E7"/>
        </w:tc>
      </w:tr>
      <w:tr w:rsidR="002438E7" w14:paraId="24F5BDB4" w14:textId="77777777">
        <w:tc>
          <w:tcPr>
            <w:tcW w:w="2400" w:type="dxa"/>
          </w:tcPr>
          <w:p w14:paraId="58BB9416" w14:textId="77777777" w:rsidR="002438E7" w:rsidRDefault="00000000">
            <w:r>
              <w:t>Spatial Units</w:t>
            </w:r>
          </w:p>
        </w:tc>
        <w:tc>
          <w:tcPr>
            <w:tcW w:w="2400" w:type="dxa"/>
          </w:tcPr>
          <w:p w14:paraId="2F2CF30C" w14:textId="77777777" w:rsidR="002438E7" w:rsidRDefault="00000000">
            <w:r>
              <w:t>Generated geometry is in JAD2001 / EPSG:3448.</w:t>
            </w:r>
          </w:p>
        </w:tc>
        <w:tc>
          <w:tcPr>
            <w:tcW w:w="2400" w:type="dxa"/>
          </w:tcPr>
          <w:p w14:paraId="6A74F224" w14:textId="77777777" w:rsidR="002438E7" w:rsidRDefault="002438E7"/>
        </w:tc>
        <w:tc>
          <w:tcPr>
            <w:tcW w:w="2400" w:type="dxa"/>
          </w:tcPr>
          <w:p w14:paraId="237A46AA" w14:textId="77777777" w:rsidR="002438E7" w:rsidRDefault="002438E7"/>
        </w:tc>
      </w:tr>
      <w:tr w:rsidR="002438E7" w14:paraId="4CB76CD0" w14:textId="77777777">
        <w:tc>
          <w:tcPr>
            <w:tcW w:w="2400" w:type="dxa"/>
          </w:tcPr>
          <w:p w14:paraId="027B62FC" w14:textId="77777777" w:rsidR="002438E7" w:rsidRDefault="00000000">
            <w:r>
              <w:t>Final Review</w:t>
            </w:r>
          </w:p>
        </w:tc>
        <w:tc>
          <w:tcPr>
            <w:tcW w:w="2400" w:type="dxa"/>
          </w:tcPr>
          <w:p w14:paraId="529100B0" w14:textId="77777777" w:rsidR="002438E7" w:rsidRDefault="00000000">
            <w:r>
              <w:t>Load Layers loads local output layers and zooms to parcel.</w:t>
            </w:r>
          </w:p>
        </w:tc>
        <w:tc>
          <w:tcPr>
            <w:tcW w:w="2400" w:type="dxa"/>
          </w:tcPr>
          <w:p w14:paraId="1FD4410D" w14:textId="77777777" w:rsidR="002438E7" w:rsidRDefault="002438E7"/>
        </w:tc>
        <w:tc>
          <w:tcPr>
            <w:tcW w:w="2400" w:type="dxa"/>
          </w:tcPr>
          <w:p w14:paraId="2CD0436D" w14:textId="77777777" w:rsidR="002438E7" w:rsidRDefault="002438E7"/>
        </w:tc>
      </w:tr>
      <w:tr w:rsidR="002438E7" w14:paraId="418048B1" w14:textId="77777777">
        <w:tc>
          <w:tcPr>
            <w:tcW w:w="2400" w:type="dxa"/>
          </w:tcPr>
          <w:p w14:paraId="33D63497" w14:textId="77777777" w:rsidR="002438E7" w:rsidRDefault="00000000">
            <w:r>
              <w:t>Compare</w:t>
            </w:r>
          </w:p>
        </w:tc>
        <w:tc>
          <w:tcPr>
            <w:tcW w:w="2400" w:type="dxa"/>
          </w:tcPr>
          <w:p w14:paraId="3BAC5435" w14:textId="77777777" w:rsidR="002438E7" w:rsidRDefault="00000000">
            <w:r>
              <w:t>CMP opens one Compare form only.</w:t>
            </w:r>
          </w:p>
        </w:tc>
        <w:tc>
          <w:tcPr>
            <w:tcW w:w="2400" w:type="dxa"/>
          </w:tcPr>
          <w:p w14:paraId="5D273671" w14:textId="77777777" w:rsidR="002438E7" w:rsidRDefault="002438E7"/>
        </w:tc>
        <w:tc>
          <w:tcPr>
            <w:tcW w:w="2400" w:type="dxa"/>
          </w:tcPr>
          <w:p w14:paraId="446067F0" w14:textId="77777777" w:rsidR="002438E7" w:rsidRDefault="002438E7"/>
        </w:tc>
      </w:tr>
      <w:tr w:rsidR="002438E7" w14:paraId="68F9AA74" w14:textId="77777777">
        <w:tc>
          <w:tcPr>
            <w:tcW w:w="2400" w:type="dxa"/>
          </w:tcPr>
          <w:p w14:paraId="7171745B" w14:textId="77777777" w:rsidR="002438E7" w:rsidRDefault="00000000">
            <w:r>
              <w:t>Compare</w:t>
            </w:r>
          </w:p>
        </w:tc>
        <w:tc>
          <w:tcPr>
            <w:tcW w:w="2400" w:type="dxa"/>
          </w:tcPr>
          <w:p w14:paraId="2889C0E5" w14:textId="77777777" w:rsidR="002438E7" w:rsidRDefault="00000000">
            <w:r>
              <w:t>Legal, Fiscal, and Survey neighbor evidence loads from configuration.</w:t>
            </w:r>
          </w:p>
        </w:tc>
        <w:tc>
          <w:tcPr>
            <w:tcW w:w="2400" w:type="dxa"/>
          </w:tcPr>
          <w:p w14:paraId="47B9D227" w14:textId="77777777" w:rsidR="002438E7" w:rsidRDefault="002438E7"/>
        </w:tc>
        <w:tc>
          <w:tcPr>
            <w:tcW w:w="2400" w:type="dxa"/>
          </w:tcPr>
          <w:p w14:paraId="3EC00E84" w14:textId="77777777" w:rsidR="002438E7" w:rsidRDefault="002438E7"/>
        </w:tc>
      </w:tr>
      <w:tr w:rsidR="002438E7" w14:paraId="0F63AA98" w14:textId="77777777">
        <w:tc>
          <w:tcPr>
            <w:tcW w:w="2400" w:type="dxa"/>
          </w:tcPr>
          <w:p w14:paraId="4D0D0F70" w14:textId="77777777" w:rsidR="002438E7" w:rsidRDefault="00000000">
            <w:r>
              <w:t>Compare</w:t>
            </w:r>
          </w:p>
        </w:tc>
        <w:tc>
          <w:tcPr>
            <w:tcW w:w="2400" w:type="dxa"/>
          </w:tcPr>
          <w:p w14:paraId="091619BA" w14:textId="77777777" w:rsidR="002438E7" w:rsidRDefault="00000000">
            <w:r>
              <w:t>Name, PID, Volume/Folio, and LandVal searches work as expected.</w:t>
            </w:r>
          </w:p>
        </w:tc>
        <w:tc>
          <w:tcPr>
            <w:tcW w:w="2400" w:type="dxa"/>
          </w:tcPr>
          <w:p w14:paraId="2FE5A679" w14:textId="77777777" w:rsidR="002438E7" w:rsidRDefault="002438E7"/>
        </w:tc>
        <w:tc>
          <w:tcPr>
            <w:tcW w:w="2400" w:type="dxa"/>
          </w:tcPr>
          <w:p w14:paraId="183048C0" w14:textId="77777777" w:rsidR="002438E7" w:rsidRDefault="002438E7"/>
        </w:tc>
      </w:tr>
      <w:tr w:rsidR="002438E7" w14:paraId="4CE64EC9" w14:textId="77777777">
        <w:tc>
          <w:tcPr>
            <w:tcW w:w="2400" w:type="dxa"/>
          </w:tcPr>
          <w:p w14:paraId="7D944F93" w14:textId="77777777" w:rsidR="002438E7" w:rsidRDefault="00000000">
            <w:r>
              <w:t>Compare</w:t>
            </w:r>
          </w:p>
        </w:tc>
        <w:tc>
          <w:tcPr>
            <w:tcW w:w="2400" w:type="dxa"/>
          </w:tcPr>
          <w:p w14:paraId="3DBDA9BF" w14:textId="77777777" w:rsidR="002438E7" w:rsidRDefault="00000000">
            <w:r>
              <w:t>Save persists searches and enables Finalize.</w:t>
            </w:r>
          </w:p>
        </w:tc>
        <w:tc>
          <w:tcPr>
            <w:tcW w:w="2400" w:type="dxa"/>
          </w:tcPr>
          <w:p w14:paraId="3025DB3B" w14:textId="77777777" w:rsidR="002438E7" w:rsidRDefault="002438E7"/>
        </w:tc>
        <w:tc>
          <w:tcPr>
            <w:tcW w:w="2400" w:type="dxa"/>
          </w:tcPr>
          <w:p w14:paraId="37582DEB" w14:textId="77777777" w:rsidR="002438E7" w:rsidRDefault="002438E7"/>
        </w:tc>
      </w:tr>
      <w:tr w:rsidR="002438E7" w14:paraId="293208FC" w14:textId="77777777">
        <w:tc>
          <w:tcPr>
            <w:tcW w:w="2400" w:type="dxa"/>
          </w:tcPr>
          <w:p w14:paraId="3A695A9F" w14:textId="77777777" w:rsidR="002438E7" w:rsidRDefault="00000000">
            <w:r>
              <w:t>Finalize</w:t>
            </w:r>
          </w:p>
        </w:tc>
        <w:tc>
          <w:tcPr>
            <w:tcW w:w="2400" w:type="dxa"/>
          </w:tcPr>
          <w:p w14:paraId="76C66B49" w14:textId="77777777" w:rsidR="002438E7" w:rsidRDefault="00000000">
            <w:r>
              <w:t>Successful finalize shows a completion dialog and moves the task forward.</w:t>
            </w:r>
          </w:p>
        </w:tc>
        <w:tc>
          <w:tcPr>
            <w:tcW w:w="2400" w:type="dxa"/>
          </w:tcPr>
          <w:p w14:paraId="350ED471" w14:textId="77777777" w:rsidR="002438E7" w:rsidRDefault="002438E7"/>
        </w:tc>
        <w:tc>
          <w:tcPr>
            <w:tcW w:w="2400" w:type="dxa"/>
          </w:tcPr>
          <w:p w14:paraId="14F8D5E2" w14:textId="77777777" w:rsidR="002438E7" w:rsidRDefault="002438E7"/>
        </w:tc>
      </w:tr>
      <w:tr w:rsidR="002438E7" w14:paraId="32C65D0C" w14:textId="77777777">
        <w:tc>
          <w:tcPr>
            <w:tcW w:w="2400" w:type="dxa"/>
          </w:tcPr>
          <w:p w14:paraId="7F8F62C4" w14:textId="77777777" w:rsidR="002438E7" w:rsidRDefault="00000000">
            <w:r>
              <w:t>Cleanup</w:t>
            </w:r>
          </w:p>
        </w:tc>
        <w:tc>
          <w:tcPr>
            <w:tcW w:w="2400" w:type="dxa"/>
          </w:tcPr>
          <w:p w14:paraId="3ACCF463" w14:textId="77777777" w:rsidR="002438E7" w:rsidRDefault="00000000">
            <w:r>
              <w:t>Cancel, Suspend, and Finalize remove transaction-specific map layers.</w:t>
            </w:r>
          </w:p>
        </w:tc>
        <w:tc>
          <w:tcPr>
            <w:tcW w:w="2400" w:type="dxa"/>
          </w:tcPr>
          <w:p w14:paraId="63C8451E" w14:textId="77777777" w:rsidR="002438E7" w:rsidRDefault="002438E7"/>
        </w:tc>
        <w:tc>
          <w:tcPr>
            <w:tcW w:w="2400" w:type="dxa"/>
          </w:tcPr>
          <w:p w14:paraId="151070DC" w14:textId="77777777" w:rsidR="002438E7" w:rsidRDefault="002438E7"/>
        </w:tc>
      </w:tr>
      <w:tr w:rsidR="002438E7" w14:paraId="3681A445" w14:textId="77777777">
        <w:tc>
          <w:tcPr>
            <w:tcW w:w="2400" w:type="dxa"/>
          </w:tcPr>
          <w:p w14:paraId="7EEC66E1" w14:textId="77777777" w:rsidR="002438E7" w:rsidRDefault="00000000">
            <w:r>
              <w:t>Installer</w:t>
            </w:r>
          </w:p>
        </w:tc>
        <w:tc>
          <w:tcPr>
            <w:tcW w:w="2400" w:type="dxa"/>
          </w:tcPr>
          <w:p w14:paraId="4E33B78E" w14:textId="77777777" w:rsidR="002438E7" w:rsidRDefault="00000000">
            <w:r>
              <w:t>Logs and installation summary are created.</w:t>
            </w:r>
          </w:p>
        </w:tc>
        <w:tc>
          <w:tcPr>
            <w:tcW w:w="2400" w:type="dxa"/>
          </w:tcPr>
          <w:p w14:paraId="31159921" w14:textId="77777777" w:rsidR="002438E7" w:rsidRDefault="002438E7"/>
        </w:tc>
        <w:tc>
          <w:tcPr>
            <w:tcW w:w="2400" w:type="dxa"/>
          </w:tcPr>
          <w:p w14:paraId="24A058F6" w14:textId="77777777" w:rsidR="002438E7" w:rsidRDefault="002438E7"/>
        </w:tc>
      </w:tr>
    </w:tbl>
    <w:p w14:paraId="2687A8CF" w14:textId="77777777" w:rsidR="002438E7" w:rsidRDefault="002438E7"/>
    <w:p w14:paraId="3D63DA73" w14:textId="77777777" w:rsidR="002438E7" w:rsidRDefault="00000000">
      <w:pPr>
        <w:pStyle w:val="Heading1"/>
      </w:pPr>
      <w:bookmarkStart w:id="24" w:name="_Toc236825264"/>
      <w:r>
        <w:t>15. Troubleshooting</w:t>
      </w:r>
      <w:bookmarkEnd w:id="24"/>
    </w:p>
    <w:p w14:paraId="3AC05208" w14:textId="77777777" w:rsidR="002438E7" w:rsidRDefault="002438E7"/>
    <w:p w14:paraId="7F17D817" w14:textId="77777777" w:rsidR="002438E7" w:rsidRDefault="00000000">
      <w:pPr>
        <w:pStyle w:val="Heading2"/>
      </w:pPr>
      <w:bookmarkStart w:id="25" w:name="_Toc236825265"/>
      <w:r>
        <w:t>Login Failed</w:t>
      </w:r>
      <w:bookmarkEnd w:id="25"/>
    </w:p>
    <w:p w14:paraId="50C9ECBB" w14:textId="77777777" w:rsidR="002438E7" w:rsidRDefault="002438E7"/>
    <w:p w14:paraId="6D8B9DDE" w14:textId="77777777" w:rsidR="002438E7" w:rsidRDefault="00000000">
      <w:r>
        <w:t>What to check:</w:t>
      </w:r>
    </w:p>
    <w:p w14:paraId="203448FC" w14:textId="77777777" w:rsidR="002438E7" w:rsidRDefault="002438E7"/>
    <w:p w14:paraId="10E09E6D" w14:textId="77777777" w:rsidR="002438E7" w:rsidRDefault="00000000">
      <w:pPr>
        <w:pStyle w:val="ListParagraph"/>
      </w:pPr>
      <w:r>
        <w:t>User name and password.</w:t>
      </w:r>
    </w:p>
    <w:p w14:paraId="142A7BE4" w14:textId="77777777" w:rsidR="002438E7" w:rsidRDefault="00000000">
      <w:pPr>
        <w:pStyle w:val="ListParagraph"/>
      </w:pPr>
      <w:r>
        <w:t>Server URL in Settings.</w:t>
      </w:r>
    </w:p>
    <w:p w14:paraId="3CDF8776" w14:textId="77777777" w:rsidR="002438E7" w:rsidRDefault="00000000">
      <w:pPr>
        <w:pStyle w:val="ListParagraph"/>
      </w:pPr>
      <w:r>
        <w:t>Network access to the Innola server.</w:t>
      </w:r>
    </w:p>
    <w:p w14:paraId="665C8518" w14:textId="77777777" w:rsidR="002438E7" w:rsidRDefault="00000000">
      <w:pPr>
        <w:pStyle w:val="ListParagraph"/>
      </w:pPr>
      <w:r>
        <w:t>Whether the Innola session expired.</w:t>
      </w:r>
    </w:p>
    <w:p w14:paraId="066AD1A6" w14:textId="77777777" w:rsidR="002438E7" w:rsidRDefault="002438E7"/>
    <w:p w14:paraId="4AF97E4F" w14:textId="77777777" w:rsidR="002438E7" w:rsidRDefault="00000000">
      <w:r>
        <w:t>Expected recovery:</w:t>
      </w:r>
    </w:p>
    <w:p w14:paraId="606F6E98" w14:textId="77777777" w:rsidR="002438E7" w:rsidRDefault="002438E7"/>
    <w:p w14:paraId="2DF2AB84" w14:textId="77777777" w:rsidR="002438E7" w:rsidRDefault="00000000">
      <w:pPr>
        <w:pStyle w:val="ListParagraph"/>
      </w:pPr>
      <w:r>
        <w:t>Sign in again.</w:t>
      </w:r>
    </w:p>
    <w:p w14:paraId="51AAA8D0" w14:textId="77777777" w:rsidR="002438E7" w:rsidRDefault="00000000">
      <w:pPr>
        <w:pStyle w:val="ListParagraph"/>
      </w:pPr>
      <w:r>
        <w:t>Refresh the Transactions List.</w:t>
      </w:r>
    </w:p>
    <w:p w14:paraId="1B1B26CE" w14:textId="77777777" w:rsidR="002438E7" w:rsidRDefault="002438E7"/>
    <w:p w14:paraId="7BAC6E3F" w14:textId="77777777" w:rsidR="002438E7" w:rsidRDefault="00000000">
      <w:pPr>
        <w:pStyle w:val="Heading2"/>
      </w:pPr>
      <w:bookmarkStart w:id="26" w:name="_Toc236825266"/>
      <w:r>
        <w:t>Transaction Does Not Start</w:t>
      </w:r>
      <w:bookmarkEnd w:id="26"/>
    </w:p>
    <w:p w14:paraId="210E56AF" w14:textId="77777777" w:rsidR="002438E7" w:rsidRDefault="002438E7"/>
    <w:p w14:paraId="3E202B5A" w14:textId="77777777" w:rsidR="002438E7" w:rsidRDefault="00000000">
      <w:r>
        <w:t>What to check:</w:t>
      </w:r>
    </w:p>
    <w:p w14:paraId="732BE2E0" w14:textId="77777777" w:rsidR="002438E7" w:rsidRDefault="002438E7"/>
    <w:p w14:paraId="75AB9AA4" w14:textId="77777777" w:rsidR="002438E7" w:rsidRDefault="00000000">
      <w:pPr>
        <w:pStyle w:val="ListParagraph"/>
      </w:pPr>
      <w:r>
        <w:t>The transaction is assigned to the user or user's group.</w:t>
      </w:r>
    </w:p>
    <w:p w14:paraId="53587BBD" w14:textId="77777777" w:rsidR="002438E7" w:rsidRDefault="00000000">
      <w:pPr>
        <w:pStyle w:val="ListParagraph"/>
      </w:pPr>
      <w:r>
        <w:t>The task is not already completed.</w:t>
      </w:r>
    </w:p>
    <w:p w14:paraId="048FECBD" w14:textId="77777777" w:rsidR="002438E7" w:rsidRDefault="00000000">
      <w:pPr>
        <w:pStyle w:val="ListParagraph"/>
      </w:pPr>
      <w:r>
        <w:t>The add-in is logged in.</w:t>
      </w:r>
    </w:p>
    <w:p w14:paraId="2079B16E" w14:textId="77777777" w:rsidR="002438E7" w:rsidRDefault="00000000">
      <w:pPr>
        <w:pStyle w:val="ListParagraph"/>
      </w:pPr>
      <w:r>
        <w:t>The case folder can be created or reopened.</w:t>
      </w:r>
    </w:p>
    <w:p w14:paraId="77988739" w14:textId="77777777" w:rsidR="002438E7" w:rsidRDefault="002438E7"/>
    <w:p w14:paraId="318893BD" w14:textId="77777777" w:rsidR="002438E7" w:rsidRDefault="00000000">
      <w:pPr>
        <w:pStyle w:val="Heading2"/>
      </w:pPr>
      <w:bookmarkStart w:id="27" w:name="_Toc236825267"/>
      <w:r>
        <w:t>Supporting Documents Window Is Empty</w:t>
      </w:r>
      <w:bookmarkEnd w:id="27"/>
    </w:p>
    <w:p w14:paraId="5F988137" w14:textId="77777777" w:rsidR="002438E7" w:rsidRDefault="002438E7"/>
    <w:p w14:paraId="78A206B9" w14:textId="77777777" w:rsidR="002438E7" w:rsidRDefault="00000000">
      <w:r>
        <w:t>What to check:</w:t>
      </w:r>
    </w:p>
    <w:p w14:paraId="7AE8EF0C" w14:textId="77777777" w:rsidR="002438E7" w:rsidRDefault="002438E7"/>
    <w:p w14:paraId="5527ABB3" w14:textId="77777777" w:rsidR="002438E7" w:rsidRDefault="00000000">
      <w:pPr>
        <w:pStyle w:val="ListParagraph"/>
      </w:pPr>
      <w:r>
        <w:t>Case folder exists.</w:t>
      </w:r>
    </w:p>
    <w:p w14:paraId="6DF2D41B" w14:textId="77777777" w:rsidR="002438E7" w:rsidRDefault="00000000">
      <w:pPr>
        <w:pStyle w:val="ListParagraph"/>
      </w:pPr>
      <w:r>
        <w:rPr>
          <w:rStyle w:val="CodeChar"/>
        </w:rPr>
        <w:t>source</w:t>
      </w:r>
      <w:r>
        <w:t xml:space="preserve"> folder contains readable files.</w:t>
      </w:r>
    </w:p>
    <w:p w14:paraId="17C00719" w14:textId="77777777" w:rsidR="002438E7" w:rsidRDefault="00000000">
      <w:pPr>
        <w:pStyle w:val="ListParagraph"/>
      </w:pPr>
      <w:r>
        <w:lastRenderedPageBreak/>
        <w:t>PDF is not locked or deleted.</w:t>
      </w:r>
    </w:p>
    <w:p w14:paraId="3CDD0427" w14:textId="77777777" w:rsidR="002438E7" w:rsidRDefault="00000000">
      <w:pPr>
        <w:pStyle w:val="ListParagraph"/>
      </w:pPr>
      <w:r>
        <w:t>The selected transaction number matches the folder.</w:t>
      </w:r>
    </w:p>
    <w:p w14:paraId="05F51D3F" w14:textId="77777777" w:rsidR="002438E7" w:rsidRDefault="002438E7"/>
    <w:p w14:paraId="276F9B88" w14:textId="77777777" w:rsidR="002438E7" w:rsidRDefault="00000000">
      <w:r>
        <w:t>Example folder:</w:t>
      </w:r>
    </w:p>
    <w:p w14:paraId="7FAE793C" w14:textId="77777777" w:rsidR="002438E7" w:rsidRDefault="002438E7"/>
    <w:p w14:paraId="636DE1EA" w14:textId="77777777" w:rsidR="002438E7" w:rsidRDefault="00000000">
      <w:pPr>
        <w:pStyle w:val="ListParagraph"/>
      </w:pPr>
      <w:r>
        <w:rPr>
          <w:rStyle w:val="CodeChar"/>
        </w:rPr>
        <w:t>C:\Sidwell\ParcelWorkflow\ParcelWorkflowCases\&lt;transaction&gt;\source</w:t>
      </w:r>
    </w:p>
    <w:p w14:paraId="0980B63D" w14:textId="77777777" w:rsidR="002438E7" w:rsidRDefault="002438E7"/>
    <w:p w14:paraId="29DBE8AD" w14:textId="77777777" w:rsidR="002438E7" w:rsidRDefault="00000000">
      <w:pPr>
        <w:pStyle w:val="Heading2"/>
      </w:pPr>
      <w:bookmarkStart w:id="28" w:name="_Toc236825268"/>
      <w:r>
        <w:t>Configured Python Executable Could Not Be Invoked</w:t>
      </w:r>
      <w:bookmarkEnd w:id="28"/>
    </w:p>
    <w:p w14:paraId="7479F642" w14:textId="77777777" w:rsidR="002438E7" w:rsidRDefault="002438E7"/>
    <w:p w14:paraId="05E931C6" w14:textId="77777777" w:rsidR="002438E7" w:rsidRDefault="00000000">
      <w:r>
        <w:t>What to check:</w:t>
      </w:r>
    </w:p>
    <w:p w14:paraId="5E272CB4" w14:textId="77777777" w:rsidR="002438E7" w:rsidRDefault="002438E7"/>
    <w:p w14:paraId="1FEAE2F0" w14:textId="77777777" w:rsidR="002438E7" w:rsidRDefault="00000000">
      <w:pPr>
        <w:pStyle w:val="ListParagraph"/>
      </w:pPr>
      <w:r>
        <w:t>Configured Python path exists.</w:t>
      </w:r>
    </w:p>
    <w:p w14:paraId="1110DA19" w14:textId="77777777" w:rsidR="002438E7" w:rsidRDefault="00000000">
      <w:pPr>
        <w:pStyle w:val="ListParagraph"/>
      </w:pPr>
      <w:r>
        <w:t>User has permission to run Python from that folder.</w:t>
      </w:r>
    </w:p>
    <w:p w14:paraId="4E8B9A71" w14:textId="77777777" w:rsidR="002438E7" w:rsidRDefault="00000000">
      <w:pPr>
        <w:pStyle w:val="ListParagraph"/>
      </w:pPr>
      <w:r>
        <w:t>The path does not point to a protected ArcGIS Pro environment when local security blocks execution.</w:t>
      </w:r>
    </w:p>
    <w:p w14:paraId="5CB0C514" w14:textId="77777777" w:rsidR="002438E7" w:rsidRDefault="00000000">
      <w:pPr>
        <w:pStyle w:val="ListParagraph"/>
      </w:pPr>
      <w:r>
        <w:t>The cloned environment exists at the configured target path.</w:t>
      </w:r>
    </w:p>
    <w:p w14:paraId="04857CEA" w14:textId="77777777" w:rsidR="002438E7" w:rsidRDefault="002438E7"/>
    <w:p w14:paraId="1015DF06" w14:textId="77777777" w:rsidR="002438E7" w:rsidRDefault="00000000">
      <w:pPr>
        <w:pStyle w:val="Heading2"/>
      </w:pPr>
      <w:bookmarkStart w:id="29" w:name="_Toc236825269"/>
      <w:r>
        <w:t>ArcPy Is Not Available</w:t>
      </w:r>
      <w:bookmarkEnd w:id="29"/>
    </w:p>
    <w:p w14:paraId="32199DA1" w14:textId="77777777" w:rsidR="002438E7" w:rsidRDefault="002438E7"/>
    <w:p w14:paraId="1BC10906" w14:textId="77777777" w:rsidR="002438E7" w:rsidRDefault="00000000">
      <w:r>
        <w:t>What to check:</w:t>
      </w:r>
    </w:p>
    <w:p w14:paraId="5783F55C" w14:textId="77777777" w:rsidR="002438E7" w:rsidRDefault="002438E7"/>
    <w:p w14:paraId="7C689D84" w14:textId="77777777" w:rsidR="002438E7" w:rsidRDefault="00000000">
      <w:pPr>
        <w:pStyle w:val="ListParagraph"/>
      </w:pPr>
      <w:r>
        <w:t>ArcGIS Pro is installed.</w:t>
      </w:r>
    </w:p>
    <w:p w14:paraId="546FBBA6" w14:textId="77777777" w:rsidR="002438E7" w:rsidRDefault="00000000">
      <w:pPr>
        <w:pStyle w:val="ListParagraph"/>
      </w:pPr>
      <w:r>
        <w:t>ArcGIS Pro is licensed.</w:t>
      </w:r>
    </w:p>
    <w:p w14:paraId="5D7EC251" w14:textId="77777777" w:rsidR="002438E7" w:rsidRDefault="00000000">
      <w:pPr>
        <w:pStyle w:val="ListParagraph"/>
      </w:pPr>
      <w:r>
        <w:t>The Python environment matches the installed ArcGIS Pro version.</w:t>
      </w:r>
    </w:p>
    <w:p w14:paraId="62F196A8" w14:textId="77777777" w:rsidR="002438E7" w:rsidRDefault="00000000">
      <w:pPr>
        <w:pStyle w:val="ListParagraph"/>
      </w:pPr>
      <w:r>
        <w:t>ArcPy can be imported inside the active ArcGIS Pro session.</w:t>
      </w:r>
    </w:p>
    <w:p w14:paraId="692DA72F" w14:textId="77777777" w:rsidR="002438E7" w:rsidRDefault="002438E7"/>
    <w:p w14:paraId="1773B575" w14:textId="77777777" w:rsidR="002438E7" w:rsidRDefault="00000000">
      <w:r>
        <w:t>Support command:</w:t>
      </w:r>
    </w:p>
    <w:p w14:paraId="4D04F4E3" w14:textId="77777777" w:rsidR="002438E7" w:rsidRDefault="002438E7"/>
    <w:p w14:paraId="523388D2" w14:textId="77777777" w:rsidR="002438E7" w:rsidRDefault="00000000">
      <w:r>
        <w:rPr>
          <w:rStyle w:val="CodeChar"/>
        </w:rPr>
        <w:t>python -c "import arcpy; print(arcpy.GetInstallInfo())"</w:t>
      </w:r>
    </w:p>
    <w:p w14:paraId="1E14D0C2" w14:textId="77777777" w:rsidR="002438E7" w:rsidRDefault="002438E7"/>
    <w:p w14:paraId="1F996E9B" w14:textId="77777777" w:rsidR="002438E7" w:rsidRDefault="00000000">
      <w:pPr>
        <w:pStyle w:val="Heading2"/>
      </w:pPr>
      <w:bookmarkStart w:id="30" w:name="_Toc236825270"/>
      <w:r>
        <w:t>Product License Has Not Been Initialized</w:t>
      </w:r>
      <w:bookmarkEnd w:id="30"/>
    </w:p>
    <w:p w14:paraId="5C34F8C3" w14:textId="77777777" w:rsidR="002438E7" w:rsidRDefault="002438E7"/>
    <w:p w14:paraId="7738437A" w14:textId="77777777" w:rsidR="002438E7" w:rsidRDefault="00000000">
      <w:r>
        <w:t>This can happen when ArcPy is started outside a licensed ArcGIS Pro session or from an elevated/service context that cannot access the named-user license.</w:t>
      </w:r>
    </w:p>
    <w:p w14:paraId="44819C13" w14:textId="77777777" w:rsidR="002438E7" w:rsidRDefault="002438E7"/>
    <w:p w14:paraId="3B4D6F60" w14:textId="77777777" w:rsidR="002438E7" w:rsidRDefault="00000000">
      <w:r>
        <w:t>What to do:</w:t>
      </w:r>
    </w:p>
    <w:p w14:paraId="24B693FD" w14:textId="77777777" w:rsidR="002438E7" w:rsidRDefault="002438E7"/>
    <w:p w14:paraId="0B5809C9" w14:textId="77777777" w:rsidR="002438E7" w:rsidRDefault="00000000">
      <w:pPr>
        <w:pStyle w:val="ListParagraph"/>
      </w:pPr>
      <w:r>
        <w:t>Sign into ArcGIS Pro.</w:t>
      </w:r>
    </w:p>
    <w:p w14:paraId="4B7C1253" w14:textId="77777777" w:rsidR="002438E7" w:rsidRDefault="00000000">
      <w:pPr>
        <w:pStyle w:val="ListParagraph"/>
      </w:pPr>
      <w:r>
        <w:t>Confirm the license page shows a valid license.</w:t>
      </w:r>
    </w:p>
    <w:p w14:paraId="71D7DDBB" w14:textId="77777777" w:rsidR="002438E7" w:rsidRDefault="00000000">
      <w:pPr>
        <w:pStyle w:val="ListParagraph"/>
      </w:pPr>
      <w:r>
        <w:t>Start processing from inside ArcGIS Pro.</w:t>
      </w:r>
    </w:p>
    <w:p w14:paraId="01623823" w14:textId="77777777" w:rsidR="002438E7" w:rsidRDefault="002438E7"/>
    <w:p w14:paraId="30104B17" w14:textId="77777777" w:rsidR="002438E7" w:rsidRDefault="00000000">
      <w:pPr>
        <w:pStyle w:val="Heading2"/>
      </w:pPr>
      <w:bookmarkStart w:id="31" w:name="_Toc236825271"/>
      <w:r>
        <w:t>OpenAI API Key Missing</w:t>
      </w:r>
      <w:bookmarkEnd w:id="31"/>
    </w:p>
    <w:p w14:paraId="7C1D89EB" w14:textId="77777777" w:rsidR="002438E7" w:rsidRDefault="002438E7"/>
    <w:p w14:paraId="1440FC8A" w14:textId="77777777" w:rsidR="002438E7" w:rsidRDefault="00000000">
      <w:r>
        <w:t>What to check:</w:t>
      </w:r>
    </w:p>
    <w:p w14:paraId="1C24F541" w14:textId="77777777" w:rsidR="002438E7" w:rsidRDefault="002438E7"/>
    <w:p w14:paraId="50E17E27" w14:textId="77777777" w:rsidR="002438E7" w:rsidRDefault="00000000">
      <w:pPr>
        <w:pStyle w:val="ListParagraph"/>
      </w:pPr>
      <w:r>
        <w:rPr>
          <w:rStyle w:val="CodeChar"/>
        </w:rPr>
        <w:t>OPENAI_API_KEY</w:t>
      </w:r>
      <w:r>
        <w:t xml:space="preserve"> is set for the user or machine.</w:t>
      </w:r>
    </w:p>
    <w:p w14:paraId="75B17934" w14:textId="77777777" w:rsidR="002438E7" w:rsidRDefault="00000000">
      <w:pPr>
        <w:pStyle w:val="ListParagraph"/>
      </w:pPr>
      <w:r>
        <w:t>The key was entered during installation if required.</w:t>
      </w:r>
    </w:p>
    <w:p w14:paraId="3483B455" w14:textId="77777777" w:rsidR="002438E7" w:rsidRDefault="00000000">
      <w:pPr>
        <w:pStyle w:val="ListParagraph"/>
      </w:pPr>
      <w:r>
        <w:t>The Python process can read the environment variable.</w:t>
      </w:r>
    </w:p>
    <w:p w14:paraId="3BA9DED8" w14:textId="77777777" w:rsidR="002438E7" w:rsidRDefault="002438E7"/>
    <w:p w14:paraId="7ED6E69F" w14:textId="77777777" w:rsidR="002438E7" w:rsidRDefault="00000000">
      <w:r>
        <w:t>Support command:</w:t>
      </w:r>
    </w:p>
    <w:p w14:paraId="155A6005" w14:textId="77777777" w:rsidR="002438E7" w:rsidRDefault="002438E7"/>
    <w:p w14:paraId="472255D7" w14:textId="77777777" w:rsidR="002438E7" w:rsidRDefault="00000000">
      <w:r>
        <w:rPr>
          <w:rStyle w:val="CodeChar"/>
        </w:rPr>
        <w:t>python -c "import os; print(bool(os.getenv('OPENAI_API_KEY')))"</w:t>
      </w:r>
    </w:p>
    <w:p w14:paraId="0B43F186" w14:textId="77777777" w:rsidR="002438E7" w:rsidRDefault="002438E7"/>
    <w:p w14:paraId="4895620B" w14:textId="77777777" w:rsidR="002438E7" w:rsidRDefault="00000000">
      <w:pPr>
        <w:pStyle w:val="Heading2"/>
      </w:pPr>
      <w:bookmarkStart w:id="32" w:name="_Toc236825272"/>
      <w:r>
        <w:t>Georeference Check Blocked</w:t>
      </w:r>
      <w:bookmarkEnd w:id="32"/>
    </w:p>
    <w:p w14:paraId="25DF1AF6" w14:textId="77777777" w:rsidR="002438E7" w:rsidRDefault="002438E7"/>
    <w:p w14:paraId="7B1A1679" w14:textId="77777777" w:rsidR="002438E7" w:rsidRDefault="00000000">
      <w:r>
        <w:t>What to check:</w:t>
      </w:r>
    </w:p>
    <w:p w14:paraId="32DD0842" w14:textId="77777777" w:rsidR="002438E7" w:rsidRDefault="002438E7"/>
    <w:p w14:paraId="64929FD2" w14:textId="77777777" w:rsidR="002438E7" w:rsidRDefault="00000000">
      <w:pPr>
        <w:pStyle w:val="ListParagraph"/>
      </w:pPr>
      <w:r>
        <w:t>The document contains JAD2001 coordinates, parish, or clear location reference.</w:t>
      </w:r>
    </w:p>
    <w:p w14:paraId="680A1EF1" w14:textId="77777777" w:rsidR="002438E7" w:rsidRDefault="00000000">
      <w:pPr>
        <w:pStyle w:val="ListParagraph"/>
      </w:pPr>
      <w:r>
        <w:t>Coordinates were extracted with correct Northing/Easting values.</w:t>
      </w:r>
    </w:p>
    <w:p w14:paraId="6751F3B7" w14:textId="77777777" w:rsidR="002438E7" w:rsidRDefault="00000000">
      <w:pPr>
        <w:pStyle w:val="ListParagraph"/>
      </w:pPr>
      <w:r>
        <w:t>The map is using JAD2001 / EPSG:3448.</w:t>
      </w:r>
    </w:p>
    <w:p w14:paraId="4DFFB076" w14:textId="77777777" w:rsidR="002438E7" w:rsidRDefault="002438E7"/>
    <w:p w14:paraId="652177CE" w14:textId="77777777" w:rsidR="002438E7" w:rsidRDefault="00000000">
      <w:pPr>
        <w:pStyle w:val="Heading2"/>
      </w:pPr>
      <w:bookmarkStart w:id="33" w:name="_Toc236825273"/>
      <w:r>
        <w:t>Points Validation Blocked</w:t>
      </w:r>
      <w:bookmarkEnd w:id="33"/>
    </w:p>
    <w:p w14:paraId="4FFE0AFA" w14:textId="77777777" w:rsidR="002438E7" w:rsidRDefault="002438E7"/>
    <w:p w14:paraId="5FF7FD4C" w14:textId="77777777" w:rsidR="002438E7" w:rsidRDefault="00000000">
      <w:r>
        <w:t>What to check:</w:t>
      </w:r>
    </w:p>
    <w:p w14:paraId="47BD3CB4" w14:textId="77777777" w:rsidR="002438E7" w:rsidRDefault="002438E7"/>
    <w:p w14:paraId="41CE950A" w14:textId="77777777" w:rsidR="002438E7" w:rsidRDefault="00000000">
      <w:pPr>
        <w:pStyle w:val="ListParagraph"/>
      </w:pPr>
      <w:r>
        <w:t>Any row still needs review.</w:t>
      </w:r>
    </w:p>
    <w:p w14:paraId="2D387DB2" w14:textId="77777777" w:rsidR="002438E7" w:rsidRDefault="00000000">
      <w:pPr>
        <w:pStyle w:val="ListParagraph"/>
      </w:pPr>
      <w:r>
        <w:t>Segment sequence is continuous.</w:t>
      </w:r>
    </w:p>
    <w:p w14:paraId="6B3AE011" w14:textId="77777777" w:rsidR="002438E7" w:rsidRDefault="00000000">
      <w:pPr>
        <w:pStyle w:val="ListParagraph"/>
      </w:pPr>
      <w:r>
        <w:t>No duplicate point sequence values exist.</w:t>
      </w:r>
    </w:p>
    <w:p w14:paraId="4CB2D42D" w14:textId="77777777" w:rsidR="002438E7" w:rsidRDefault="00000000">
      <w:pPr>
        <w:pStyle w:val="ListParagraph"/>
      </w:pPr>
      <w:r>
        <w:t>Printed reference points are correct.</w:t>
      </w:r>
    </w:p>
    <w:p w14:paraId="0382A0B0" w14:textId="77777777" w:rsidR="002438E7" w:rsidRDefault="00000000">
      <w:pPr>
        <w:pStyle w:val="ListParagraph"/>
      </w:pPr>
      <w:r>
        <w:t>Bearings and distances match the PDF.</w:t>
      </w:r>
    </w:p>
    <w:p w14:paraId="455B275A" w14:textId="77777777" w:rsidR="002438E7" w:rsidRDefault="002438E7"/>
    <w:p w14:paraId="55017000" w14:textId="77777777" w:rsidR="002438E7" w:rsidRDefault="00000000">
      <w:pPr>
        <w:pStyle w:val="Heading2"/>
      </w:pPr>
      <w:bookmarkStart w:id="34" w:name="_Toc236825274"/>
      <w:r>
        <w:t>Spatial Unit Creation Failed</w:t>
      </w:r>
      <w:bookmarkEnd w:id="34"/>
    </w:p>
    <w:p w14:paraId="333294B4" w14:textId="77777777" w:rsidR="002438E7" w:rsidRDefault="002438E7"/>
    <w:p w14:paraId="367F9C07" w14:textId="77777777" w:rsidR="002438E7" w:rsidRDefault="00000000">
      <w:r>
        <w:t>What to check:</w:t>
      </w:r>
    </w:p>
    <w:p w14:paraId="58917BD4" w14:textId="77777777" w:rsidR="002438E7" w:rsidRDefault="002438E7"/>
    <w:p w14:paraId="60485233" w14:textId="77777777" w:rsidR="002438E7" w:rsidRDefault="00000000">
      <w:pPr>
        <w:pStyle w:val="ListParagraph"/>
      </w:pPr>
      <w:r>
        <w:t>Validate Points and Lines is completed.</w:t>
      </w:r>
    </w:p>
    <w:p w14:paraId="518654BB" w14:textId="77777777" w:rsidR="002438E7" w:rsidRDefault="00000000">
      <w:pPr>
        <w:pStyle w:val="ListParagraph"/>
      </w:pPr>
      <w:r>
        <w:t>Output geodatabase exists.</w:t>
      </w:r>
    </w:p>
    <w:p w14:paraId="296D5A7C" w14:textId="77777777" w:rsidR="002438E7" w:rsidRDefault="00000000">
      <w:pPr>
        <w:pStyle w:val="ListParagraph"/>
      </w:pPr>
      <w:r>
        <w:t>Local output layers were created.</w:t>
      </w:r>
    </w:p>
    <w:p w14:paraId="633504A3" w14:textId="77777777" w:rsidR="002438E7" w:rsidRDefault="00000000">
      <w:pPr>
        <w:pStyle w:val="ListParagraph"/>
      </w:pPr>
      <w:r>
        <w:t>Innola login/session is still valid if final upload is required.</w:t>
      </w:r>
    </w:p>
    <w:p w14:paraId="03FFC6E6" w14:textId="77777777" w:rsidR="002438E7" w:rsidRDefault="002438E7"/>
    <w:p w14:paraId="067E0554" w14:textId="77777777" w:rsidR="002438E7" w:rsidRDefault="00000000">
      <w:pPr>
        <w:pStyle w:val="Heading2"/>
      </w:pPr>
      <w:bookmarkStart w:id="35" w:name="_Toc236825275"/>
      <w:r>
        <w:t>Compare Search Failed</w:t>
      </w:r>
      <w:bookmarkEnd w:id="35"/>
    </w:p>
    <w:p w14:paraId="2B9F1B98" w14:textId="77777777" w:rsidR="002438E7" w:rsidRDefault="002438E7"/>
    <w:p w14:paraId="11F252EA" w14:textId="77777777" w:rsidR="002438E7" w:rsidRDefault="00000000">
      <w:r>
        <w:t>What to check:</w:t>
      </w:r>
    </w:p>
    <w:p w14:paraId="1863936E" w14:textId="77777777" w:rsidR="002438E7" w:rsidRDefault="002438E7"/>
    <w:p w14:paraId="3F1BB42F" w14:textId="77777777" w:rsidR="002438E7" w:rsidRDefault="00000000">
      <w:pPr>
        <w:pStyle w:val="ListParagraph"/>
      </w:pPr>
      <w:r>
        <w:t>Innola session is still valid.</w:t>
      </w:r>
    </w:p>
    <w:p w14:paraId="24DC4505" w14:textId="77777777" w:rsidR="002438E7" w:rsidRDefault="00000000">
      <w:pPr>
        <w:pStyle w:val="ListParagraph"/>
      </w:pPr>
      <w:r>
        <w:t>Search field is correct: Name, PID, Volume/Folio, or LandVal.</w:t>
      </w:r>
    </w:p>
    <w:p w14:paraId="31509168" w14:textId="77777777" w:rsidR="002438E7" w:rsidRDefault="00000000">
      <w:pPr>
        <w:pStyle w:val="ListParagraph"/>
      </w:pPr>
      <w:r>
        <w:t>For Volume/Folio, confirm volume and folio are entered separately where required.</w:t>
      </w:r>
    </w:p>
    <w:p w14:paraId="7AE70C48" w14:textId="77777777" w:rsidR="002438E7" w:rsidRDefault="00000000">
      <w:pPr>
        <w:pStyle w:val="ListParagraph"/>
      </w:pPr>
      <w:r>
        <w:t>Confirm the record exists in the portal.</w:t>
      </w:r>
    </w:p>
    <w:p w14:paraId="0CCF2DA1" w14:textId="77777777" w:rsidR="002438E7" w:rsidRDefault="002438E7"/>
    <w:p w14:paraId="03163C8E" w14:textId="77777777" w:rsidR="002438E7" w:rsidRDefault="00000000">
      <w:pPr>
        <w:pStyle w:val="Heading2"/>
      </w:pPr>
      <w:bookmarkStart w:id="36" w:name="_Toc236825276"/>
      <w:r>
        <w:t>Enterprise Token or SSL Error</w:t>
      </w:r>
      <w:bookmarkEnd w:id="36"/>
    </w:p>
    <w:p w14:paraId="071DB682" w14:textId="77777777" w:rsidR="002438E7" w:rsidRDefault="002438E7"/>
    <w:p w14:paraId="19EF3F12" w14:textId="77777777" w:rsidR="002438E7" w:rsidRDefault="00000000">
      <w:r>
        <w:t>What to check:</w:t>
      </w:r>
    </w:p>
    <w:p w14:paraId="0A535599" w14:textId="77777777" w:rsidR="002438E7" w:rsidRDefault="002438E7"/>
    <w:p w14:paraId="3A077E6D" w14:textId="77777777" w:rsidR="002438E7" w:rsidRDefault="00000000">
      <w:pPr>
        <w:pStyle w:val="ListParagraph"/>
      </w:pPr>
      <w:r>
        <w:t>ArcGIS Pro is signed into the correct portal.</w:t>
      </w:r>
    </w:p>
    <w:p w14:paraId="4C89E165" w14:textId="77777777" w:rsidR="002438E7" w:rsidRDefault="00000000">
      <w:pPr>
        <w:pStyle w:val="ListParagraph"/>
      </w:pPr>
      <w:r>
        <w:t>Portal token is available from the Pro session.</w:t>
      </w:r>
    </w:p>
    <w:p w14:paraId="6098ADEA" w14:textId="77777777" w:rsidR="002438E7" w:rsidRDefault="00000000">
      <w:pPr>
        <w:pStyle w:val="ListParagraph"/>
      </w:pPr>
      <w:r>
        <w:t>SSL certificates are trusted by the target computer.</w:t>
      </w:r>
    </w:p>
    <w:p w14:paraId="5C54DC1F" w14:textId="77777777" w:rsidR="002438E7" w:rsidRDefault="00000000">
      <w:pPr>
        <w:pStyle w:val="ListParagraph"/>
      </w:pPr>
      <w:r>
        <w:t>Enterprise URLs in Settings are correct.</w:t>
      </w:r>
    </w:p>
    <w:p w14:paraId="3E8D839A" w14:textId="77777777" w:rsidR="002438E7" w:rsidRDefault="002438E7"/>
    <w:p w14:paraId="55FE8BD4" w14:textId="77777777" w:rsidR="002438E7" w:rsidRDefault="00000000">
      <w:pPr>
        <w:pStyle w:val="Heading2"/>
      </w:pPr>
      <w:bookmarkStart w:id="37" w:name="_Toc236825277"/>
      <w:r>
        <w:t>ArcGIS Pro Crash</w:t>
      </w:r>
      <w:bookmarkEnd w:id="37"/>
    </w:p>
    <w:p w14:paraId="21471889" w14:textId="77777777" w:rsidR="002438E7" w:rsidRDefault="002438E7"/>
    <w:p w14:paraId="3F85156A" w14:textId="77777777" w:rsidR="002438E7" w:rsidRDefault="00000000">
      <w:r>
        <w:t>Crash dumps are usually stored under:</w:t>
      </w:r>
    </w:p>
    <w:p w14:paraId="6F934E95" w14:textId="77777777" w:rsidR="002438E7" w:rsidRDefault="002438E7"/>
    <w:p w14:paraId="013AAA7C" w14:textId="77777777" w:rsidR="002438E7" w:rsidRDefault="00000000">
      <w:pPr>
        <w:pStyle w:val="ListParagraph"/>
      </w:pPr>
      <w:r>
        <w:rPr>
          <w:rStyle w:val="CodeChar"/>
        </w:rPr>
        <w:t>C:\Users\&lt;user&gt;\AppData\Local\ESRI\ErrorReports</w:t>
      </w:r>
    </w:p>
    <w:p w14:paraId="42AB105E" w14:textId="77777777" w:rsidR="002438E7" w:rsidRDefault="002438E7"/>
    <w:p w14:paraId="379FBE44" w14:textId="77777777" w:rsidR="002438E7" w:rsidRDefault="00000000">
      <w:r>
        <w:t>Capture the dump file path, transaction number, and the action being performed when the crash occurred.</w:t>
      </w:r>
    </w:p>
    <w:p w14:paraId="06530D06" w14:textId="77777777" w:rsidR="002438E7" w:rsidRDefault="002438E7"/>
    <w:p w14:paraId="3B275C3F" w14:textId="77777777" w:rsidR="002438E7" w:rsidRDefault="00000000">
      <w:pPr>
        <w:pStyle w:val="Heading1"/>
      </w:pPr>
      <w:bookmarkStart w:id="38" w:name="_Toc236825278"/>
      <w:r>
        <w:t>Appendix A. Log Locations</w:t>
      </w:r>
      <w:bookmarkEnd w:id="38"/>
    </w:p>
    <w:p w14:paraId="700AB826" w14:textId="77777777" w:rsidR="002438E7" w:rsidRDefault="002438E7"/>
    <w:p w14:paraId="66476CC8" w14:textId="77777777" w:rsidR="002438E7" w:rsidRDefault="00000000">
      <w:r>
        <w:t>Common logs:</w:t>
      </w:r>
    </w:p>
    <w:p w14:paraId="5D2532E9" w14:textId="77777777" w:rsidR="002438E7" w:rsidRDefault="002438E7"/>
    <w:p w14:paraId="771EF0F4" w14:textId="77777777" w:rsidR="002438E7" w:rsidRDefault="00000000">
      <w:pPr>
        <w:pStyle w:val="ListParagraph"/>
      </w:pPr>
      <w:r>
        <w:rPr>
          <w:rStyle w:val="CodeChar"/>
        </w:rPr>
        <w:t>C:\ProgramData\Sidwell\ParcelWorkflow\logs</w:t>
      </w:r>
    </w:p>
    <w:p w14:paraId="790EB873" w14:textId="77777777" w:rsidR="002438E7" w:rsidRDefault="00000000">
      <w:pPr>
        <w:pStyle w:val="ListParagraph"/>
      </w:pPr>
      <w:r>
        <w:rPr>
          <w:rStyle w:val="CodeChar"/>
        </w:rPr>
        <w:t>C:\Sidwell\ParcelWorkflow\logs</w:t>
      </w:r>
    </w:p>
    <w:p w14:paraId="44C6FEB3" w14:textId="77777777" w:rsidR="002438E7" w:rsidRDefault="00000000">
      <w:pPr>
        <w:pStyle w:val="ListParagraph"/>
      </w:pPr>
      <w:r>
        <w:rPr>
          <w:rStyle w:val="CodeChar"/>
        </w:rPr>
        <w:t>C:\Sidwell\ParcelWorkflow\ParcelWorkflowCases\&lt;transaction&gt;\process.log</w:t>
      </w:r>
    </w:p>
    <w:p w14:paraId="2125FAA9" w14:textId="77777777" w:rsidR="002438E7" w:rsidRDefault="00000000">
      <w:pPr>
        <w:pStyle w:val="ListParagraph"/>
      </w:pPr>
      <w:r>
        <w:rPr>
          <w:rStyle w:val="CodeChar"/>
        </w:rPr>
        <w:t>C:\Sidwell\ParcelWorkflow\ParcelWorkflowCases\&lt;transaction&gt;\output</w:t>
      </w:r>
    </w:p>
    <w:p w14:paraId="490DF2DF" w14:textId="77777777" w:rsidR="002438E7" w:rsidRDefault="00000000">
      <w:pPr>
        <w:pStyle w:val="ListParagraph"/>
      </w:pPr>
      <w:r>
        <w:rPr>
          <w:rStyle w:val="CodeChar"/>
        </w:rPr>
        <w:t>C:\Users\&lt;user&gt;\Documents\SidwellCo\ParcelWorkflowCases\&lt;transaction&gt;</w:t>
      </w:r>
    </w:p>
    <w:p w14:paraId="372B27CF" w14:textId="77777777" w:rsidR="002438E7" w:rsidRDefault="002438E7"/>
    <w:p w14:paraId="0DA2FF07" w14:textId="77777777" w:rsidR="002438E7" w:rsidRDefault="00000000">
      <w:r>
        <w:t>Installer summary files:</w:t>
      </w:r>
    </w:p>
    <w:p w14:paraId="411E6651" w14:textId="77777777" w:rsidR="002438E7" w:rsidRDefault="002438E7"/>
    <w:p w14:paraId="464802CC" w14:textId="77777777" w:rsidR="002438E7" w:rsidRDefault="00000000">
      <w:pPr>
        <w:pStyle w:val="ListParagraph"/>
      </w:pPr>
      <w:r>
        <w:rPr>
          <w:rStyle w:val="CodeChar"/>
        </w:rPr>
        <w:t>installation_summary.txt</w:t>
      </w:r>
    </w:p>
    <w:p w14:paraId="53A02FFD" w14:textId="77777777" w:rsidR="002438E7" w:rsidRDefault="00000000">
      <w:pPr>
        <w:pStyle w:val="ListParagraph"/>
      </w:pPr>
      <w:r>
        <w:rPr>
          <w:rStyle w:val="CodeChar"/>
        </w:rPr>
        <w:t>installation_summary.json</w:t>
      </w:r>
    </w:p>
    <w:p w14:paraId="435DDB9F" w14:textId="77777777" w:rsidR="002438E7" w:rsidRDefault="00000000">
      <w:pPr>
        <w:pStyle w:val="ListParagraph"/>
      </w:pPr>
      <w:r>
        <w:rPr>
          <w:rStyle w:val="CodeChar"/>
        </w:rPr>
        <w:t>setup_arcgispro37_environment_status.json</w:t>
      </w:r>
    </w:p>
    <w:p w14:paraId="02BF2D05" w14:textId="77777777" w:rsidR="002438E7" w:rsidRDefault="00000000">
      <w:pPr>
        <w:pStyle w:val="ListParagraph"/>
      </w:pPr>
      <w:r>
        <w:rPr>
          <w:rStyle w:val="CodeChar"/>
        </w:rPr>
        <w:t>setup_arcgispro37_environment_bat.log</w:t>
      </w:r>
    </w:p>
    <w:p w14:paraId="7B2ECC83" w14:textId="77777777" w:rsidR="002438E7" w:rsidRDefault="00000000">
      <w:pPr>
        <w:pStyle w:val="ListParagraph"/>
      </w:pPr>
      <w:r>
        <w:rPr>
          <w:rStyle w:val="CodeChar"/>
        </w:rPr>
        <w:t>register_parcel_workflow_addin_bat.log</w:t>
      </w:r>
    </w:p>
    <w:p w14:paraId="4D68CA88" w14:textId="77777777" w:rsidR="002438E7" w:rsidRDefault="002438E7"/>
    <w:p w14:paraId="482EA76F" w14:textId="77777777" w:rsidR="002438E7" w:rsidRDefault="00000000">
      <w:pPr>
        <w:pStyle w:val="Heading1"/>
      </w:pPr>
      <w:bookmarkStart w:id="39" w:name="_Toc236825279"/>
      <w:r>
        <w:t>Appendix B. Configuration Notes</w:t>
      </w:r>
      <w:bookmarkEnd w:id="39"/>
    </w:p>
    <w:p w14:paraId="40DA39F8" w14:textId="77777777" w:rsidR="002438E7" w:rsidRDefault="002438E7"/>
    <w:p w14:paraId="0EEEC779" w14:textId="77777777" w:rsidR="002438E7" w:rsidRDefault="00000000">
      <w:r>
        <w:t>Coordinate system:</w:t>
      </w:r>
    </w:p>
    <w:p w14:paraId="79672167" w14:textId="77777777" w:rsidR="002438E7" w:rsidRDefault="002438E7"/>
    <w:p w14:paraId="04797252" w14:textId="77777777" w:rsidR="002438E7" w:rsidRDefault="00000000">
      <w:pPr>
        <w:pStyle w:val="ListParagraph"/>
      </w:pPr>
      <w:r>
        <w:t>All generated parcel geometry must use JAD2001 / EPSG:3448.</w:t>
      </w:r>
    </w:p>
    <w:p w14:paraId="422357AE" w14:textId="77777777" w:rsidR="002438E7" w:rsidRDefault="00000000">
      <w:pPr>
        <w:pStyle w:val="ListParagraph"/>
      </w:pPr>
      <w:r>
        <w:t>If the ArcGIS Pro map shows Web Mercator because of a basemap, generated parcel layers still need to be stored and processed in JAD2001.</w:t>
      </w:r>
    </w:p>
    <w:p w14:paraId="60E78846" w14:textId="77777777" w:rsidR="002438E7" w:rsidRDefault="002438E7"/>
    <w:p w14:paraId="2D63CC02" w14:textId="77777777" w:rsidR="002438E7" w:rsidRDefault="00000000">
      <w:r>
        <w:t>Map layers:</w:t>
      </w:r>
    </w:p>
    <w:p w14:paraId="689635C0" w14:textId="77777777" w:rsidR="002438E7" w:rsidRDefault="002438E7"/>
    <w:p w14:paraId="6598FC76" w14:textId="77777777" w:rsidR="002438E7" w:rsidRDefault="00000000">
      <w:pPr>
        <w:pStyle w:val="ListParagraph"/>
      </w:pPr>
      <w:r>
        <w:t>Legal Cadastre</w:t>
      </w:r>
    </w:p>
    <w:p w14:paraId="391A226B" w14:textId="77777777" w:rsidR="002438E7" w:rsidRDefault="00000000">
      <w:pPr>
        <w:pStyle w:val="ListParagraph"/>
      </w:pPr>
      <w:r>
        <w:t>Fiscal Cadastre</w:t>
      </w:r>
    </w:p>
    <w:p w14:paraId="3AA73DC2" w14:textId="77777777" w:rsidR="002438E7" w:rsidRDefault="00000000">
      <w:pPr>
        <w:pStyle w:val="ListParagraph"/>
      </w:pPr>
      <w:r>
        <w:t>Survey Cadastre</w:t>
      </w:r>
    </w:p>
    <w:p w14:paraId="3CF921FB" w14:textId="77777777" w:rsidR="002438E7" w:rsidRDefault="00000000">
      <w:pPr>
        <w:pStyle w:val="ListParagraph"/>
      </w:pPr>
      <w:r>
        <w:t>Open Basemap Streets / OpenStreetMap</w:t>
      </w:r>
    </w:p>
    <w:p w14:paraId="3C99603E" w14:textId="77777777" w:rsidR="002438E7" w:rsidRDefault="00000000">
      <w:pPr>
        <w:pStyle w:val="ListParagraph"/>
      </w:pPr>
      <w:r>
        <w:t>Esri imagery</w:t>
      </w:r>
    </w:p>
    <w:p w14:paraId="630DFDFE" w14:textId="77777777" w:rsidR="002438E7" w:rsidRDefault="00000000">
      <w:pPr>
        <w:pStyle w:val="ListParagraph"/>
      </w:pPr>
      <w:r>
        <w:t>World Topographic</w:t>
      </w:r>
    </w:p>
    <w:p w14:paraId="2AD5E074" w14:textId="77777777" w:rsidR="002438E7" w:rsidRDefault="00000000">
      <w:pPr>
        <w:pStyle w:val="ListParagraph"/>
      </w:pPr>
      <w:r>
        <w:t>World Hillshade</w:t>
      </w:r>
    </w:p>
    <w:p w14:paraId="6A107A2F" w14:textId="77777777" w:rsidR="002438E7" w:rsidRDefault="002438E7"/>
    <w:p w14:paraId="152C582F" w14:textId="77777777" w:rsidR="002438E7" w:rsidRDefault="00000000">
      <w:r>
        <w:t>Compare spatial search:</w:t>
      </w:r>
    </w:p>
    <w:p w14:paraId="613FC742" w14:textId="77777777" w:rsidR="002438E7" w:rsidRDefault="002438E7"/>
    <w:p w14:paraId="66CC140E" w14:textId="77777777" w:rsidR="002438E7" w:rsidRDefault="00000000">
      <w:pPr>
        <w:pStyle w:val="ListParagraph"/>
      </w:pPr>
      <w:r>
        <w:t xml:space="preserve">Use </w:t>
      </w:r>
      <w:r>
        <w:rPr>
          <w:rStyle w:val="CodeChar"/>
        </w:rPr>
        <w:t>intersects</w:t>
      </w:r>
      <w:r>
        <w:t xml:space="preserve"> for touching/intersecting parcels only.</w:t>
      </w:r>
    </w:p>
    <w:p w14:paraId="3E2A3833" w14:textId="77777777" w:rsidR="002438E7" w:rsidRDefault="00000000">
      <w:pPr>
        <w:pStyle w:val="ListParagraph"/>
      </w:pPr>
      <w:r>
        <w:t xml:space="preserve">Use </w:t>
      </w:r>
      <w:r>
        <w:rPr>
          <w:rStyle w:val="CodeChar"/>
        </w:rPr>
        <w:t>buffer</w:t>
      </w:r>
      <w:r>
        <w:t xml:space="preserve"> when surrounding parcels within a configured distance are required.</w:t>
      </w:r>
    </w:p>
    <w:p w14:paraId="74BAD191" w14:textId="77777777" w:rsidR="002438E7" w:rsidRDefault="002438E7"/>
    <w:p w14:paraId="3E06AE19" w14:textId="77777777" w:rsidR="002438E7" w:rsidRDefault="00000000">
      <w:pPr>
        <w:pStyle w:val="Heading1"/>
      </w:pPr>
      <w:bookmarkStart w:id="40" w:name="_Toc236825280"/>
      <w:r>
        <w:t>Appendix C. Screenshot Checklist</w:t>
      </w:r>
      <w:bookmarkEnd w:id="40"/>
    </w:p>
    <w:p w14:paraId="2151C9D4" w14:textId="77777777" w:rsidR="002438E7" w:rsidRDefault="002438E7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2438E7" w14:paraId="6F25FC47" w14:textId="77777777">
        <w:tc>
          <w:tcPr>
            <w:tcW w:w="2400" w:type="dxa"/>
          </w:tcPr>
          <w:p w14:paraId="59B88E33" w14:textId="77777777" w:rsidR="002438E7" w:rsidRDefault="00000000">
            <w:pPr>
              <w:pStyle w:val="TableHeader"/>
            </w:pPr>
            <w:r>
              <w:t>File name</w:t>
            </w:r>
          </w:p>
        </w:tc>
        <w:tc>
          <w:tcPr>
            <w:tcW w:w="2400" w:type="dxa"/>
          </w:tcPr>
          <w:p w14:paraId="18341F9C" w14:textId="77777777" w:rsidR="002438E7" w:rsidRDefault="00000000">
            <w:pPr>
              <w:pStyle w:val="TableHeader"/>
            </w:pPr>
            <w:r>
              <w:t>Capture note</w:t>
            </w:r>
          </w:p>
        </w:tc>
        <w:tc>
          <w:tcPr>
            <w:tcW w:w="2400" w:type="dxa"/>
          </w:tcPr>
          <w:p w14:paraId="22AD586C" w14:textId="77777777" w:rsidR="002438E7" w:rsidRDefault="00000000">
            <w:pPr>
              <w:pStyle w:val="TableHeader"/>
            </w:pPr>
            <w:r>
              <w:t>Captured</w:t>
            </w:r>
          </w:p>
        </w:tc>
      </w:tr>
      <w:tr w:rsidR="002438E7" w14:paraId="5100D060" w14:textId="77777777">
        <w:tc>
          <w:tcPr>
            <w:tcW w:w="2400" w:type="dxa"/>
          </w:tcPr>
          <w:p w14:paraId="1F4C0FDA" w14:textId="77777777" w:rsidR="002438E7" w:rsidRDefault="00000000">
            <w:r>
              <w:t>`01-login.png`</w:t>
            </w:r>
          </w:p>
        </w:tc>
        <w:tc>
          <w:tcPr>
            <w:tcW w:w="2400" w:type="dxa"/>
          </w:tcPr>
          <w:p w14:paraId="4408F2F0" w14:textId="77777777" w:rsidR="002438E7" w:rsidRDefault="00000000">
            <w:r>
              <w:t>Login dialog with read-only server value.</w:t>
            </w:r>
          </w:p>
        </w:tc>
        <w:tc>
          <w:tcPr>
            <w:tcW w:w="2400" w:type="dxa"/>
          </w:tcPr>
          <w:p w14:paraId="265CCBBD" w14:textId="77777777" w:rsidR="002438E7" w:rsidRDefault="002438E7"/>
        </w:tc>
      </w:tr>
      <w:tr w:rsidR="002438E7" w14:paraId="7164869E" w14:textId="77777777">
        <w:tc>
          <w:tcPr>
            <w:tcW w:w="2400" w:type="dxa"/>
          </w:tcPr>
          <w:p w14:paraId="2746CDFD" w14:textId="77777777" w:rsidR="002438E7" w:rsidRDefault="00000000">
            <w:r>
              <w:t>`02-transaction-list.png`</w:t>
            </w:r>
          </w:p>
        </w:tc>
        <w:tc>
          <w:tcPr>
            <w:tcW w:w="2400" w:type="dxa"/>
          </w:tcPr>
          <w:p w14:paraId="625937F4" w14:textId="77777777" w:rsidR="002438E7" w:rsidRDefault="00000000">
            <w:r>
              <w:t>Transaction list, filters, and toolbar.</w:t>
            </w:r>
          </w:p>
        </w:tc>
        <w:tc>
          <w:tcPr>
            <w:tcW w:w="2400" w:type="dxa"/>
          </w:tcPr>
          <w:p w14:paraId="13C46BB4" w14:textId="77777777" w:rsidR="002438E7" w:rsidRDefault="002438E7"/>
        </w:tc>
      </w:tr>
      <w:tr w:rsidR="002438E7" w14:paraId="1275ED1D" w14:textId="77777777">
        <w:tc>
          <w:tcPr>
            <w:tcW w:w="2400" w:type="dxa"/>
          </w:tcPr>
          <w:p w14:paraId="388D5E60" w14:textId="77777777" w:rsidR="002438E7" w:rsidRDefault="00000000">
            <w:r>
              <w:lastRenderedPageBreak/>
              <w:t>`03-transaction-info.png`</w:t>
            </w:r>
          </w:p>
        </w:tc>
        <w:tc>
          <w:tcPr>
            <w:tcW w:w="2400" w:type="dxa"/>
          </w:tcPr>
          <w:p w14:paraId="226A4FD6" w14:textId="77777777" w:rsidR="002438E7" w:rsidRDefault="00000000">
            <w:r>
              <w:t>Transaction Info section.</w:t>
            </w:r>
          </w:p>
        </w:tc>
        <w:tc>
          <w:tcPr>
            <w:tcW w:w="2400" w:type="dxa"/>
          </w:tcPr>
          <w:p w14:paraId="638578BE" w14:textId="77777777" w:rsidR="002438E7" w:rsidRDefault="002438E7"/>
        </w:tc>
      </w:tr>
      <w:tr w:rsidR="002438E7" w14:paraId="6D113531" w14:textId="77777777">
        <w:tc>
          <w:tcPr>
            <w:tcW w:w="2400" w:type="dxa"/>
          </w:tcPr>
          <w:p w14:paraId="51162E14" w14:textId="77777777" w:rsidR="002438E7" w:rsidRDefault="00000000">
            <w:r>
              <w:t>`04-compute-workflow-panel.png`</w:t>
            </w:r>
          </w:p>
        </w:tc>
        <w:tc>
          <w:tcPr>
            <w:tcW w:w="2400" w:type="dxa"/>
          </w:tcPr>
          <w:p w14:paraId="5AF2861D" w14:textId="77777777" w:rsidR="002438E7" w:rsidRDefault="00000000">
            <w:r>
              <w:t>Compute stage tiles.</w:t>
            </w:r>
          </w:p>
        </w:tc>
        <w:tc>
          <w:tcPr>
            <w:tcW w:w="2400" w:type="dxa"/>
          </w:tcPr>
          <w:p w14:paraId="250FE000" w14:textId="77777777" w:rsidR="002438E7" w:rsidRDefault="002438E7"/>
        </w:tc>
      </w:tr>
      <w:tr w:rsidR="002438E7" w14:paraId="4D15DF59" w14:textId="77777777">
        <w:tc>
          <w:tcPr>
            <w:tcW w:w="2400" w:type="dxa"/>
          </w:tcPr>
          <w:p w14:paraId="483286CC" w14:textId="77777777" w:rsidR="002438E7" w:rsidRDefault="00000000">
            <w:r>
              <w:t>`05-supporting-documents-window.png`</w:t>
            </w:r>
          </w:p>
        </w:tc>
        <w:tc>
          <w:tcPr>
            <w:tcW w:w="2400" w:type="dxa"/>
          </w:tcPr>
          <w:p w14:paraId="556A0C76" w14:textId="77777777" w:rsidR="002438E7" w:rsidRDefault="00000000">
            <w:r>
              <w:t>Supporting Documents window with PDF.</w:t>
            </w:r>
          </w:p>
        </w:tc>
        <w:tc>
          <w:tcPr>
            <w:tcW w:w="2400" w:type="dxa"/>
          </w:tcPr>
          <w:p w14:paraId="606CE83A" w14:textId="77777777" w:rsidR="002438E7" w:rsidRDefault="002438E7"/>
        </w:tc>
      </w:tr>
      <w:tr w:rsidR="002438E7" w14:paraId="4CECE52C" w14:textId="77777777">
        <w:tc>
          <w:tcPr>
            <w:tcW w:w="2400" w:type="dxa"/>
          </w:tcPr>
          <w:p w14:paraId="5B2630D9" w14:textId="77777777" w:rsidR="002438E7" w:rsidRDefault="00000000">
            <w:r>
              <w:t>`06-mgeo-window.png`</w:t>
            </w:r>
          </w:p>
        </w:tc>
        <w:tc>
          <w:tcPr>
            <w:tcW w:w="2400" w:type="dxa"/>
          </w:tcPr>
          <w:p w14:paraId="632CD4AA" w14:textId="77777777" w:rsidR="002438E7" w:rsidRDefault="00000000">
            <w:r>
              <w:t>M-Geo form with point fields.</w:t>
            </w:r>
          </w:p>
        </w:tc>
        <w:tc>
          <w:tcPr>
            <w:tcW w:w="2400" w:type="dxa"/>
          </w:tcPr>
          <w:p w14:paraId="49E763CF" w14:textId="77777777" w:rsidR="002438E7" w:rsidRDefault="002438E7"/>
        </w:tc>
      </w:tr>
      <w:tr w:rsidR="002438E7" w14:paraId="28F7038D" w14:textId="77777777">
        <w:tc>
          <w:tcPr>
            <w:tcW w:w="2400" w:type="dxa"/>
          </w:tcPr>
          <w:p w14:paraId="3720B52F" w14:textId="77777777" w:rsidR="002438E7" w:rsidRDefault="00000000">
            <w:r>
              <w:t>`06a-mgeo-overlay-map.png`</w:t>
            </w:r>
          </w:p>
        </w:tc>
        <w:tc>
          <w:tcPr>
            <w:tcW w:w="2400" w:type="dxa"/>
          </w:tcPr>
          <w:p w14:paraId="7CD38AA3" w14:textId="77777777" w:rsidR="002438E7" w:rsidRDefault="00000000">
            <w:r>
              <w:t>Transparent georeferenced PDF overlay on map.</w:t>
            </w:r>
          </w:p>
        </w:tc>
        <w:tc>
          <w:tcPr>
            <w:tcW w:w="2400" w:type="dxa"/>
          </w:tcPr>
          <w:p w14:paraId="5A7A82C1" w14:textId="77777777" w:rsidR="002438E7" w:rsidRDefault="002438E7"/>
        </w:tc>
      </w:tr>
      <w:tr w:rsidR="002438E7" w14:paraId="099ED29E" w14:textId="77777777">
        <w:tc>
          <w:tcPr>
            <w:tcW w:w="2400" w:type="dxa"/>
          </w:tcPr>
          <w:p w14:paraId="274FFF1B" w14:textId="77777777" w:rsidR="002438E7" w:rsidRDefault="00000000">
            <w:r>
              <w:t>`07-points-validation-boundary-segments.png`</w:t>
            </w:r>
          </w:p>
        </w:tc>
        <w:tc>
          <w:tcPr>
            <w:tcW w:w="2400" w:type="dxa"/>
          </w:tcPr>
          <w:p w14:paraId="42FA8234" w14:textId="77777777" w:rsidR="002438E7" w:rsidRDefault="00000000">
            <w:r>
              <w:t>Boundary Segments tab.</w:t>
            </w:r>
          </w:p>
        </w:tc>
        <w:tc>
          <w:tcPr>
            <w:tcW w:w="2400" w:type="dxa"/>
          </w:tcPr>
          <w:p w14:paraId="1F61E51A" w14:textId="77777777" w:rsidR="002438E7" w:rsidRDefault="002438E7"/>
        </w:tc>
      </w:tr>
      <w:tr w:rsidR="002438E7" w14:paraId="3296B32D" w14:textId="77777777">
        <w:tc>
          <w:tcPr>
            <w:tcW w:w="2400" w:type="dxa"/>
          </w:tcPr>
          <w:p w14:paraId="2D02A568" w14:textId="77777777" w:rsidR="002438E7" w:rsidRDefault="00000000">
            <w:r>
              <w:t>`08-points-validation-points.png`</w:t>
            </w:r>
          </w:p>
        </w:tc>
        <w:tc>
          <w:tcPr>
            <w:tcW w:w="2400" w:type="dxa"/>
          </w:tcPr>
          <w:p w14:paraId="59904E7D" w14:textId="77777777" w:rsidR="002438E7" w:rsidRDefault="00000000">
            <w:r>
              <w:t>Points tab with action buttons.</w:t>
            </w:r>
          </w:p>
        </w:tc>
        <w:tc>
          <w:tcPr>
            <w:tcW w:w="2400" w:type="dxa"/>
          </w:tcPr>
          <w:p w14:paraId="101FE4BC" w14:textId="77777777" w:rsidR="002438E7" w:rsidRDefault="002438E7"/>
        </w:tc>
      </w:tr>
      <w:tr w:rsidR="002438E7" w14:paraId="466B0265" w14:textId="77777777">
        <w:tc>
          <w:tcPr>
            <w:tcW w:w="2400" w:type="dxa"/>
          </w:tcPr>
          <w:p w14:paraId="5A6485A3" w14:textId="77777777" w:rsidR="002438E7" w:rsidRDefault="00000000">
            <w:r>
              <w:t>`09-create-spatial-units-map.png`</w:t>
            </w:r>
          </w:p>
        </w:tc>
        <w:tc>
          <w:tcPr>
            <w:tcW w:w="2400" w:type="dxa"/>
          </w:tcPr>
          <w:p w14:paraId="5D679235" w14:textId="77777777" w:rsidR="002438E7" w:rsidRDefault="00000000">
            <w:r>
              <w:t>Created parcel layers in ArcGIS Pro.</w:t>
            </w:r>
          </w:p>
        </w:tc>
        <w:tc>
          <w:tcPr>
            <w:tcW w:w="2400" w:type="dxa"/>
          </w:tcPr>
          <w:p w14:paraId="6960ECD8" w14:textId="77777777" w:rsidR="002438E7" w:rsidRDefault="002438E7"/>
        </w:tc>
      </w:tr>
      <w:tr w:rsidR="002438E7" w14:paraId="1D6FB591" w14:textId="77777777">
        <w:tc>
          <w:tcPr>
            <w:tcW w:w="2400" w:type="dxa"/>
          </w:tcPr>
          <w:p w14:paraId="1247B410" w14:textId="77777777" w:rsidR="002438E7" w:rsidRDefault="00000000">
            <w:r>
              <w:t>`10-final-review.png`</w:t>
            </w:r>
          </w:p>
        </w:tc>
        <w:tc>
          <w:tcPr>
            <w:tcW w:w="2400" w:type="dxa"/>
          </w:tcPr>
          <w:p w14:paraId="63D37558" w14:textId="77777777" w:rsidR="002438E7" w:rsidRDefault="00000000">
            <w:r>
              <w:t>Final Review stage.</w:t>
            </w:r>
          </w:p>
        </w:tc>
        <w:tc>
          <w:tcPr>
            <w:tcW w:w="2400" w:type="dxa"/>
          </w:tcPr>
          <w:p w14:paraId="42499F43" w14:textId="77777777" w:rsidR="002438E7" w:rsidRDefault="002438E7"/>
        </w:tc>
      </w:tr>
      <w:tr w:rsidR="002438E7" w14:paraId="5A20D419" w14:textId="77777777">
        <w:tc>
          <w:tcPr>
            <w:tcW w:w="2400" w:type="dxa"/>
          </w:tcPr>
          <w:p w14:paraId="6195488D" w14:textId="77777777" w:rsidR="002438E7" w:rsidRDefault="00000000">
            <w:r>
              <w:t>`11-compare-window.png`</w:t>
            </w:r>
          </w:p>
        </w:tc>
        <w:tc>
          <w:tcPr>
            <w:tcW w:w="2400" w:type="dxa"/>
          </w:tcPr>
          <w:p w14:paraId="370D3100" w14:textId="77777777" w:rsidR="002438E7" w:rsidRDefault="00000000">
            <w:r>
              <w:t>Compare form.</w:t>
            </w:r>
          </w:p>
        </w:tc>
        <w:tc>
          <w:tcPr>
            <w:tcW w:w="2400" w:type="dxa"/>
          </w:tcPr>
          <w:p w14:paraId="101D966F" w14:textId="77777777" w:rsidR="002438E7" w:rsidRDefault="002438E7"/>
        </w:tc>
      </w:tr>
      <w:tr w:rsidR="002438E7" w14:paraId="1CFC118A" w14:textId="77777777">
        <w:tc>
          <w:tcPr>
            <w:tcW w:w="2400" w:type="dxa"/>
          </w:tcPr>
          <w:p w14:paraId="3875B0A1" w14:textId="77777777" w:rsidR="002438E7" w:rsidRDefault="00000000">
            <w:r>
              <w:t>`12-compare-load-layers.png`</w:t>
            </w:r>
          </w:p>
        </w:tc>
        <w:tc>
          <w:tcPr>
            <w:tcW w:w="2400" w:type="dxa"/>
          </w:tcPr>
          <w:p w14:paraId="1605D965" w14:textId="77777777" w:rsidR="002438E7" w:rsidRDefault="00000000">
            <w:r>
              <w:t>Compare layers loaded with neighbor evidence.</w:t>
            </w:r>
          </w:p>
        </w:tc>
        <w:tc>
          <w:tcPr>
            <w:tcW w:w="2400" w:type="dxa"/>
          </w:tcPr>
          <w:p w14:paraId="7971C769" w14:textId="77777777" w:rsidR="002438E7" w:rsidRDefault="002438E7"/>
        </w:tc>
      </w:tr>
      <w:tr w:rsidR="002438E7" w14:paraId="2969D7D2" w14:textId="77777777">
        <w:tc>
          <w:tcPr>
            <w:tcW w:w="2400" w:type="dxa"/>
          </w:tcPr>
          <w:p w14:paraId="0D39A17E" w14:textId="77777777" w:rsidR="002438E7" w:rsidRDefault="00000000">
            <w:r>
              <w:t>`13-compare-search-results.png`</w:t>
            </w:r>
          </w:p>
        </w:tc>
        <w:tc>
          <w:tcPr>
            <w:tcW w:w="2400" w:type="dxa"/>
          </w:tcPr>
          <w:p w14:paraId="76F527C0" w14:textId="77777777" w:rsidR="002438E7" w:rsidRDefault="00000000">
            <w:r>
              <w:t>Search results from Innola.</w:t>
            </w:r>
          </w:p>
        </w:tc>
        <w:tc>
          <w:tcPr>
            <w:tcW w:w="2400" w:type="dxa"/>
          </w:tcPr>
          <w:p w14:paraId="3602EDCE" w14:textId="77777777" w:rsidR="002438E7" w:rsidRDefault="002438E7"/>
        </w:tc>
      </w:tr>
      <w:tr w:rsidR="002438E7" w14:paraId="66BA1431" w14:textId="77777777">
        <w:tc>
          <w:tcPr>
            <w:tcW w:w="2400" w:type="dxa"/>
          </w:tcPr>
          <w:p w14:paraId="5C8960EA" w14:textId="77777777" w:rsidR="002438E7" w:rsidRDefault="00000000">
            <w:r>
              <w:t>`14-finalize-complete.png`</w:t>
            </w:r>
          </w:p>
        </w:tc>
        <w:tc>
          <w:tcPr>
            <w:tcW w:w="2400" w:type="dxa"/>
          </w:tcPr>
          <w:p w14:paraId="1D57D1BE" w14:textId="77777777" w:rsidR="002438E7" w:rsidRDefault="00000000">
            <w:r>
              <w:t>Completion confirmation dialog.</w:t>
            </w:r>
          </w:p>
        </w:tc>
        <w:tc>
          <w:tcPr>
            <w:tcW w:w="2400" w:type="dxa"/>
          </w:tcPr>
          <w:p w14:paraId="4D162C9B" w14:textId="77777777" w:rsidR="002438E7" w:rsidRDefault="002438E7"/>
        </w:tc>
      </w:tr>
    </w:tbl>
    <w:p w14:paraId="0BA58C7F" w14:textId="77777777" w:rsidR="002438E7" w:rsidRDefault="002438E7"/>
    <w:p w14:paraId="690B9ECE" w14:textId="77777777" w:rsidR="002438E7" w:rsidRDefault="00000000">
      <w:pPr>
        <w:pStyle w:val="Heading1"/>
      </w:pPr>
      <w:bookmarkStart w:id="41" w:name="_Toc236825281"/>
      <w:r>
        <w:t>Appendix D. Training Signoff</w:t>
      </w:r>
      <w:bookmarkEnd w:id="41"/>
    </w:p>
    <w:p w14:paraId="7DD8274A" w14:textId="77777777" w:rsidR="002438E7" w:rsidRDefault="002438E7"/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2175"/>
        <w:gridCol w:w="2266"/>
        <w:gridCol w:w="2106"/>
        <w:gridCol w:w="2133"/>
        <w:gridCol w:w="2125"/>
      </w:tblGrid>
      <w:tr w:rsidR="002438E7" w14:paraId="2D67E56B" w14:textId="77777777">
        <w:tc>
          <w:tcPr>
            <w:tcW w:w="2400" w:type="dxa"/>
          </w:tcPr>
          <w:p w14:paraId="686835A5" w14:textId="77777777" w:rsidR="002438E7" w:rsidRDefault="00000000">
            <w:pPr>
              <w:pStyle w:val="TableHeader"/>
            </w:pPr>
            <w:r>
              <w:t>Reviewer</w:t>
            </w:r>
          </w:p>
        </w:tc>
        <w:tc>
          <w:tcPr>
            <w:tcW w:w="2400" w:type="dxa"/>
          </w:tcPr>
          <w:p w14:paraId="00DEED36" w14:textId="77777777" w:rsidR="002438E7" w:rsidRDefault="00000000">
            <w:pPr>
              <w:pStyle w:val="TableHeader"/>
            </w:pPr>
            <w:r>
              <w:t>Role</w:t>
            </w:r>
          </w:p>
        </w:tc>
        <w:tc>
          <w:tcPr>
            <w:tcW w:w="2400" w:type="dxa"/>
          </w:tcPr>
          <w:p w14:paraId="033EE42C" w14:textId="77777777" w:rsidR="002438E7" w:rsidRDefault="00000000">
            <w:pPr>
              <w:pStyle w:val="TableHeader"/>
            </w:pPr>
            <w:r>
              <w:t>Date</w:t>
            </w:r>
          </w:p>
        </w:tc>
        <w:tc>
          <w:tcPr>
            <w:tcW w:w="2400" w:type="dxa"/>
          </w:tcPr>
          <w:p w14:paraId="1EC41E44" w14:textId="77777777" w:rsidR="002438E7" w:rsidRDefault="00000000">
            <w:pPr>
              <w:pStyle w:val="TableHeader"/>
            </w:pPr>
            <w:r>
              <w:t>Result</w:t>
            </w:r>
          </w:p>
        </w:tc>
        <w:tc>
          <w:tcPr>
            <w:tcW w:w="2400" w:type="dxa"/>
          </w:tcPr>
          <w:p w14:paraId="64C9D11B" w14:textId="77777777" w:rsidR="002438E7" w:rsidRDefault="00000000">
            <w:pPr>
              <w:pStyle w:val="TableHeader"/>
            </w:pPr>
            <w:r>
              <w:t>Notes</w:t>
            </w:r>
          </w:p>
        </w:tc>
      </w:tr>
      <w:tr w:rsidR="002438E7" w14:paraId="79F93F90" w14:textId="77777777">
        <w:tc>
          <w:tcPr>
            <w:tcW w:w="2400" w:type="dxa"/>
          </w:tcPr>
          <w:p w14:paraId="05D90B8C" w14:textId="77777777" w:rsidR="002438E7" w:rsidRDefault="002438E7"/>
        </w:tc>
        <w:tc>
          <w:tcPr>
            <w:tcW w:w="2400" w:type="dxa"/>
          </w:tcPr>
          <w:p w14:paraId="729CACE2" w14:textId="77777777" w:rsidR="002438E7" w:rsidRDefault="00000000">
            <w:r>
              <w:t>SMD product owner</w:t>
            </w:r>
          </w:p>
        </w:tc>
        <w:tc>
          <w:tcPr>
            <w:tcW w:w="2400" w:type="dxa"/>
          </w:tcPr>
          <w:p w14:paraId="7FA14EB0" w14:textId="77777777" w:rsidR="002438E7" w:rsidRDefault="002438E7"/>
        </w:tc>
        <w:tc>
          <w:tcPr>
            <w:tcW w:w="2400" w:type="dxa"/>
          </w:tcPr>
          <w:p w14:paraId="6A54A80D" w14:textId="77777777" w:rsidR="002438E7" w:rsidRDefault="002438E7"/>
        </w:tc>
        <w:tc>
          <w:tcPr>
            <w:tcW w:w="2400" w:type="dxa"/>
          </w:tcPr>
          <w:p w14:paraId="4CBFED23" w14:textId="77777777" w:rsidR="002438E7" w:rsidRDefault="002438E7"/>
        </w:tc>
      </w:tr>
      <w:tr w:rsidR="002438E7" w14:paraId="62FB735D" w14:textId="77777777">
        <w:tc>
          <w:tcPr>
            <w:tcW w:w="2400" w:type="dxa"/>
          </w:tcPr>
          <w:p w14:paraId="6A086E12" w14:textId="77777777" w:rsidR="002438E7" w:rsidRDefault="002438E7"/>
        </w:tc>
        <w:tc>
          <w:tcPr>
            <w:tcW w:w="2400" w:type="dxa"/>
          </w:tcPr>
          <w:p w14:paraId="6073A4FE" w14:textId="77777777" w:rsidR="002438E7" w:rsidRDefault="00000000">
            <w:r>
              <w:t>Plan examiner</w:t>
            </w:r>
          </w:p>
        </w:tc>
        <w:tc>
          <w:tcPr>
            <w:tcW w:w="2400" w:type="dxa"/>
          </w:tcPr>
          <w:p w14:paraId="4F8D9929" w14:textId="77777777" w:rsidR="002438E7" w:rsidRDefault="002438E7"/>
        </w:tc>
        <w:tc>
          <w:tcPr>
            <w:tcW w:w="2400" w:type="dxa"/>
          </w:tcPr>
          <w:p w14:paraId="0639A186" w14:textId="77777777" w:rsidR="002438E7" w:rsidRDefault="002438E7"/>
        </w:tc>
        <w:tc>
          <w:tcPr>
            <w:tcW w:w="2400" w:type="dxa"/>
          </w:tcPr>
          <w:p w14:paraId="6BF64D2C" w14:textId="77777777" w:rsidR="002438E7" w:rsidRDefault="002438E7"/>
        </w:tc>
      </w:tr>
      <w:tr w:rsidR="002438E7" w14:paraId="586EBB5D" w14:textId="77777777">
        <w:tc>
          <w:tcPr>
            <w:tcW w:w="2400" w:type="dxa"/>
          </w:tcPr>
          <w:p w14:paraId="6385A3A7" w14:textId="77777777" w:rsidR="002438E7" w:rsidRDefault="002438E7"/>
        </w:tc>
        <w:tc>
          <w:tcPr>
            <w:tcW w:w="2400" w:type="dxa"/>
          </w:tcPr>
          <w:p w14:paraId="18E43AF3" w14:textId="77777777" w:rsidR="002438E7" w:rsidRDefault="00000000">
            <w:r>
              <w:t>Implementation team</w:t>
            </w:r>
          </w:p>
        </w:tc>
        <w:tc>
          <w:tcPr>
            <w:tcW w:w="2400" w:type="dxa"/>
          </w:tcPr>
          <w:p w14:paraId="06B64ABB" w14:textId="77777777" w:rsidR="002438E7" w:rsidRDefault="002438E7"/>
        </w:tc>
        <w:tc>
          <w:tcPr>
            <w:tcW w:w="2400" w:type="dxa"/>
          </w:tcPr>
          <w:p w14:paraId="1A5DA23B" w14:textId="77777777" w:rsidR="002438E7" w:rsidRDefault="002438E7"/>
        </w:tc>
        <w:tc>
          <w:tcPr>
            <w:tcW w:w="2400" w:type="dxa"/>
          </w:tcPr>
          <w:p w14:paraId="1525710D" w14:textId="77777777" w:rsidR="002438E7" w:rsidRDefault="002438E7"/>
        </w:tc>
      </w:tr>
      <w:tr w:rsidR="002438E7" w14:paraId="6590C923" w14:textId="77777777">
        <w:tc>
          <w:tcPr>
            <w:tcW w:w="2400" w:type="dxa"/>
          </w:tcPr>
          <w:p w14:paraId="2B16CF1B" w14:textId="77777777" w:rsidR="002438E7" w:rsidRDefault="002438E7"/>
        </w:tc>
        <w:tc>
          <w:tcPr>
            <w:tcW w:w="2400" w:type="dxa"/>
          </w:tcPr>
          <w:p w14:paraId="2513FD00" w14:textId="77777777" w:rsidR="002438E7" w:rsidRDefault="00000000">
            <w:r>
              <w:t>Support lead</w:t>
            </w:r>
          </w:p>
        </w:tc>
        <w:tc>
          <w:tcPr>
            <w:tcW w:w="2400" w:type="dxa"/>
          </w:tcPr>
          <w:p w14:paraId="0ADDB9B4" w14:textId="77777777" w:rsidR="002438E7" w:rsidRDefault="002438E7"/>
        </w:tc>
        <w:tc>
          <w:tcPr>
            <w:tcW w:w="2400" w:type="dxa"/>
          </w:tcPr>
          <w:p w14:paraId="7729D38D" w14:textId="77777777" w:rsidR="002438E7" w:rsidRDefault="002438E7"/>
        </w:tc>
        <w:tc>
          <w:tcPr>
            <w:tcW w:w="2400" w:type="dxa"/>
          </w:tcPr>
          <w:p w14:paraId="1AA5CC06" w14:textId="77777777" w:rsidR="002438E7" w:rsidRDefault="002438E7"/>
        </w:tc>
      </w:tr>
    </w:tbl>
    <w:p w14:paraId="7E811E13" w14:textId="77777777" w:rsidR="00302746" w:rsidRDefault="00302746"/>
    <w:sectPr w:rsidR="00302746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273E0"/>
    <w:multiLevelType w:val="hybridMultilevel"/>
    <w:tmpl w:val="5F187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1500E8B"/>
    <w:multiLevelType w:val="hybridMultilevel"/>
    <w:tmpl w:val="5F3861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70925726">
    <w:abstractNumId w:val="1"/>
  </w:num>
  <w:num w:numId="2" w16cid:durableId="291061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38E7"/>
    <w:rsid w:val="002438E7"/>
    <w:rsid w:val="00302746"/>
    <w:rsid w:val="0057443A"/>
    <w:rsid w:val="006112AE"/>
    <w:rsid w:val="006D6303"/>
    <w:rsid w:val="00973598"/>
    <w:rsid w:val="00C93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DDF1A"/>
  <w15:docId w15:val="{96FF36FF-8366-43F9-A94A-DADCBA839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1F4E79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color w:val="2F75B5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b/>
      <w:sz w:val="34"/>
      <w:szCs w:val="34"/>
    </w:rPr>
  </w:style>
  <w:style w:type="paragraph" w:styleId="ListParagraph">
    <w:name w:val="List Paragraph"/>
    <w:basedOn w:val="Normal"/>
    <w:pPr>
      <w:ind w:left="720"/>
    </w:pPr>
  </w:style>
  <w:style w:type="paragraph" w:customStyle="1" w:styleId="ScreenshotPlaceholder">
    <w:name w:val="Screenshot Placeholder"/>
    <w:basedOn w:val="Normal"/>
    <w:rPr>
      <w:i/>
      <w:color w:val="666666"/>
    </w:rPr>
  </w:style>
  <w:style w:type="paragraph" w:customStyle="1" w:styleId="TableHeader">
    <w:name w:val="Table Header"/>
    <w:basedOn w:val="Normal"/>
    <w:rPr>
      <w:b/>
    </w:rPr>
  </w:style>
  <w:style w:type="character" w:customStyle="1" w:styleId="CodeChar">
    <w:name w:val="Code Char"/>
    <w:rPr>
      <w:rFonts w:ascii="Consolas" w:hAnsi="Consolas"/>
      <w:color w:val="333333"/>
    </w:rPr>
  </w:style>
  <w:style w:type="table" w:styleId="TableGrid">
    <w:name w:val="Table Grid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973598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735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7359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7359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42F8B-DE67-4A3C-845E-9E0462E23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30</Pages>
  <Words>4390</Words>
  <Characters>25024</Characters>
  <Application>Microsoft Office Word</Application>
  <DocSecurity>0</DocSecurity>
  <Lines>208</Lines>
  <Paragraphs>58</Paragraphs>
  <ScaleCrop>false</ScaleCrop>
  <Company/>
  <LinksUpToDate>false</LinksUpToDate>
  <CharactersWithSpaces>29356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Pablo Solíz</cp:lastModifiedBy>
  <cp:revision>4</cp:revision>
  <dcterms:created xsi:type="dcterms:W3CDTF">2026-08-05T16:25:00Z</dcterms:created>
  <dcterms:modified xsi:type="dcterms:W3CDTF">2026-08-06T01:26:00Z</dcterms:modified>
</cp:coreProperties>
</file>