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 2"/>
        <w:bidi w:val="0"/>
      </w:pPr>
      <w:r>
        <w:tab/>
      </w:r>
      <w:r>
        <w:rPr>
          <w:rtl w:val="0"/>
          <w:lang w:val="en-US"/>
        </w:rPr>
        <w:t>Rationale and Design</w:t>
      </w:r>
    </w:p>
    <w:p>
      <w:pPr>
        <w:pStyle w:val="Body 2"/>
        <w:bidi w:val="0"/>
      </w:pPr>
      <w:r>
        <w:tab/>
      </w:r>
      <w:r>
        <w:rPr>
          <w:rtl w:val="0"/>
          <w:lang w:val="en-US"/>
        </w:rPr>
        <w:t>John Singer</w:t>
      </w:r>
    </w:p>
    <w:p>
      <w:pPr>
        <w:pStyle w:val="Body 2"/>
        <w:bidi w:val="0"/>
      </w:pPr>
      <w:r>
        <w:tab/>
      </w:r>
      <w:r>
        <w:rPr>
          <w:rtl w:val="0"/>
          <w:lang w:val="en-US"/>
        </w:rPr>
        <w:t>PlutoraGuiPy - Making Life Easier</w:t>
      </w:r>
    </w:p>
    <w:p>
      <w:pPr>
        <w:pStyle w:val="Body 2"/>
        <w:bidi w:val="0"/>
      </w:pPr>
      <w:r>
        <w:tab/>
      </w:r>
      <w:r>
        <w:rPr/>
        <w:fldChar w:fldCharType="begin" w:fldLock="0"/>
      </w:r>
      <w:r>
        <w:instrText xml:space="preserve"> DATE \@ "MMMM d, y" </w:instrText>
      </w:r>
      <w:r>
        <w:rPr/>
        <w:fldChar w:fldCharType="separate" w:fldLock="0"/>
      </w:r>
      <w:r>
        <w:rPr>
          <w:rtl w:val="0"/>
          <w:lang w:val="en-US"/>
        </w:rPr>
        <w:t>February 16, 2017</w:t>
      </w:r>
      <w:r>
        <w:rPr/>
        <w:fldChar w:fldCharType="end" w:fldLock="1"/>
      </w:r>
    </w:p>
    <w:p>
      <w:pPr>
        <w:pStyle w:val="Body 2"/>
        <w:bidi w:val="0"/>
      </w:pPr>
    </w:p>
    <w:p>
      <w:pPr>
        <w:pStyle w:val="Body 2"/>
        <w:bidi w:val="0"/>
      </w:pPr>
    </w:p>
    <w:p>
      <w:pPr>
        <w:pStyle w:val="Title"/>
        <w:rPr>
          <w:sz w:val="44"/>
          <w:szCs w:val="44"/>
        </w:rPr>
      </w:pPr>
      <w:r>
        <w:rPr>
          <w:sz w:val="44"/>
          <w:szCs w:val="44"/>
          <w:u w:val="single"/>
          <w:rtl w:val="0"/>
          <w:lang w:val="en-US"/>
        </w:rPr>
        <w:t>PlutoraGuiPy</w:t>
      </w:r>
      <w:r>
        <w:rPr>
          <w:sz w:val="44"/>
          <w:szCs w:val="44"/>
          <w:rtl w:val="0"/>
          <w:lang w:val="en-US"/>
        </w:rPr>
        <w:t>: Rationale, Design, &amp; Thinking</w:t>
      </w:r>
    </w:p>
    <w:p>
      <w:pPr>
        <w:pStyle w:val="Body 2"/>
        <w:bidi w:val="0"/>
      </w:pPr>
    </w:p>
    <w:p>
      <w:pPr>
        <w:pStyle w:val="Heading 2"/>
        <w:bidi w:val="0"/>
      </w:pPr>
      <w:r>
        <w:rPr>
          <w:rtl w:val="0"/>
        </w:rPr>
        <w:t>Background:</w:t>
      </w:r>
    </w:p>
    <w:p>
      <w:pPr>
        <w:pStyle w:val="Body"/>
        <w:bidi w:val="0"/>
      </w:pPr>
      <w:r>
        <w:rPr>
          <w:rtl w:val="0"/>
        </w:rPr>
        <w:t xml:space="preserve">The first question is obviously </w:t>
      </w:r>
      <w:r>
        <w:rPr>
          <w:rtl w:val="0"/>
        </w:rPr>
        <w:t>‘</w:t>
      </w:r>
      <w:r>
        <w:rPr>
          <w:rtl w:val="0"/>
        </w:rPr>
        <w:t>Why?</w:t>
      </w:r>
      <w:r>
        <w:rPr>
          <w:rtl w:val="0"/>
        </w:rPr>
        <w:t>’</w:t>
      </w:r>
      <w:r>
        <w:rPr>
          <w:rtl w:val="0"/>
        </w:rPr>
        <w:t>. Why write PlutoraGuiPy? Why in Python? Why not just use the existing SaaS GUI? Well, the milieu; and the history, you know.</w:t>
      </w:r>
    </w:p>
    <w:p>
      <w:pPr>
        <w:pStyle w:val="Body"/>
        <w:bidi w:val="0"/>
      </w:pPr>
      <w:r>
        <w:rPr>
          <w:rtl w:val="0"/>
        </w:rPr>
        <w:t xml:space="preserve">When I </w:t>
      </w:r>
      <w:r>
        <w:rPr>
          <w:rtl w:val="0"/>
        </w:rPr>
        <w:t>‘</w:t>
      </w:r>
      <w:r>
        <w:rPr>
          <w:rtl w:val="0"/>
        </w:rPr>
        <w:t>came on</w:t>
      </w:r>
      <w:r>
        <w:rPr>
          <w:rtl w:val="0"/>
        </w:rPr>
        <w:t xml:space="preserve">’ </w:t>
      </w:r>
      <w:r>
        <w:rPr>
          <w:rtl w:val="0"/>
        </w:rPr>
        <w:t>as a Solutio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454372</wp:posOffset>
            </wp:positionH>
            <wp:positionV relativeFrom="page">
              <wp:posOffset>2654528</wp:posOffset>
            </wp:positionV>
            <wp:extent cx="6838080" cy="4248398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reatingNDeletingViaPlutoraGuiPy copy.png"/>
                    <pic:cNvPicPr>
                      <a:picLocks noChangeAspect="0"/>
                    </pic:cNvPicPr>
                  </pic:nvPicPr>
                  <pic:blipFill>
                    <a:blip r:embed="rId4">
                      <a:extLst/>
                    </a:blip>
                    <a:srcRect l="0" t="1677" r="0" b="1677"/>
                    <a:stretch>
                      <a:fillRect/>
                    </a:stretch>
                  </pic:blipFill>
                  <pic:spPr>
                    <a:xfrm>
                      <a:off x="0" y="0"/>
                      <a:ext cx="6838080" cy="42483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ns Consultant at the end of December, 2016, </w:t>
      </w:r>
      <w:r>
        <w:rPr>
          <w:rtl w:val="0"/>
        </w:rPr>
        <w:t>I was supposed to demonstrate, install, implement</w:t>
      </w:r>
      <w:r>
        <w:rPr>
          <w:rtl w:val="0"/>
        </w:rPr>
        <w:t>, and orchestrate</w:t>
      </w:r>
      <w:r>
        <w:rPr>
          <w:rtl w:val="0"/>
        </w:rPr>
        <w:t xml:space="preserve"> customers Plutora installations.</w:t>
      </w:r>
      <w:r>
        <w:rPr>
          <w:rtl w:val="0"/>
        </w:rPr>
        <w:t xml:space="preserve"> Also, we had some </w:t>
      </w:r>
      <w:r>
        <w:rPr>
          <w:rtl w:val="0"/>
        </w:rPr>
        <w:t>‘</w:t>
      </w:r>
      <w:r>
        <w:rPr>
          <w:rtl w:val="0"/>
        </w:rPr>
        <w:t>demo site</w:t>
      </w:r>
      <w:r>
        <w:rPr>
          <w:rtl w:val="0"/>
        </w:rPr>
        <w:t xml:space="preserve">’ </w:t>
      </w:r>
      <w:r>
        <w:rPr>
          <w:rtl w:val="0"/>
        </w:rPr>
        <w:t xml:space="preserve">problems: Once laboriously set up, the demos became </w:t>
      </w:r>
      <w:r>
        <w:rPr>
          <w:rtl w:val="0"/>
        </w:rPr>
        <w:t>‘</w:t>
      </w:r>
      <w:r>
        <w:rPr>
          <w:rtl w:val="0"/>
        </w:rPr>
        <w:t>stale</w:t>
      </w:r>
      <w:r>
        <w:rPr>
          <w:rtl w:val="0"/>
        </w:rPr>
        <w:t xml:space="preserve">’ </w:t>
      </w:r>
      <w:r>
        <w:rPr>
          <w:rtl w:val="0"/>
        </w:rPr>
        <w:t xml:space="preserve">as time went on. Release management is all about managing complexity over time, you know. </w:t>
      </w:r>
      <w:r>
        <w:br w:type="textWrapping"/>
      </w:r>
      <w:r>
        <w:rPr>
          <w:rtl w:val="0"/>
        </w:rPr>
        <w:t xml:space="preserve">The obvious solution was to create </w:t>
      </w:r>
      <w:r>
        <w:rPr>
          <w:rtl w:val="0"/>
        </w:rPr>
        <w:t>‘</w:t>
      </w:r>
      <w:r>
        <w:rPr>
          <w:rtl w:val="0"/>
        </w:rPr>
        <w:t>automation</w:t>
      </w:r>
      <w:r>
        <w:rPr>
          <w:rtl w:val="0"/>
        </w:rPr>
        <w:t>’</w:t>
      </w:r>
      <w:r>
        <w:rPr>
          <w:rtl w:val="0"/>
        </w:rPr>
        <w:t xml:space="preserve">. And it was something I could do </w:t>
      </w:r>
      <w:r>
        <w:rPr>
          <w:rtl w:val="0"/>
        </w:rPr>
        <w:t>‘</w:t>
      </w:r>
      <w:r>
        <w:rPr>
          <w:rtl w:val="0"/>
        </w:rPr>
        <w:t>on my own</w:t>
      </w:r>
      <w:r>
        <w:rPr>
          <w:rtl w:val="0"/>
        </w:rPr>
        <w:t xml:space="preserve">’ </w:t>
      </w:r>
      <w:r>
        <w:rPr>
          <w:rtl w:val="0"/>
        </w:rPr>
        <w:t xml:space="preserve">as I waited for human resources to </w:t>
      </w:r>
      <w:r>
        <w:rPr>
          <w:rtl w:val="0"/>
        </w:rPr>
        <w:t>‘</w:t>
      </w:r>
      <w:r>
        <w:rPr>
          <w:rtl w:val="0"/>
        </w:rPr>
        <w:t>come online</w:t>
      </w:r>
      <w:r>
        <w:rPr>
          <w:rtl w:val="0"/>
        </w:rPr>
        <w:t>’</w:t>
      </w:r>
      <w:r>
        <w:rPr>
          <w:rtl w:val="0"/>
        </w:rPr>
        <w:t>, after the holidays.</w:t>
      </w:r>
    </w:p>
    <w:p>
      <w:pPr>
        <w:pStyle w:val="Body"/>
        <w:bidi w:val="0"/>
      </w:pPr>
      <w:r>
        <w:rPr>
          <w:rtl w:val="0"/>
        </w:rPr>
        <w:t xml:space="preserve">Partially because of some of the work I did at IBM, </w:t>
      </w:r>
      <w:r>
        <w:rPr>
          <w:rtl w:val="0"/>
        </w:rPr>
        <w:t>and partially because I</w:t>
      </w:r>
      <w:r>
        <w:rPr>
          <w:rtl w:val="0"/>
        </w:rPr>
        <w:t>’</w:t>
      </w:r>
      <w:r>
        <w:rPr>
          <w:rtl w:val="0"/>
        </w:rPr>
        <w:t xml:space="preserve">ve programmed in 68 different languages, </w:t>
      </w:r>
      <w:r>
        <w:rPr>
          <w:rtl w:val="0"/>
        </w:rPr>
        <w:t>I was interested in building tools</w:t>
      </w:r>
      <w:r>
        <w:rPr>
          <w:rtl w:val="0"/>
        </w:rPr>
        <w:t>;</w:t>
      </w:r>
      <w:r>
        <w:rPr>
          <w:rtl w:val="0"/>
        </w:rPr>
        <w:t xml:space="preserve"> ones that made my life easier. </w:t>
      </w:r>
      <w:r>
        <w:rPr>
          <w:rtl w:val="0"/>
        </w:rPr>
        <w:t xml:space="preserve"> </w:t>
      </w:r>
      <w:r>
        <w:rPr>
          <w:rtl w:val="0"/>
        </w:rPr>
        <w:t>And I figured I</w:t>
      </w:r>
      <w:r>
        <w:rPr>
          <w:rtl w:val="0"/>
        </w:rPr>
        <w:t>’</w:t>
      </w:r>
      <w:r>
        <w:rPr>
          <w:rtl w:val="0"/>
        </w:rPr>
        <w:t xml:space="preserve">d write about </w:t>
      </w:r>
      <w:r>
        <w:rPr>
          <w:rtl w:val="0"/>
        </w:rPr>
        <w:t>the process</w:t>
      </w:r>
      <w:r>
        <w:rPr>
          <w:rtl w:val="0"/>
        </w:rPr>
        <w:t xml:space="preserve"> so other newbies and customers could </w:t>
      </w:r>
      <w:r>
        <w:rPr>
          <w:rtl w:val="0"/>
        </w:rPr>
        <w:t>‘</w:t>
      </w:r>
      <w:r>
        <w:rPr>
          <w:rtl w:val="0"/>
        </w:rPr>
        <w:t xml:space="preserve">learn from my </w:t>
      </w:r>
      <w:r>
        <w:rPr>
          <w:rtl w:val="0"/>
        </w:rPr>
        <w:t>missteps</w:t>
      </w:r>
      <w:r>
        <w:rPr>
          <w:rtl w:val="0"/>
        </w:rPr>
        <w:t>’</w:t>
      </w:r>
      <w:r>
        <w:rPr>
          <w:rtl w:val="0"/>
        </w:rPr>
        <w:t xml:space="preserve"> (which, it turned out, were myriad; but I think typical of the way a customer-engineer might approach this). So here is my </w:t>
      </w:r>
      <w:r>
        <w:rPr>
          <w:rtl w:val="0"/>
        </w:rPr>
        <w:t>‘</w:t>
      </w:r>
      <w:r>
        <w:rPr>
          <w:i w:val="1"/>
          <w:iCs w:val="1"/>
          <w:rtl w:val="0"/>
          <w:lang w:val="en-US"/>
        </w:rPr>
        <w:t>chronologue'</w:t>
      </w:r>
    </w:p>
    <w:p>
      <w:pPr>
        <w:pStyle w:val="Body"/>
        <w:bidi w:val="0"/>
      </w:pPr>
      <w:r>
        <w:rPr>
          <w:rtl w:val="0"/>
        </w:rPr>
        <w:t xml:space="preserve">As a programer of 20 years, what better way to learn the </w:t>
      </w:r>
      <w:r>
        <w:rPr>
          <w:rtl w:val="0"/>
        </w:rPr>
        <w:t>“</w:t>
      </w:r>
      <w:r>
        <w:rPr>
          <w:rtl w:val="0"/>
        </w:rPr>
        <w:t>nooks and crannies</w:t>
      </w:r>
      <w:r>
        <w:rPr>
          <w:rtl w:val="0"/>
        </w:rPr>
        <w:t xml:space="preserve">” </w:t>
      </w:r>
      <w:r>
        <w:rPr>
          <w:rtl w:val="0"/>
        </w:rPr>
        <w:t xml:space="preserve">than to create automation around it? There was a ReST API, so </w:t>
      </w:r>
      <w:r>
        <w:rPr>
          <w:rtl w:val="0"/>
        </w:rPr>
        <w:t>‘</w:t>
      </w:r>
      <w:r>
        <w:rPr>
          <w:rtl w:val="0"/>
        </w:rPr>
        <w:t>why not?</w:t>
      </w:r>
      <w:r>
        <w:rPr>
          <w:rtl w:val="0"/>
        </w:rPr>
        <w:t>’</w:t>
      </w:r>
      <w:r>
        <w:rPr>
          <w:rtl w:val="0"/>
        </w:rPr>
        <w:t>. And Python was the logical choice because most everyone I</w:t>
      </w:r>
      <w:r>
        <w:rPr>
          <w:rtl w:val="0"/>
        </w:rPr>
        <w:t>’</w:t>
      </w:r>
      <w:r>
        <w:rPr>
          <w:rtl w:val="0"/>
        </w:rPr>
        <w:t>ve met can either learn Python or understand it. And it comes installed on our Macs. And it has a REPL.  And there are plenty of</w:t>
      </w:r>
      <w:r>
        <mc:AlternateContent>
          <mc:Choice Requires="wps">
            <w:drawing>
              <wp:anchor distT="165100" distB="165100" distL="165100" distR="165100" simplePos="0" relativeHeight="2516602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670745</wp:posOffset>
                </wp:positionV>
                <wp:extent cx="1663700" cy="2794000"/>
                <wp:effectExtent l="0" t="0" r="0" b="0"/>
                <wp:wrapTopAndBottom distT="165100" distB="1651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2794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Pull Quote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“</w:t>
                            </w:r>
                            <w:r>
                              <w:rPr>
                                <w:rtl w:val="0"/>
                              </w:rPr>
                              <w:t xml:space="preserve">What if I just need to </w:t>
                            </w:r>
                            <w:r>
                              <w:rPr>
                                <w:rtl w:val="0"/>
                              </w:rPr>
                              <w:t>‘</w:t>
                            </w:r>
                            <w:r>
                              <w:rPr>
                                <w:rtl w:val="0"/>
                              </w:rPr>
                              <w:t>tweak</w:t>
                            </w:r>
                            <w:r>
                              <w:rPr>
                                <w:rtl w:val="0"/>
                              </w:rPr>
                              <w:t xml:space="preserve">’ </w:t>
                            </w:r>
                            <w:r>
                              <w:rPr>
                                <w:rtl w:val="0"/>
                              </w:rPr>
                              <w:t>one thing, though?</w:t>
                            </w:r>
                          </w:p>
                          <w:p>
                            <w:pPr>
                              <w:pStyle w:val="Quote Credit"/>
                              <w:bidi w:val="0"/>
                            </w:pPr>
                            <w:r>
                              <w:rPr>
                                <w:rtl w:val="0"/>
                              </w:rPr>
                              <w:t>-Sales Guy</w:t>
                            </w:r>
                            <w:r/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72.0pt;margin-top:52.8pt;width:131.0pt;height:220.0pt;z-index:251660288;mso-position-horizontal:absolute;mso-position-horizontal-relative:page;mso-position-vertical:absolute;mso-position-vertical-relative:page;mso-wrap-distance-left:13.0pt;mso-wrap-distance-top:13.0pt;mso-wrap-distance-right:13.0pt;mso-wrap-distance-bottom:13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Pull Quote"/>
                        <w:bidi w:val="0"/>
                      </w:pPr>
                      <w:r>
                        <w:rPr>
                          <w:rtl w:val="0"/>
                        </w:rPr>
                        <w:t>“</w:t>
                      </w:r>
                      <w:r>
                        <w:rPr>
                          <w:rtl w:val="0"/>
                        </w:rPr>
                        <w:t xml:space="preserve">What if I just need to </w:t>
                      </w:r>
                      <w:r>
                        <w:rPr>
                          <w:rtl w:val="0"/>
                        </w:rPr>
                        <w:t>‘</w:t>
                      </w:r>
                      <w:r>
                        <w:rPr>
                          <w:rtl w:val="0"/>
                        </w:rPr>
                        <w:t>tweak</w:t>
                      </w:r>
                      <w:r>
                        <w:rPr>
                          <w:rtl w:val="0"/>
                        </w:rPr>
                        <w:t xml:space="preserve">’ </w:t>
                      </w:r>
                      <w:r>
                        <w:rPr>
                          <w:rtl w:val="0"/>
                        </w:rPr>
                        <w:t>one thing, though?</w:t>
                      </w:r>
                    </w:p>
                    <w:p>
                      <w:pPr>
                        <w:pStyle w:val="Quote Credit"/>
                        <w:bidi w:val="0"/>
                      </w:pPr>
                      <w:r>
                        <w:rPr>
                          <w:rtl w:val="0"/>
                        </w:rPr>
                        <w:t>-Sales Guy</w:t>
                      </w:r>
                      <w:r/>
                    </w:p>
                  </w:txbxContent>
                </v:textbox>
                <w10:wrap type="topAndBottom" side="bothSides" anchorx="page" anchory="page"/>
              </v:rect>
            </w:pict>
          </mc:Fallback>
        </mc:AlternateContent>
      </w: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414761</wp:posOffset>
            </wp:positionV>
            <wp:extent cx="4547175" cy="3050163"/>
            <wp:effectExtent l="0" t="0" r="0" b="0"/>
            <wp:wrapThrough wrapText="right" distL="0" distR="0">
              <wp:wrapPolygon edited="1">
                <wp:start x="0" y="0"/>
                <wp:lineTo x="0" y="21599"/>
                <wp:lineTo x="21599" y="21599"/>
                <wp:lineTo x="21599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reatingEnvWplutoraGuiPyNGUIswitch copy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5281" r="0" b="5281"/>
                    <a:stretch>
                      <a:fillRect/>
                    </a:stretch>
                  </pic:blipFill>
                  <pic:spPr>
                    <a:xfrm>
                      <a:off x="0" y="0"/>
                      <a:ext cx="4547175" cy="3050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Python-flavored IDEs with debugging facilities </w:t>
      </w:r>
      <w:r>
        <w:rPr>
          <w:rtl w:val="0"/>
        </w:rPr>
        <w:t>‘</w:t>
      </w:r>
      <w:r>
        <w:rPr>
          <w:rtl w:val="0"/>
        </w:rPr>
        <w:t>out there</w:t>
      </w:r>
      <w:r>
        <w:rPr>
          <w:rtl w:val="0"/>
        </w:rPr>
        <w:t>’</w:t>
      </w:r>
      <w:r>
        <w:rPr>
          <w:rtl w:val="0"/>
        </w:rPr>
        <w:t>.  And so I started</w:t>
      </w:r>
      <w:r>
        <w:rPr>
          <w:rtl w:val="0"/>
        </w:rPr>
        <w:t>…</w:t>
      </w:r>
    </w:p>
    <w:p>
      <w:pPr>
        <w:pStyle w:val="Body"/>
        <w:bidi w:val="0"/>
      </w:pPr>
      <w:r>
        <w:rPr>
          <w:rtl w:val="0"/>
        </w:rPr>
        <w:t xml:space="preserve">I initially wanted to perform the simplest repetitive task I could think of: </w:t>
      </w:r>
      <w:r>
        <w:rPr>
          <w:rtl w:val="0"/>
        </w:rPr>
        <w:t>‘</w:t>
      </w:r>
      <w:r>
        <w:rPr>
          <w:rtl w:val="0"/>
        </w:rPr>
        <w:t>create a release</w:t>
      </w:r>
      <w:r>
        <w:rPr>
          <w:rtl w:val="0"/>
        </w:rPr>
        <w:t xml:space="preserve">’ — </w:t>
      </w:r>
      <w:r>
        <w:rPr>
          <w:rtl w:val="0"/>
        </w:rPr>
        <w:t xml:space="preserve">wrong idea.  It turned out that there were a lot of </w:t>
      </w:r>
      <w:r>
        <w:rPr>
          <w:rtl w:val="0"/>
        </w:rPr>
        <w:t>‘</w:t>
      </w:r>
      <w:r>
        <w:rPr>
          <w:rtl w:val="0"/>
        </w:rPr>
        <w:t>interlocking</w:t>
      </w:r>
      <w:r>
        <w:rPr>
          <w:rtl w:val="0"/>
        </w:rPr>
        <w:t xml:space="preserve">’ </w:t>
      </w:r>
      <w:r>
        <w:rPr>
          <w:rtl w:val="0"/>
        </w:rPr>
        <w:t xml:space="preserve">pieces of information I needed to know and </w:t>
      </w:r>
      <w:r>
        <w:rPr>
          <w:rtl w:val="0"/>
        </w:rPr>
        <w:t>‘</w:t>
      </w:r>
      <w:r>
        <w:rPr>
          <w:rtl w:val="0"/>
        </w:rPr>
        <w:t>get right</w:t>
      </w:r>
      <w:r>
        <w:rPr>
          <w:rtl w:val="0"/>
        </w:rPr>
        <w:t>’</w:t>
      </w:r>
      <w:r>
        <w:rPr>
          <w:rtl w:val="0"/>
        </w:rPr>
        <w:t xml:space="preserve">. </w:t>
      </w:r>
    </w:p>
    <w:p>
      <w:pPr>
        <w:pStyle w:val="Body"/>
        <w:bidi w:val="0"/>
      </w:pPr>
      <w:r>
        <w:rPr>
          <w:rtl w:val="0"/>
        </w:rPr>
        <w:t>OK, so, I figured I</w:t>
      </w:r>
      <w:r>
        <w:rPr>
          <w:rtl w:val="0"/>
        </w:rPr>
        <w:t>’</w:t>
      </w:r>
      <w:r>
        <w:rPr>
          <w:rtl w:val="0"/>
        </w:rPr>
        <w:t>d try to create an environment; wrong, again.  Same problem.  So, I went to the API help page (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"https://usapi.plutora.com/Help/Api"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https://usapi.plutora.com/Help/Api</w:t>
      </w:r>
      <w:r>
        <w:rPr/>
        <w:fldChar w:fldCharType="end" w:fldLock="0"/>
      </w:r>
      <w:r>
        <w:rPr>
          <w:rtl w:val="0"/>
        </w:rPr>
        <w:t xml:space="preserve">), looking for their </w:t>
      </w:r>
      <w:r>
        <w:rPr>
          <w:b w:val="1"/>
          <w:bCs w:val="1"/>
          <w:rtl w:val="0"/>
          <w:lang w:val="en-US"/>
        </w:rPr>
        <w:t>swagger</w:t>
      </w:r>
      <w:r>
        <w:rPr>
          <w:rtl w:val="0"/>
        </w:rPr>
        <w:t xml:space="preserve"> — </w:t>
      </w:r>
      <w:r>
        <w:rPr>
          <w:rtl w:val="0"/>
        </w:rPr>
        <w:t xml:space="preserve">no such luck.  So looked through the help pages for the simplest thing I could create </w:t>
      </w:r>
      <w:r>
        <w:rPr>
          <w:rtl w:val="0"/>
        </w:rPr>
        <w:t xml:space="preserve">— </w:t>
      </w:r>
      <w:r>
        <w:rPr>
          <w:rtl w:val="0"/>
        </w:rPr>
        <w:t xml:space="preserve">it turned out to be a </w:t>
      </w:r>
      <w:r>
        <w:rPr>
          <w:rtl w:val="0"/>
        </w:rPr>
        <w:t>‘</w:t>
      </w:r>
      <w:r>
        <w:rPr>
          <w:rtl w:val="0"/>
        </w:rPr>
        <w:t>system</w:t>
      </w:r>
      <w:r>
        <w:rPr>
          <w:rtl w:val="0"/>
        </w:rPr>
        <w:t>’</w:t>
      </w:r>
      <w:r>
        <w:rPr>
          <w:rtl w:val="0"/>
        </w:rPr>
        <w:t xml:space="preserve">. Five fields and three of them were strings. OK, </w:t>
      </w:r>
      <w:r>
        <w:rPr>
          <w:rtl w:val="0"/>
        </w:rPr>
        <w:t>‘</w:t>
      </w:r>
      <w:r>
        <w:rPr>
          <w:rtl w:val="0"/>
        </w:rPr>
        <w:t>I got this</w:t>
      </w:r>
      <w:r>
        <w:rPr>
          <w:rtl w:val="0"/>
        </w:rPr>
        <w:t>’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‘</w:t>
      </w:r>
      <w:r>
        <w:rPr>
          <w:rtl w:val="0"/>
        </w:rPr>
        <w:t>Not so fast, cowboy!</w:t>
      </w:r>
      <w:r>
        <w:rPr>
          <w:rtl w:val="0"/>
        </w:rPr>
        <w:t xml:space="preserve">’ </w:t>
      </w:r>
      <w:r>
        <w:rPr>
          <w:rtl w:val="0"/>
        </w:rPr>
        <w:t>First, you</w:t>
      </w:r>
      <w:r>
        <w:rPr>
          <w:rtl w:val="0"/>
        </w:rPr>
        <w:t>’</w:t>
      </w:r>
      <w:r>
        <w:rPr>
          <w:rtl w:val="0"/>
        </w:rPr>
        <w:t xml:space="preserve">ve got to get </w:t>
      </w:r>
      <w:r>
        <w:rPr>
          <w:rtl w:val="0"/>
        </w:rPr>
        <w:t>‘</w:t>
      </w:r>
      <w:r>
        <w:rPr>
          <w:rtl w:val="0"/>
        </w:rPr>
        <w:t>authenticated</w:t>
      </w:r>
      <w:r>
        <w:rPr>
          <w:rtl w:val="0"/>
        </w:rPr>
        <w:t>’</w:t>
      </w:r>
      <w:r>
        <w:rPr>
          <w:rtl w:val="0"/>
        </w:rPr>
        <w:t xml:space="preserve">, and then "find </w:t>
      </w:r>
      <w:r>
        <w:rPr>
          <w:rtl w:val="0"/>
        </w:rPr>
        <w:t>‘</w:t>
      </w:r>
      <w:r>
        <w:rPr>
          <w:rtl w:val="0"/>
        </w:rPr>
        <w:t>organizational guid</w:t>
      </w:r>
      <w:r>
        <w:rPr>
          <w:rtl w:val="0"/>
        </w:rPr>
        <w:t>’</w:t>
      </w:r>
      <w:r>
        <w:rPr>
          <w:rtl w:val="0"/>
        </w:rPr>
        <w:t>, you must</w:t>
      </w:r>
      <w:r>
        <w:rPr>
          <w:rtl w:val="0"/>
        </w:rPr>
        <w:t>”</w:t>
      </w:r>
      <w:r>
        <w:rPr>
          <w:rtl w:val="0"/>
        </w:rPr>
        <w:t xml:space="preserve">. Hmmmm; starting to sound like a bad dream starring </w:t>
      </w:r>
      <w:r>
        <w:rPr>
          <w:rtl w:val="0"/>
        </w:rPr>
        <w:t>‘</w:t>
      </w:r>
      <w:r>
        <w:rPr>
          <w:rtl w:val="0"/>
        </w:rPr>
        <w:t>Yoda</w:t>
      </w:r>
      <w:r>
        <w:rPr>
          <w:rtl w:val="0"/>
        </w:rPr>
        <w:t>’</w:t>
      </w:r>
      <w:r>
        <w:rPr>
          <w:rtl w:val="0"/>
        </w:rPr>
        <w:t>.</w:t>
      </w:r>
    </w:p>
    <w:p>
      <w:pPr>
        <w:pStyle w:val="Body"/>
        <w:bidi w:val="0"/>
      </w:pPr>
      <w:r>
        <w:rPr>
          <w:rtl w:val="0"/>
        </w:rPr>
        <w:t>I wanted to see someone</w:t>
      </w:r>
      <w:r>
        <w:rPr>
          <w:rtl w:val="0"/>
        </w:rPr>
        <w:t>’</w:t>
      </w:r>
      <w:r>
        <w:rPr>
          <w:rtl w:val="0"/>
        </w:rPr>
        <w:t>s code who</w:t>
      </w:r>
      <w:r>
        <w:rPr>
          <w:rtl w:val="0"/>
        </w:rPr>
        <w:t>’</w:t>
      </w:r>
      <w:r>
        <w:rPr>
          <w:rtl w:val="0"/>
        </w:rPr>
        <w:t xml:space="preserve">d done this, before </w:t>
      </w:r>
      <w:r>
        <w:rPr>
          <w:rtl w:val="0"/>
        </w:rPr>
        <w:t xml:space="preserve">— </w:t>
      </w:r>
      <w:r>
        <w:rPr>
          <w:rtl w:val="0"/>
        </w:rPr>
        <w:t>I looked around GitHub and Google &amp; found absolutely nothing; sigh.</w:t>
      </w:r>
    </w:p>
    <w:p>
      <w:pPr>
        <w:pStyle w:val="Body"/>
        <w:bidi w:val="0"/>
      </w:pPr>
      <w:r>
        <w:rPr>
          <w:rtl w:val="0"/>
        </w:rPr>
        <w:t xml:space="preserve"> I searched the Plutora-site and found Charlotte</w:t>
      </w:r>
      <w:r>
        <w:rPr>
          <w:rtl w:val="0"/>
        </w:rPr>
        <w:t>’</w:t>
      </w:r>
      <w:r>
        <w:rPr>
          <w:rtl w:val="0"/>
        </w:rPr>
        <w:t xml:space="preserve">s </w:t>
      </w:r>
      <w:r>
        <w:rPr>
          <w:rtl w:val="0"/>
        </w:rPr>
        <w:t>‘</w:t>
      </w:r>
      <w:r>
        <w:rPr>
          <w:rtl w:val="0"/>
        </w:rPr>
        <w:t>Getting started with the Plutora API</w:t>
      </w:r>
      <w:r>
        <w:rPr>
          <w:rtl w:val="0"/>
        </w:rPr>
        <w:t>’</w:t>
      </w:r>
      <w:r>
        <w:rPr>
          <w:rtl w:val="0"/>
        </w:rPr>
        <w:t xml:space="preserve">.  OK, that helped.  I then went to the </w:t>
      </w:r>
      <w:r>
        <w:rPr>
          <w:rtl w:val="0"/>
        </w:rPr>
        <w:t>‘</w:t>
      </w:r>
      <w:r>
        <w:rPr>
          <w:rtl w:val="0"/>
        </w:rPr>
        <w:t>company</w:t>
      </w:r>
      <w:r>
        <w:rPr>
          <w:rtl w:val="0"/>
        </w:rPr>
        <w:t xml:space="preserve">’ </w:t>
      </w:r>
      <w:r>
        <w:rPr>
          <w:rtl w:val="0"/>
        </w:rPr>
        <w:t xml:space="preserve">Plutora Customization/Settings/API section, enabled it, got my </w:t>
      </w:r>
      <w:r>
        <w:rPr>
          <w:b w:val="1"/>
          <w:bCs w:val="1"/>
          <w:rtl w:val="0"/>
          <w:lang w:val="en-US"/>
        </w:rPr>
        <w:t>client_id</w:t>
      </w:r>
      <w:r>
        <w:rPr>
          <w:rtl w:val="0"/>
        </w:rPr>
        <w:t xml:space="preserve"> and </w:t>
      </w:r>
      <w:r>
        <w:rPr>
          <w:b w:val="1"/>
          <w:bCs w:val="1"/>
          <w:rtl w:val="0"/>
          <w:lang w:val="en-US"/>
        </w:rPr>
        <w:t>client_secret</w:t>
      </w:r>
      <w:r>
        <w:rPr>
          <w:rtl w:val="0"/>
        </w:rPr>
        <w:t xml:space="preserve">, installed and used Postman, got my </w:t>
      </w:r>
      <w:r>
        <w:rPr>
          <w:b w:val="1"/>
          <w:bCs w:val="1"/>
          <w:rtl w:val="0"/>
          <w:lang w:val="en-US"/>
        </w:rPr>
        <w:t>authorization-token</w:t>
      </w:r>
      <w:r>
        <w:rPr>
          <w:rtl w:val="0"/>
        </w:rPr>
        <w:t>, and was able to retrieve my email-address.  WHEW! At least I can read something from the tool.</w:t>
      </w:r>
    </w:p>
    <w:p>
      <w:pPr>
        <w:pStyle w:val="Body"/>
        <w:bidi w:val="0"/>
      </w:pPr>
      <w:r>
        <w:rPr>
          <w:rtl w:val="0"/>
        </w:rPr>
        <w:t xml:space="preserve">Using my </w:t>
      </w:r>
      <w:r>
        <w:rPr>
          <w:rtl w:val="0"/>
        </w:rPr>
        <w:t>‘</w:t>
      </w:r>
      <w:r>
        <w:rPr>
          <w:rtl w:val="0"/>
        </w:rPr>
        <w:t>hard-won</w:t>
      </w:r>
      <w:r>
        <w:rPr>
          <w:rtl w:val="0"/>
        </w:rPr>
        <w:t xml:space="preserve">’ </w:t>
      </w:r>
      <w:r>
        <w:rPr>
          <w:rtl w:val="0"/>
        </w:rPr>
        <w:t xml:space="preserve">knowledge (and the excellent python </w:t>
      </w:r>
      <w:r>
        <w:rPr>
          <w:b w:val="1"/>
          <w:bCs w:val="1"/>
          <w:rtl w:val="0"/>
          <w:lang w:val="en-US"/>
        </w:rPr>
        <w:t xml:space="preserve">requests </w:t>
      </w:r>
      <w:r>
        <w:rPr>
          <w:rtl w:val="0"/>
        </w:rPr>
        <w:t>library), I set about trying to create a program that would merely reproduce what I</w:t>
      </w:r>
      <w:r>
        <w:rPr>
          <w:rtl w:val="0"/>
        </w:rPr>
        <w:t>’</w:t>
      </w:r>
      <w:r>
        <w:rPr>
          <w:rtl w:val="0"/>
        </w:rPr>
        <w:t xml:space="preserve">d done </w:t>
      </w:r>
      <w:r>
        <w:rPr>
          <w:rtl w:val="0"/>
        </w:rPr>
        <w:t>‘</w:t>
      </w:r>
      <w:r>
        <w:rPr>
          <w:rtl w:val="0"/>
        </w:rPr>
        <w:t>by hand</w:t>
      </w:r>
      <w:r>
        <w:rPr>
          <w:rtl w:val="0"/>
        </w:rPr>
        <w:t>’</w:t>
      </w:r>
      <w:r>
        <w:rPr>
          <w:rtl w:val="0"/>
        </w:rPr>
        <w:t xml:space="preserve">.  After </w:t>
      </w:r>
      <w:r>
        <w:rPr>
          <w:rtl w:val="0"/>
        </w:rPr>
        <w:t>‘</w:t>
      </w:r>
      <w:r>
        <w:rPr>
          <w:rtl w:val="0"/>
        </w:rPr>
        <w:t>flailing</w:t>
      </w:r>
      <w:r>
        <w:rPr>
          <w:rtl w:val="0"/>
        </w:rPr>
        <w:t xml:space="preserve">’ </w:t>
      </w:r>
      <w:r>
        <w:rPr>
          <w:rtl w:val="0"/>
        </w:rPr>
        <w:t>a bit, I discovered that Postman has a neat feature where, once you</w:t>
      </w:r>
      <w:r>
        <w:rPr>
          <w:rtl w:val="0"/>
        </w:rPr>
        <w:t>’</w:t>
      </w:r>
      <w:r>
        <w:rPr>
          <w:rtl w:val="0"/>
        </w:rPr>
        <w:t xml:space="preserve">ve done something in the tool, you can click on the  </w:t>
      </w:r>
      <w:r>
        <w:rPr>
          <w:rtl w:val="0"/>
        </w:rPr>
        <w:t>‘</w:t>
      </w:r>
      <w:r>
        <w:rPr>
          <w:rtl w:val="0"/>
        </w:rPr>
        <w:t>produce code in X, for me</w:t>
      </w:r>
      <w:r>
        <w:rPr>
          <w:rtl w:val="0"/>
        </w:rPr>
        <w:t xml:space="preserve">’ </w:t>
      </w:r>
      <w:r>
        <w:rPr>
          <w:rtl w:val="0"/>
        </w:rPr>
        <w:t>button. Wow! I never noticed THAT, before; cool!: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222250</wp:posOffset>
            </wp:positionH>
            <wp:positionV relativeFrom="line">
              <wp:posOffset>347485</wp:posOffset>
            </wp:positionV>
            <wp:extent cx="5486400" cy="41148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ostmanCodeButton1 copy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So I selected </w:t>
      </w:r>
      <w:r>
        <w:rPr>
          <w:rtl w:val="0"/>
        </w:rPr>
        <w:t>‘</w:t>
      </w:r>
      <w:r>
        <w:rPr>
          <w:rtl w:val="0"/>
        </w:rPr>
        <w:t>Python</w:t>
      </w:r>
      <w:r>
        <w:rPr>
          <w:rtl w:val="0"/>
        </w:rPr>
        <w:t>’</w:t>
      </w:r>
      <w:r>
        <w:rPr>
          <w:rtl w:val="0"/>
        </w:rPr>
        <w:t>, copied the code, and ran it successfully.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>“</w:t>
      </w:r>
      <w:r>
        <w:rPr>
          <w:rtl w:val="0"/>
        </w:rPr>
        <w:t>Well, I said</w:t>
      </w:r>
      <w:r>
        <w:rPr>
          <w:rtl w:val="0"/>
        </w:rPr>
        <w:t>”</w:t>
      </w:r>
      <w:r>
        <w:rPr>
          <w:rtl w:val="0"/>
        </w:rPr>
        <w:t>, backing up, mentally; maybe I shouldn</w:t>
      </w:r>
      <w:r>
        <w:rPr>
          <w:rtl w:val="0"/>
        </w:rPr>
        <w:t>’</w:t>
      </w:r>
      <w:r>
        <w:rPr>
          <w:rtl w:val="0"/>
        </w:rPr>
        <w:t xml:space="preserve">t try to first POST stuff; maybe I should write a </w:t>
      </w:r>
      <w:r>
        <w:rPr>
          <w:rtl w:val="0"/>
        </w:rPr>
        <w:t>‘</w:t>
      </w:r>
      <w:r>
        <w:rPr>
          <w:rtl w:val="0"/>
        </w:rPr>
        <w:t>data-dump</w:t>
      </w:r>
      <w:r>
        <w:rPr>
          <w:rtl w:val="0"/>
        </w:rPr>
        <w:t xml:space="preserve">’ </w:t>
      </w:r>
      <w:r>
        <w:rPr>
          <w:rtl w:val="0"/>
        </w:rPr>
        <w:t>utility (see</w:t>
      </w:r>
      <w:r>
        <w:rPr>
          <w:color w:val="0c3dff"/>
          <w:rtl w:val="0"/>
          <w:lang w:val="en-US"/>
        </w:rPr>
        <w:t xml:space="preserve">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"http://github.com/plutoraDump.git"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</w:rPr>
        <w:t>http://github.com/plutoraDump.git</w:t>
      </w:r>
      <w:r>
        <w:rPr/>
        <w:fldChar w:fldCharType="end" w:fldLock="0"/>
      </w:r>
      <w:r>
        <w:rPr>
          <w:rtl w:val="0"/>
        </w:rPr>
        <w:t xml:space="preserve"> ). The main reason for this was to enable me to get the afore-mentioned </w:t>
      </w:r>
      <w:r>
        <w:rPr>
          <w:b w:val="1"/>
          <w:bCs w:val="1"/>
          <w:rtl w:val="0"/>
          <w:lang w:val="en-US"/>
        </w:rPr>
        <w:t xml:space="preserve">GUIDs </w:t>
      </w:r>
      <w:r>
        <w:rPr>
          <w:rtl w:val="0"/>
        </w:rPr>
        <w:t xml:space="preserve">(see </w:t>
      </w:r>
      <w:r>
        <w:rPr>
          <w:rtl w:val="0"/>
        </w:rPr>
        <w:t>‘</w:t>
      </w:r>
      <w:r>
        <w:rPr>
          <w:rtl w:val="0"/>
        </w:rPr>
        <w:t>id</w:t>
      </w:r>
      <w:r>
        <w:rPr>
          <w:rtl w:val="0"/>
        </w:rPr>
        <w:t>’</w:t>
      </w:r>
      <w:r>
        <w:rPr>
          <w:rtl w:val="0"/>
        </w:rPr>
        <w:t>, in the above pict).</w:t>
      </w:r>
    </w:p>
    <w:p>
      <w:pPr>
        <w:pStyle w:val="Body"/>
        <w:bidi w:val="0"/>
      </w:pPr>
      <w:r>
        <w:rPr>
          <w:rtl w:val="0"/>
        </w:rPr>
        <w:t>This utility has been through a few iterations in the past couple of months, but the concept remains the same: dump the indicated data-structure in JSON, so you can look at it and learn. It</w:t>
      </w:r>
      <w:r>
        <w:rPr>
          <w:rtl w:val="0"/>
        </w:rPr>
        <w:t>’</w:t>
      </w:r>
      <w:r>
        <w:rPr>
          <w:rtl w:val="0"/>
        </w:rPr>
        <w:t xml:space="preserve">s a command-line utility, so I can use the repetitive capabilities of Bash </w:t>
      </w:r>
      <w:r>
        <w:rPr>
          <w:rtl w:val="0"/>
        </w:rPr>
        <w:t>‘</w:t>
      </w:r>
      <w:r>
        <w:rPr>
          <w:rtl w:val="0"/>
        </w:rPr>
        <w:t>for</w:t>
      </w:r>
      <w:r>
        <w:rPr>
          <w:rtl w:val="0"/>
        </w:rPr>
        <w:t xml:space="preserve">’ </w:t>
      </w:r>
      <w:r>
        <w:rPr>
          <w:rtl w:val="0"/>
        </w:rPr>
        <w:t xml:space="preserve">loops and substitutions (I put my username, password, client_id, and client_secret in the JSON-file </w:t>
      </w:r>
      <w:r>
        <w:rPr>
          <w:b w:val="1"/>
          <w:bCs w:val="1"/>
          <w:rtl w:val="0"/>
          <w:lang w:val="en-US"/>
        </w:rPr>
        <w:t>f1k_credentials.cfg</w:t>
      </w:r>
      <w:r>
        <w:rPr>
          <w:rtl w:val="0"/>
        </w:rPr>
        <w:t xml:space="preserve">, and the name of the </w:t>
      </w:r>
      <w:r>
        <w:rPr>
          <w:rtl w:val="0"/>
        </w:rPr>
        <w:t>‘</w:t>
      </w:r>
      <w:r>
        <w:rPr>
          <w:rtl w:val="0"/>
        </w:rPr>
        <w:t>sub-URL</w:t>
      </w:r>
      <w:r>
        <w:rPr>
          <w:rtl w:val="0"/>
        </w:rPr>
        <w:t xml:space="preserve">’ </w:t>
      </w:r>
      <w:r>
        <w:rPr>
          <w:rtl w:val="0"/>
        </w:rPr>
        <w:t xml:space="preserve">I want to query, after the </w:t>
      </w:r>
      <w:r>
        <w:rPr>
          <w:b w:val="1"/>
          <w:bCs w:val="1"/>
          <w:rtl w:val="0"/>
          <w:lang w:val="en-US"/>
        </w:rPr>
        <w:t>-p</w:t>
      </w:r>
      <w:r>
        <w:rPr>
          <w:rtl w:val="0"/>
        </w:rPr>
        <w:t xml:space="preserve"> . </w:t>
      </w:r>
    </w:p>
    <w:p>
      <w:pPr>
        <w:pStyle w:val="Body"/>
        <w:bidi w:val="0"/>
      </w:pPr>
      <w:r>
        <w:rPr>
          <w:rtl w:val="0"/>
        </w:rPr>
        <w:t xml:space="preserve">I also modified the tool to display JSON-formatted output, so I can </w:t>
      </w:r>
      <w:r>
        <w:rPr>
          <w:rtl w:val="0"/>
        </w:rPr>
        <w:t>‘</w:t>
      </w:r>
      <w:r>
        <w:rPr>
          <w:rtl w:val="0"/>
        </w:rPr>
        <w:t>pipe</w:t>
      </w:r>
      <w:r>
        <w:rPr>
          <w:rtl w:val="0"/>
        </w:rPr>
        <w:t xml:space="preserve">’ </w:t>
      </w:r>
      <w:r>
        <w:rPr>
          <w:rtl w:val="0"/>
        </w:rPr>
        <w:t>it through the utility JSON-query (</w:t>
      </w:r>
      <w:r>
        <w:rPr>
          <w:b w:val="1"/>
          <w:bCs w:val="1"/>
          <w:rtl w:val="0"/>
          <w:lang w:val="en-US"/>
        </w:rPr>
        <w:t>jq</w:t>
      </w:r>
      <w:r>
        <w:rPr>
          <w:rtl w:val="0"/>
        </w:rPr>
        <w:t xml:space="preserve"> —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"https://stedolan.github.io/jq/"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https://stedolan.github.io/jq/</w:t>
      </w:r>
      <w:r>
        <w:rPr/>
        <w:fldChar w:fldCharType="end" w:fldLock="0"/>
      </w:r>
      <w:r>
        <w:rPr>
          <w:rtl w:val="0"/>
        </w:rPr>
        <w:t xml:space="preserve"> ). This enables </w:t>
      </w:r>
      <w:r>
        <w:rPr>
          <w:rtl w:val="0"/>
        </w:rPr>
        <w:t>‘</w:t>
      </w:r>
      <w:r>
        <w:rPr>
          <w:rtl w:val="0"/>
        </w:rPr>
        <w:t>command-chains</w:t>
      </w:r>
      <w:r>
        <w:rPr>
          <w:rtl w:val="0"/>
        </w:rPr>
        <w:t xml:space="preserve">’ </w:t>
      </w:r>
      <w:r>
        <w:rPr>
          <w:rtl w:val="0"/>
        </w:rPr>
        <w:t>like the following:</w:t>
      </w:r>
    </w:p>
    <w:p>
      <w:pPr>
        <w:pStyle w:val="Body"/>
        <w:ind w:left="792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python plutoraDump.py -f f1k_credentials.cfg -p /releases | jq '.[] | {username,id}'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(this is the same </w:t>
      </w:r>
      <w:r>
        <w:rPr>
          <w:rtl w:val="0"/>
        </w:rPr>
        <w:t>‘</w:t>
      </w:r>
      <w:r>
        <w:rPr>
          <w:rtl w:val="0"/>
        </w:rPr>
        <w:t>dump</w:t>
      </w:r>
      <w:r>
        <w:rPr>
          <w:rtl w:val="0"/>
        </w:rPr>
        <w:t xml:space="preserve">’ </w:t>
      </w:r>
      <w:r>
        <w:rPr>
          <w:rtl w:val="0"/>
        </w:rPr>
        <w:t xml:space="preserve">command, this time piped through </w:t>
      </w:r>
      <w:r>
        <w:rPr>
          <w:b w:val="1"/>
          <w:bCs w:val="1"/>
          <w:rtl w:val="0"/>
          <w:lang w:val="en-US"/>
        </w:rPr>
        <w:t xml:space="preserve">jq. </w:t>
      </w:r>
      <w:r>
        <w:rPr>
          <w:rtl w:val="0"/>
        </w:rPr>
        <w:t xml:space="preserve">It not only selects just the </w:t>
      </w:r>
      <w:r>
        <w:rPr>
          <w:b w:val="1"/>
          <w:bCs w:val="1"/>
          <w:rtl w:val="0"/>
          <w:lang w:val="en-US"/>
        </w:rPr>
        <w:t>userName</w:t>
      </w:r>
      <w:r>
        <w:rPr>
          <w:rtl w:val="0"/>
        </w:rPr>
        <w:t xml:space="preserve"> and </w:t>
      </w:r>
      <w:r>
        <w:rPr>
          <w:b w:val="1"/>
          <w:bCs w:val="1"/>
          <w:rtl w:val="0"/>
          <w:lang w:val="en-US"/>
        </w:rPr>
        <w:t>id</w:t>
      </w:r>
      <w:r>
        <w:rPr>
          <w:rtl w:val="0"/>
        </w:rPr>
        <w:t xml:space="preserve"> fields, but </w:t>
      </w:r>
      <w:r>
        <w:rPr>
          <w:rtl w:val="0"/>
        </w:rPr>
        <w:t>‘</w:t>
      </w:r>
      <w:r>
        <w:rPr>
          <w:rtl w:val="0"/>
        </w:rPr>
        <w:t>pretty-prints</w:t>
      </w:r>
      <w:r>
        <w:rPr>
          <w:rtl w:val="0"/>
        </w:rPr>
        <w:t xml:space="preserve">’ </w:t>
      </w:r>
      <w:r>
        <w:rPr>
          <w:rtl w:val="0"/>
        </w:rPr>
        <w:t>them in colors).</w:t>
      </w:r>
    </w:p>
    <w:p>
      <w:pPr>
        <w:pStyle w:val="Body"/>
        <w:bidi w:val="0"/>
      </w:pPr>
      <w:r>
        <w:rPr>
          <w:rtl w:val="0"/>
        </w:rPr>
        <w:t xml:space="preserve">Ok, at any rate I was 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966401</wp:posOffset>
            </wp:positionH>
            <wp:positionV relativeFrom="page">
              <wp:posOffset>-1199288</wp:posOffset>
            </wp:positionV>
            <wp:extent cx="5636517" cy="4227387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DumpWJQusernameIdFilter copy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36517" cy="4227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able to get the name and GUId for an organization, so I could now create a Plutora system.  My resultant code is in </w:t>
      </w:r>
      <w:r>
        <w:rPr>
          <w:i w:val="1"/>
          <w:iCs w:val="1"/>
          <w:rtl w:val="0"/>
          <w:lang w:val="en-US"/>
        </w:rPr>
        <w:t>http://github.com/jpsthecelt/plutoraCreateSys.git.</w:t>
      </w:r>
      <w:r>
        <w:rPr>
          <w:rtl w:val="0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……</w:t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222250</wp:posOffset>
            </wp:positionH>
            <wp:positionV relativeFrom="page">
              <wp:posOffset>1066800</wp:posOffset>
            </wp:positionV>
            <wp:extent cx="5486400" cy="4114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lutoraDump-users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86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3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righ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tabs>
        <w:tab w:val="left" w:pos="6000"/>
      </w:tabs>
      <w:suppressAutoHyphens w:val="0"/>
      <w:bidi w:val="0"/>
      <w:spacing w:before="0" w:after="0" w:line="312" w:lineRule="auto"/>
      <w:ind w:left="0" w:right="0" w:firstLine="0"/>
      <w:jc w:val="left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0"/>
      <w:szCs w:val="20"/>
      <w:u w:val="none"/>
      <w:vertAlign w:val="baseline"/>
    </w:rPr>
  </w:style>
  <w:style w:type="paragraph" w:styleId="Title">
    <w:name w:val="Title"/>
    <w:next w:val="Body 3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ff4013"/>
      <w:spacing w:val="-4"/>
      <w:kern w:val="0"/>
      <w:position w:val="0"/>
      <w:sz w:val="48"/>
      <w:szCs w:val="48"/>
      <w:u w:val="none"/>
      <w:vertAlign w:val="baseline"/>
      <w:lang w:val="en-US"/>
    </w:rPr>
  </w:style>
  <w:style w:type="paragraph" w:styleId="Body 3">
    <w:name w:val="Body 3"/>
    <w:next w:val="Body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en-US"/>
    </w:rPr>
  </w:style>
  <w:style w:type="paragraph" w:styleId="Heading 2">
    <w:name w:val="Heading 2"/>
    <w:next w:val="Body 3"/>
    <w:pPr>
      <w:keepNext w:val="0"/>
      <w:keepLines w:val="0"/>
      <w:pageBreakBefore w:val="0"/>
      <w:widowControl w:val="1"/>
      <w:shd w:val="clear" w:color="auto" w:fill="auto"/>
      <w:tabs>
        <w:tab w:val="left" w:pos="1800"/>
        <w:tab w:val="left" w:pos="3600"/>
        <w:tab w:val="left" w:pos="7920"/>
      </w:tabs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a2d7"/>
      <w:spacing w:val="-3"/>
      <w:kern w:val="0"/>
      <w:position w:val="0"/>
      <w:sz w:val="32"/>
      <w:szCs w:val="32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312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Pull Quote">
    <w:name w:val="Pull Quote"/>
    <w:next w:val="Body 3"/>
    <w:pPr>
      <w:keepNext w:val="0"/>
      <w:keepLines w:val="0"/>
      <w:pageBreakBefore w:val="0"/>
      <w:widowControl w:val="1"/>
      <w:shd w:val="clear" w:color="auto" w:fill="auto"/>
      <w:tabs>
        <w:tab w:val="left" w:pos="220"/>
      </w:tabs>
      <w:suppressAutoHyphens w:val="0"/>
      <w:bidi w:val="0"/>
      <w:spacing w:before="0" w:after="0" w:line="264" w:lineRule="auto"/>
      <w:ind w:left="120" w:right="0" w:hanging="120"/>
      <w:jc w:val="left"/>
      <w:outlineLvl w:val="0"/>
    </w:pPr>
    <w:rPr>
      <w:rFonts w:ascii="Helvetica Neue Medium" w:cs="Arial Unicode MS" w:hAnsi="Helvetica Neue Medium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ff4013"/>
      <w:spacing w:val="0"/>
      <w:kern w:val="0"/>
      <w:position w:val="0"/>
      <w:sz w:val="32"/>
      <w:szCs w:val="32"/>
      <w:u w:val="none"/>
      <w:vertAlign w:val="baseline"/>
      <w:lang w:val="en-US"/>
    </w:rPr>
  </w:style>
  <w:style w:type="paragraph" w:styleId="Quote Credit">
    <w:name w:val="Quote Credit"/>
    <w:next w:val="Body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0" w:line="240" w:lineRule="auto"/>
      <w:ind w:left="120" w:right="0" w:firstLine="0"/>
      <w:jc w:val="left"/>
      <w:outlineLvl w:val="2"/>
    </w:pPr>
    <w:rPr>
      <w:rFonts w:ascii="Helvetica Neue" w:cs="Arial Unicode MS" w:hAnsi="Helvetica Neue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0"/>
      <w:szCs w:val="20"/>
      <w:u w:val="none"/>
      <w:vertAlign w:val="baseline"/>
      <w:lang w:val="en-US"/>
    </w:rPr>
  </w:style>
  <w:style w:type="character" w:styleId="Hyperlink.1">
    <w:name w:val="Hyperlink.1"/>
    <w:basedOn w:val="Hyperlink.0"/>
    <w:next w:val="Hyperlink.1"/>
    <w:rPr>
      <w:color w:val="0c3dff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1_Modern_Report">
  <a:themeElements>
    <a:clrScheme name="01_Modern_Report">
      <a:dk1>
        <a:srgbClr val="000000"/>
      </a:dk1>
      <a:lt1>
        <a:srgbClr val="FFFFFF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odern_Report">
      <a:majorFont>
        <a:latin typeface="Helvetica Neue"/>
        <a:ea typeface="Helvetica Neue"/>
        <a:cs typeface="Helvetica Neue"/>
      </a:majorFont>
      <a:minorFont>
        <a:latin typeface="Helvetica Neue Light"/>
        <a:ea typeface="Helvetica Neue Light"/>
        <a:cs typeface="Helvetica Neue Light"/>
      </a:minorFont>
    </a:fontScheme>
    <a:fmtScheme name="01_Modern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4">
            <a:hueOff val="255805"/>
            <a:lumOff val="-19001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