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D0C" w:rsidRPr="00CC61D9" w:rsidRDefault="003C0D0C" w:rsidP="00CC61D9"/>
    <w:p w:rsidR="003C0D0C" w:rsidRPr="00CC61D9" w:rsidRDefault="003C0D0C" w:rsidP="00CC61D9"/>
    <w:p w:rsidR="003C0D0C" w:rsidRPr="00CC61D9" w:rsidRDefault="00C66C4B" w:rsidP="00CC61D9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-1554480</wp:posOffset>
            </wp:positionH>
            <wp:positionV relativeFrom="paragraph">
              <wp:posOffset>-950595</wp:posOffset>
            </wp:positionV>
            <wp:extent cx="3886200" cy="3121025"/>
            <wp:effectExtent l="19050" t="0" r="0" b="0"/>
            <wp:wrapNone/>
            <wp:docPr id="80" name="Picture 80" descr="background_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background_produc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1577" b="14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0D0C" w:rsidRPr="00CC61D9" w:rsidRDefault="003C0D0C" w:rsidP="00CC61D9"/>
    <w:p w:rsidR="003C0D0C" w:rsidRPr="00CC61D9" w:rsidRDefault="003C0D0C" w:rsidP="00CC61D9"/>
    <w:p w:rsidR="003C0D0C" w:rsidRPr="00CC61D9" w:rsidRDefault="003C0D0C" w:rsidP="00CC61D9"/>
    <w:p w:rsidR="00CC61D9" w:rsidRDefault="00CC61D9" w:rsidP="00FB3D26"/>
    <w:p w:rsidR="00D33711" w:rsidRDefault="00D33711" w:rsidP="00FB3D26"/>
    <w:p w:rsidR="00D33711" w:rsidRPr="00FB3D26" w:rsidRDefault="00D33711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Default="00CC61D9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Default="00D33711" w:rsidP="00FB3D26"/>
    <w:p w:rsidR="00D33711" w:rsidRPr="00FB3D26" w:rsidRDefault="00D33711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D4228C" w:rsidP="00FB3D2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1026" type="#_x0000_t202" style="position:absolute;margin-left:-2.4pt;margin-top:-.1pt;width:150pt;height:153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y/twIAALs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" filled="f" stroked="f">
            <v:textbox>
              <w:txbxContent>
                <w:p w:rsidR="00E8168D" w:rsidRPr="00C96AF9" w:rsidRDefault="00E8168D" w:rsidP="00FB3D26"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CC61D9" w:rsidRPr="00FB3D26" w:rsidRDefault="00CC61D9" w:rsidP="00FB3D26"/>
    <w:p w:rsidR="00D33711" w:rsidRDefault="00D33711" w:rsidP="00694A2F">
      <w:pPr>
        <w:jc w:val="center"/>
        <w:rPr>
          <w:rFonts w:ascii="Myriad Pro" w:hAnsi="Myriad Pro" w:cs="Tahoma"/>
          <w:lang w:val="en-GB"/>
        </w:rPr>
      </w:pPr>
    </w:p>
    <w:p w:rsidR="00D33711" w:rsidRDefault="00D33711" w:rsidP="00694A2F">
      <w:pPr>
        <w:jc w:val="center"/>
        <w:rPr>
          <w:rFonts w:ascii="Myriad Pro" w:hAnsi="Myriad Pro" w:cs="Tahoma"/>
          <w:lang w:val="en-GB"/>
        </w:rPr>
      </w:pPr>
    </w:p>
    <w:p w:rsidR="00D33711" w:rsidRDefault="00D33711" w:rsidP="00694A2F">
      <w:pPr>
        <w:jc w:val="center"/>
        <w:rPr>
          <w:rFonts w:ascii="Arial Rounded MT Bold" w:hAnsi="Arial Rounded MT Bold" w:cs="Tahoma"/>
          <w:sz w:val="48"/>
          <w:lang w:val="en-GB"/>
        </w:rPr>
      </w:pPr>
    </w:p>
    <w:p w:rsidR="003C0D0C" w:rsidRDefault="00D2601C" w:rsidP="00694A2F">
      <w:pPr>
        <w:jc w:val="center"/>
        <w:rPr>
          <w:rFonts w:ascii="Arial Rounded MT Bold" w:hAnsi="Arial Rounded MT Bold" w:cs="Tahoma"/>
          <w:sz w:val="48"/>
          <w:lang w:val="en-GB"/>
        </w:rPr>
      </w:pPr>
      <w:r>
        <w:rPr>
          <w:rFonts w:ascii="Arial Rounded MT Bold" w:hAnsi="Arial Rounded MT Bold" w:cs="Tahoma"/>
          <w:sz w:val="48"/>
          <w:lang w:val="en-GB"/>
        </w:rPr>
        <w:lastRenderedPageBreak/>
        <w:t xml:space="preserve">Simple-FIM </w:t>
      </w:r>
      <w:r w:rsidR="003C0D0C" w:rsidRPr="00D33711">
        <w:rPr>
          <w:rFonts w:ascii="Arial Rounded MT Bold" w:hAnsi="Arial Rounded MT Bold" w:cs="Tahoma"/>
          <w:sz w:val="48"/>
          <w:lang w:val="en-GB"/>
        </w:rPr>
        <w:t>Proof of Concept</w:t>
      </w:r>
      <w:r w:rsidR="00EC2837">
        <w:rPr>
          <w:rFonts w:ascii="Arial Rounded MT Bold" w:hAnsi="Arial Rounded MT Bold" w:cs="Tahoma"/>
          <w:sz w:val="48"/>
          <w:lang w:val="en-GB"/>
        </w:rPr>
        <w:t xml:space="preserve"> Testing Plan</w:t>
      </w:r>
    </w:p>
    <w:p w:rsidR="000F1FC7" w:rsidRPr="00D33711" w:rsidRDefault="00D2601C" w:rsidP="00694A2F">
      <w:pPr>
        <w:jc w:val="center"/>
        <w:rPr>
          <w:rFonts w:ascii="Arial Rounded MT Bold" w:hAnsi="Arial Rounded MT Bold" w:cs="Tahoma"/>
          <w:sz w:val="52"/>
          <w:lang w:val="en-GB"/>
        </w:rPr>
      </w:pPr>
      <w:r>
        <w:rPr>
          <w:rFonts w:ascii="Arial Rounded MT Bold" w:hAnsi="Arial Rounded MT Bold" w:cs="Tahoma"/>
          <w:sz w:val="48"/>
          <w:lang w:val="en-GB"/>
        </w:rPr>
        <w:t>FIRM</w:t>
      </w:r>
    </w:p>
    <w:p w:rsidR="00AA3CBD" w:rsidRPr="00D33711" w:rsidRDefault="00AA3CBD" w:rsidP="00694A2F">
      <w:pPr>
        <w:jc w:val="center"/>
        <w:rPr>
          <w:rFonts w:ascii="Arial Rounded MT Bold" w:hAnsi="Arial Rounded MT Bold" w:cs="Tahoma"/>
          <w:lang w:val="en-GB"/>
        </w:rPr>
      </w:pPr>
    </w:p>
    <w:p w:rsidR="00C93CB0" w:rsidRPr="00D33711" w:rsidRDefault="00C93CB0" w:rsidP="00694A2F">
      <w:pPr>
        <w:jc w:val="center"/>
        <w:rPr>
          <w:rFonts w:ascii="Arial Rounded MT Bold" w:hAnsi="Arial Rounded MT Bold" w:cs="Tahoma"/>
          <w:lang w:val="en-GB"/>
        </w:rPr>
      </w:pPr>
    </w:p>
    <w:p w:rsidR="00C93CB0" w:rsidRDefault="00E93756" w:rsidP="00694A2F">
      <w:pPr>
        <w:jc w:val="center"/>
        <w:rPr>
          <w:rFonts w:ascii="Myriad Pro" w:hAnsi="Myriad Pro" w:cs="Tahoma"/>
          <w:b/>
          <w:sz w:val="32"/>
          <w:szCs w:val="32"/>
          <w:lang w:val="en-GB"/>
        </w:rPr>
      </w:pPr>
      <w:r>
        <w:rPr>
          <w:rFonts w:ascii="Myriad Pro" w:hAnsi="Myriad Pro" w:cs="Tahoma"/>
          <w:b/>
          <w:sz w:val="32"/>
          <w:szCs w:val="32"/>
          <w:lang w:val="en-GB"/>
        </w:rPr>
        <w:t>Dec</w:t>
      </w:r>
      <w:r w:rsidR="009730F9">
        <w:rPr>
          <w:rFonts w:ascii="Myriad Pro" w:hAnsi="Myriad Pro" w:cs="Tahoma"/>
          <w:b/>
          <w:sz w:val="32"/>
          <w:szCs w:val="32"/>
          <w:lang w:val="en-GB"/>
        </w:rPr>
        <w:t>/Jan</w:t>
      </w:r>
      <w:r w:rsidR="00D22DD3">
        <w:rPr>
          <w:rFonts w:ascii="Myriad Pro" w:hAnsi="Myriad Pro" w:cs="Tahoma"/>
          <w:b/>
          <w:sz w:val="32"/>
          <w:szCs w:val="32"/>
          <w:lang w:val="en-GB"/>
        </w:rPr>
        <w:t xml:space="preserve"> 2013</w:t>
      </w:r>
      <w:r w:rsidR="009730F9">
        <w:rPr>
          <w:rFonts w:ascii="Myriad Pro" w:hAnsi="Myriad Pro" w:cs="Tahoma"/>
          <w:b/>
          <w:sz w:val="32"/>
          <w:szCs w:val="32"/>
          <w:lang w:val="en-GB"/>
        </w:rPr>
        <w:t>-2014</w:t>
      </w:r>
    </w:p>
    <w:p w:rsidR="00D66A55" w:rsidRPr="00AA3CBD" w:rsidRDefault="00D2601C" w:rsidP="00694A2F">
      <w:pPr>
        <w:jc w:val="center"/>
        <w:rPr>
          <w:rFonts w:ascii="Myriad Pro" w:hAnsi="Myriad Pro" w:cs="Tahoma"/>
          <w:b/>
          <w:sz w:val="32"/>
          <w:szCs w:val="32"/>
          <w:lang w:val="en-GB"/>
        </w:rPr>
      </w:pPr>
      <w:r>
        <w:rPr>
          <w:rFonts w:ascii="Myriad Pro" w:hAnsi="Myriad Pro" w:cs="Tahoma"/>
          <w:b/>
          <w:sz w:val="32"/>
          <w:szCs w:val="32"/>
          <w:lang w:val="en-GB"/>
        </w:rPr>
        <w:t>v.6</w:t>
      </w:r>
    </w:p>
    <w:p w:rsidR="00C93CB0" w:rsidRPr="00983E1C" w:rsidRDefault="00C93CB0" w:rsidP="00694A2F">
      <w:pPr>
        <w:ind w:right="-43"/>
        <w:rPr>
          <w:rFonts w:ascii="Myriad Pro" w:hAnsi="Myriad Pro" w:cs="Tahoma"/>
          <w:b/>
          <w:sz w:val="40"/>
          <w:lang w:val="en-GB"/>
        </w:rPr>
      </w:pPr>
    </w:p>
    <w:p w:rsidR="00C93CB0" w:rsidRPr="00983E1C" w:rsidRDefault="00C93CB0" w:rsidP="00694A2F">
      <w:pPr>
        <w:ind w:right="-43"/>
        <w:rPr>
          <w:rFonts w:ascii="Myriad Pro" w:hAnsi="Myriad Pro" w:cs="Tahoma"/>
          <w:b/>
          <w:sz w:val="40"/>
          <w:lang w:val="en-GB"/>
        </w:rPr>
      </w:pPr>
    </w:p>
    <w:p w:rsidR="00C93CB0" w:rsidRPr="00983E1C" w:rsidRDefault="00C93CB0" w:rsidP="00694A2F">
      <w:pPr>
        <w:ind w:right="-43"/>
        <w:rPr>
          <w:rFonts w:ascii="Myriad Pro" w:hAnsi="Myriad Pro" w:cs="Tahoma"/>
          <w:b/>
          <w:sz w:val="32"/>
          <w:lang w:val="en-GB"/>
        </w:rPr>
      </w:pPr>
    </w:p>
    <w:p w:rsidR="00CC61D9" w:rsidRDefault="00CC61D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</w:pPr>
    </w:p>
    <w:p w:rsidR="00C96AF9" w:rsidRDefault="00C96AF9" w:rsidP="00CC61D9">
      <w:pPr>
        <w:ind w:right="-43"/>
        <w:rPr>
          <w:rFonts w:ascii="Myriad Pro" w:hAnsi="Myriad Pro" w:cs="Tahoma"/>
          <w:b/>
          <w:sz w:val="36"/>
          <w:lang w:val="en-GB"/>
        </w:rPr>
        <w:sectPr w:rsidR="00C96AF9" w:rsidSect="000B0640">
          <w:headerReference w:type="default" r:id="rId9"/>
          <w:footerReference w:type="default" r:id="rId10"/>
          <w:type w:val="continuous"/>
          <w:pgSz w:w="12240" w:h="15840" w:code="1"/>
          <w:pgMar w:top="1872" w:right="1440" w:bottom="1152" w:left="1008" w:header="720" w:footer="720" w:gutter="0"/>
          <w:cols w:num="2" w:sep="1" w:space="720" w:equalWidth="0">
            <w:col w:w="3402" w:space="720"/>
            <w:col w:w="5670"/>
          </w:cols>
        </w:sectPr>
      </w:pPr>
    </w:p>
    <w:p w:rsidR="00C93CB0" w:rsidRPr="00983E1C" w:rsidRDefault="00C93CB0" w:rsidP="00CC61D9">
      <w:pPr>
        <w:ind w:right="-43"/>
        <w:rPr>
          <w:rFonts w:ascii="Myriad Pro" w:hAnsi="Myriad Pro" w:cs="Tahoma"/>
          <w:b/>
          <w:sz w:val="36"/>
          <w:lang w:val="en-GB"/>
        </w:rPr>
      </w:pPr>
      <w:r w:rsidRPr="00983E1C">
        <w:rPr>
          <w:rFonts w:ascii="Myriad Pro" w:hAnsi="Myriad Pro" w:cs="Tahoma"/>
          <w:b/>
          <w:sz w:val="36"/>
          <w:lang w:val="en-GB"/>
        </w:rPr>
        <w:lastRenderedPageBreak/>
        <w:t>Table of Contents</w:t>
      </w:r>
    </w:p>
    <w:p w:rsidR="004C3EC0" w:rsidRDefault="00D4228C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4228C">
        <w:rPr>
          <w:rFonts w:ascii="Myriad Pro" w:hAnsi="Myriad Pro" w:cs="Tahoma"/>
          <w:smallCaps/>
          <w:lang w:val="en-GB"/>
        </w:rPr>
        <w:fldChar w:fldCharType="begin"/>
      </w:r>
      <w:r w:rsidR="00A1573A" w:rsidRPr="00983E1C">
        <w:rPr>
          <w:rFonts w:ascii="Myriad Pro" w:hAnsi="Myriad Pro" w:cs="Tahoma"/>
          <w:lang w:val="en-GB"/>
        </w:rPr>
        <w:instrText xml:space="preserve"> TOC \o "1-2" \h \z \u </w:instrText>
      </w:r>
      <w:r w:rsidRPr="00D4228C">
        <w:rPr>
          <w:rFonts w:ascii="Myriad Pro" w:hAnsi="Myriad Pro" w:cs="Tahoma"/>
          <w:smallCaps/>
          <w:lang w:val="en-GB"/>
        </w:rPr>
        <w:fldChar w:fldCharType="separate"/>
      </w:r>
      <w:hyperlink w:anchor="_Toc421518303" w:history="1">
        <w:r w:rsidR="004C3EC0" w:rsidRPr="00FA2DF7">
          <w:rPr>
            <w:rStyle w:val="Hyperlink"/>
            <w:rFonts w:ascii="Myriad Pro" w:hAnsi="Myriad Pro" w:cs="Tahoma"/>
            <w:noProof/>
            <w:lang w:val="en-GB"/>
          </w:rPr>
          <w:t>1.</w:t>
        </w:r>
        <w:r w:rsidR="004C3EC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C3EC0" w:rsidRPr="00FA2DF7">
          <w:rPr>
            <w:rStyle w:val="Hyperlink"/>
            <w:rFonts w:ascii="Myriad Pro" w:hAnsi="Myriad Pro" w:cs="Tahoma"/>
            <w:noProof/>
            <w:lang w:val="en-GB"/>
          </w:rPr>
          <w:t>Introduction</w:t>
        </w:r>
        <w:r w:rsidR="004C3EC0">
          <w:rPr>
            <w:noProof/>
            <w:webHidden/>
          </w:rPr>
          <w:tab/>
        </w:r>
        <w:r w:rsidR="004C3EC0">
          <w:rPr>
            <w:noProof/>
            <w:webHidden/>
          </w:rPr>
          <w:fldChar w:fldCharType="begin"/>
        </w:r>
        <w:r w:rsidR="004C3EC0">
          <w:rPr>
            <w:noProof/>
            <w:webHidden/>
          </w:rPr>
          <w:instrText xml:space="preserve"> PAGEREF _Toc421518303 \h </w:instrText>
        </w:r>
        <w:r w:rsidR="004C3EC0">
          <w:rPr>
            <w:noProof/>
            <w:webHidden/>
          </w:rPr>
        </w:r>
        <w:r w:rsidR="004C3EC0">
          <w:rPr>
            <w:noProof/>
            <w:webHidden/>
          </w:rPr>
          <w:fldChar w:fldCharType="separate"/>
        </w:r>
        <w:r w:rsidR="004C3EC0">
          <w:rPr>
            <w:noProof/>
            <w:webHidden/>
          </w:rPr>
          <w:t>3</w:t>
        </w:r>
        <w:r w:rsidR="004C3EC0">
          <w:rPr>
            <w:noProof/>
            <w:webHidden/>
          </w:rPr>
          <w:fldChar w:fldCharType="end"/>
        </w:r>
      </w:hyperlink>
    </w:p>
    <w:p w:rsidR="004C3EC0" w:rsidRDefault="004C3EC0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21518304" w:history="1">
        <w:r w:rsidRPr="00FA2DF7">
          <w:rPr>
            <w:rStyle w:val="Hyperlink"/>
            <w:rFonts w:ascii="Myriad Pro" w:hAnsi="Myriad Pro" w:cs="Tahom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A2DF7">
          <w:rPr>
            <w:rStyle w:val="Hyperlink"/>
            <w:rFonts w:ascii="Myriad Pro" w:hAnsi="Myriad Pro" w:cs="Tahoma"/>
            <w:noProof/>
            <w:lang w:val="en-GB"/>
          </w:rPr>
          <w:t>To 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3EC0" w:rsidRDefault="004C3EC0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21518305" w:history="1">
        <w:r w:rsidRPr="00FA2DF7">
          <w:rPr>
            <w:rStyle w:val="Hyperlink"/>
            <w:rFonts w:ascii="Myriad Pro" w:hAnsi="Myriad Pro" w:cs="Tahom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A2DF7">
          <w:rPr>
            <w:rStyle w:val="Hyperlink"/>
            <w:rFonts w:ascii="Myriad Pro" w:hAnsi="Myriad Pro" w:cs="Tahoma"/>
            <w:noProof/>
            <w:lang w:val="en-GB"/>
          </w:rPr>
          <w:t>Appendix A: FIM Reports- Explanation and examples: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EC0" w:rsidRDefault="004C3EC0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21518306" w:history="1">
        <w:r w:rsidRPr="00FA2DF7">
          <w:rPr>
            <w:rStyle w:val="Hyperlink"/>
            <w:rFonts w:ascii="Myriad Pro" w:hAnsi="Myriad Pro" w:cs="Tahoma"/>
            <w:noProof/>
            <w:lang w:val="en-GB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A2DF7">
          <w:rPr>
            <w:rStyle w:val="Hyperlink"/>
            <w:rFonts w:ascii="Myriad Pro" w:hAnsi="Myriad Pro" w:cs="Tahoma"/>
            <w:noProof/>
            <w:lang w:val="en-GB"/>
          </w:rPr>
          <w:t>Appendix B: List of monitored Files/(Registry Keys for Windows):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3EC0" w:rsidRDefault="004C3EC0">
      <w:pPr>
        <w:pStyle w:val="TOC1"/>
        <w:tabs>
          <w:tab w:val="left" w:pos="400"/>
          <w:tab w:val="right" w:leader="dot" w:pos="917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21518307" w:history="1">
        <w:r w:rsidRPr="00FA2DF7">
          <w:rPr>
            <w:rStyle w:val="Hyperlink"/>
            <w:rFonts w:ascii="Myriad Pro" w:hAnsi="Myriad Pro" w:cs="Tahoma"/>
            <w:noProof/>
            <w:lang w:val="en-GB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A2DF7">
          <w:rPr>
            <w:rStyle w:val="Hyperlink"/>
            <w:rFonts w:ascii="Myriad Pro" w:hAnsi="Myriad Pro" w:cs="Tahoma"/>
            <w:noProof/>
            <w:lang w:val="en-GB"/>
          </w:rPr>
          <w:t>Appendix C: FIM Fixlets/Analyses: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_Toc421518307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626C" w:rsidRPr="00983E1C" w:rsidRDefault="00D4228C" w:rsidP="00694A2F">
      <w:pPr>
        <w:rPr>
          <w:rFonts w:ascii="Myriad Pro" w:hAnsi="Myriad Pro"/>
          <w:lang w:val="en-GB"/>
        </w:rPr>
      </w:pPr>
      <w:r w:rsidRPr="00983E1C">
        <w:rPr>
          <w:rFonts w:ascii="Myriad Pro" w:hAnsi="Myriad Pro"/>
          <w:lang w:val="en-GB"/>
        </w:rPr>
        <w:fldChar w:fldCharType="end"/>
      </w:r>
      <w:bookmarkStart w:id="0" w:name="_Toc518371456"/>
    </w:p>
    <w:p w:rsidR="00C93CB0" w:rsidRPr="00983E1C" w:rsidRDefault="002C626C" w:rsidP="00694A2F">
      <w:pPr>
        <w:pStyle w:val="Heading1"/>
        <w:numPr>
          <w:ilvl w:val="0"/>
          <w:numId w:val="1"/>
        </w:numPr>
        <w:rPr>
          <w:rFonts w:ascii="Myriad Pro" w:hAnsi="Myriad Pro" w:cs="Tahoma"/>
          <w:lang w:val="en-GB"/>
        </w:rPr>
      </w:pPr>
      <w:r w:rsidRPr="00983E1C">
        <w:rPr>
          <w:rFonts w:ascii="Myriad Pro" w:hAnsi="Myriad Pro"/>
          <w:lang w:val="en-GB"/>
        </w:rPr>
        <w:br w:type="page"/>
      </w:r>
      <w:bookmarkStart w:id="1" w:name="_Toc421518303"/>
      <w:r w:rsidR="00C93CB0" w:rsidRPr="00983E1C">
        <w:rPr>
          <w:rFonts w:ascii="Myriad Pro" w:hAnsi="Myriad Pro" w:cs="Tahoma"/>
          <w:lang w:val="en-GB"/>
        </w:rPr>
        <w:lastRenderedPageBreak/>
        <w:t>I</w:t>
      </w:r>
      <w:r w:rsidR="003C0D0C" w:rsidRPr="00983E1C">
        <w:rPr>
          <w:rFonts w:ascii="Myriad Pro" w:hAnsi="Myriad Pro" w:cs="Tahoma"/>
          <w:lang w:val="en-GB"/>
        </w:rPr>
        <w:t>ntroduction</w:t>
      </w:r>
      <w:bookmarkEnd w:id="0"/>
      <w:bookmarkEnd w:id="1"/>
    </w:p>
    <w:p w:rsidR="00C93CB0" w:rsidRPr="00983E1C" w:rsidRDefault="00C93CB0" w:rsidP="00694A2F">
      <w:pPr>
        <w:ind w:right="-43"/>
        <w:rPr>
          <w:rFonts w:ascii="Myriad Pro" w:hAnsi="Myriad Pro" w:cs="Tahoma"/>
          <w:lang w:val="en-GB"/>
        </w:rPr>
      </w:pPr>
    </w:p>
    <w:p w:rsidR="00C93CB0" w:rsidRPr="00983E1C" w:rsidRDefault="00C93CB0" w:rsidP="00694A2F">
      <w:pPr>
        <w:ind w:left="288" w:right="-43"/>
        <w:rPr>
          <w:rFonts w:ascii="Myriad Pro" w:hAnsi="Myriad Pro" w:cs="Tahoma"/>
          <w:lang w:val="en-GB"/>
        </w:rPr>
      </w:pPr>
    </w:p>
    <w:p w:rsidR="00C93CB0" w:rsidRPr="00983E1C" w:rsidRDefault="004C3EC0" w:rsidP="00694A2F">
      <w:pPr>
        <w:pStyle w:val="Heading1"/>
        <w:numPr>
          <w:ilvl w:val="0"/>
          <w:numId w:val="1"/>
        </w:numPr>
        <w:rPr>
          <w:rFonts w:ascii="Myriad Pro" w:hAnsi="Myriad Pro" w:cs="Tahoma"/>
          <w:lang w:val="en-GB"/>
        </w:rPr>
      </w:pPr>
      <w:bookmarkStart w:id="2" w:name="_Toc421518304"/>
      <w:r>
        <w:rPr>
          <w:rFonts w:ascii="Myriad Pro" w:hAnsi="Myriad Pro" w:cs="Tahoma"/>
          <w:lang w:val="en-GB"/>
        </w:rPr>
        <w:t>To Do</w:t>
      </w:r>
      <w:bookmarkEnd w:id="2"/>
    </w:p>
    <w:p w:rsidR="00C93CB0" w:rsidRPr="00983E1C" w:rsidRDefault="00C93CB0" w:rsidP="00694A2F">
      <w:pPr>
        <w:rPr>
          <w:rFonts w:ascii="Myriad Pro" w:hAnsi="Myriad Pro" w:cs="Tahoma"/>
          <w:lang w:val="en-GB"/>
        </w:rPr>
      </w:pPr>
    </w:p>
    <w:p w:rsidR="004017FD" w:rsidRDefault="004017FD" w:rsidP="00694A2F">
      <w:pPr>
        <w:pStyle w:val="BodyTextIndent2"/>
        <w:rPr>
          <w:rFonts w:ascii="Myriad Pro" w:hAnsi="Myriad Pro" w:cs="Tahoma"/>
          <w:lang w:val="en-GB"/>
        </w:rPr>
      </w:pPr>
      <w:r w:rsidRPr="00983E1C">
        <w:rPr>
          <w:rFonts w:ascii="Myriad Pro" w:hAnsi="Myriad Pro" w:cs="Tahoma"/>
          <w:lang w:val="en-GB"/>
        </w:rPr>
        <w:t xml:space="preserve">The scope of this project will be to </w:t>
      </w:r>
      <w:r w:rsidR="001A34E3" w:rsidRPr="00983E1C">
        <w:rPr>
          <w:rFonts w:ascii="Myriad Pro" w:hAnsi="Myriad Pro" w:cs="Tahoma"/>
          <w:lang w:val="en-GB"/>
        </w:rPr>
        <w:t xml:space="preserve">implement </w:t>
      </w:r>
      <w:r w:rsidR="009C2DC5" w:rsidRPr="00983E1C">
        <w:rPr>
          <w:rFonts w:ascii="Myriad Pro" w:hAnsi="Myriad Pro" w:cs="Tahoma"/>
          <w:lang w:val="en-GB"/>
        </w:rPr>
        <w:t xml:space="preserve">the </w:t>
      </w:r>
      <w:r w:rsidR="004C3EC0">
        <w:rPr>
          <w:rFonts w:ascii="Myriad Pro" w:hAnsi="Myriad Pro" w:cs="Tahoma"/>
          <w:lang w:val="en-GB"/>
        </w:rPr>
        <w:t>FIM solution</w:t>
      </w:r>
      <w:r w:rsidR="001A34E3" w:rsidRPr="00983E1C">
        <w:rPr>
          <w:rFonts w:ascii="Myriad Pro" w:hAnsi="Myriad Pro" w:cs="Tahoma"/>
          <w:lang w:val="en-GB"/>
        </w:rPr>
        <w:t xml:space="preserve"> </w:t>
      </w:r>
      <w:r w:rsidR="00BF4E5E" w:rsidRPr="00983E1C">
        <w:rPr>
          <w:rFonts w:ascii="Myriad Pro" w:hAnsi="Myriad Pro" w:cs="Tahoma"/>
          <w:lang w:val="en-GB"/>
        </w:rPr>
        <w:t>i</w:t>
      </w:r>
      <w:r w:rsidR="00437CD1" w:rsidRPr="00983E1C">
        <w:rPr>
          <w:rFonts w:ascii="Myriad Pro" w:hAnsi="Myriad Pro" w:cs="Tahoma"/>
          <w:lang w:val="en-GB"/>
        </w:rPr>
        <w:t>n a laboratory environment</w:t>
      </w:r>
      <w:r w:rsidR="00FE06C5">
        <w:rPr>
          <w:rFonts w:ascii="Myriad Pro" w:hAnsi="Myriad Pro" w:cs="Tahoma"/>
          <w:lang w:val="en-GB"/>
        </w:rPr>
        <w:t xml:space="preserve">, using the </w:t>
      </w:r>
      <w:r w:rsidR="004C3EC0">
        <w:rPr>
          <w:rFonts w:ascii="Myriad Pro" w:hAnsi="Myriad Pro" w:cs="Tahoma"/>
          <w:lang w:val="en-GB"/>
        </w:rPr>
        <w:t xml:space="preserve">BF </w:t>
      </w:r>
      <w:r w:rsidR="00FE06C5">
        <w:rPr>
          <w:rFonts w:ascii="Myriad Pro" w:hAnsi="Myriad Pro" w:cs="Tahoma"/>
          <w:lang w:val="en-GB"/>
        </w:rPr>
        <w:t xml:space="preserve"> Evaluation Software</w:t>
      </w:r>
      <w:r w:rsidR="00437CD1" w:rsidRPr="00983E1C">
        <w:rPr>
          <w:rFonts w:ascii="Myriad Pro" w:hAnsi="Myriad Pro" w:cs="Tahoma"/>
          <w:lang w:val="en-GB"/>
        </w:rPr>
        <w:t xml:space="preserve"> and </w:t>
      </w:r>
      <w:r w:rsidR="008F62FF">
        <w:rPr>
          <w:rFonts w:ascii="Myriad Pro" w:hAnsi="Myriad Pro" w:cs="Tahoma"/>
          <w:lang w:val="en-GB"/>
        </w:rPr>
        <w:t>execute</w:t>
      </w:r>
      <w:r w:rsidR="00D2601C">
        <w:rPr>
          <w:rFonts w:ascii="Myriad Pro" w:hAnsi="Myriad Pro" w:cs="Tahoma"/>
          <w:lang w:val="en-GB"/>
        </w:rPr>
        <w:t xml:space="preserve"> </w:t>
      </w:r>
      <w:r w:rsidRPr="00983E1C">
        <w:rPr>
          <w:rFonts w:ascii="Myriad Pro" w:hAnsi="Myriad Pro" w:cs="Tahoma"/>
          <w:lang w:val="en-GB"/>
        </w:rPr>
        <w:t xml:space="preserve">the activities as defined </w:t>
      </w:r>
      <w:r w:rsidR="00437CD1" w:rsidRPr="00983E1C">
        <w:rPr>
          <w:rFonts w:ascii="Myriad Pro" w:hAnsi="Myriad Pro" w:cs="Tahoma"/>
          <w:lang w:val="en-GB"/>
        </w:rPr>
        <w:t>below</w:t>
      </w:r>
      <w:r w:rsidRPr="00983E1C">
        <w:rPr>
          <w:rFonts w:ascii="Myriad Pro" w:hAnsi="Myriad Pro" w:cs="Tahoma"/>
          <w:lang w:val="en-GB"/>
        </w:rPr>
        <w:t xml:space="preserve">.  </w:t>
      </w:r>
    </w:p>
    <w:p w:rsidR="004C3EC0" w:rsidRDefault="004C3EC0" w:rsidP="00694A2F">
      <w:pPr>
        <w:pStyle w:val="BodyTextIndent2"/>
        <w:rPr>
          <w:rFonts w:ascii="Myriad Pro" w:hAnsi="Myriad Pro" w:cs="Tahoma"/>
          <w:lang w:val="en-GB"/>
        </w:rPr>
      </w:pPr>
    </w:p>
    <w:p w:rsidR="004C3EC0" w:rsidRPr="00983E1C" w:rsidRDefault="004C3EC0" w:rsidP="00694A2F">
      <w:pPr>
        <w:pStyle w:val="BodyTextIndent2"/>
        <w:rPr>
          <w:rFonts w:ascii="Myriad Pro" w:hAnsi="Myriad Pro" w:cs="Tahoma"/>
          <w:lang w:val="en-GB"/>
        </w:rPr>
      </w:pPr>
      <w:r>
        <w:rPr>
          <w:rFonts w:ascii="Myriad Pro" w:hAnsi="Myriad Pro" w:cs="Tahoma"/>
          <w:lang w:val="en-GB"/>
        </w:rPr>
        <w:t>This will be done on Red Hat, Solaris, AIX, and Windows</w:t>
      </w:r>
    </w:p>
    <w:p w:rsidR="004017FD" w:rsidRPr="00983E1C" w:rsidRDefault="004017FD" w:rsidP="00694A2F">
      <w:pPr>
        <w:spacing w:line="260" w:lineRule="exact"/>
        <w:ind w:left="288"/>
        <w:rPr>
          <w:rFonts w:ascii="Myriad Pro" w:hAnsi="Myriad Pro" w:cs="Tahoma"/>
          <w:lang w:val="en-GB"/>
        </w:rPr>
      </w:pPr>
    </w:p>
    <w:p w:rsidR="001A34E3" w:rsidRPr="00983E1C" w:rsidRDefault="001A34E3" w:rsidP="008F62FF">
      <w:pPr>
        <w:spacing w:line="260" w:lineRule="exact"/>
        <w:ind w:left="288"/>
        <w:rPr>
          <w:rFonts w:ascii="Myriad Pro" w:hAnsi="Myriad Pro" w:cs="Tahoma"/>
          <w:lang w:val="en-GB"/>
        </w:rPr>
      </w:pPr>
      <w:r w:rsidRPr="00983E1C">
        <w:rPr>
          <w:rFonts w:ascii="Myriad Pro" w:hAnsi="Myriad Pro" w:cs="Tahoma"/>
          <w:lang w:val="en-GB"/>
        </w:rPr>
        <w:t xml:space="preserve">The scope of this POC will include demonstrating the successful </w:t>
      </w:r>
    </w:p>
    <w:p w:rsidR="00A62A7A" w:rsidRPr="00983E1C" w:rsidRDefault="00A62A7A" w:rsidP="00694A2F">
      <w:pPr>
        <w:spacing w:line="260" w:lineRule="exact"/>
        <w:rPr>
          <w:rFonts w:ascii="Myriad Pro" w:hAnsi="Myriad Pro" w:cs="Tahoma"/>
          <w:lang w:val="en-GB"/>
        </w:rPr>
      </w:pPr>
    </w:p>
    <w:tbl>
      <w:tblPr>
        <w:tblW w:w="5310" w:type="dxa"/>
        <w:tblInd w:w="1008" w:type="dxa"/>
        <w:tblLook w:val="01E0"/>
      </w:tblPr>
      <w:tblGrid>
        <w:gridCol w:w="810"/>
        <w:gridCol w:w="4500"/>
      </w:tblGrid>
      <w:tr w:rsidR="009730F9" w:rsidRPr="0005104E" w:rsidTr="00D2601C">
        <w:trPr>
          <w:trHeight w:val="679"/>
        </w:trPr>
        <w:tc>
          <w:tcPr>
            <w:tcW w:w="810" w:type="dxa"/>
            <w:vAlign w:val="center"/>
          </w:tcPr>
          <w:p w:rsidR="009730F9" w:rsidRDefault="00D936CE" w:rsidP="00502D91">
            <w:pPr>
              <w:spacing w:line="260" w:lineRule="exact"/>
              <w:jc w:val="center"/>
              <w:rPr>
                <w:rFonts w:ascii="Myriad Pro" w:hAnsi="Myriad Pro" w:cs="Tahoma"/>
                <w:noProof/>
              </w:rPr>
            </w:pPr>
            <w:r>
              <w:rPr>
                <w:rFonts w:ascii="Arial" w:hAnsi="Arial" w:cs="Arial"/>
                <w:noProof/>
              </w:rPr>
              <w:t>∑</w:t>
            </w:r>
          </w:p>
        </w:tc>
        <w:tc>
          <w:tcPr>
            <w:tcW w:w="4500" w:type="dxa"/>
            <w:vAlign w:val="center"/>
          </w:tcPr>
          <w:p w:rsidR="009730F9" w:rsidRPr="0005104E" w:rsidRDefault="009730F9" w:rsidP="0005104E">
            <w:pPr>
              <w:spacing w:line="260" w:lineRule="exact"/>
              <w:rPr>
                <w:rFonts w:ascii="Myriad Pro" w:hAnsi="Myriad Pro" w:cs="Tahoma"/>
                <w:lang w:val="en-GB"/>
              </w:rPr>
            </w:pPr>
            <w:r>
              <w:rPr>
                <w:rFonts w:ascii="Myriad Pro" w:hAnsi="Myriad Pro" w:cs="Tahoma"/>
                <w:lang w:val="en-GB"/>
              </w:rPr>
              <w:t>File Integrity Monitoring proof-of-concept</w:t>
            </w:r>
          </w:p>
        </w:tc>
      </w:tr>
    </w:tbl>
    <w:p w:rsidR="00D2601C" w:rsidRDefault="00D2601C" w:rsidP="00392B73">
      <w:pPr>
        <w:rPr>
          <w:rFonts w:ascii="Myriad Pro" w:hAnsi="Myriad Pro" w:cstheme="minorHAnsi"/>
          <w:szCs w:val="22"/>
        </w:rPr>
      </w:pPr>
    </w:p>
    <w:p w:rsidR="00D2601C" w:rsidRDefault="00D2601C">
      <w:pPr>
        <w:rPr>
          <w:rFonts w:ascii="Myriad Pro" w:hAnsi="Myriad Pro" w:cstheme="minorHAnsi"/>
          <w:szCs w:val="22"/>
        </w:rPr>
      </w:pPr>
      <w:r>
        <w:rPr>
          <w:rFonts w:ascii="Myriad Pro" w:hAnsi="Myriad Pro" w:cstheme="minorHAnsi"/>
          <w:szCs w:val="22"/>
        </w:rPr>
        <w:br w:type="page"/>
      </w:r>
    </w:p>
    <w:p w:rsidR="00EA4990" w:rsidRDefault="00EB4DA4" w:rsidP="00EA4990">
      <w:pPr>
        <w:pStyle w:val="Heading1"/>
        <w:numPr>
          <w:ilvl w:val="0"/>
          <w:numId w:val="1"/>
        </w:numPr>
        <w:rPr>
          <w:rFonts w:ascii="Myriad Pro" w:hAnsi="Myriad Pro" w:cs="Tahoma"/>
          <w:u w:val="single"/>
          <w:lang w:val="en-GB"/>
        </w:rPr>
      </w:pPr>
      <w:bookmarkStart w:id="3" w:name="_Toc421518305"/>
      <w:r>
        <w:rPr>
          <w:rFonts w:ascii="Myriad Pro" w:hAnsi="Myriad Pro" w:cs="Tahoma"/>
          <w:u w:val="single"/>
          <w:lang w:val="en-GB"/>
        </w:rPr>
        <w:lastRenderedPageBreak/>
        <w:t>Appendix A: FIM Reports</w:t>
      </w:r>
      <w:r w:rsidR="00EA4990">
        <w:rPr>
          <w:rFonts w:ascii="Myriad Pro" w:hAnsi="Myriad Pro" w:cs="Tahoma"/>
          <w:u w:val="single"/>
          <w:lang w:val="en-GB"/>
        </w:rPr>
        <w:t>- Explanation and examples:</w:t>
      </w:r>
      <w:bookmarkEnd w:id="3"/>
    </w:p>
    <w:p w:rsidR="00EA4990" w:rsidRDefault="00EA4990" w:rsidP="00EA4990">
      <w:pPr>
        <w:rPr>
          <w:lang w:val="en-GB"/>
        </w:rPr>
      </w:pPr>
    </w:p>
    <w:p w:rsidR="00121C1C" w:rsidRDefault="002F4A6B" w:rsidP="00EA4990">
      <w:pPr>
        <w:rPr>
          <w:rFonts w:ascii="Arial" w:hAnsi="Arial" w:cs="Arial"/>
          <w:sz w:val="22"/>
          <w:szCs w:val="22"/>
          <w:lang w:val="en-GB"/>
        </w:rPr>
      </w:pPr>
      <w:r w:rsidRPr="00121C1C">
        <w:rPr>
          <w:rFonts w:ascii="Arial" w:hAnsi="Arial" w:cs="Arial"/>
          <w:sz w:val="22"/>
          <w:szCs w:val="22"/>
          <w:lang w:val="en-GB"/>
        </w:rPr>
        <w:t>So, the intent</w:t>
      </w:r>
      <w:r w:rsidR="00121C1C">
        <w:rPr>
          <w:rFonts w:ascii="Arial" w:hAnsi="Arial" w:cs="Arial"/>
          <w:sz w:val="22"/>
          <w:szCs w:val="22"/>
          <w:lang w:val="en-GB"/>
        </w:rPr>
        <w:t xml:space="preserve"> of this File Integrity Monitoring implementation is to monitor specific files and/or directories for changes, and to notify the administrator when this happens.  </w:t>
      </w:r>
    </w:p>
    <w:p w:rsidR="00121C1C" w:rsidRDefault="00121C1C" w:rsidP="00EA4990">
      <w:pPr>
        <w:rPr>
          <w:rFonts w:ascii="Arial" w:hAnsi="Arial" w:cs="Arial"/>
          <w:sz w:val="22"/>
          <w:szCs w:val="22"/>
          <w:lang w:val="en-GB"/>
        </w:rPr>
      </w:pPr>
    </w:p>
    <w:p w:rsidR="00121C1C" w:rsidRDefault="00121C1C" w:rsidP="00EA499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Initially, a fixlet is run on a scheduled basis, which creates a timestamped list of specific monitored files/directories, and which saves the checksum of this list. If one of the monitored files changes, the original list is saved with a </w:t>
      </w:r>
      <w:r w:rsidRPr="00121C1C">
        <w:rPr>
          <w:rFonts w:ascii="Arial" w:hAnsi="Arial" w:cs="Arial"/>
          <w:i/>
          <w:sz w:val="22"/>
          <w:szCs w:val="22"/>
          <w:lang w:val="en-GB"/>
        </w:rPr>
        <w:t>.bak</w:t>
      </w:r>
      <w:r>
        <w:rPr>
          <w:rFonts w:ascii="Arial" w:hAnsi="Arial" w:cs="Arial"/>
          <w:sz w:val="22"/>
          <w:szCs w:val="22"/>
          <w:lang w:val="en-GB"/>
        </w:rPr>
        <w:t xml:space="preserve"> extension, and an updated list is generated</w:t>
      </w:r>
    </w:p>
    <w:p w:rsidR="00121C1C" w:rsidRPr="00121C1C" w:rsidRDefault="00121C1C" w:rsidP="00EA499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In the </w:t>
      </w:r>
      <w:r w:rsidR="00D2601C">
        <w:rPr>
          <w:rFonts w:ascii="Arial" w:hAnsi="Arial" w:cs="Arial"/>
          <w:sz w:val="22"/>
          <w:szCs w:val="22"/>
          <w:lang w:val="en-GB"/>
        </w:rPr>
        <w:t>FIRM2</w:t>
      </w:r>
      <w:r>
        <w:rPr>
          <w:rFonts w:ascii="Arial" w:hAnsi="Arial" w:cs="Arial"/>
          <w:sz w:val="22"/>
          <w:szCs w:val="22"/>
          <w:lang w:val="en-GB"/>
        </w:rPr>
        <w:t xml:space="preserve"> client folder.</w:t>
      </w:r>
    </w:p>
    <w:p w:rsidR="00121C1C" w:rsidRDefault="00121C1C" w:rsidP="00EA4990">
      <w:pPr>
        <w:rPr>
          <w:rFonts w:ascii="Arial" w:hAnsi="Arial" w:cs="Arial"/>
          <w:sz w:val="22"/>
          <w:szCs w:val="22"/>
          <w:lang w:val="en-GB"/>
        </w:rPr>
      </w:pPr>
    </w:p>
    <w:p w:rsidR="00E8168D" w:rsidRDefault="00121C1C" w:rsidP="00EA499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When the system ‘notices’ a change in ‘checksum’, a  report is triggered, and is sent to the administrator who must investigate and resolve the condition. </w:t>
      </w:r>
    </w:p>
    <w:p w:rsidR="00E8168D" w:rsidRDefault="00E8168D" w:rsidP="00EA4990">
      <w:pPr>
        <w:rPr>
          <w:rFonts w:ascii="Arial" w:hAnsi="Arial" w:cs="Arial"/>
          <w:sz w:val="22"/>
          <w:szCs w:val="22"/>
          <w:lang w:val="en-GB"/>
        </w:rPr>
      </w:pPr>
    </w:p>
    <w:p w:rsidR="00E8168D" w:rsidRDefault="00E8168D" w:rsidP="00EA499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Note that additional directories could be added, by modifying the ‘create’ and ‘reset’ fixlets for each of the tested platforms.  For each added directory, a line of the form must be added, substituting the directory’s full pathname where in the place of of the red </w:t>
      </w:r>
      <w:r w:rsidRPr="00E8168D">
        <w:rPr>
          <w:rFonts w:ascii="Arial" w:hAnsi="Arial" w:cs="Arial"/>
          <w:color w:val="FF0000"/>
          <w:sz w:val="22"/>
          <w:szCs w:val="22"/>
          <w:lang w:val="en-GB"/>
        </w:rPr>
        <w:t>/sbin</w:t>
      </w:r>
      <w:r w:rsidRPr="00E8168D">
        <w:rPr>
          <w:rFonts w:ascii="Arial" w:hAnsi="Arial" w:cs="Arial"/>
          <w:sz w:val="22"/>
          <w:szCs w:val="22"/>
          <w:lang w:val="en-GB"/>
        </w:rPr>
        <w:t>, below</w:t>
      </w:r>
    </w:p>
    <w:p w:rsidR="00E8168D" w:rsidRDefault="00E8168D" w:rsidP="00EA4990">
      <w:pPr>
        <w:rPr>
          <w:rFonts w:ascii="Arial" w:hAnsi="Arial" w:cs="Arial"/>
          <w:sz w:val="22"/>
          <w:szCs w:val="22"/>
          <w:lang w:val="en-GB"/>
        </w:rPr>
      </w:pPr>
    </w:p>
    <w:p w:rsidR="00E8168D" w:rsidRPr="00E8168D" w:rsidRDefault="00E8168D" w:rsidP="00EA4990">
      <w:pPr>
        <w:rPr>
          <w:rFonts w:ascii="Arial" w:hAnsi="Arial" w:cs="Arial"/>
          <w:i/>
          <w:sz w:val="22"/>
          <w:szCs w:val="22"/>
          <w:lang w:val="en-GB"/>
        </w:rPr>
      </w:pPr>
      <w:r w:rsidRPr="00E8168D">
        <w:rPr>
          <w:rFonts w:ascii="Arial" w:hAnsi="Arial" w:cs="Arial"/>
          <w:i/>
          <w:sz w:val="22"/>
          <w:szCs w:val="22"/>
          <w:lang w:val="en-GB"/>
        </w:rPr>
        <w:t>{(if (exists it) then (pathname of it &amp; " folder: " &amp; modification time of it as string) else (it as string &amp; "folder: &lt;N/E&gt;")) of folder   "</w:t>
      </w:r>
      <w:r w:rsidRPr="00E8168D">
        <w:rPr>
          <w:rFonts w:ascii="Arial" w:hAnsi="Arial" w:cs="Arial"/>
          <w:i/>
          <w:color w:val="FF0000"/>
          <w:sz w:val="22"/>
          <w:szCs w:val="22"/>
          <w:lang w:val="en-GB"/>
        </w:rPr>
        <w:t>/sbin</w:t>
      </w:r>
      <w:r w:rsidRPr="00E8168D">
        <w:rPr>
          <w:rFonts w:ascii="Arial" w:hAnsi="Arial" w:cs="Arial"/>
          <w:i/>
          <w:sz w:val="22"/>
          <w:szCs w:val="22"/>
          <w:lang w:val="en-GB"/>
        </w:rPr>
        <w:t>"  |  "</w:t>
      </w:r>
      <w:r w:rsidRPr="00E8168D">
        <w:rPr>
          <w:rFonts w:ascii="Arial" w:hAnsi="Arial" w:cs="Arial"/>
          <w:i/>
          <w:color w:val="FF0000"/>
          <w:sz w:val="22"/>
          <w:szCs w:val="22"/>
          <w:lang w:val="en-GB"/>
        </w:rPr>
        <w:t>/sbin</w:t>
      </w:r>
      <w:r w:rsidRPr="00E8168D">
        <w:rPr>
          <w:rFonts w:ascii="Arial" w:hAnsi="Arial" w:cs="Arial"/>
          <w:i/>
          <w:sz w:val="22"/>
          <w:szCs w:val="22"/>
          <w:lang w:val="en-GB"/>
        </w:rPr>
        <w:t xml:space="preserve"> folder: &lt;N/E&gt;"}</w:t>
      </w:r>
    </w:p>
    <w:p w:rsidR="00E8168D" w:rsidRDefault="00E8168D" w:rsidP="00EA4990">
      <w:pPr>
        <w:rPr>
          <w:rFonts w:ascii="Arial" w:hAnsi="Arial" w:cs="Arial"/>
          <w:sz w:val="22"/>
          <w:szCs w:val="22"/>
          <w:lang w:val="en-GB"/>
        </w:rPr>
      </w:pPr>
    </w:p>
    <w:p w:rsidR="00E8168D" w:rsidRDefault="00E8168D" w:rsidP="00EA499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For each separate file, one would add a line (substituting the desired filename for the red</w:t>
      </w:r>
    </w:p>
    <w:p w:rsidR="00E8168D" w:rsidRDefault="00E8168D" w:rsidP="00EA4990">
      <w:pPr>
        <w:rPr>
          <w:rFonts w:ascii="Arial" w:hAnsi="Arial" w:cs="Arial"/>
          <w:sz w:val="22"/>
          <w:szCs w:val="22"/>
          <w:lang w:val="en-GB"/>
        </w:rPr>
      </w:pPr>
      <w:r w:rsidRPr="00E8168D">
        <w:rPr>
          <w:rFonts w:ascii="Arial" w:hAnsi="Arial" w:cs="Arial"/>
          <w:i/>
          <w:color w:val="FF0000"/>
          <w:sz w:val="22"/>
          <w:szCs w:val="22"/>
          <w:lang w:val="en-GB"/>
        </w:rPr>
        <w:t>/etc/passwd</w:t>
      </w:r>
      <w:r w:rsidRPr="00E8168D">
        <w:rPr>
          <w:rFonts w:ascii="Arial" w:hAnsi="Arial" w:cs="Arial"/>
          <w:sz w:val="22"/>
          <w:szCs w:val="22"/>
          <w:lang w:val="en-GB"/>
        </w:rPr>
        <w:t>, below</w:t>
      </w:r>
    </w:p>
    <w:p w:rsidR="00E8168D" w:rsidRPr="00E8168D" w:rsidRDefault="00E8168D" w:rsidP="00EA4990">
      <w:pPr>
        <w:rPr>
          <w:rFonts w:ascii="Arial" w:hAnsi="Arial" w:cs="Arial"/>
          <w:sz w:val="22"/>
          <w:szCs w:val="22"/>
          <w:lang w:val="en-GB"/>
        </w:rPr>
      </w:pPr>
    </w:p>
    <w:p w:rsidR="00E8168D" w:rsidRPr="00E8168D" w:rsidRDefault="00E8168D" w:rsidP="00EA4990">
      <w:pPr>
        <w:rPr>
          <w:rFonts w:ascii="Arial" w:hAnsi="Arial" w:cs="Arial"/>
          <w:i/>
          <w:sz w:val="22"/>
          <w:szCs w:val="22"/>
          <w:lang w:val="en-GB"/>
        </w:rPr>
      </w:pPr>
      <w:r w:rsidRPr="00E8168D">
        <w:rPr>
          <w:rFonts w:ascii="Arial" w:hAnsi="Arial" w:cs="Arial"/>
          <w:i/>
          <w:sz w:val="22"/>
          <w:szCs w:val="22"/>
          <w:lang w:val="en-GB"/>
        </w:rPr>
        <w:t>{(if (exists it) then (pathname of it &amp; ": " &amp; modification time of it as string) else (it as string &amp; ": &lt;N/E&gt;")) of file   "</w:t>
      </w:r>
      <w:r w:rsidRPr="00E8168D">
        <w:rPr>
          <w:rFonts w:ascii="Arial" w:hAnsi="Arial" w:cs="Arial"/>
          <w:i/>
          <w:color w:val="FF0000"/>
          <w:sz w:val="22"/>
          <w:szCs w:val="22"/>
          <w:lang w:val="en-GB"/>
        </w:rPr>
        <w:t>/etc/passwd</w:t>
      </w:r>
      <w:r w:rsidRPr="00E8168D">
        <w:rPr>
          <w:rFonts w:ascii="Arial" w:hAnsi="Arial" w:cs="Arial"/>
          <w:i/>
          <w:sz w:val="22"/>
          <w:szCs w:val="22"/>
          <w:lang w:val="en-GB"/>
        </w:rPr>
        <w:t>"  |  "</w:t>
      </w:r>
      <w:r w:rsidRPr="00E8168D">
        <w:rPr>
          <w:rFonts w:ascii="Arial" w:hAnsi="Arial" w:cs="Arial"/>
          <w:i/>
          <w:color w:val="FF0000"/>
          <w:sz w:val="22"/>
          <w:szCs w:val="22"/>
          <w:lang w:val="en-GB"/>
        </w:rPr>
        <w:t>/etc/passwd</w:t>
      </w:r>
      <w:r w:rsidRPr="00E8168D">
        <w:rPr>
          <w:rFonts w:ascii="Arial" w:hAnsi="Arial" w:cs="Arial"/>
          <w:i/>
          <w:sz w:val="22"/>
          <w:szCs w:val="22"/>
          <w:lang w:val="en-GB"/>
        </w:rPr>
        <w:t>: &lt;N/E&gt;"}</w:t>
      </w:r>
    </w:p>
    <w:p w:rsidR="00E8168D" w:rsidRDefault="00E8168D" w:rsidP="00EA4990">
      <w:pPr>
        <w:rPr>
          <w:rFonts w:ascii="Arial" w:hAnsi="Arial" w:cs="Arial"/>
          <w:sz w:val="22"/>
          <w:szCs w:val="22"/>
          <w:lang w:val="en-GB"/>
        </w:rPr>
      </w:pPr>
    </w:p>
    <w:p w:rsidR="00E8168D" w:rsidRDefault="00E8168D" w:rsidP="00EA4990">
      <w:pPr>
        <w:rPr>
          <w:rFonts w:ascii="Arial" w:hAnsi="Arial" w:cs="Arial"/>
          <w:sz w:val="22"/>
          <w:szCs w:val="22"/>
          <w:lang w:val="en-GB"/>
        </w:rPr>
      </w:pPr>
    </w:p>
    <w:p w:rsidR="00121C1C" w:rsidRDefault="00121C1C" w:rsidP="00EA499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report contains the names of each f</w:t>
      </w:r>
      <w:r w:rsidR="00B5292C">
        <w:rPr>
          <w:rFonts w:ascii="Arial" w:hAnsi="Arial" w:cs="Arial"/>
          <w:sz w:val="22"/>
          <w:szCs w:val="22"/>
          <w:lang w:val="en-GB"/>
        </w:rPr>
        <w:t>ile and it’s timestamp (see the two screenshots, below, which show the ‘report-triggering’ section of the WebReports interface:</w:t>
      </w:r>
    </w:p>
    <w:p w:rsidR="00B5292C" w:rsidRDefault="00B5292C" w:rsidP="00EA499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829300" cy="6198235"/>
            <wp:effectExtent l="19050" t="0" r="0" b="0"/>
            <wp:docPr id="6" name="Picture 5" descr="GAP-FIM-RHELreportTrig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P-FIM-RHELreportTrigge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2C" w:rsidRDefault="00B5292C" w:rsidP="00EA4990">
      <w:pPr>
        <w:rPr>
          <w:rFonts w:ascii="Arial" w:hAnsi="Arial" w:cs="Arial"/>
          <w:sz w:val="22"/>
          <w:szCs w:val="22"/>
          <w:lang w:val="en-GB"/>
        </w:rPr>
      </w:pPr>
      <w:r w:rsidRPr="00B5292C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829300" cy="6198235"/>
            <wp:effectExtent l="19050" t="0" r="0" b="0"/>
            <wp:docPr id="7" name="Picture 2" descr="GAP-FIM-RHELreportTrigg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P-FIM-RHELreportTrigger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1C" w:rsidRDefault="00121C1C" w:rsidP="00EA4990">
      <w:pPr>
        <w:rPr>
          <w:rFonts w:ascii="Arial" w:hAnsi="Arial" w:cs="Arial"/>
          <w:sz w:val="22"/>
          <w:szCs w:val="22"/>
          <w:lang w:val="en-GB"/>
        </w:rPr>
      </w:pPr>
    </w:p>
    <w:p w:rsidR="002F4A6B" w:rsidRDefault="00B5292C" w:rsidP="00EA499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Then, a</w:t>
      </w:r>
      <w:r w:rsidR="00121C1C">
        <w:rPr>
          <w:rFonts w:ascii="Arial" w:hAnsi="Arial" w:cs="Arial"/>
          <w:sz w:val="22"/>
          <w:szCs w:val="22"/>
          <w:lang w:val="en-GB"/>
        </w:rPr>
        <w:t>fter appropriate investigation</w:t>
      </w:r>
      <w:r>
        <w:rPr>
          <w:rFonts w:ascii="Arial" w:hAnsi="Arial" w:cs="Arial"/>
          <w:sz w:val="22"/>
          <w:szCs w:val="22"/>
          <w:lang w:val="en-GB"/>
        </w:rPr>
        <w:t xml:space="preserve"> of the file-change</w:t>
      </w:r>
      <w:r w:rsidR="00121C1C">
        <w:rPr>
          <w:rFonts w:ascii="Arial" w:hAnsi="Arial" w:cs="Arial"/>
          <w:sz w:val="22"/>
          <w:szCs w:val="22"/>
          <w:lang w:val="en-GB"/>
        </w:rPr>
        <w:t>, the administrator executes a ‘reset’ fixlet, which  returns the system to it’s monitoring state</w:t>
      </w:r>
      <w:r w:rsidR="009F2E89">
        <w:rPr>
          <w:rFonts w:ascii="Arial" w:hAnsi="Arial" w:cs="Arial"/>
          <w:sz w:val="22"/>
          <w:szCs w:val="22"/>
          <w:lang w:val="en-GB"/>
        </w:rPr>
        <w:t>. See Appendix C,</w:t>
      </w:r>
      <w:r w:rsidR="00121C1C">
        <w:rPr>
          <w:rFonts w:ascii="Arial" w:hAnsi="Arial" w:cs="Arial"/>
          <w:sz w:val="22"/>
          <w:szCs w:val="22"/>
          <w:lang w:val="en-GB"/>
        </w:rPr>
        <w:t xml:space="preserve"> below, for an example report, received when one of the targeted files was modified:</w:t>
      </w:r>
    </w:p>
    <w:p w:rsidR="00121C1C" w:rsidRDefault="00121C1C" w:rsidP="00EA4990">
      <w:pPr>
        <w:rPr>
          <w:rFonts w:ascii="Arial" w:hAnsi="Arial" w:cs="Arial"/>
          <w:sz w:val="22"/>
          <w:szCs w:val="22"/>
          <w:lang w:val="en-GB"/>
        </w:rPr>
      </w:pPr>
    </w:p>
    <w:p w:rsidR="00EF0815" w:rsidRDefault="00EF081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:rsidR="00121C1C" w:rsidRDefault="00121C1C" w:rsidP="00EA4990">
      <w:pPr>
        <w:rPr>
          <w:rFonts w:ascii="Arial" w:hAnsi="Arial" w:cs="Arial"/>
          <w:sz w:val="22"/>
          <w:szCs w:val="22"/>
          <w:lang w:val="en-GB"/>
        </w:rPr>
      </w:pPr>
    </w:p>
    <w:p w:rsidR="00121C1C" w:rsidRPr="00121C1C" w:rsidRDefault="00121C1C" w:rsidP="00EA4990">
      <w:pPr>
        <w:rPr>
          <w:rFonts w:ascii="Arial" w:hAnsi="Arial" w:cs="Arial"/>
          <w:sz w:val="22"/>
          <w:szCs w:val="22"/>
          <w:lang w:val="en-GB"/>
        </w:rPr>
      </w:pPr>
    </w:p>
    <w:p w:rsidR="00EB4DA4" w:rsidRDefault="00EB4DA4" w:rsidP="00EB4DA4">
      <w:pPr>
        <w:pStyle w:val="Heading1"/>
        <w:numPr>
          <w:ilvl w:val="0"/>
          <w:numId w:val="1"/>
        </w:numPr>
        <w:rPr>
          <w:rFonts w:ascii="Myriad Pro" w:hAnsi="Myriad Pro" w:cs="Tahoma"/>
          <w:u w:val="single"/>
          <w:lang w:val="en-GB"/>
        </w:rPr>
      </w:pPr>
      <w:bookmarkStart w:id="4" w:name="_Toc421518306"/>
      <w:r>
        <w:rPr>
          <w:rFonts w:ascii="Myriad Pro" w:hAnsi="Myriad Pro" w:cs="Tahoma"/>
          <w:u w:val="single"/>
          <w:lang w:val="en-GB"/>
        </w:rPr>
        <w:t xml:space="preserve">Appendix B: </w:t>
      </w:r>
      <w:r w:rsidR="00121C1C">
        <w:rPr>
          <w:rFonts w:ascii="Myriad Pro" w:hAnsi="Myriad Pro" w:cs="Tahoma"/>
          <w:u w:val="single"/>
          <w:lang w:val="en-GB"/>
        </w:rPr>
        <w:t>List of monitored Files/</w:t>
      </w:r>
      <w:r w:rsidR="004C3EC0">
        <w:rPr>
          <w:rFonts w:ascii="Myriad Pro" w:hAnsi="Myriad Pro" w:cs="Tahoma"/>
          <w:u w:val="single"/>
          <w:lang w:val="en-GB"/>
        </w:rPr>
        <w:t xml:space="preserve">(Registry Keys </w:t>
      </w:r>
      <w:r w:rsidR="00121C1C">
        <w:rPr>
          <w:rFonts w:ascii="Myriad Pro" w:hAnsi="Myriad Pro" w:cs="Tahoma"/>
          <w:u w:val="single"/>
          <w:lang w:val="en-GB"/>
        </w:rPr>
        <w:t>for Windows):</w:t>
      </w:r>
      <w:bookmarkEnd w:id="4"/>
    </w:p>
    <w:p w:rsidR="00EF0815" w:rsidRPr="00EF0815" w:rsidRDefault="00EF0815" w:rsidP="00EF0815">
      <w:pPr>
        <w:rPr>
          <w:lang w:val="en-GB"/>
        </w:rPr>
      </w:pPr>
    </w:p>
    <w:p w:rsidR="00EF0815" w:rsidRPr="004C3EC0" w:rsidRDefault="00EF0815">
      <w:pPr>
        <w:rPr>
          <w:rFonts w:ascii="Arial" w:hAnsi="Arial" w:cs="Arial"/>
          <w:b/>
          <w:sz w:val="22"/>
          <w:szCs w:val="22"/>
          <w:lang w:val="en-GB"/>
        </w:rPr>
      </w:pPr>
      <w:r w:rsidRPr="004C3EC0">
        <w:rPr>
          <w:rFonts w:ascii="Arial" w:hAnsi="Arial" w:cs="Arial"/>
          <w:b/>
          <w:sz w:val="22"/>
          <w:szCs w:val="22"/>
          <w:lang w:val="en-GB"/>
        </w:rPr>
        <w:t>Red Hat:</w:t>
      </w:r>
    </w:p>
    <w:tbl>
      <w:tblPr>
        <w:tblW w:w="4820" w:type="dxa"/>
        <w:tblInd w:w="93" w:type="dxa"/>
        <w:tblLook w:val="04A0"/>
      </w:tblPr>
      <w:tblGrid>
        <w:gridCol w:w="4820"/>
      </w:tblGrid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/etc/security/user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/etc/security/login.cfg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/etc/inetd.conf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/etc/rc.tcpip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/etc/inittab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/etc/inetd.conf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/etc/ftpusers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/etc/mail/sendmail.cf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/etc/security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/etc/passwd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/etc/group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/etc/motd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/etc/ntp.conf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/etc/hosts.equiv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/etc/tunables/nextboot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/etc/security/limits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/etc/security/audit/config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/etc/usr/lib/security/mkuser.default auditclasses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/etc/syslog.conf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/etc/ssh/sshd_config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/etc/shosts.equiv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/etc/snmp.conf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/etc/ntp.conf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/sbin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/bin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/lib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/mnt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/mnt/floppy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/root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/boot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/etc/mtab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/etc/shadow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/etc/rc.d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/etc/pam.d      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/etc/hosts.allow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/etc/hosts/deny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/var/spool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/var/spool/cron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/var/spool/mqueue</w:t>
            </w:r>
          </w:p>
        </w:tc>
      </w:tr>
      <w:tr w:rsidR="00EF0815" w:rsidRPr="00EF0815" w:rsidTr="00EF0815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/var/spool/mail</w:t>
            </w:r>
          </w:p>
        </w:tc>
      </w:tr>
    </w:tbl>
    <w:p w:rsidR="00EF0815" w:rsidRDefault="00EF0815">
      <w:pPr>
        <w:rPr>
          <w:rFonts w:ascii="Arial" w:hAnsi="Arial" w:cs="Arial"/>
          <w:sz w:val="22"/>
          <w:szCs w:val="22"/>
          <w:lang w:val="en-GB"/>
        </w:rPr>
      </w:pPr>
    </w:p>
    <w:p w:rsidR="00EF0815" w:rsidRDefault="00EF081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:rsidR="00EF0815" w:rsidRPr="004C3EC0" w:rsidRDefault="00EF0815">
      <w:pPr>
        <w:rPr>
          <w:rFonts w:ascii="Arial" w:hAnsi="Arial" w:cs="Arial"/>
          <w:b/>
          <w:sz w:val="22"/>
          <w:szCs w:val="22"/>
          <w:lang w:val="en-GB"/>
        </w:rPr>
      </w:pPr>
      <w:r w:rsidRPr="004C3EC0">
        <w:rPr>
          <w:rFonts w:ascii="Arial" w:hAnsi="Arial" w:cs="Arial"/>
          <w:b/>
          <w:sz w:val="22"/>
          <w:szCs w:val="22"/>
          <w:lang w:val="en-GB"/>
        </w:rPr>
        <w:lastRenderedPageBreak/>
        <w:t>Solaris:</w:t>
      </w:r>
    </w:p>
    <w:tbl>
      <w:tblPr>
        <w:tblW w:w="2840" w:type="dxa"/>
        <w:tblInd w:w="93" w:type="dxa"/>
        <w:tblLook w:val="04A0"/>
      </w:tblPr>
      <w:tblGrid>
        <w:gridCol w:w="2840"/>
      </w:tblGrid>
      <w:tr w:rsidR="00EF0815" w:rsidRPr="00EF0815" w:rsidTr="00EF0815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/etc/hosts.deny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/etc/hosts.allow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/etc/init.d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/etc/default/login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/etc/syslog.conf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/etc/default/init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/etc/hosts.equiv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/etc/ssh/sshd_config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/etc/pam.conf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/etc/ftpd/ftpusers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/etc/default/passwd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/etc/passwd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/etc/profile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/etc/.login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/etc/ftpd/ftpaccess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/etc/motd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/etc/issue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/etc/ntp.conf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/etc/default/telnetd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/etc/group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/etc/ldap.conf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/var/ldap/ldap_client_file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/etc/snmp.conf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/sbin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/bin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/lib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/mnt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/mnt/floppy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/root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/boot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/etc/mtab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/etc/shadow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/etc/rc.d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/etc/pam.d      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/etc/hosts.allow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/etc/hosts/deny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/var/spool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/var/spool/cron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/var/spool/mqueue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/var/spool/mail</w:t>
            </w:r>
          </w:p>
        </w:tc>
      </w:tr>
      <w:tr w:rsidR="00EF0815" w:rsidRPr="00EF0815" w:rsidTr="00EF0815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F0815" w:rsidRDefault="00EF0815">
      <w:pPr>
        <w:rPr>
          <w:rFonts w:ascii="Arial" w:hAnsi="Arial" w:cs="Arial"/>
          <w:sz w:val="22"/>
          <w:szCs w:val="22"/>
          <w:lang w:val="en-GB"/>
        </w:rPr>
      </w:pPr>
    </w:p>
    <w:p w:rsidR="00EF0815" w:rsidRDefault="00EF081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:rsidR="00EF0815" w:rsidRPr="004C3EC0" w:rsidRDefault="00EF0815">
      <w:pPr>
        <w:rPr>
          <w:rFonts w:ascii="Arial" w:hAnsi="Arial" w:cs="Arial"/>
          <w:b/>
          <w:sz w:val="22"/>
          <w:szCs w:val="22"/>
          <w:lang w:val="en-GB"/>
        </w:rPr>
      </w:pPr>
      <w:r w:rsidRPr="004C3EC0">
        <w:rPr>
          <w:rFonts w:ascii="Arial" w:hAnsi="Arial" w:cs="Arial"/>
          <w:b/>
          <w:sz w:val="22"/>
          <w:szCs w:val="22"/>
          <w:lang w:val="en-GB"/>
        </w:rPr>
        <w:lastRenderedPageBreak/>
        <w:t>AIX:</w:t>
      </w:r>
    </w:p>
    <w:tbl>
      <w:tblPr>
        <w:tblW w:w="4960" w:type="dxa"/>
        <w:tblInd w:w="93" w:type="dxa"/>
        <w:tblLook w:val="04A0"/>
      </w:tblPr>
      <w:tblGrid>
        <w:gridCol w:w="4960"/>
      </w:tblGrid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/etc/security/user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/etc/security/login.cfg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/etc/inetd.conf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/etc/rc.tcpip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/etc/inittab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/etc/inetd.conf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/etc/ftpusers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/etc/mail/sendmail.cf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/etc/security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/etc/passwd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/etc/group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/etc/motd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/etc/ntp.conf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/etc/hosts.equiv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/etc/tunables/nextboot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/etc/security/limits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/etc/security/audit/config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/etc/usr/lib/security/mkuser.default auditclasses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/etc/syslog.conf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/etc/ssh/sshd_config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/etc/shosts.equiv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/etc/snmp.conf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/etc/ntp.conf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/sbin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/bin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/lib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/mnt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/mnt/floppy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/root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/boot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/etc/mtab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/etc/shadow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/etc/rc.d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/etc/pam.d      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/etc/hosts.allow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/etc/hosts/deny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/var/spool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/var/spool/cron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/var/spool/mqueue</w:t>
            </w:r>
          </w:p>
        </w:tc>
      </w:tr>
      <w:tr w:rsidR="00EF0815" w:rsidRPr="00EF0815" w:rsidTr="00EF0815">
        <w:trPr>
          <w:trHeight w:val="300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/var/spool/mail</w:t>
            </w:r>
          </w:p>
        </w:tc>
      </w:tr>
    </w:tbl>
    <w:p w:rsidR="00EF0815" w:rsidRDefault="00EF0815">
      <w:pPr>
        <w:rPr>
          <w:rFonts w:ascii="Arial" w:hAnsi="Arial" w:cs="Arial"/>
          <w:sz w:val="22"/>
          <w:szCs w:val="22"/>
          <w:lang w:val="en-GB"/>
        </w:rPr>
      </w:pPr>
    </w:p>
    <w:p w:rsidR="00EF0815" w:rsidRDefault="00EF081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:rsidR="00EF0815" w:rsidRPr="004C3EC0" w:rsidRDefault="00EF0815">
      <w:pPr>
        <w:rPr>
          <w:rFonts w:ascii="Arial" w:hAnsi="Arial" w:cs="Arial"/>
          <w:b/>
          <w:sz w:val="22"/>
          <w:szCs w:val="22"/>
          <w:lang w:val="en-GB"/>
        </w:rPr>
      </w:pPr>
      <w:r w:rsidRPr="004C3EC0">
        <w:rPr>
          <w:rFonts w:ascii="Arial" w:hAnsi="Arial" w:cs="Arial"/>
          <w:b/>
          <w:sz w:val="22"/>
          <w:szCs w:val="22"/>
          <w:lang w:val="en-GB"/>
        </w:rPr>
        <w:lastRenderedPageBreak/>
        <w:t>Windows:</w:t>
      </w:r>
    </w:p>
    <w:tbl>
      <w:tblPr>
        <w:tblW w:w="14020" w:type="dxa"/>
        <w:tblInd w:w="93" w:type="dxa"/>
        <w:tblLook w:val="04A0"/>
      </w:tblPr>
      <w:tblGrid>
        <w:gridCol w:w="14020"/>
      </w:tblGrid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$(HKLM_WNTCV)\Winlogon|ScreenSaverGracePeriod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$(HKLM_WNTCV)\Winlogon|cachedlogonscount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$(HKLM_WNTCV)\Winlogon|defaultpassword value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$(HKLM_WCV)\policies\system|legalnoticecaption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$(HKLM_WCV)\policies\system|legalnoticetext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$(HKLM_WCV)\Policies\system|DisableBkGndGroupPolicy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$(HKLM_CCS)\Control\Lsa|FIPSAlgorithmPolicy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$(HKLM_CCS)\Control\Lsa|RestrictAnonymous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$(HKLM_CCS)\Control\Lsa|RestrictAnonymousSAM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$(HKLM_CCS)\Control\Lsa|auditbaseobjects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$(HKLM_CCS)\Control\Lsa|everyoneincludesanonymous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$(HKLM_CCS)\Control\Lsa|nolmhash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$(HKCU)\Control Panel\Desktop|ScreenSaveTimeOut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$(HKLM_Services)\NetLogon\parameters|requirestrongkey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$(HKLM_Services)\Netlogon\Parameters|DisablePasswordChange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$(HKLM_Services)\Netlogon\Parameters|maximumpasswordage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$(HKLM_Services)\Netlogon\Parameters|maxpasswordage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$(HKLM_Services)\Netlogon\Parameters|refusepasswordchange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$(HKLM_Services)\Netlogon\Parameters|requiresignorseal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$(HKLM_Services)\Netlogon\Parameters|sealsecurechannel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$(HKLM_Services)\Netlogon\Parameters|signsecurechannel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$(HKLM_Services)\SNMP\Parameters\PermittedManagers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$(HKLM_Services)\SNMP\Parameters\ValidCommunities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$(HKLM_Services)\lanmanserver\parameters|enablesecuritysignature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$(HKLM_Services)\lanmanworkstation\parameters|enableplaintextpassword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$(HKLM_Services)\lanmanworkstation\parameters|requiresecuritysignature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$(HKLM_Services)\lanmanserver\parameters|restrictnullsessaccess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$(HKLM_Services)\lanmanworkstation\Parameters|enablesecuritysignature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$(HKLM_Services)\LanmanWorkstation\Parameters|EnablePlainTestPassword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$(HKLM)\Software\Policies\Microsoft\W32time\Parameters|NTPServer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$(HKLM_CCS)\Control\Lsa|limitblankpassworduse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$(HKLM_Services)\Eventlog\Security|WarningLevel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$(HKLM)\SYSTEM\ControlSet001\Control\Terminal Server\WinStations\RDP-Tcp|MinEncryptionLevel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$(HKLM)\SYSTEM\CurrentControlSet\Control\Terminal Server\WinStations\RDP-Tcp|MinEncryptionLevel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$(HKLM)\SECURITY\Policy\Secrets\SAC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$(HKLM)\SECURITY\Policy\Secrets\SAI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$(HKLM)\SECURITY\SAM\Domains\Account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$(HKLM)\SECURITY\SAM\Domains\Account\Users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$(HKLM_CCS)\Control\LSA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$(HKLM_CCS)\Control\LSA|LsaPid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F0815">
              <w:rPr>
                <w:rFonts w:ascii="Calibri" w:hAnsi="Calibri" w:cs="Calibri"/>
                <w:color w:val="000000"/>
                <w:sz w:val="22"/>
                <w:szCs w:val="22"/>
              </w:rPr>
              <w:t>HKEY_LOCAL_MACHINE\SYSTEM\CurrentControlSet\Control\Lsa|restrictanonymoussam</w:t>
            </w:r>
          </w:p>
        </w:tc>
      </w:tr>
      <w:tr w:rsidR="00EF0815" w:rsidRPr="00EF0815" w:rsidTr="00EF0815">
        <w:trPr>
          <w:trHeight w:val="300"/>
        </w:trPr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815" w:rsidRPr="00EF0815" w:rsidRDefault="00EF0815" w:rsidP="00EF08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A4990" w:rsidRDefault="00EF0815" w:rsidP="00EB4DA4">
      <w:pPr>
        <w:rPr>
          <w:lang w:val="en-GB"/>
        </w:rPr>
      </w:pPr>
      <w:r w:rsidRPr="00EF0815">
        <w:rPr>
          <w:rFonts w:ascii="Arial" w:hAnsi="Arial" w:cs="Arial"/>
          <w:sz w:val="22"/>
          <w:szCs w:val="22"/>
          <w:lang w:val="en-GB"/>
        </w:rPr>
        <w:br w:type="page"/>
      </w:r>
    </w:p>
    <w:p w:rsidR="00C0030E" w:rsidRDefault="00C0030E" w:rsidP="00C0030E">
      <w:pPr>
        <w:pStyle w:val="Heading1"/>
        <w:numPr>
          <w:ilvl w:val="0"/>
          <w:numId w:val="1"/>
        </w:numPr>
        <w:rPr>
          <w:rFonts w:ascii="Myriad Pro" w:hAnsi="Myriad Pro" w:cs="Tahoma"/>
          <w:u w:val="single"/>
          <w:lang w:val="en-GB"/>
        </w:rPr>
      </w:pPr>
      <w:bookmarkStart w:id="5" w:name="_Toc421518307"/>
      <w:r>
        <w:rPr>
          <w:rFonts w:ascii="Myriad Pro" w:hAnsi="Myriad Pro" w:cs="Tahoma"/>
          <w:u w:val="single"/>
          <w:lang w:val="en-GB"/>
        </w:rPr>
        <w:lastRenderedPageBreak/>
        <w:t>Appendix C: FIM Fixlets/Analyses:</w:t>
      </w:r>
      <w:bookmarkEnd w:id="5"/>
    </w:p>
    <w:p w:rsidR="00EF0815" w:rsidRDefault="00EF0815" w:rsidP="00EF0815">
      <w:pPr>
        <w:rPr>
          <w:lang w:val="en-GB"/>
        </w:rPr>
      </w:pPr>
    </w:p>
    <w:p w:rsidR="00EF0815" w:rsidRDefault="00EF0815" w:rsidP="00EF0815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Properties corresponding to each operating system were created (like </w:t>
      </w:r>
      <w:r>
        <w:rPr>
          <w:i/>
          <w:lang w:val="en-GB"/>
        </w:rPr>
        <w:t>FIM-WIN</w:t>
      </w:r>
      <w:r w:rsidRPr="00C0030E">
        <w:rPr>
          <w:i/>
          <w:lang w:val="en-GB"/>
        </w:rPr>
        <w:t>cksumNotMatch</w:t>
      </w:r>
      <w:r>
        <w:rPr>
          <w:lang w:val="en-GB"/>
        </w:rPr>
        <w:t>), the relevance for which was:</w:t>
      </w:r>
    </w:p>
    <w:p w:rsidR="00EF0815" w:rsidRDefault="00EF0815" w:rsidP="00EF0815">
      <w:pPr>
        <w:pStyle w:val="ListParagraph"/>
        <w:rPr>
          <w:lang w:val="en-GB"/>
        </w:rPr>
      </w:pPr>
    </w:p>
    <w:p w:rsidR="00EF0815" w:rsidRDefault="00EF0815" w:rsidP="00EF0815">
      <w:pPr>
        <w:pStyle w:val="ListParagraph"/>
        <w:rPr>
          <w:rFonts w:ascii="Courier New" w:hAnsi="Courier New" w:cs="Courier New"/>
          <w:color w:val="008080"/>
        </w:rPr>
      </w:pPr>
      <w:r>
        <w:rPr>
          <w:rFonts w:ascii="Courier New" w:hAnsi="Courier New" w:cs="Courier New"/>
          <w:color w:val="000000"/>
          <w:highlight w:val="white"/>
        </w:rPr>
        <w:t xml:space="preserve">line </w:t>
      </w:r>
      <w:r>
        <w:rPr>
          <w:rFonts w:ascii="Courier New" w:hAnsi="Courier New" w:cs="Courier New"/>
          <w:color w:val="80008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file </w:t>
      </w:r>
      <w:r>
        <w:rPr>
          <w:rFonts w:ascii="Courier New" w:hAnsi="Courier New" w:cs="Courier New"/>
          <w:color w:val="008080"/>
          <w:highlight w:val="white"/>
        </w:rPr>
        <w:t>"FIMwindows_dataChecksum.txt"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parent folder </w:t>
      </w:r>
      <w:r>
        <w:rPr>
          <w:rFonts w:ascii="Courier New" w:hAnsi="Courier New" w:cs="Courier New"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regapp </w:t>
      </w:r>
      <w:r>
        <w:rPr>
          <w:rFonts w:ascii="Courier New" w:hAnsi="Courier New" w:cs="Courier New"/>
          <w:color w:val="008080"/>
          <w:highlight w:val="white"/>
        </w:rPr>
        <w:t>"BESClient.exe"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!=</w:t>
      </w:r>
      <w:r>
        <w:rPr>
          <w:rFonts w:ascii="Courier New" w:hAnsi="Courier New" w:cs="Courier New"/>
          <w:color w:val="000000"/>
          <w:highlight w:val="white"/>
        </w:rPr>
        <w:t xml:space="preserve"> sha1 </w:t>
      </w:r>
      <w:r>
        <w:rPr>
          <w:rFonts w:ascii="Courier New" w:hAnsi="Courier New" w:cs="Courier New"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file </w:t>
      </w:r>
      <w:r>
        <w:rPr>
          <w:rFonts w:ascii="Courier New" w:hAnsi="Courier New" w:cs="Courier New"/>
          <w:color w:val="008080"/>
          <w:highlight w:val="white"/>
        </w:rPr>
        <w:t>"FIMwindows_data.txt"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parent folder </w:t>
      </w:r>
      <w:r>
        <w:rPr>
          <w:rFonts w:ascii="Courier New" w:hAnsi="Courier New" w:cs="Courier New"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regapp </w:t>
      </w:r>
      <w:r>
        <w:rPr>
          <w:rFonts w:ascii="Courier New" w:hAnsi="Courier New" w:cs="Courier New"/>
          <w:color w:val="008080"/>
          <w:highlight w:val="white"/>
        </w:rPr>
        <w:t>"BESClient.exe"</w:t>
      </w:r>
    </w:p>
    <w:p w:rsidR="00EF0815" w:rsidRDefault="00EF0815" w:rsidP="00EF0815">
      <w:pPr>
        <w:pStyle w:val="ListParagraph"/>
        <w:rPr>
          <w:rFonts w:ascii="Courier New" w:hAnsi="Courier New" w:cs="Courier New"/>
          <w:color w:val="008080"/>
        </w:rPr>
      </w:pPr>
    </w:p>
    <w:p w:rsidR="00EF0815" w:rsidRPr="00EA4990" w:rsidRDefault="00EF0815" w:rsidP="00EF0815">
      <w:pPr>
        <w:pStyle w:val="ListParagraph"/>
        <w:rPr>
          <w:rFonts w:cs="Arial"/>
          <w:b/>
          <w:lang w:val="en-GB"/>
        </w:rPr>
      </w:pPr>
      <w:r>
        <w:rPr>
          <w:rFonts w:cs="Arial"/>
        </w:rPr>
        <w:t xml:space="preserve">The equivalent relevance for each system </w:t>
      </w:r>
      <w:r w:rsidRPr="00EA4990">
        <w:rPr>
          <w:rFonts w:cs="Arial"/>
        </w:rPr>
        <w:t>was used in trigger</w:t>
      </w:r>
      <w:r>
        <w:rPr>
          <w:rFonts w:cs="Arial"/>
        </w:rPr>
        <w:t>ing</w:t>
      </w:r>
      <w:r w:rsidRPr="00EA4990">
        <w:rPr>
          <w:rFonts w:cs="Arial"/>
        </w:rPr>
        <w:t xml:space="preserve"> the reports (see step 2, below)</w:t>
      </w:r>
    </w:p>
    <w:p w:rsidR="00EF0815" w:rsidRDefault="00EF0815" w:rsidP="00EF0815">
      <w:pPr>
        <w:pStyle w:val="ListParagraph"/>
        <w:rPr>
          <w:lang w:val="en-GB"/>
        </w:rPr>
      </w:pPr>
    </w:p>
    <w:p w:rsidR="00EF0815" w:rsidRDefault="00EF0815" w:rsidP="00EF0815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W</w:t>
      </w:r>
      <w:r w:rsidRPr="00C0030E">
        <w:rPr>
          <w:lang w:val="en-GB"/>
        </w:rPr>
        <w:t>e created web reports of each of the analyses</w:t>
      </w:r>
      <w:r>
        <w:rPr>
          <w:lang w:val="en-GB"/>
        </w:rPr>
        <w:t xml:space="preserve">, above, </w:t>
      </w:r>
      <w:r w:rsidRPr="00C0030E">
        <w:rPr>
          <w:lang w:val="en-GB"/>
        </w:rPr>
        <w:t xml:space="preserve"> and saved them as ‘public’, then ‘triggering’ them </w:t>
      </w:r>
      <w:r>
        <w:rPr>
          <w:lang w:val="en-GB"/>
        </w:rPr>
        <w:t xml:space="preserve">to be emailed, </w:t>
      </w:r>
      <w:r w:rsidRPr="00C0030E">
        <w:rPr>
          <w:lang w:val="en-GB"/>
        </w:rPr>
        <w:t>based on the following relevance (replace the names of the different operatin</w:t>
      </w:r>
      <w:r>
        <w:rPr>
          <w:lang w:val="en-GB"/>
        </w:rPr>
        <w:t xml:space="preserve">g systems where you see </w:t>
      </w:r>
      <w:r w:rsidRPr="00EA4990">
        <w:rPr>
          <w:color w:val="FF0000"/>
          <w:lang w:val="en-GB"/>
        </w:rPr>
        <w:t>Win</w:t>
      </w:r>
      <w:r>
        <w:rPr>
          <w:lang w:val="en-GB"/>
        </w:rPr>
        <w:t>, below). For example, the ‘saved Windows analysis’ report was triggered by the following relevance:</w:t>
      </w:r>
    </w:p>
    <w:p w:rsidR="00EF0815" w:rsidRDefault="00EF0815" w:rsidP="00EF0815">
      <w:pPr>
        <w:pStyle w:val="ListParagraph"/>
      </w:pPr>
    </w:p>
    <w:p w:rsidR="00EF0815" w:rsidRDefault="00EF0815" w:rsidP="00EF0815">
      <w:pPr>
        <w:pStyle w:val="ListParagraph"/>
        <w:rPr>
          <w:b/>
        </w:rPr>
      </w:pPr>
      <w:r w:rsidRPr="00C0030E">
        <w:rPr>
          <w:b/>
        </w:rPr>
        <w:t>disjunction of ((((value of it = "True") of results   from (bes properties whose (name of it contains "FIM</w:t>
      </w:r>
      <w:r>
        <w:rPr>
          <w:b/>
        </w:rPr>
        <w:t>-WIN</w:t>
      </w:r>
      <w:r w:rsidRPr="00C0030E">
        <w:rPr>
          <w:b/>
        </w:rPr>
        <w:t>cksumNotMatch")) whose(not error flag of it)  of it )) of bes computers whose (operating system of it contains "</w:t>
      </w:r>
      <w:r>
        <w:rPr>
          <w:b/>
          <w:color w:val="FF0000"/>
        </w:rPr>
        <w:t>Win</w:t>
      </w:r>
      <w:r w:rsidRPr="00C0030E">
        <w:rPr>
          <w:b/>
        </w:rPr>
        <w:t>"))  </w:t>
      </w:r>
    </w:p>
    <w:p w:rsidR="00EF0815" w:rsidRDefault="00EF0815" w:rsidP="00EF0815">
      <w:pPr>
        <w:pStyle w:val="ListParagraph"/>
        <w:rPr>
          <w:b/>
        </w:rPr>
      </w:pPr>
    </w:p>
    <w:p w:rsidR="00EF0815" w:rsidRPr="00C0030E" w:rsidRDefault="00EF0815" w:rsidP="00EF0815">
      <w:pPr>
        <w:pStyle w:val="ListParagraph"/>
        <w:rPr>
          <w:b/>
          <w:lang w:val="en-GB"/>
        </w:rPr>
      </w:pPr>
      <w:r>
        <w:rPr>
          <w:lang w:val="en-GB"/>
        </w:rPr>
        <w:t xml:space="preserve">[the ‘translation’ of the above relevance is: ‘evaluate as true if any of the machines with the Windows operating system show the </w:t>
      </w:r>
      <w:r w:rsidRPr="00EA4990">
        <w:rPr>
          <w:i/>
          <w:lang w:val="en-GB"/>
        </w:rPr>
        <w:t>FIM-WINcksumNotMatch</w:t>
      </w:r>
      <w:r>
        <w:rPr>
          <w:i/>
          <w:lang w:val="en-GB"/>
        </w:rPr>
        <w:t xml:space="preserve"> </w:t>
      </w:r>
      <w:r w:rsidRPr="00EA4990">
        <w:rPr>
          <w:lang w:val="en-GB"/>
        </w:rPr>
        <w:t>flag as ‘true’</w:t>
      </w:r>
      <w:r>
        <w:rPr>
          <w:lang w:val="en-GB"/>
        </w:rPr>
        <w:t xml:space="preserve"> (and do not indicate any errors)]</w:t>
      </w:r>
    </w:p>
    <w:p w:rsidR="00EF0815" w:rsidRPr="00EF0815" w:rsidRDefault="00EF0815" w:rsidP="00EF0815">
      <w:pPr>
        <w:rPr>
          <w:lang w:val="en-GB"/>
        </w:rPr>
      </w:pPr>
    </w:p>
    <w:p w:rsidR="00C0030E" w:rsidRPr="00C0030E" w:rsidRDefault="00C0030E" w:rsidP="00C0030E">
      <w:pPr>
        <w:rPr>
          <w:lang w:val="en-GB"/>
        </w:rPr>
      </w:pPr>
    </w:p>
    <w:p w:rsidR="00C0030E" w:rsidRDefault="004C3EC0" w:rsidP="00EB4DA4">
      <w:pPr>
        <w:rPr>
          <w:lang w:val="en-GB"/>
        </w:rPr>
      </w:pPr>
      <w:r>
        <w:rPr>
          <w:lang w:val="en-GB"/>
        </w:rPr>
        <w:t>(See github repository &lt;*.bes&gt; for fixlets).</w:t>
      </w:r>
    </w:p>
    <w:p w:rsidR="00C0030E" w:rsidRDefault="00C0030E">
      <w:pPr>
        <w:rPr>
          <w:lang w:val="en-GB"/>
        </w:rPr>
      </w:pPr>
      <w:r>
        <w:rPr>
          <w:lang w:val="en-GB"/>
        </w:rPr>
        <w:br w:type="page"/>
      </w:r>
    </w:p>
    <w:p w:rsidR="00C0030E" w:rsidRDefault="00C0030E" w:rsidP="00EB4DA4">
      <w:pPr>
        <w:rPr>
          <w:lang w:val="en-GB"/>
        </w:rPr>
      </w:pPr>
    </w:p>
    <w:p w:rsidR="00C0030E" w:rsidRDefault="00C0030E" w:rsidP="00EB4DA4">
      <w:pPr>
        <w:rPr>
          <w:lang w:val="en-GB"/>
        </w:rPr>
      </w:pPr>
    </w:p>
    <w:p w:rsidR="00C0030E" w:rsidRPr="00C0030E" w:rsidRDefault="00C0030E" w:rsidP="00EB4DA4">
      <w:pPr>
        <w:rPr>
          <w:b/>
          <w:lang w:val="en-GB"/>
        </w:rPr>
      </w:pPr>
    </w:p>
    <w:sectPr w:rsidR="00C0030E" w:rsidRPr="00C0030E" w:rsidSect="00392B73">
      <w:headerReference w:type="default" r:id="rId13"/>
      <w:footerReference w:type="default" r:id="rId14"/>
      <w:pgSz w:w="12240" w:h="15840" w:code="1"/>
      <w:pgMar w:top="1872" w:right="1440" w:bottom="1152" w:left="1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06D" w:rsidRDefault="00A5106D">
      <w:r>
        <w:separator/>
      </w:r>
    </w:p>
  </w:endnote>
  <w:endnote w:type="continuationSeparator" w:id="0">
    <w:p w:rsidR="00A5106D" w:rsidRDefault="00A51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utige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0783795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E8168D" w:rsidRDefault="00D4228C">
        <w:pPr>
          <w:pStyle w:val="Footer"/>
          <w:pBdr>
            <w:top w:val="single" w:sz="4" w:space="1" w:color="D9D9D9" w:themeColor="background1" w:themeShade="D9"/>
          </w:pBdr>
          <w:jc w:val="right"/>
        </w:pPr>
        <w:sdt>
          <w:sdtPr>
            <w:rPr>
              <w:spacing w:val="60"/>
            </w:rPr>
            <w:alias w:val="Title"/>
            <w:tag w:val=""/>
            <w:id w:val="7535569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D2601C">
              <w:rPr>
                <w:color w:val="808080" w:themeColor="background1" w:themeShade="80"/>
                <w:spacing w:val="60"/>
              </w:rPr>
              <w:t>POC</w:t>
            </w:r>
            <w:r w:rsidR="00E8168D">
              <w:rPr>
                <w:color w:val="808080" w:themeColor="background1" w:themeShade="80"/>
                <w:spacing w:val="60"/>
              </w:rPr>
              <w:t xml:space="preserve"> Document</w:t>
            </w:r>
          </w:sdtContent>
        </w:sdt>
        <w:r w:rsidR="00E8168D">
          <w:rPr>
            <w:color w:val="808080" w:themeColor="background1" w:themeShade="80"/>
            <w:spacing w:val="60"/>
          </w:rPr>
          <w:t xml:space="preserve"> --</w:t>
        </w:r>
        <w:fldSimple w:instr=" PAGE   \* MERGEFORMAT ">
          <w:r w:rsidR="004C3EC0">
            <w:rPr>
              <w:noProof/>
            </w:rPr>
            <w:t>1</w:t>
          </w:r>
        </w:fldSimple>
        <w:r w:rsidR="00E8168D">
          <w:t xml:space="preserve"> | </w:t>
        </w:r>
        <w:r w:rsidR="00E8168D">
          <w:rPr>
            <w:color w:val="808080" w:themeColor="background1" w:themeShade="80"/>
            <w:spacing w:val="60"/>
          </w:rPr>
          <w:t>Page/8/8/2013 4:30:00 PM</w:t>
        </w:r>
      </w:p>
    </w:sdtContent>
  </w:sdt>
  <w:p w:rsidR="00E8168D" w:rsidRDefault="00E8168D" w:rsidP="00C96AF9">
    <w:pPr>
      <w:pStyle w:val="Footer"/>
      <w:tabs>
        <w:tab w:val="clear" w:pos="4320"/>
        <w:tab w:val="clear" w:pos="8640"/>
        <w:tab w:val="center" w:pos="5040"/>
        <w:tab w:val="right" w:pos="981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68D" w:rsidRPr="00EB66E7" w:rsidRDefault="00E8168D" w:rsidP="003F59F4">
    <w:pPr>
      <w:pStyle w:val="Footer"/>
      <w:tabs>
        <w:tab w:val="clear" w:pos="4320"/>
        <w:tab w:val="clear" w:pos="8640"/>
        <w:tab w:val="center" w:pos="5040"/>
        <w:tab w:val="right" w:pos="9810"/>
      </w:tabs>
      <w:spacing w:before="120"/>
      <w:rPr>
        <w:rStyle w:val="PageNumber"/>
        <w:rFonts w:ascii="Verdana" w:hAnsi="Verdana" w:cs="Tahoma"/>
        <w:color w:val="647AB7"/>
        <w:sz w:val="16"/>
      </w:rPr>
    </w:pPr>
    <w:r w:rsidRPr="00EB66E7">
      <w:rPr>
        <w:rStyle w:val="PageNumber"/>
        <w:rFonts w:ascii="Verdana" w:hAnsi="Verdana" w:cs="Tahoma"/>
        <w:color w:val="647AB7"/>
        <w:sz w:val="16"/>
      </w:rPr>
      <w:tab/>
      <w:t xml:space="preserve">Page </w:t>
    </w:r>
    <w:r w:rsidR="00D4228C" w:rsidRPr="00EB66E7">
      <w:rPr>
        <w:rStyle w:val="PageNumber"/>
        <w:rFonts w:ascii="Verdana" w:hAnsi="Verdana" w:cs="Tahoma"/>
        <w:color w:val="647AB7"/>
        <w:sz w:val="16"/>
      </w:rPr>
      <w:fldChar w:fldCharType="begin"/>
    </w:r>
    <w:r w:rsidRPr="00EB66E7">
      <w:rPr>
        <w:rStyle w:val="PageNumber"/>
        <w:rFonts w:ascii="Verdana" w:hAnsi="Verdana" w:cs="Tahoma"/>
        <w:color w:val="647AB7"/>
        <w:sz w:val="16"/>
      </w:rPr>
      <w:instrText xml:space="preserve"> PAGE </w:instrText>
    </w:r>
    <w:r w:rsidR="00D4228C" w:rsidRPr="00EB66E7">
      <w:rPr>
        <w:rStyle w:val="PageNumber"/>
        <w:rFonts w:ascii="Verdana" w:hAnsi="Verdana" w:cs="Tahoma"/>
        <w:color w:val="647AB7"/>
        <w:sz w:val="16"/>
      </w:rPr>
      <w:fldChar w:fldCharType="separate"/>
    </w:r>
    <w:r w:rsidR="004C3EC0">
      <w:rPr>
        <w:rStyle w:val="PageNumber"/>
        <w:rFonts w:ascii="Verdana" w:hAnsi="Verdana" w:cs="Tahoma"/>
        <w:noProof/>
        <w:color w:val="647AB7"/>
        <w:sz w:val="16"/>
      </w:rPr>
      <w:t>15</w:t>
    </w:r>
    <w:r w:rsidR="00D4228C" w:rsidRPr="00EB66E7">
      <w:rPr>
        <w:rStyle w:val="PageNumber"/>
        <w:rFonts w:ascii="Verdana" w:hAnsi="Verdana" w:cs="Tahoma"/>
        <w:color w:val="647AB7"/>
        <w:sz w:val="16"/>
      </w:rPr>
      <w:fldChar w:fldCharType="end"/>
    </w:r>
    <w:r w:rsidRPr="00EB66E7">
      <w:rPr>
        <w:rStyle w:val="PageNumber"/>
        <w:rFonts w:ascii="Verdana" w:hAnsi="Verdana" w:cs="Tahoma"/>
        <w:color w:val="647AB7"/>
        <w:sz w:val="16"/>
      </w:rPr>
      <w:t xml:space="preserve"> of </w:t>
    </w:r>
    <w:r w:rsidR="00D4228C" w:rsidRPr="00EB66E7">
      <w:rPr>
        <w:rStyle w:val="PageNumber"/>
        <w:rFonts w:ascii="Verdana" w:hAnsi="Verdana" w:cs="Tahoma"/>
        <w:color w:val="647AB7"/>
        <w:sz w:val="16"/>
      </w:rPr>
      <w:fldChar w:fldCharType="begin"/>
    </w:r>
    <w:r w:rsidRPr="00EB66E7">
      <w:rPr>
        <w:rStyle w:val="PageNumber"/>
        <w:rFonts w:ascii="Verdana" w:hAnsi="Verdana" w:cs="Tahoma"/>
        <w:color w:val="647AB7"/>
        <w:sz w:val="16"/>
      </w:rPr>
      <w:instrText xml:space="preserve"> NUMPAGES </w:instrText>
    </w:r>
    <w:r w:rsidR="00D4228C" w:rsidRPr="00EB66E7">
      <w:rPr>
        <w:rStyle w:val="PageNumber"/>
        <w:rFonts w:ascii="Verdana" w:hAnsi="Verdana" w:cs="Tahoma"/>
        <w:color w:val="647AB7"/>
        <w:sz w:val="16"/>
      </w:rPr>
      <w:fldChar w:fldCharType="separate"/>
    </w:r>
    <w:r w:rsidR="004C3EC0">
      <w:rPr>
        <w:rStyle w:val="PageNumber"/>
        <w:rFonts w:ascii="Verdana" w:hAnsi="Verdana" w:cs="Tahoma"/>
        <w:noProof/>
        <w:color w:val="647AB7"/>
        <w:sz w:val="16"/>
      </w:rPr>
      <w:t>16</w:t>
    </w:r>
    <w:r w:rsidR="00D4228C" w:rsidRPr="00EB66E7">
      <w:rPr>
        <w:rStyle w:val="PageNumber"/>
        <w:rFonts w:ascii="Verdana" w:hAnsi="Verdana" w:cs="Tahoma"/>
        <w:color w:val="647AB7"/>
        <w:sz w:val="16"/>
      </w:rPr>
      <w:fldChar w:fldCharType="end"/>
    </w:r>
    <w:r w:rsidRPr="00EB66E7">
      <w:rPr>
        <w:rStyle w:val="PageNumber"/>
        <w:rFonts w:ascii="Verdana" w:hAnsi="Verdana" w:cs="Tahoma"/>
        <w:color w:val="647AB7"/>
        <w:sz w:val="16"/>
      </w:rPr>
      <w:tab/>
    </w:r>
    <w:r w:rsidR="00D4228C" w:rsidRPr="00EB66E7">
      <w:rPr>
        <w:rStyle w:val="PageNumber"/>
        <w:rFonts w:ascii="Verdana" w:hAnsi="Verdana" w:cs="Tahoma"/>
        <w:color w:val="647AB7"/>
        <w:sz w:val="16"/>
      </w:rPr>
      <w:fldChar w:fldCharType="begin"/>
    </w:r>
    <w:r w:rsidRPr="00EB66E7">
      <w:rPr>
        <w:rStyle w:val="PageNumber"/>
        <w:rFonts w:ascii="Verdana" w:hAnsi="Verdana" w:cs="Tahoma"/>
        <w:color w:val="647AB7"/>
        <w:sz w:val="16"/>
      </w:rPr>
      <w:instrText xml:space="preserve"> DATE \@ "MMMM d, yyyy" </w:instrText>
    </w:r>
    <w:r w:rsidR="00D4228C" w:rsidRPr="00EB66E7">
      <w:rPr>
        <w:rStyle w:val="PageNumber"/>
        <w:rFonts w:ascii="Verdana" w:hAnsi="Verdana" w:cs="Tahoma"/>
        <w:color w:val="647AB7"/>
        <w:sz w:val="16"/>
      </w:rPr>
      <w:fldChar w:fldCharType="separate"/>
    </w:r>
    <w:r w:rsidR="004C3EC0">
      <w:rPr>
        <w:rStyle w:val="PageNumber"/>
        <w:rFonts w:ascii="Verdana" w:hAnsi="Verdana" w:cs="Tahoma"/>
        <w:noProof/>
        <w:color w:val="647AB7"/>
        <w:sz w:val="16"/>
      </w:rPr>
      <w:t>June 8, 2015</w:t>
    </w:r>
    <w:r w:rsidR="00D4228C" w:rsidRPr="00EB66E7">
      <w:rPr>
        <w:rStyle w:val="PageNumber"/>
        <w:rFonts w:ascii="Verdana" w:hAnsi="Verdana" w:cs="Tahoma"/>
        <w:color w:val="647AB7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06D" w:rsidRDefault="00A5106D">
      <w:r>
        <w:separator/>
      </w:r>
    </w:p>
  </w:footnote>
  <w:footnote w:type="continuationSeparator" w:id="0">
    <w:p w:rsidR="00A5106D" w:rsidRDefault="00A510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68D" w:rsidRDefault="00E8168D" w:rsidP="00D33711">
    <w:pPr>
      <w:pStyle w:val="Header"/>
      <w:tabs>
        <w:tab w:val="clear" w:pos="4320"/>
        <w:tab w:val="clear" w:pos="8640"/>
        <w:tab w:val="center" w:pos="5040"/>
        <w:tab w:val="right" w:pos="981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68D" w:rsidRDefault="00D4228C" w:rsidP="00CC6FDE">
    <w:pPr>
      <w:pStyle w:val="Header"/>
      <w:tabs>
        <w:tab w:val="clear" w:pos="4320"/>
        <w:tab w:val="clear" w:pos="8640"/>
        <w:tab w:val="center" w:pos="5040"/>
        <w:tab w:val="right" w:pos="9810"/>
      </w:tabs>
      <w:spacing w:before="300"/>
      <w:rPr>
        <w:rFonts w:ascii="Verdana" w:hAnsi="Verdana"/>
        <w:sz w:val="16"/>
        <w:szCs w:val="16"/>
      </w:rPr>
    </w:pPr>
    <w:r>
      <w:rPr>
        <w:rFonts w:ascii="Verdana" w:hAnsi="Verdana"/>
        <w:noProof/>
        <w:sz w:val="16"/>
        <w:szCs w:val="16"/>
      </w:rPr>
      <w:pict>
        <v:line id="Line 38" o:spid="_x0000_s2051" style="position:absolute;z-index:251658240;visibility:visible" from="10.65pt,-269.8pt" to="502.4pt,-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QnFg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" strokecolor="#339" strokeweight="1.5pt"/>
      </w:pict>
    </w:r>
    <w:r w:rsidR="00E8168D">
      <w:rPr>
        <w:rFonts w:ascii="Verdana" w:hAnsi="Verdana"/>
        <w:sz w:val="16"/>
        <w:szCs w:val="16"/>
      </w:rPr>
      <w:tab/>
    </w:r>
    <w:r w:rsidR="00E8168D">
      <w:rPr>
        <w:rFonts w:ascii="Verdana" w:hAnsi="Verdana"/>
        <w:sz w:val="16"/>
        <w:szCs w:val="16"/>
      </w:rPr>
      <w:tab/>
      <w:t xml:space="preserve"> POC</w:t>
    </w:r>
    <w:r w:rsidR="00D2601C">
      <w:rPr>
        <w:rFonts w:ascii="Verdana" w:hAnsi="Verdana"/>
        <w:sz w:val="16"/>
        <w:szCs w:val="16"/>
      </w:rPr>
      <w:t xml:space="preserve"> Document</w:t>
    </w:r>
  </w:p>
  <w:p w:rsidR="00E8168D" w:rsidRPr="002106FE" w:rsidRDefault="00D4228C" w:rsidP="00D33711">
    <w:pPr>
      <w:pStyle w:val="Header"/>
      <w:tabs>
        <w:tab w:val="clear" w:pos="4320"/>
        <w:tab w:val="clear" w:pos="8640"/>
        <w:tab w:val="center" w:pos="5040"/>
        <w:tab w:val="right" w:pos="9810"/>
      </w:tabs>
      <w:rPr>
        <w:rFonts w:ascii="Verdana" w:hAnsi="Verdana"/>
        <w:sz w:val="16"/>
        <w:szCs w:val="16"/>
      </w:rPr>
    </w:pPr>
    <w:r>
      <w:rPr>
        <w:rFonts w:ascii="Verdana" w:hAnsi="Verdana"/>
        <w:noProof/>
        <w:sz w:val="16"/>
        <w:szCs w:val="16"/>
      </w:rPr>
      <w:pict>
        <v:line id="Line 39" o:spid="_x0000_s2050" style="position:absolute;z-index:251659264;visibility:visible" from="-1.35pt,2.6pt" to="490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" strokecolor="#647ab7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462D"/>
    <w:multiLevelType w:val="hybridMultilevel"/>
    <w:tmpl w:val="53241B4C"/>
    <w:lvl w:ilvl="0" w:tplc="FD241248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FD241248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">
    <w:nsid w:val="1A8C165E"/>
    <w:multiLevelType w:val="multilevel"/>
    <w:tmpl w:val="E00CE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B226AFF"/>
    <w:multiLevelType w:val="multilevel"/>
    <w:tmpl w:val="6ECE5A10"/>
    <w:lvl w:ilvl="0">
      <w:start w:val="7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</w:rPr>
    </w:lvl>
  </w:abstractNum>
  <w:abstractNum w:abstractNumId="3">
    <w:nsid w:val="2BFB019A"/>
    <w:multiLevelType w:val="hybridMultilevel"/>
    <w:tmpl w:val="0108EFA6"/>
    <w:lvl w:ilvl="0" w:tplc="94809A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FC75C3"/>
    <w:multiLevelType w:val="hybridMultilevel"/>
    <w:tmpl w:val="309ACD4C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5">
    <w:nsid w:val="332A1BCD"/>
    <w:multiLevelType w:val="multilevel"/>
    <w:tmpl w:val="6ECE5A10"/>
    <w:lvl w:ilvl="0">
      <w:start w:val="7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</w:rPr>
    </w:lvl>
  </w:abstractNum>
  <w:abstractNum w:abstractNumId="6">
    <w:nsid w:val="34C65AC4"/>
    <w:multiLevelType w:val="multilevel"/>
    <w:tmpl w:val="7ED67E6C"/>
    <w:lvl w:ilvl="0">
      <w:start w:val="7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</w:rPr>
    </w:lvl>
  </w:abstractNum>
  <w:abstractNum w:abstractNumId="7">
    <w:nsid w:val="404F5681"/>
    <w:multiLevelType w:val="hybridMultilevel"/>
    <w:tmpl w:val="0CEE54EC"/>
    <w:lvl w:ilvl="0" w:tplc="94809A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774C43"/>
    <w:multiLevelType w:val="hybridMultilevel"/>
    <w:tmpl w:val="0108EFA6"/>
    <w:lvl w:ilvl="0" w:tplc="94809A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8F774C"/>
    <w:multiLevelType w:val="hybridMultilevel"/>
    <w:tmpl w:val="0108EFA6"/>
    <w:lvl w:ilvl="0" w:tplc="94809A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095E6E"/>
    <w:multiLevelType w:val="hybridMultilevel"/>
    <w:tmpl w:val="4E8807F8"/>
    <w:lvl w:ilvl="0" w:tplc="FD241248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1">
    <w:nsid w:val="5377388B"/>
    <w:multiLevelType w:val="hybridMultilevel"/>
    <w:tmpl w:val="0108EFA6"/>
    <w:lvl w:ilvl="0" w:tplc="94809A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932DB3"/>
    <w:multiLevelType w:val="hybridMultilevel"/>
    <w:tmpl w:val="DE9A5E64"/>
    <w:lvl w:ilvl="0" w:tplc="04EC54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A10F0"/>
    <w:multiLevelType w:val="hybridMultilevel"/>
    <w:tmpl w:val="D2E0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A615C"/>
    <w:multiLevelType w:val="hybridMultilevel"/>
    <w:tmpl w:val="933CF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D31589"/>
    <w:multiLevelType w:val="multilevel"/>
    <w:tmpl w:val="6ECE5A10"/>
    <w:lvl w:ilvl="0">
      <w:start w:val="7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25"/>
        </w:tabs>
        <w:ind w:left="112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</w:rPr>
    </w:lvl>
  </w:abstractNum>
  <w:abstractNum w:abstractNumId="16">
    <w:nsid w:val="6D0B7F8F"/>
    <w:multiLevelType w:val="multilevel"/>
    <w:tmpl w:val="E8D86652"/>
    <w:lvl w:ilvl="0">
      <w:start w:val="7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</w:rPr>
    </w:lvl>
  </w:abstractNum>
  <w:abstractNum w:abstractNumId="17">
    <w:nsid w:val="732051AA"/>
    <w:multiLevelType w:val="multilevel"/>
    <w:tmpl w:val="5268C57C"/>
    <w:lvl w:ilvl="0">
      <w:start w:val="7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58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16"/>
  </w:num>
  <w:num w:numId="6">
    <w:abstractNumId w:val="15"/>
  </w:num>
  <w:num w:numId="7">
    <w:abstractNumId w:val="13"/>
  </w:num>
  <w:num w:numId="8">
    <w:abstractNumId w:val="7"/>
  </w:num>
  <w:num w:numId="9">
    <w:abstractNumId w:val="3"/>
  </w:num>
  <w:num w:numId="10">
    <w:abstractNumId w:val="9"/>
  </w:num>
  <w:num w:numId="11">
    <w:abstractNumId w:val="11"/>
  </w:num>
  <w:num w:numId="12">
    <w:abstractNumId w:val="12"/>
  </w:num>
  <w:num w:numId="13">
    <w:abstractNumId w:val="8"/>
  </w:num>
  <w:num w:numId="14">
    <w:abstractNumId w:val="5"/>
  </w:num>
  <w:num w:numId="15">
    <w:abstractNumId w:val="2"/>
  </w:num>
  <w:num w:numId="16">
    <w:abstractNumId w:val="6"/>
  </w:num>
  <w:num w:numId="17">
    <w:abstractNumId w:val="14"/>
  </w:num>
  <w:num w:numId="18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3F01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>
      <o:colormru v:ext="edit" colors="#647ab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751AE"/>
    <w:rsid w:val="0000011E"/>
    <w:rsid w:val="00002327"/>
    <w:rsid w:val="00002931"/>
    <w:rsid w:val="00004FB1"/>
    <w:rsid w:val="00005A3C"/>
    <w:rsid w:val="00015399"/>
    <w:rsid w:val="00020115"/>
    <w:rsid w:val="0002077D"/>
    <w:rsid w:val="00020CE8"/>
    <w:rsid w:val="000249CA"/>
    <w:rsid w:val="00024E0F"/>
    <w:rsid w:val="000253CF"/>
    <w:rsid w:val="00026255"/>
    <w:rsid w:val="0003063F"/>
    <w:rsid w:val="000325E9"/>
    <w:rsid w:val="00032746"/>
    <w:rsid w:val="0003522D"/>
    <w:rsid w:val="00036EEA"/>
    <w:rsid w:val="00042986"/>
    <w:rsid w:val="00047328"/>
    <w:rsid w:val="00050F3E"/>
    <w:rsid w:val="0005104E"/>
    <w:rsid w:val="0005563B"/>
    <w:rsid w:val="000574AF"/>
    <w:rsid w:val="00060F53"/>
    <w:rsid w:val="0006244E"/>
    <w:rsid w:val="00062A20"/>
    <w:rsid w:val="0006459D"/>
    <w:rsid w:val="000648F1"/>
    <w:rsid w:val="000673F7"/>
    <w:rsid w:val="00072428"/>
    <w:rsid w:val="00074395"/>
    <w:rsid w:val="00076A5C"/>
    <w:rsid w:val="00077305"/>
    <w:rsid w:val="000846D9"/>
    <w:rsid w:val="00090D85"/>
    <w:rsid w:val="000937A6"/>
    <w:rsid w:val="0009388A"/>
    <w:rsid w:val="000941EC"/>
    <w:rsid w:val="000945B4"/>
    <w:rsid w:val="00097BE3"/>
    <w:rsid w:val="000A0C0A"/>
    <w:rsid w:val="000A0F54"/>
    <w:rsid w:val="000A189E"/>
    <w:rsid w:val="000A4F22"/>
    <w:rsid w:val="000A7EFE"/>
    <w:rsid w:val="000B0640"/>
    <w:rsid w:val="000B24BE"/>
    <w:rsid w:val="000B28AF"/>
    <w:rsid w:val="000B6DF5"/>
    <w:rsid w:val="000C1BFC"/>
    <w:rsid w:val="000C6D1B"/>
    <w:rsid w:val="000C7114"/>
    <w:rsid w:val="000D0B0F"/>
    <w:rsid w:val="000D3130"/>
    <w:rsid w:val="000D4824"/>
    <w:rsid w:val="000D5FEC"/>
    <w:rsid w:val="000E6F4A"/>
    <w:rsid w:val="000E7F78"/>
    <w:rsid w:val="000F0D4A"/>
    <w:rsid w:val="000F1FC7"/>
    <w:rsid w:val="000F2076"/>
    <w:rsid w:val="000F3418"/>
    <w:rsid w:val="000F3AF3"/>
    <w:rsid w:val="000F3EAC"/>
    <w:rsid w:val="00100A26"/>
    <w:rsid w:val="001045E7"/>
    <w:rsid w:val="0010664B"/>
    <w:rsid w:val="00110205"/>
    <w:rsid w:val="00114698"/>
    <w:rsid w:val="00116E7E"/>
    <w:rsid w:val="00120104"/>
    <w:rsid w:val="00121C1C"/>
    <w:rsid w:val="00127B4E"/>
    <w:rsid w:val="00130404"/>
    <w:rsid w:val="00136AC3"/>
    <w:rsid w:val="00136B53"/>
    <w:rsid w:val="00137400"/>
    <w:rsid w:val="0014071F"/>
    <w:rsid w:val="00147653"/>
    <w:rsid w:val="00150426"/>
    <w:rsid w:val="001531F3"/>
    <w:rsid w:val="00167BAF"/>
    <w:rsid w:val="00170307"/>
    <w:rsid w:val="00171148"/>
    <w:rsid w:val="0017231E"/>
    <w:rsid w:val="00182F76"/>
    <w:rsid w:val="0018315D"/>
    <w:rsid w:val="001908E9"/>
    <w:rsid w:val="001920D9"/>
    <w:rsid w:val="001939F5"/>
    <w:rsid w:val="00195F00"/>
    <w:rsid w:val="001A299B"/>
    <w:rsid w:val="001A34E3"/>
    <w:rsid w:val="001A50F1"/>
    <w:rsid w:val="001A6153"/>
    <w:rsid w:val="001B033B"/>
    <w:rsid w:val="001B25B7"/>
    <w:rsid w:val="001B4957"/>
    <w:rsid w:val="001C25BA"/>
    <w:rsid w:val="001C71C2"/>
    <w:rsid w:val="001C7D62"/>
    <w:rsid w:val="001D2309"/>
    <w:rsid w:val="001D47D5"/>
    <w:rsid w:val="001E6250"/>
    <w:rsid w:val="001F05CA"/>
    <w:rsid w:val="001F16E9"/>
    <w:rsid w:val="001F34D8"/>
    <w:rsid w:val="001F5247"/>
    <w:rsid w:val="00202C48"/>
    <w:rsid w:val="002030FB"/>
    <w:rsid w:val="00205441"/>
    <w:rsid w:val="002075DE"/>
    <w:rsid w:val="002106FE"/>
    <w:rsid w:val="00213D2A"/>
    <w:rsid w:val="002173D9"/>
    <w:rsid w:val="00225E70"/>
    <w:rsid w:val="002326CD"/>
    <w:rsid w:val="002342C7"/>
    <w:rsid w:val="00242E1D"/>
    <w:rsid w:val="002443F9"/>
    <w:rsid w:val="002507E5"/>
    <w:rsid w:val="00252A21"/>
    <w:rsid w:val="002538C6"/>
    <w:rsid w:val="002541FE"/>
    <w:rsid w:val="002553FF"/>
    <w:rsid w:val="00256C78"/>
    <w:rsid w:val="00271514"/>
    <w:rsid w:val="00275FBA"/>
    <w:rsid w:val="00276C6F"/>
    <w:rsid w:val="0028078B"/>
    <w:rsid w:val="002821C4"/>
    <w:rsid w:val="00282619"/>
    <w:rsid w:val="002826F8"/>
    <w:rsid w:val="0028477B"/>
    <w:rsid w:val="00285B5E"/>
    <w:rsid w:val="0028617B"/>
    <w:rsid w:val="0028690A"/>
    <w:rsid w:val="00286FED"/>
    <w:rsid w:val="00290DDD"/>
    <w:rsid w:val="0029293E"/>
    <w:rsid w:val="0029359B"/>
    <w:rsid w:val="00295BF1"/>
    <w:rsid w:val="0029692C"/>
    <w:rsid w:val="002A442B"/>
    <w:rsid w:val="002A4522"/>
    <w:rsid w:val="002B1DDA"/>
    <w:rsid w:val="002B1F25"/>
    <w:rsid w:val="002B54D0"/>
    <w:rsid w:val="002C12C6"/>
    <w:rsid w:val="002C1924"/>
    <w:rsid w:val="002C3E8A"/>
    <w:rsid w:val="002C626C"/>
    <w:rsid w:val="002D286D"/>
    <w:rsid w:val="002D3D25"/>
    <w:rsid w:val="002D40E0"/>
    <w:rsid w:val="002E0452"/>
    <w:rsid w:val="002E1742"/>
    <w:rsid w:val="002E177A"/>
    <w:rsid w:val="002E699A"/>
    <w:rsid w:val="002F02E3"/>
    <w:rsid w:val="002F24E8"/>
    <w:rsid w:val="002F4A6B"/>
    <w:rsid w:val="002F5C08"/>
    <w:rsid w:val="00302A7C"/>
    <w:rsid w:val="003054B0"/>
    <w:rsid w:val="00307286"/>
    <w:rsid w:val="003116F4"/>
    <w:rsid w:val="00311A89"/>
    <w:rsid w:val="00311BC8"/>
    <w:rsid w:val="00312FFA"/>
    <w:rsid w:val="00313320"/>
    <w:rsid w:val="003157E1"/>
    <w:rsid w:val="003165AE"/>
    <w:rsid w:val="0031690C"/>
    <w:rsid w:val="00322498"/>
    <w:rsid w:val="00322F8B"/>
    <w:rsid w:val="003239D4"/>
    <w:rsid w:val="003248F9"/>
    <w:rsid w:val="003260CE"/>
    <w:rsid w:val="00327F78"/>
    <w:rsid w:val="0033210D"/>
    <w:rsid w:val="003328ED"/>
    <w:rsid w:val="003331FB"/>
    <w:rsid w:val="0033365D"/>
    <w:rsid w:val="00340161"/>
    <w:rsid w:val="00340354"/>
    <w:rsid w:val="00343373"/>
    <w:rsid w:val="00343C58"/>
    <w:rsid w:val="00344923"/>
    <w:rsid w:val="00347C3A"/>
    <w:rsid w:val="0035474D"/>
    <w:rsid w:val="0035585D"/>
    <w:rsid w:val="00361852"/>
    <w:rsid w:val="003626F9"/>
    <w:rsid w:val="003707B0"/>
    <w:rsid w:val="003710AF"/>
    <w:rsid w:val="00373F9A"/>
    <w:rsid w:val="003751AE"/>
    <w:rsid w:val="003767B1"/>
    <w:rsid w:val="0038487D"/>
    <w:rsid w:val="003868AD"/>
    <w:rsid w:val="00390022"/>
    <w:rsid w:val="003928C2"/>
    <w:rsid w:val="00392B51"/>
    <w:rsid w:val="00392B73"/>
    <w:rsid w:val="0039424B"/>
    <w:rsid w:val="00394AA9"/>
    <w:rsid w:val="003950B3"/>
    <w:rsid w:val="003A187A"/>
    <w:rsid w:val="003A26A7"/>
    <w:rsid w:val="003A3849"/>
    <w:rsid w:val="003A3882"/>
    <w:rsid w:val="003A491B"/>
    <w:rsid w:val="003B057F"/>
    <w:rsid w:val="003B1601"/>
    <w:rsid w:val="003B3845"/>
    <w:rsid w:val="003B4804"/>
    <w:rsid w:val="003B6808"/>
    <w:rsid w:val="003B7493"/>
    <w:rsid w:val="003C06D6"/>
    <w:rsid w:val="003C0D0C"/>
    <w:rsid w:val="003C0DFF"/>
    <w:rsid w:val="003C1B7D"/>
    <w:rsid w:val="003C2BF8"/>
    <w:rsid w:val="003C2C15"/>
    <w:rsid w:val="003C44B9"/>
    <w:rsid w:val="003C5244"/>
    <w:rsid w:val="003C5C22"/>
    <w:rsid w:val="003C64AB"/>
    <w:rsid w:val="003D05BC"/>
    <w:rsid w:val="003D128E"/>
    <w:rsid w:val="003D1A6A"/>
    <w:rsid w:val="003D3B0E"/>
    <w:rsid w:val="003D3C21"/>
    <w:rsid w:val="003D3C4D"/>
    <w:rsid w:val="003D5CCE"/>
    <w:rsid w:val="003E463C"/>
    <w:rsid w:val="003E4D62"/>
    <w:rsid w:val="003E6BB8"/>
    <w:rsid w:val="003E79E4"/>
    <w:rsid w:val="003F13B3"/>
    <w:rsid w:val="003F309C"/>
    <w:rsid w:val="003F59F4"/>
    <w:rsid w:val="004017FD"/>
    <w:rsid w:val="0040191C"/>
    <w:rsid w:val="00403BC6"/>
    <w:rsid w:val="00404378"/>
    <w:rsid w:val="00404AD2"/>
    <w:rsid w:val="00404CE1"/>
    <w:rsid w:val="004077BF"/>
    <w:rsid w:val="004131A0"/>
    <w:rsid w:val="00420139"/>
    <w:rsid w:val="004216CB"/>
    <w:rsid w:val="004227E7"/>
    <w:rsid w:val="00423682"/>
    <w:rsid w:val="00424B85"/>
    <w:rsid w:val="0042516D"/>
    <w:rsid w:val="0042583F"/>
    <w:rsid w:val="00435949"/>
    <w:rsid w:val="00437CD1"/>
    <w:rsid w:val="00440FE5"/>
    <w:rsid w:val="00446542"/>
    <w:rsid w:val="004467B1"/>
    <w:rsid w:val="00447357"/>
    <w:rsid w:val="00447F2D"/>
    <w:rsid w:val="00450CC1"/>
    <w:rsid w:val="00452DE8"/>
    <w:rsid w:val="004607A3"/>
    <w:rsid w:val="0047644C"/>
    <w:rsid w:val="00483A3A"/>
    <w:rsid w:val="00485A64"/>
    <w:rsid w:val="00486C1B"/>
    <w:rsid w:val="004901E4"/>
    <w:rsid w:val="004907D1"/>
    <w:rsid w:val="00494499"/>
    <w:rsid w:val="0049478D"/>
    <w:rsid w:val="0049487E"/>
    <w:rsid w:val="00495BEA"/>
    <w:rsid w:val="00496A1C"/>
    <w:rsid w:val="00496FDA"/>
    <w:rsid w:val="004A25AC"/>
    <w:rsid w:val="004A3379"/>
    <w:rsid w:val="004A69BE"/>
    <w:rsid w:val="004B377C"/>
    <w:rsid w:val="004B5B9E"/>
    <w:rsid w:val="004C262D"/>
    <w:rsid w:val="004C3EC0"/>
    <w:rsid w:val="004C6025"/>
    <w:rsid w:val="004C6CB8"/>
    <w:rsid w:val="004C6EFF"/>
    <w:rsid w:val="004D1C34"/>
    <w:rsid w:val="004D372F"/>
    <w:rsid w:val="004D4B6E"/>
    <w:rsid w:val="004D51D9"/>
    <w:rsid w:val="004F76CB"/>
    <w:rsid w:val="004F7F55"/>
    <w:rsid w:val="0050033B"/>
    <w:rsid w:val="00502D91"/>
    <w:rsid w:val="0051051A"/>
    <w:rsid w:val="00510948"/>
    <w:rsid w:val="00510BEE"/>
    <w:rsid w:val="005110AC"/>
    <w:rsid w:val="005118B4"/>
    <w:rsid w:val="00515757"/>
    <w:rsid w:val="00523A04"/>
    <w:rsid w:val="00531E66"/>
    <w:rsid w:val="00536CD6"/>
    <w:rsid w:val="0053778D"/>
    <w:rsid w:val="005407BE"/>
    <w:rsid w:val="00541979"/>
    <w:rsid w:val="00544130"/>
    <w:rsid w:val="00544328"/>
    <w:rsid w:val="00545B71"/>
    <w:rsid w:val="005551D5"/>
    <w:rsid w:val="00572D36"/>
    <w:rsid w:val="00573EBA"/>
    <w:rsid w:val="00582B12"/>
    <w:rsid w:val="00584859"/>
    <w:rsid w:val="005867FF"/>
    <w:rsid w:val="00591BE4"/>
    <w:rsid w:val="00593229"/>
    <w:rsid w:val="005937C7"/>
    <w:rsid w:val="00595ED0"/>
    <w:rsid w:val="005A3639"/>
    <w:rsid w:val="005A50EE"/>
    <w:rsid w:val="005A5810"/>
    <w:rsid w:val="005A77D9"/>
    <w:rsid w:val="005A7B1D"/>
    <w:rsid w:val="005B15BB"/>
    <w:rsid w:val="005B3866"/>
    <w:rsid w:val="005C49FB"/>
    <w:rsid w:val="005C7EAE"/>
    <w:rsid w:val="005D0425"/>
    <w:rsid w:val="005D1019"/>
    <w:rsid w:val="005D1E9B"/>
    <w:rsid w:val="005D564A"/>
    <w:rsid w:val="005D66E3"/>
    <w:rsid w:val="005D7608"/>
    <w:rsid w:val="005E0CA9"/>
    <w:rsid w:val="005E3414"/>
    <w:rsid w:val="005E5A55"/>
    <w:rsid w:val="005E6CC1"/>
    <w:rsid w:val="005F0C5E"/>
    <w:rsid w:val="005F0EC4"/>
    <w:rsid w:val="005F46C5"/>
    <w:rsid w:val="00605353"/>
    <w:rsid w:val="00611CB3"/>
    <w:rsid w:val="00614078"/>
    <w:rsid w:val="00614467"/>
    <w:rsid w:val="00616206"/>
    <w:rsid w:val="00617050"/>
    <w:rsid w:val="00620B3F"/>
    <w:rsid w:val="0062141D"/>
    <w:rsid w:val="00621A4C"/>
    <w:rsid w:val="00622141"/>
    <w:rsid w:val="006242A2"/>
    <w:rsid w:val="00624452"/>
    <w:rsid w:val="00624CA6"/>
    <w:rsid w:val="006344D4"/>
    <w:rsid w:val="00635349"/>
    <w:rsid w:val="0063687E"/>
    <w:rsid w:val="00636A96"/>
    <w:rsid w:val="00637593"/>
    <w:rsid w:val="00650010"/>
    <w:rsid w:val="00655B96"/>
    <w:rsid w:val="006578DB"/>
    <w:rsid w:val="00660DFC"/>
    <w:rsid w:val="00660FE4"/>
    <w:rsid w:val="00661000"/>
    <w:rsid w:val="00664B99"/>
    <w:rsid w:val="0066557A"/>
    <w:rsid w:val="00665E10"/>
    <w:rsid w:val="006828B3"/>
    <w:rsid w:val="00687750"/>
    <w:rsid w:val="006909F6"/>
    <w:rsid w:val="0069396A"/>
    <w:rsid w:val="00694A2F"/>
    <w:rsid w:val="00695005"/>
    <w:rsid w:val="006A70E4"/>
    <w:rsid w:val="006A7924"/>
    <w:rsid w:val="006B50CD"/>
    <w:rsid w:val="006B6EA2"/>
    <w:rsid w:val="006C151F"/>
    <w:rsid w:val="006C3464"/>
    <w:rsid w:val="006C3C66"/>
    <w:rsid w:val="006C5AE4"/>
    <w:rsid w:val="006C5B12"/>
    <w:rsid w:val="006C62CD"/>
    <w:rsid w:val="006D09F3"/>
    <w:rsid w:val="006D4229"/>
    <w:rsid w:val="006D6F50"/>
    <w:rsid w:val="006E424B"/>
    <w:rsid w:val="006E59FB"/>
    <w:rsid w:val="006F13C2"/>
    <w:rsid w:val="006F32A2"/>
    <w:rsid w:val="006F377F"/>
    <w:rsid w:val="006F4CD8"/>
    <w:rsid w:val="006F5624"/>
    <w:rsid w:val="00700087"/>
    <w:rsid w:val="00700891"/>
    <w:rsid w:val="00702213"/>
    <w:rsid w:val="00702598"/>
    <w:rsid w:val="007048BE"/>
    <w:rsid w:val="00705230"/>
    <w:rsid w:val="00710534"/>
    <w:rsid w:val="00714D1C"/>
    <w:rsid w:val="00720015"/>
    <w:rsid w:val="00720713"/>
    <w:rsid w:val="00721F8D"/>
    <w:rsid w:val="0072446B"/>
    <w:rsid w:val="00733CAC"/>
    <w:rsid w:val="007351BD"/>
    <w:rsid w:val="00740FF7"/>
    <w:rsid w:val="00750B62"/>
    <w:rsid w:val="00757477"/>
    <w:rsid w:val="007601C6"/>
    <w:rsid w:val="007635DC"/>
    <w:rsid w:val="00763A0B"/>
    <w:rsid w:val="007646D9"/>
    <w:rsid w:val="007700FA"/>
    <w:rsid w:val="00770A60"/>
    <w:rsid w:val="007711FA"/>
    <w:rsid w:val="007729CD"/>
    <w:rsid w:val="00773682"/>
    <w:rsid w:val="007759F1"/>
    <w:rsid w:val="00775CB6"/>
    <w:rsid w:val="00776FD3"/>
    <w:rsid w:val="00782425"/>
    <w:rsid w:val="00783D1E"/>
    <w:rsid w:val="00792DC2"/>
    <w:rsid w:val="007969CE"/>
    <w:rsid w:val="007A03AE"/>
    <w:rsid w:val="007A0545"/>
    <w:rsid w:val="007A0C45"/>
    <w:rsid w:val="007A13FD"/>
    <w:rsid w:val="007A1AE7"/>
    <w:rsid w:val="007B2082"/>
    <w:rsid w:val="007B20B1"/>
    <w:rsid w:val="007B3B55"/>
    <w:rsid w:val="007B3C3F"/>
    <w:rsid w:val="007B439A"/>
    <w:rsid w:val="007B5664"/>
    <w:rsid w:val="007B6C0D"/>
    <w:rsid w:val="007C2583"/>
    <w:rsid w:val="007D12FD"/>
    <w:rsid w:val="007D2255"/>
    <w:rsid w:val="007D41D2"/>
    <w:rsid w:val="007D560C"/>
    <w:rsid w:val="007D5FC7"/>
    <w:rsid w:val="007E21A7"/>
    <w:rsid w:val="007E5760"/>
    <w:rsid w:val="007E58C2"/>
    <w:rsid w:val="007E6B64"/>
    <w:rsid w:val="007E713F"/>
    <w:rsid w:val="007F270A"/>
    <w:rsid w:val="007F3CE5"/>
    <w:rsid w:val="00803593"/>
    <w:rsid w:val="008036B3"/>
    <w:rsid w:val="00803D0B"/>
    <w:rsid w:val="0080645B"/>
    <w:rsid w:val="00807171"/>
    <w:rsid w:val="008172B9"/>
    <w:rsid w:val="00817FCF"/>
    <w:rsid w:val="008204F5"/>
    <w:rsid w:val="00821149"/>
    <w:rsid w:val="00821214"/>
    <w:rsid w:val="008218DD"/>
    <w:rsid w:val="00833C9B"/>
    <w:rsid w:val="0084302E"/>
    <w:rsid w:val="00843160"/>
    <w:rsid w:val="00847DBB"/>
    <w:rsid w:val="00851EDA"/>
    <w:rsid w:val="0085249B"/>
    <w:rsid w:val="00853231"/>
    <w:rsid w:val="00860D36"/>
    <w:rsid w:val="00870CFA"/>
    <w:rsid w:val="00871A45"/>
    <w:rsid w:val="00874E52"/>
    <w:rsid w:val="00875140"/>
    <w:rsid w:val="00876410"/>
    <w:rsid w:val="00882F22"/>
    <w:rsid w:val="00891FBC"/>
    <w:rsid w:val="008960C2"/>
    <w:rsid w:val="00897070"/>
    <w:rsid w:val="00897FFE"/>
    <w:rsid w:val="008A0C04"/>
    <w:rsid w:val="008A1580"/>
    <w:rsid w:val="008A1936"/>
    <w:rsid w:val="008A5B7C"/>
    <w:rsid w:val="008A6439"/>
    <w:rsid w:val="008C3725"/>
    <w:rsid w:val="008C77D9"/>
    <w:rsid w:val="008D0805"/>
    <w:rsid w:val="008D2305"/>
    <w:rsid w:val="008D545C"/>
    <w:rsid w:val="008D592A"/>
    <w:rsid w:val="008D5C46"/>
    <w:rsid w:val="008D7D9F"/>
    <w:rsid w:val="008E146E"/>
    <w:rsid w:val="008E1C5A"/>
    <w:rsid w:val="008E41A2"/>
    <w:rsid w:val="008E4787"/>
    <w:rsid w:val="008E4BF5"/>
    <w:rsid w:val="008E5740"/>
    <w:rsid w:val="008F1460"/>
    <w:rsid w:val="008F2837"/>
    <w:rsid w:val="008F304F"/>
    <w:rsid w:val="008F62FF"/>
    <w:rsid w:val="008F6B78"/>
    <w:rsid w:val="008F7BAB"/>
    <w:rsid w:val="008F7C05"/>
    <w:rsid w:val="00900DE8"/>
    <w:rsid w:val="00906E53"/>
    <w:rsid w:val="00907253"/>
    <w:rsid w:val="009173DD"/>
    <w:rsid w:val="009241D8"/>
    <w:rsid w:val="00924B55"/>
    <w:rsid w:val="00925C24"/>
    <w:rsid w:val="00925EA3"/>
    <w:rsid w:val="009275CC"/>
    <w:rsid w:val="009277E9"/>
    <w:rsid w:val="00931948"/>
    <w:rsid w:val="00932141"/>
    <w:rsid w:val="00932B08"/>
    <w:rsid w:val="00934B47"/>
    <w:rsid w:val="00935A7D"/>
    <w:rsid w:val="00936E4F"/>
    <w:rsid w:val="00940C96"/>
    <w:rsid w:val="00942055"/>
    <w:rsid w:val="00951C40"/>
    <w:rsid w:val="00952DA4"/>
    <w:rsid w:val="00952E52"/>
    <w:rsid w:val="00952F76"/>
    <w:rsid w:val="00954965"/>
    <w:rsid w:val="00955525"/>
    <w:rsid w:val="00966323"/>
    <w:rsid w:val="00967F16"/>
    <w:rsid w:val="0097106A"/>
    <w:rsid w:val="009714C8"/>
    <w:rsid w:val="00971CA4"/>
    <w:rsid w:val="00972701"/>
    <w:rsid w:val="009730F9"/>
    <w:rsid w:val="00976DCB"/>
    <w:rsid w:val="00980B6B"/>
    <w:rsid w:val="00982D80"/>
    <w:rsid w:val="00983E1C"/>
    <w:rsid w:val="009847E1"/>
    <w:rsid w:val="00985B66"/>
    <w:rsid w:val="00990A44"/>
    <w:rsid w:val="00991A9D"/>
    <w:rsid w:val="00996913"/>
    <w:rsid w:val="00996D94"/>
    <w:rsid w:val="009A0E18"/>
    <w:rsid w:val="009A253F"/>
    <w:rsid w:val="009A4B92"/>
    <w:rsid w:val="009A5869"/>
    <w:rsid w:val="009A662B"/>
    <w:rsid w:val="009B336A"/>
    <w:rsid w:val="009C0A35"/>
    <w:rsid w:val="009C2DC5"/>
    <w:rsid w:val="009C5B2E"/>
    <w:rsid w:val="009C6725"/>
    <w:rsid w:val="009C7FE7"/>
    <w:rsid w:val="009D07FF"/>
    <w:rsid w:val="009D0A6C"/>
    <w:rsid w:val="009D5063"/>
    <w:rsid w:val="009E2929"/>
    <w:rsid w:val="009E3FEA"/>
    <w:rsid w:val="009F159D"/>
    <w:rsid w:val="009F2E89"/>
    <w:rsid w:val="009F3DCF"/>
    <w:rsid w:val="009F6E3D"/>
    <w:rsid w:val="009F7062"/>
    <w:rsid w:val="00A00051"/>
    <w:rsid w:val="00A05984"/>
    <w:rsid w:val="00A11777"/>
    <w:rsid w:val="00A11AF0"/>
    <w:rsid w:val="00A1573A"/>
    <w:rsid w:val="00A15C75"/>
    <w:rsid w:val="00A17E54"/>
    <w:rsid w:val="00A2107A"/>
    <w:rsid w:val="00A26B95"/>
    <w:rsid w:val="00A27BFD"/>
    <w:rsid w:val="00A42C36"/>
    <w:rsid w:val="00A43641"/>
    <w:rsid w:val="00A502D5"/>
    <w:rsid w:val="00A506D1"/>
    <w:rsid w:val="00A5106D"/>
    <w:rsid w:val="00A51833"/>
    <w:rsid w:val="00A53F16"/>
    <w:rsid w:val="00A55202"/>
    <w:rsid w:val="00A57CF6"/>
    <w:rsid w:val="00A60F33"/>
    <w:rsid w:val="00A61A6F"/>
    <w:rsid w:val="00A61B36"/>
    <w:rsid w:val="00A62A7A"/>
    <w:rsid w:val="00A64A94"/>
    <w:rsid w:val="00A71773"/>
    <w:rsid w:val="00A7558A"/>
    <w:rsid w:val="00A75B8B"/>
    <w:rsid w:val="00A76400"/>
    <w:rsid w:val="00A820C5"/>
    <w:rsid w:val="00A837B0"/>
    <w:rsid w:val="00A83FC6"/>
    <w:rsid w:val="00A84CAD"/>
    <w:rsid w:val="00A854C4"/>
    <w:rsid w:val="00A858B3"/>
    <w:rsid w:val="00A868A5"/>
    <w:rsid w:val="00A95A9D"/>
    <w:rsid w:val="00A95F43"/>
    <w:rsid w:val="00A965D8"/>
    <w:rsid w:val="00AA1EB7"/>
    <w:rsid w:val="00AA3CBD"/>
    <w:rsid w:val="00AB038B"/>
    <w:rsid w:val="00AB18CC"/>
    <w:rsid w:val="00AB22B9"/>
    <w:rsid w:val="00AC07CE"/>
    <w:rsid w:val="00AC2540"/>
    <w:rsid w:val="00AC363C"/>
    <w:rsid w:val="00AC4167"/>
    <w:rsid w:val="00AC43EB"/>
    <w:rsid w:val="00AD331E"/>
    <w:rsid w:val="00AD34DC"/>
    <w:rsid w:val="00AE182A"/>
    <w:rsid w:val="00AE3BD0"/>
    <w:rsid w:val="00AE5193"/>
    <w:rsid w:val="00AF2252"/>
    <w:rsid w:val="00AF5B02"/>
    <w:rsid w:val="00AF6A1D"/>
    <w:rsid w:val="00AF7E0E"/>
    <w:rsid w:val="00B0024B"/>
    <w:rsid w:val="00B07393"/>
    <w:rsid w:val="00B074CE"/>
    <w:rsid w:val="00B104CA"/>
    <w:rsid w:val="00B13EB3"/>
    <w:rsid w:val="00B15ACF"/>
    <w:rsid w:val="00B16324"/>
    <w:rsid w:val="00B22480"/>
    <w:rsid w:val="00B22ACB"/>
    <w:rsid w:val="00B25F94"/>
    <w:rsid w:val="00B306CE"/>
    <w:rsid w:val="00B323EB"/>
    <w:rsid w:val="00B35AF7"/>
    <w:rsid w:val="00B45BAA"/>
    <w:rsid w:val="00B46EB8"/>
    <w:rsid w:val="00B51054"/>
    <w:rsid w:val="00B5292C"/>
    <w:rsid w:val="00B5359D"/>
    <w:rsid w:val="00B5737B"/>
    <w:rsid w:val="00B6337A"/>
    <w:rsid w:val="00B66352"/>
    <w:rsid w:val="00B67C3E"/>
    <w:rsid w:val="00B735DE"/>
    <w:rsid w:val="00B75396"/>
    <w:rsid w:val="00B76E3C"/>
    <w:rsid w:val="00B7740D"/>
    <w:rsid w:val="00B8687C"/>
    <w:rsid w:val="00B87260"/>
    <w:rsid w:val="00B87F00"/>
    <w:rsid w:val="00B908F4"/>
    <w:rsid w:val="00B917A1"/>
    <w:rsid w:val="00B94D4D"/>
    <w:rsid w:val="00B94F5C"/>
    <w:rsid w:val="00B978DD"/>
    <w:rsid w:val="00BA0103"/>
    <w:rsid w:val="00BA50B9"/>
    <w:rsid w:val="00BA51D9"/>
    <w:rsid w:val="00BA647C"/>
    <w:rsid w:val="00BB4D95"/>
    <w:rsid w:val="00BB7BC1"/>
    <w:rsid w:val="00BC03DE"/>
    <w:rsid w:val="00BC11F8"/>
    <w:rsid w:val="00BC1937"/>
    <w:rsid w:val="00BC69EA"/>
    <w:rsid w:val="00BD16FC"/>
    <w:rsid w:val="00BD379F"/>
    <w:rsid w:val="00BD477F"/>
    <w:rsid w:val="00BE0940"/>
    <w:rsid w:val="00BE0D76"/>
    <w:rsid w:val="00BE4DD9"/>
    <w:rsid w:val="00BF1291"/>
    <w:rsid w:val="00BF4C9F"/>
    <w:rsid w:val="00BF4E5E"/>
    <w:rsid w:val="00BF524E"/>
    <w:rsid w:val="00C0030E"/>
    <w:rsid w:val="00C01158"/>
    <w:rsid w:val="00C04A2F"/>
    <w:rsid w:val="00C10A89"/>
    <w:rsid w:val="00C13B49"/>
    <w:rsid w:val="00C16FE4"/>
    <w:rsid w:val="00C21890"/>
    <w:rsid w:val="00C22230"/>
    <w:rsid w:val="00C24D52"/>
    <w:rsid w:val="00C2754E"/>
    <w:rsid w:val="00C3003D"/>
    <w:rsid w:val="00C329DA"/>
    <w:rsid w:val="00C371CF"/>
    <w:rsid w:val="00C40607"/>
    <w:rsid w:val="00C40A33"/>
    <w:rsid w:val="00C40B8A"/>
    <w:rsid w:val="00C445F6"/>
    <w:rsid w:val="00C451BE"/>
    <w:rsid w:val="00C468EC"/>
    <w:rsid w:val="00C47946"/>
    <w:rsid w:val="00C55362"/>
    <w:rsid w:val="00C57C91"/>
    <w:rsid w:val="00C6347A"/>
    <w:rsid w:val="00C655A3"/>
    <w:rsid w:val="00C66C4B"/>
    <w:rsid w:val="00C66EFB"/>
    <w:rsid w:val="00C75F46"/>
    <w:rsid w:val="00C80849"/>
    <w:rsid w:val="00C82FBE"/>
    <w:rsid w:val="00C83081"/>
    <w:rsid w:val="00C84987"/>
    <w:rsid w:val="00C85C5C"/>
    <w:rsid w:val="00C87EAE"/>
    <w:rsid w:val="00C90443"/>
    <w:rsid w:val="00C90DD2"/>
    <w:rsid w:val="00C93CB0"/>
    <w:rsid w:val="00C96566"/>
    <w:rsid w:val="00C96AF9"/>
    <w:rsid w:val="00C9736F"/>
    <w:rsid w:val="00CA213C"/>
    <w:rsid w:val="00CA294C"/>
    <w:rsid w:val="00CA2CC2"/>
    <w:rsid w:val="00CB29FE"/>
    <w:rsid w:val="00CB4F2D"/>
    <w:rsid w:val="00CB577C"/>
    <w:rsid w:val="00CB5F09"/>
    <w:rsid w:val="00CC073B"/>
    <w:rsid w:val="00CC1714"/>
    <w:rsid w:val="00CC61D9"/>
    <w:rsid w:val="00CC6653"/>
    <w:rsid w:val="00CC686F"/>
    <w:rsid w:val="00CC6FDE"/>
    <w:rsid w:val="00CC73A5"/>
    <w:rsid w:val="00CC789E"/>
    <w:rsid w:val="00CE23CF"/>
    <w:rsid w:val="00CE33FC"/>
    <w:rsid w:val="00CF2760"/>
    <w:rsid w:val="00CF4539"/>
    <w:rsid w:val="00D012DF"/>
    <w:rsid w:val="00D040A0"/>
    <w:rsid w:val="00D05285"/>
    <w:rsid w:val="00D0627B"/>
    <w:rsid w:val="00D1092C"/>
    <w:rsid w:val="00D16842"/>
    <w:rsid w:val="00D22DD3"/>
    <w:rsid w:val="00D23B6A"/>
    <w:rsid w:val="00D24B40"/>
    <w:rsid w:val="00D251B0"/>
    <w:rsid w:val="00D2601C"/>
    <w:rsid w:val="00D3165D"/>
    <w:rsid w:val="00D3228A"/>
    <w:rsid w:val="00D32E15"/>
    <w:rsid w:val="00D33711"/>
    <w:rsid w:val="00D354CA"/>
    <w:rsid w:val="00D4002F"/>
    <w:rsid w:val="00D41365"/>
    <w:rsid w:val="00D4228C"/>
    <w:rsid w:val="00D444D8"/>
    <w:rsid w:val="00D45697"/>
    <w:rsid w:val="00D47771"/>
    <w:rsid w:val="00D50636"/>
    <w:rsid w:val="00D52095"/>
    <w:rsid w:val="00D66A55"/>
    <w:rsid w:val="00D74A44"/>
    <w:rsid w:val="00D830EF"/>
    <w:rsid w:val="00D85A30"/>
    <w:rsid w:val="00D9307A"/>
    <w:rsid w:val="00D936CE"/>
    <w:rsid w:val="00D95F28"/>
    <w:rsid w:val="00DA3DF1"/>
    <w:rsid w:val="00DA3F0A"/>
    <w:rsid w:val="00DA3FBC"/>
    <w:rsid w:val="00DA446C"/>
    <w:rsid w:val="00DA5C0B"/>
    <w:rsid w:val="00DA7FE9"/>
    <w:rsid w:val="00DB364E"/>
    <w:rsid w:val="00DB6EBF"/>
    <w:rsid w:val="00DC04E4"/>
    <w:rsid w:val="00DC07BB"/>
    <w:rsid w:val="00DC17DF"/>
    <w:rsid w:val="00DC569C"/>
    <w:rsid w:val="00DD3DC5"/>
    <w:rsid w:val="00DD5A50"/>
    <w:rsid w:val="00DD7241"/>
    <w:rsid w:val="00DE30E2"/>
    <w:rsid w:val="00DE7C39"/>
    <w:rsid w:val="00DF200C"/>
    <w:rsid w:val="00DF4AD5"/>
    <w:rsid w:val="00DF515D"/>
    <w:rsid w:val="00DF72F4"/>
    <w:rsid w:val="00DF73A8"/>
    <w:rsid w:val="00E01DC6"/>
    <w:rsid w:val="00E1203A"/>
    <w:rsid w:val="00E139EF"/>
    <w:rsid w:val="00E14A9F"/>
    <w:rsid w:val="00E2079B"/>
    <w:rsid w:val="00E20A04"/>
    <w:rsid w:val="00E20AF2"/>
    <w:rsid w:val="00E304B5"/>
    <w:rsid w:val="00E30C4E"/>
    <w:rsid w:val="00E328DE"/>
    <w:rsid w:val="00E33943"/>
    <w:rsid w:val="00E358C8"/>
    <w:rsid w:val="00E364F6"/>
    <w:rsid w:val="00E377E4"/>
    <w:rsid w:val="00E37CF2"/>
    <w:rsid w:val="00E41DFE"/>
    <w:rsid w:val="00E43C56"/>
    <w:rsid w:val="00E46625"/>
    <w:rsid w:val="00E52839"/>
    <w:rsid w:val="00E55B45"/>
    <w:rsid w:val="00E55FAB"/>
    <w:rsid w:val="00E5692A"/>
    <w:rsid w:val="00E60B38"/>
    <w:rsid w:val="00E650AF"/>
    <w:rsid w:val="00E721F8"/>
    <w:rsid w:val="00E72EF7"/>
    <w:rsid w:val="00E72F9D"/>
    <w:rsid w:val="00E73E21"/>
    <w:rsid w:val="00E73EA2"/>
    <w:rsid w:val="00E74600"/>
    <w:rsid w:val="00E76A35"/>
    <w:rsid w:val="00E80FB8"/>
    <w:rsid w:val="00E8168D"/>
    <w:rsid w:val="00E82C3B"/>
    <w:rsid w:val="00E84365"/>
    <w:rsid w:val="00E85509"/>
    <w:rsid w:val="00E8571F"/>
    <w:rsid w:val="00E87CDE"/>
    <w:rsid w:val="00E90309"/>
    <w:rsid w:val="00E903F8"/>
    <w:rsid w:val="00E93756"/>
    <w:rsid w:val="00E95177"/>
    <w:rsid w:val="00E95F1C"/>
    <w:rsid w:val="00E966F1"/>
    <w:rsid w:val="00E97310"/>
    <w:rsid w:val="00E9789D"/>
    <w:rsid w:val="00EA00A4"/>
    <w:rsid w:val="00EA3677"/>
    <w:rsid w:val="00EA4990"/>
    <w:rsid w:val="00EA5698"/>
    <w:rsid w:val="00EA732B"/>
    <w:rsid w:val="00EB1581"/>
    <w:rsid w:val="00EB4DA4"/>
    <w:rsid w:val="00EB5274"/>
    <w:rsid w:val="00EB5C99"/>
    <w:rsid w:val="00EB66E7"/>
    <w:rsid w:val="00EB74F3"/>
    <w:rsid w:val="00EB782C"/>
    <w:rsid w:val="00EB7DB9"/>
    <w:rsid w:val="00EB7E18"/>
    <w:rsid w:val="00EC2837"/>
    <w:rsid w:val="00ED0BEA"/>
    <w:rsid w:val="00ED112C"/>
    <w:rsid w:val="00ED3BC6"/>
    <w:rsid w:val="00ED5B62"/>
    <w:rsid w:val="00ED66C8"/>
    <w:rsid w:val="00EE052C"/>
    <w:rsid w:val="00EF0815"/>
    <w:rsid w:val="00EF2531"/>
    <w:rsid w:val="00EF5D7A"/>
    <w:rsid w:val="00EF5F17"/>
    <w:rsid w:val="00EF6BFF"/>
    <w:rsid w:val="00F00718"/>
    <w:rsid w:val="00F0089E"/>
    <w:rsid w:val="00F00C6E"/>
    <w:rsid w:val="00F019C0"/>
    <w:rsid w:val="00F019CD"/>
    <w:rsid w:val="00F02D48"/>
    <w:rsid w:val="00F0464C"/>
    <w:rsid w:val="00F0477C"/>
    <w:rsid w:val="00F04848"/>
    <w:rsid w:val="00F04F2B"/>
    <w:rsid w:val="00F065C5"/>
    <w:rsid w:val="00F0683A"/>
    <w:rsid w:val="00F0787F"/>
    <w:rsid w:val="00F152F6"/>
    <w:rsid w:val="00F15AD7"/>
    <w:rsid w:val="00F17E60"/>
    <w:rsid w:val="00F21290"/>
    <w:rsid w:val="00F33A2B"/>
    <w:rsid w:val="00F33AA4"/>
    <w:rsid w:val="00F34B24"/>
    <w:rsid w:val="00F34D68"/>
    <w:rsid w:val="00F3594E"/>
    <w:rsid w:val="00F37F58"/>
    <w:rsid w:val="00F4217F"/>
    <w:rsid w:val="00F4364F"/>
    <w:rsid w:val="00F44B59"/>
    <w:rsid w:val="00F47F9F"/>
    <w:rsid w:val="00F507B9"/>
    <w:rsid w:val="00F51469"/>
    <w:rsid w:val="00F52810"/>
    <w:rsid w:val="00F53634"/>
    <w:rsid w:val="00F55088"/>
    <w:rsid w:val="00F56C2E"/>
    <w:rsid w:val="00F60357"/>
    <w:rsid w:val="00F606C1"/>
    <w:rsid w:val="00F60E9F"/>
    <w:rsid w:val="00F628D9"/>
    <w:rsid w:val="00F639C2"/>
    <w:rsid w:val="00F63A91"/>
    <w:rsid w:val="00F64021"/>
    <w:rsid w:val="00F6499E"/>
    <w:rsid w:val="00F67600"/>
    <w:rsid w:val="00F67DC9"/>
    <w:rsid w:val="00F7202D"/>
    <w:rsid w:val="00F76D6E"/>
    <w:rsid w:val="00F8156C"/>
    <w:rsid w:val="00F84C38"/>
    <w:rsid w:val="00F850D8"/>
    <w:rsid w:val="00F85119"/>
    <w:rsid w:val="00F85579"/>
    <w:rsid w:val="00F85E49"/>
    <w:rsid w:val="00F873C5"/>
    <w:rsid w:val="00F95C30"/>
    <w:rsid w:val="00F963CB"/>
    <w:rsid w:val="00FA2C03"/>
    <w:rsid w:val="00FA3944"/>
    <w:rsid w:val="00FA7F09"/>
    <w:rsid w:val="00FB2CE2"/>
    <w:rsid w:val="00FB3D26"/>
    <w:rsid w:val="00FB50C3"/>
    <w:rsid w:val="00FB63FC"/>
    <w:rsid w:val="00FC0675"/>
    <w:rsid w:val="00FC635E"/>
    <w:rsid w:val="00FC724B"/>
    <w:rsid w:val="00FC7404"/>
    <w:rsid w:val="00FD0482"/>
    <w:rsid w:val="00FD2D75"/>
    <w:rsid w:val="00FD323C"/>
    <w:rsid w:val="00FD3D25"/>
    <w:rsid w:val="00FD5B31"/>
    <w:rsid w:val="00FD6095"/>
    <w:rsid w:val="00FE06C5"/>
    <w:rsid w:val="00FE1A48"/>
    <w:rsid w:val="00FE3A8C"/>
    <w:rsid w:val="00FE5164"/>
    <w:rsid w:val="00FE7E55"/>
    <w:rsid w:val="00FF0C21"/>
    <w:rsid w:val="00FF27CF"/>
    <w:rsid w:val="00FF2D67"/>
    <w:rsid w:val="00FF3CA4"/>
    <w:rsid w:val="00FF6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ru v:ext="edit" colors="#647ab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5757"/>
  </w:style>
  <w:style w:type="paragraph" w:styleId="Heading1">
    <w:name w:val="heading 1"/>
    <w:basedOn w:val="Normal"/>
    <w:next w:val="Normal"/>
    <w:qFormat/>
    <w:rsid w:val="003C44B9"/>
    <w:pPr>
      <w:keepNext/>
      <w:ind w:right="-43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C44B9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C44B9"/>
    <w:pPr>
      <w:keepNext/>
      <w:ind w:right="-43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3C44B9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3C44B9"/>
    <w:pPr>
      <w:keepNext/>
      <w:ind w:right="-43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3C44B9"/>
    <w:pPr>
      <w:keepNext/>
      <w:ind w:right="-43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3C44B9"/>
    <w:pPr>
      <w:keepNext/>
      <w:ind w:right="-43"/>
      <w:jc w:val="center"/>
      <w:outlineLvl w:val="6"/>
    </w:pPr>
    <w:rPr>
      <w:b/>
      <w:sz w:val="28"/>
      <w:u w:val="single"/>
    </w:rPr>
  </w:style>
  <w:style w:type="paragraph" w:styleId="Heading8">
    <w:name w:val="heading 8"/>
    <w:basedOn w:val="Normal"/>
    <w:next w:val="Normal"/>
    <w:qFormat/>
    <w:rsid w:val="003C44B9"/>
    <w:pPr>
      <w:keepNext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3C44B9"/>
    <w:pPr>
      <w:keepNext/>
      <w:jc w:val="center"/>
      <w:outlineLvl w:val="8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44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44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44B9"/>
  </w:style>
  <w:style w:type="paragraph" w:styleId="TOC1">
    <w:name w:val="toc 1"/>
    <w:basedOn w:val="Normal"/>
    <w:next w:val="Normal"/>
    <w:autoRedefine/>
    <w:uiPriority w:val="39"/>
    <w:rsid w:val="003C44B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C44B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3C44B9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3C44B9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C44B9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C44B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C44B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C44B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C44B9"/>
    <w:pPr>
      <w:ind w:left="1600"/>
    </w:pPr>
    <w:rPr>
      <w:sz w:val="18"/>
    </w:rPr>
  </w:style>
  <w:style w:type="paragraph" w:styleId="BodyText">
    <w:name w:val="Body Text"/>
    <w:basedOn w:val="Normal"/>
    <w:rsid w:val="003C44B9"/>
    <w:pPr>
      <w:ind w:right="-43"/>
    </w:pPr>
    <w:rPr>
      <w:sz w:val="24"/>
    </w:rPr>
  </w:style>
  <w:style w:type="paragraph" w:styleId="BlockText">
    <w:name w:val="Block Text"/>
    <w:basedOn w:val="Normal"/>
    <w:rsid w:val="003C44B9"/>
    <w:pPr>
      <w:ind w:left="720" w:right="317"/>
    </w:pPr>
    <w:rPr>
      <w:b/>
      <w:sz w:val="22"/>
    </w:rPr>
  </w:style>
  <w:style w:type="paragraph" w:styleId="BodyText2">
    <w:name w:val="Body Text 2"/>
    <w:basedOn w:val="Normal"/>
    <w:rsid w:val="003C44B9"/>
    <w:pPr>
      <w:ind w:right="-43"/>
    </w:pPr>
    <w:rPr>
      <w:sz w:val="22"/>
    </w:rPr>
  </w:style>
  <w:style w:type="paragraph" w:styleId="Index1">
    <w:name w:val="index 1"/>
    <w:basedOn w:val="Normal"/>
    <w:next w:val="Normal"/>
    <w:autoRedefine/>
    <w:semiHidden/>
    <w:rsid w:val="003C44B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C44B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C44B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C44B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C44B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C44B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C44B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C44B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C44B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C44B9"/>
  </w:style>
  <w:style w:type="paragraph" w:styleId="Title">
    <w:name w:val="Title"/>
    <w:basedOn w:val="Normal"/>
    <w:qFormat/>
    <w:rsid w:val="003C44B9"/>
    <w:pPr>
      <w:jc w:val="center"/>
    </w:pPr>
    <w:rPr>
      <w:rFonts w:ascii="Verdana" w:hAnsi="Verdana"/>
      <w:b/>
      <w:bCs/>
      <w:szCs w:val="24"/>
    </w:rPr>
  </w:style>
  <w:style w:type="character" w:styleId="CommentReference">
    <w:name w:val="annotation reference"/>
    <w:basedOn w:val="DefaultParagraphFont"/>
    <w:semiHidden/>
    <w:rsid w:val="003C44B9"/>
    <w:rPr>
      <w:sz w:val="16"/>
      <w:szCs w:val="16"/>
    </w:rPr>
  </w:style>
  <w:style w:type="paragraph" w:styleId="CommentText">
    <w:name w:val="annotation text"/>
    <w:basedOn w:val="Normal"/>
    <w:semiHidden/>
    <w:rsid w:val="003C44B9"/>
  </w:style>
  <w:style w:type="character" w:styleId="Hyperlink">
    <w:name w:val="Hyperlink"/>
    <w:basedOn w:val="DefaultParagraphFont"/>
    <w:uiPriority w:val="99"/>
    <w:rsid w:val="003C44B9"/>
    <w:rPr>
      <w:color w:val="0000FF"/>
      <w:u w:val="single"/>
    </w:rPr>
  </w:style>
  <w:style w:type="paragraph" w:styleId="BodyTextIndent">
    <w:name w:val="Body Text Indent"/>
    <w:basedOn w:val="Normal"/>
    <w:rsid w:val="003C44B9"/>
    <w:pPr>
      <w:spacing w:line="260" w:lineRule="exact"/>
      <w:ind w:left="360"/>
    </w:pPr>
  </w:style>
  <w:style w:type="paragraph" w:styleId="ListBullet">
    <w:name w:val="List Bullet"/>
    <w:basedOn w:val="Normal"/>
    <w:rsid w:val="003C44B9"/>
    <w:pPr>
      <w:suppressAutoHyphens/>
      <w:spacing w:before="120" w:after="120"/>
      <w:ind w:left="360" w:right="720" w:hanging="360"/>
    </w:pPr>
    <w:rPr>
      <w:rFonts w:ascii="Arial" w:hAnsi="Arial"/>
    </w:rPr>
  </w:style>
  <w:style w:type="paragraph" w:styleId="BodyTextIndent2">
    <w:name w:val="Body Text Indent 2"/>
    <w:basedOn w:val="Normal"/>
    <w:rsid w:val="003C44B9"/>
    <w:pPr>
      <w:spacing w:line="260" w:lineRule="exact"/>
      <w:ind w:left="288"/>
    </w:pPr>
  </w:style>
  <w:style w:type="paragraph" w:styleId="BodyText3">
    <w:name w:val="Body Text 3"/>
    <w:basedOn w:val="Normal"/>
    <w:rsid w:val="003C44B9"/>
    <w:pPr>
      <w:ind w:right="317"/>
    </w:pPr>
  </w:style>
  <w:style w:type="character" w:styleId="FollowedHyperlink">
    <w:name w:val="FollowedHyperlink"/>
    <w:basedOn w:val="DefaultParagraphFont"/>
    <w:rsid w:val="003C44B9"/>
    <w:rPr>
      <w:color w:val="800080"/>
      <w:u w:val="single"/>
    </w:rPr>
  </w:style>
  <w:style w:type="paragraph" w:styleId="BodyTextIndent3">
    <w:name w:val="Body Text Indent 3"/>
    <w:basedOn w:val="Normal"/>
    <w:rsid w:val="003C44B9"/>
    <w:pPr>
      <w:ind w:left="1152"/>
      <w:jc w:val="both"/>
    </w:pPr>
  </w:style>
  <w:style w:type="paragraph" w:styleId="BalloonText">
    <w:name w:val="Balloon Text"/>
    <w:basedOn w:val="Normal"/>
    <w:semiHidden/>
    <w:rsid w:val="003C44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C44B9"/>
    <w:rPr>
      <w:b/>
      <w:bCs/>
    </w:rPr>
  </w:style>
  <w:style w:type="table" w:styleId="TableGrid">
    <w:name w:val="Table Grid"/>
    <w:basedOn w:val="TableNormal"/>
    <w:rsid w:val="002A4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19">
    <w:name w:val="emailstyle19"/>
    <w:basedOn w:val="DefaultParagraphFont"/>
    <w:rsid w:val="00C468EC"/>
    <w:rPr>
      <w:rFonts w:ascii="Arial" w:hAnsi="Arial" w:cs="Arial" w:hint="default"/>
      <w:color w:val="000080"/>
    </w:rPr>
  </w:style>
  <w:style w:type="paragraph" w:styleId="Caption">
    <w:name w:val="caption"/>
    <w:basedOn w:val="Normal"/>
    <w:next w:val="Normal"/>
    <w:qFormat/>
    <w:rsid w:val="003626F9"/>
    <w:pPr>
      <w:spacing w:before="120" w:after="120"/>
    </w:pPr>
    <w:rPr>
      <w:b/>
      <w:bCs/>
    </w:rPr>
  </w:style>
  <w:style w:type="paragraph" w:customStyle="1" w:styleId="Subhead">
    <w:name w:val="Subhead"/>
    <w:basedOn w:val="Heading1"/>
    <w:rsid w:val="003260CE"/>
    <w:pPr>
      <w:spacing w:before="240" w:after="60"/>
      <w:ind w:right="0"/>
    </w:pPr>
    <w:rPr>
      <w:rFonts w:ascii="Arial" w:hAnsi="Arial"/>
      <w:color w:val="000000"/>
      <w:kern w:val="28"/>
      <w:sz w:val="20"/>
    </w:rPr>
  </w:style>
  <w:style w:type="paragraph" w:customStyle="1" w:styleId="BodyTextSub-head">
    <w:name w:val="Body Text Sub-head"/>
    <w:basedOn w:val="BodyText"/>
    <w:rsid w:val="007C2583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00" w:after="120"/>
      <w:ind w:right="0"/>
    </w:pPr>
    <w:rPr>
      <w:b/>
      <w:sz w:val="22"/>
    </w:rPr>
  </w:style>
  <w:style w:type="paragraph" w:customStyle="1" w:styleId="TitleCover">
    <w:name w:val="Title Cover"/>
    <w:basedOn w:val="Normal"/>
    <w:next w:val="Normal"/>
    <w:rsid w:val="003C0D0C"/>
    <w:pPr>
      <w:keepNext/>
      <w:keepLines/>
      <w:pBdr>
        <w:top w:val="single" w:sz="48" w:space="31" w:color="auto"/>
      </w:pBdr>
      <w:tabs>
        <w:tab w:val="left" w:pos="0"/>
        <w:tab w:val="left" w:pos="720"/>
        <w:tab w:val="left" w:pos="1080"/>
        <w:tab w:val="left" w:pos="1440"/>
        <w:tab w:val="left" w:pos="6480"/>
      </w:tabs>
      <w:spacing w:before="240" w:after="500" w:line="640" w:lineRule="exact"/>
      <w:ind w:left="-840" w:right="-840"/>
      <w:jc w:val="both"/>
    </w:pPr>
    <w:rPr>
      <w:rFonts w:ascii="Arial Black" w:hAnsi="Arial Black"/>
      <w:b/>
      <w:spacing w:val="-48"/>
      <w:kern w:val="28"/>
      <w:sz w:val="64"/>
    </w:rPr>
  </w:style>
  <w:style w:type="paragraph" w:styleId="Date">
    <w:name w:val="Date"/>
    <w:basedOn w:val="Normal"/>
    <w:next w:val="Normal"/>
    <w:rsid w:val="00C329DA"/>
  </w:style>
  <w:style w:type="character" w:customStyle="1" w:styleId="EmailStyle591">
    <w:name w:val="EmailStyle591"/>
    <w:basedOn w:val="DefaultParagraphFont"/>
    <w:semiHidden/>
    <w:rsid w:val="009C2DC5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FTitlePC">
    <w:name w:val="FTitleP&amp;C"/>
    <w:basedOn w:val="Normal"/>
    <w:rsid w:val="000E7F78"/>
    <w:pPr>
      <w:keepNext/>
      <w:keepLines/>
      <w:spacing w:before="100" w:beforeAutospacing="1" w:after="260" w:line="260" w:lineRule="exact"/>
      <w:ind w:left="2347"/>
    </w:pPr>
    <w:rPr>
      <w:rFonts w:ascii="Frutiger LT Std 55 Roman" w:eastAsia="Times" w:hAnsi="Frutiger LT Std 55 Roman"/>
      <w:color w:val="666666"/>
      <w:sz w:val="18"/>
      <w:szCs w:val="18"/>
    </w:rPr>
  </w:style>
  <w:style w:type="table" w:styleId="TableContemporary">
    <w:name w:val="Table Contemporary"/>
    <w:basedOn w:val="TableNormal"/>
    <w:rsid w:val="00450CC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PlaceholderText">
    <w:name w:val="Placeholder Text"/>
    <w:basedOn w:val="DefaultParagraphFont"/>
    <w:uiPriority w:val="99"/>
    <w:semiHidden/>
    <w:rsid w:val="0003274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32746"/>
  </w:style>
  <w:style w:type="paragraph" w:styleId="Revision">
    <w:name w:val="Revision"/>
    <w:hidden/>
    <w:uiPriority w:val="99"/>
    <w:semiHidden/>
    <w:rsid w:val="00A76400"/>
  </w:style>
  <w:style w:type="paragraph" w:styleId="ListParagraph">
    <w:name w:val="List Paragraph"/>
    <w:basedOn w:val="Normal"/>
    <w:uiPriority w:val="34"/>
    <w:qFormat/>
    <w:rsid w:val="00955525"/>
    <w:pPr>
      <w:ind w:left="720"/>
      <w:contextualSpacing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5757"/>
  </w:style>
  <w:style w:type="paragraph" w:styleId="Heading1">
    <w:name w:val="heading 1"/>
    <w:basedOn w:val="Normal"/>
    <w:next w:val="Normal"/>
    <w:qFormat/>
    <w:rsid w:val="003C44B9"/>
    <w:pPr>
      <w:keepNext/>
      <w:ind w:right="-43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C44B9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C44B9"/>
    <w:pPr>
      <w:keepNext/>
      <w:ind w:right="-43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3C44B9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3C44B9"/>
    <w:pPr>
      <w:keepNext/>
      <w:ind w:right="-43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3C44B9"/>
    <w:pPr>
      <w:keepNext/>
      <w:ind w:right="-43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3C44B9"/>
    <w:pPr>
      <w:keepNext/>
      <w:ind w:right="-43"/>
      <w:jc w:val="center"/>
      <w:outlineLvl w:val="6"/>
    </w:pPr>
    <w:rPr>
      <w:b/>
      <w:sz w:val="28"/>
      <w:u w:val="single"/>
    </w:rPr>
  </w:style>
  <w:style w:type="paragraph" w:styleId="Heading8">
    <w:name w:val="heading 8"/>
    <w:basedOn w:val="Normal"/>
    <w:next w:val="Normal"/>
    <w:qFormat/>
    <w:rsid w:val="003C44B9"/>
    <w:pPr>
      <w:keepNext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3C44B9"/>
    <w:pPr>
      <w:keepNext/>
      <w:jc w:val="center"/>
      <w:outlineLvl w:val="8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44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44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44B9"/>
  </w:style>
  <w:style w:type="paragraph" w:styleId="TOC1">
    <w:name w:val="toc 1"/>
    <w:basedOn w:val="Normal"/>
    <w:next w:val="Normal"/>
    <w:autoRedefine/>
    <w:uiPriority w:val="39"/>
    <w:rsid w:val="003C44B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C44B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3C44B9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3C44B9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C44B9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C44B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C44B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C44B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C44B9"/>
    <w:pPr>
      <w:ind w:left="1600"/>
    </w:pPr>
    <w:rPr>
      <w:sz w:val="18"/>
    </w:rPr>
  </w:style>
  <w:style w:type="paragraph" w:styleId="BodyText">
    <w:name w:val="Body Text"/>
    <w:basedOn w:val="Normal"/>
    <w:rsid w:val="003C44B9"/>
    <w:pPr>
      <w:ind w:right="-43"/>
    </w:pPr>
    <w:rPr>
      <w:sz w:val="24"/>
    </w:rPr>
  </w:style>
  <w:style w:type="paragraph" w:styleId="BlockText">
    <w:name w:val="Block Text"/>
    <w:basedOn w:val="Normal"/>
    <w:rsid w:val="003C44B9"/>
    <w:pPr>
      <w:ind w:left="720" w:right="317"/>
    </w:pPr>
    <w:rPr>
      <w:b/>
      <w:sz w:val="22"/>
    </w:rPr>
  </w:style>
  <w:style w:type="paragraph" w:styleId="BodyText2">
    <w:name w:val="Body Text 2"/>
    <w:basedOn w:val="Normal"/>
    <w:rsid w:val="003C44B9"/>
    <w:pPr>
      <w:ind w:right="-43"/>
    </w:pPr>
    <w:rPr>
      <w:sz w:val="22"/>
    </w:rPr>
  </w:style>
  <w:style w:type="paragraph" w:styleId="Index1">
    <w:name w:val="index 1"/>
    <w:basedOn w:val="Normal"/>
    <w:next w:val="Normal"/>
    <w:autoRedefine/>
    <w:semiHidden/>
    <w:rsid w:val="003C44B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C44B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C44B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C44B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C44B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C44B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C44B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C44B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C44B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C44B9"/>
  </w:style>
  <w:style w:type="paragraph" w:styleId="Title">
    <w:name w:val="Title"/>
    <w:basedOn w:val="Normal"/>
    <w:qFormat/>
    <w:rsid w:val="003C44B9"/>
    <w:pPr>
      <w:jc w:val="center"/>
    </w:pPr>
    <w:rPr>
      <w:rFonts w:ascii="Verdana" w:hAnsi="Verdana"/>
      <w:b/>
      <w:bCs/>
      <w:szCs w:val="24"/>
    </w:rPr>
  </w:style>
  <w:style w:type="character" w:styleId="CommentReference">
    <w:name w:val="annotation reference"/>
    <w:basedOn w:val="DefaultParagraphFont"/>
    <w:semiHidden/>
    <w:rsid w:val="003C44B9"/>
    <w:rPr>
      <w:sz w:val="16"/>
      <w:szCs w:val="16"/>
    </w:rPr>
  </w:style>
  <w:style w:type="paragraph" w:styleId="CommentText">
    <w:name w:val="annotation text"/>
    <w:basedOn w:val="Normal"/>
    <w:semiHidden/>
    <w:rsid w:val="003C44B9"/>
  </w:style>
  <w:style w:type="character" w:styleId="Hyperlink">
    <w:name w:val="Hyperlink"/>
    <w:basedOn w:val="DefaultParagraphFont"/>
    <w:uiPriority w:val="99"/>
    <w:rsid w:val="003C44B9"/>
    <w:rPr>
      <w:color w:val="0000FF"/>
      <w:u w:val="single"/>
    </w:rPr>
  </w:style>
  <w:style w:type="paragraph" w:styleId="BodyTextIndent">
    <w:name w:val="Body Text Indent"/>
    <w:basedOn w:val="Normal"/>
    <w:rsid w:val="003C44B9"/>
    <w:pPr>
      <w:spacing w:line="260" w:lineRule="exact"/>
      <w:ind w:left="360"/>
    </w:pPr>
  </w:style>
  <w:style w:type="paragraph" w:styleId="ListBullet">
    <w:name w:val="List Bullet"/>
    <w:basedOn w:val="Normal"/>
    <w:rsid w:val="003C44B9"/>
    <w:pPr>
      <w:suppressAutoHyphens/>
      <w:spacing w:before="120" w:after="120"/>
      <w:ind w:left="360" w:right="720" w:hanging="360"/>
    </w:pPr>
    <w:rPr>
      <w:rFonts w:ascii="Arial" w:hAnsi="Arial"/>
    </w:rPr>
  </w:style>
  <w:style w:type="paragraph" w:styleId="BodyTextIndent2">
    <w:name w:val="Body Text Indent 2"/>
    <w:basedOn w:val="Normal"/>
    <w:rsid w:val="003C44B9"/>
    <w:pPr>
      <w:spacing w:line="260" w:lineRule="exact"/>
      <w:ind w:left="288"/>
    </w:pPr>
  </w:style>
  <w:style w:type="paragraph" w:styleId="BodyText3">
    <w:name w:val="Body Text 3"/>
    <w:basedOn w:val="Normal"/>
    <w:rsid w:val="003C44B9"/>
    <w:pPr>
      <w:ind w:right="317"/>
    </w:pPr>
  </w:style>
  <w:style w:type="character" w:styleId="FollowedHyperlink">
    <w:name w:val="FollowedHyperlink"/>
    <w:basedOn w:val="DefaultParagraphFont"/>
    <w:rsid w:val="003C44B9"/>
    <w:rPr>
      <w:color w:val="800080"/>
      <w:u w:val="single"/>
    </w:rPr>
  </w:style>
  <w:style w:type="paragraph" w:styleId="BodyTextIndent3">
    <w:name w:val="Body Text Indent 3"/>
    <w:basedOn w:val="Normal"/>
    <w:rsid w:val="003C44B9"/>
    <w:pPr>
      <w:ind w:left="1152"/>
      <w:jc w:val="both"/>
    </w:pPr>
  </w:style>
  <w:style w:type="paragraph" w:styleId="BalloonText">
    <w:name w:val="Balloon Text"/>
    <w:basedOn w:val="Normal"/>
    <w:semiHidden/>
    <w:rsid w:val="003C44B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C44B9"/>
    <w:rPr>
      <w:b/>
      <w:bCs/>
    </w:rPr>
  </w:style>
  <w:style w:type="table" w:styleId="TableGrid">
    <w:name w:val="Table Grid"/>
    <w:basedOn w:val="TableNormal"/>
    <w:rsid w:val="002A4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19">
    <w:name w:val="emailstyle19"/>
    <w:basedOn w:val="DefaultParagraphFont"/>
    <w:rsid w:val="00C468EC"/>
    <w:rPr>
      <w:rFonts w:ascii="Arial" w:hAnsi="Arial" w:cs="Arial" w:hint="default"/>
      <w:color w:val="000080"/>
    </w:rPr>
  </w:style>
  <w:style w:type="paragraph" w:styleId="Caption">
    <w:name w:val="caption"/>
    <w:basedOn w:val="Normal"/>
    <w:next w:val="Normal"/>
    <w:qFormat/>
    <w:rsid w:val="003626F9"/>
    <w:pPr>
      <w:spacing w:before="120" w:after="120"/>
    </w:pPr>
    <w:rPr>
      <w:b/>
      <w:bCs/>
    </w:rPr>
  </w:style>
  <w:style w:type="paragraph" w:customStyle="1" w:styleId="Subhead">
    <w:name w:val="Subhead"/>
    <w:basedOn w:val="Heading1"/>
    <w:rsid w:val="003260CE"/>
    <w:pPr>
      <w:spacing w:before="240" w:after="60"/>
      <w:ind w:right="0"/>
    </w:pPr>
    <w:rPr>
      <w:rFonts w:ascii="Arial" w:hAnsi="Arial"/>
      <w:color w:val="000000"/>
      <w:kern w:val="28"/>
      <w:sz w:val="20"/>
    </w:rPr>
  </w:style>
  <w:style w:type="paragraph" w:customStyle="1" w:styleId="BodyTextSub-head">
    <w:name w:val="Body Text Sub-head"/>
    <w:basedOn w:val="BodyText"/>
    <w:rsid w:val="007C2583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00" w:after="120"/>
      <w:ind w:right="0"/>
    </w:pPr>
    <w:rPr>
      <w:b/>
      <w:sz w:val="22"/>
    </w:rPr>
  </w:style>
  <w:style w:type="paragraph" w:customStyle="1" w:styleId="TitleCover">
    <w:name w:val="Title Cover"/>
    <w:basedOn w:val="Normal"/>
    <w:next w:val="Normal"/>
    <w:rsid w:val="003C0D0C"/>
    <w:pPr>
      <w:keepNext/>
      <w:keepLines/>
      <w:pBdr>
        <w:top w:val="single" w:sz="48" w:space="31" w:color="auto"/>
      </w:pBdr>
      <w:tabs>
        <w:tab w:val="left" w:pos="0"/>
        <w:tab w:val="left" w:pos="720"/>
        <w:tab w:val="left" w:pos="1080"/>
        <w:tab w:val="left" w:pos="1440"/>
        <w:tab w:val="left" w:pos="6480"/>
      </w:tabs>
      <w:spacing w:before="240" w:after="500" w:line="640" w:lineRule="exact"/>
      <w:ind w:left="-840" w:right="-840"/>
      <w:jc w:val="both"/>
    </w:pPr>
    <w:rPr>
      <w:rFonts w:ascii="Arial Black" w:hAnsi="Arial Black"/>
      <w:b/>
      <w:spacing w:val="-48"/>
      <w:kern w:val="28"/>
      <w:sz w:val="64"/>
    </w:rPr>
  </w:style>
  <w:style w:type="paragraph" w:styleId="Date">
    <w:name w:val="Date"/>
    <w:basedOn w:val="Normal"/>
    <w:next w:val="Normal"/>
    <w:rsid w:val="00C329DA"/>
  </w:style>
  <w:style w:type="character" w:customStyle="1" w:styleId="EmailStyle591">
    <w:name w:val="EmailStyle591"/>
    <w:basedOn w:val="DefaultParagraphFont"/>
    <w:semiHidden/>
    <w:rsid w:val="009C2DC5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FTitlePC">
    <w:name w:val="FTitleP&amp;C"/>
    <w:basedOn w:val="Normal"/>
    <w:rsid w:val="000E7F78"/>
    <w:pPr>
      <w:keepNext/>
      <w:keepLines/>
      <w:spacing w:before="100" w:beforeAutospacing="1" w:after="260" w:line="260" w:lineRule="exact"/>
      <w:ind w:left="2347"/>
    </w:pPr>
    <w:rPr>
      <w:rFonts w:ascii="Frutiger LT Std 55 Roman" w:eastAsia="Times" w:hAnsi="Frutiger LT Std 55 Roman"/>
      <w:color w:val="666666"/>
      <w:sz w:val="18"/>
      <w:szCs w:val="18"/>
    </w:rPr>
  </w:style>
  <w:style w:type="table" w:styleId="TableContemporary">
    <w:name w:val="Table Contemporary"/>
    <w:basedOn w:val="TableNormal"/>
    <w:rsid w:val="00450CC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PlaceholderText">
    <w:name w:val="Placeholder Text"/>
    <w:basedOn w:val="DefaultParagraphFont"/>
    <w:uiPriority w:val="99"/>
    <w:semiHidden/>
    <w:rsid w:val="0003274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32746"/>
  </w:style>
  <w:style w:type="paragraph" w:styleId="Revision">
    <w:name w:val="Revision"/>
    <w:hidden/>
    <w:uiPriority w:val="99"/>
    <w:semiHidden/>
    <w:rsid w:val="00A764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6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616E3-3E34-4F5B-8DF3-2ED1BF13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BigFix MAP Document</vt:lpstr>
    </vt:vector>
  </TitlesOfParts>
  <Manager>Lee Wei</Manager>
  <Company>BigFix, Inc.</Company>
  <LinksUpToDate>false</LinksUpToDate>
  <CharactersWithSpaces>8434</CharactersWithSpaces>
  <SharedDoc>false</SharedDoc>
  <HLinks>
    <vt:vector size="138" baseType="variant">
      <vt:variant>
        <vt:i4>2293838</vt:i4>
      </vt:variant>
      <vt:variant>
        <vt:i4>132</vt:i4>
      </vt:variant>
      <vt:variant>
        <vt:i4>0</vt:i4>
      </vt:variant>
      <vt:variant>
        <vt:i4>5</vt:i4>
      </vt:variant>
      <vt:variant>
        <vt:lpwstr>mailto:singer@us.ibm.com</vt:lpwstr>
      </vt:variant>
      <vt:variant>
        <vt:lpwstr/>
      </vt:variant>
      <vt:variant>
        <vt:i4>1048653</vt:i4>
      </vt:variant>
      <vt:variant>
        <vt:i4>129</vt:i4>
      </vt:variant>
      <vt:variant>
        <vt:i4>0</vt:i4>
      </vt:variant>
      <vt:variant>
        <vt:i4>5</vt:i4>
      </vt:variant>
      <vt:variant>
        <vt:lpwstr>http://support.bigfix.com/bes/install/serverreq.html</vt:lpwstr>
      </vt:variant>
      <vt:variant>
        <vt:lpwstr/>
      </vt:variant>
      <vt:variant>
        <vt:i4>1835057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_Toc317241198</vt:lpwstr>
      </vt:variant>
      <vt:variant>
        <vt:i4>1835057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_Toc317241197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_Toc317241196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_Toc317241195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_Toc317241194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_Toc317241193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_Toc317241192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_Toc317241191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_Toc317241190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_Toc317241189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_Toc317241188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_Toc317241187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_Toc317241186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_Toc317241185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_Toc317241184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_Toc317241183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_Toc317241182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_Toc317241181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_Toc317241180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_Toc317241179</vt:lpwstr>
      </vt:variant>
      <vt:variant>
        <vt:i4>458868</vt:i4>
      </vt:variant>
      <vt:variant>
        <vt:i4>2</vt:i4>
      </vt:variant>
      <vt:variant>
        <vt:i4>0</vt:i4>
      </vt:variant>
      <vt:variant>
        <vt:i4>5</vt:i4>
      </vt:variant>
      <vt:variant>
        <vt:lpwstr>C:\Users\Administrator.IBM-MRLSXZ2XDDR\Desktop\Coldwater POC Testing.doc</vt:lpwstr>
      </vt:variant>
      <vt:variant>
        <vt:lpwstr>_Toc317241178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BigFix MAP Document</dc:title>
  <dc:creator>Jim Resch</dc:creator>
  <cp:lastModifiedBy>IBM_USER</cp:lastModifiedBy>
  <cp:revision>2</cp:revision>
  <cp:lastPrinted>2013-08-21T16:26:00Z</cp:lastPrinted>
  <dcterms:created xsi:type="dcterms:W3CDTF">2015-06-08T16:20:00Z</dcterms:created>
  <dcterms:modified xsi:type="dcterms:W3CDTF">2015-06-08T16:20:00Z</dcterms:modified>
</cp:coreProperties>
</file>