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170C" w14:textId="31E237BF" w:rsidR="008333F9" w:rsidRPr="0083501C" w:rsidRDefault="0083501C">
      <w:pPr>
        <w:rPr>
          <w:sz w:val="36"/>
          <w:szCs w:val="36"/>
          <w:u w:val="single"/>
          <w:lang w:val="en-GB"/>
        </w:rPr>
      </w:pPr>
      <w:r w:rsidRPr="0083501C">
        <w:rPr>
          <w:sz w:val="36"/>
          <w:szCs w:val="36"/>
          <w:u w:val="single"/>
          <w:lang w:val="en-GB"/>
        </w:rPr>
        <w:t>Intro to Cryptography</w:t>
      </w:r>
    </w:p>
    <w:p w14:paraId="4E815B33" w14:textId="31C2FC4B" w:rsidR="0083501C" w:rsidRDefault="0083501C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Terminology</w:t>
      </w:r>
    </w:p>
    <w:p w14:paraId="205585CA" w14:textId="4AA5155C" w:rsidR="0083501C" w:rsidRDefault="0083501C" w:rsidP="0083501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Plaintext / Message: readable message</w:t>
      </w:r>
    </w:p>
    <w:p w14:paraId="614B5DB1" w14:textId="5EB020DC" w:rsidR="0083501C" w:rsidRDefault="0083501C" w:rsidP="0083501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Cipher: cryptographic algorithm</w:t>
      </w:r>
    </w:p>
    <w:p w14:paraId="3C68431D" w14:textId="24F95016" w:rsidR="0083501C" w:rsidRDefault="0083501C" w:rsidP="0083501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Ciphertext: message after cipher</w:t>
      </w:r>
    </w:p>
    <w:p w14:paraId="0B822C52" w14:textId="09DB7BB8" w:rsidR="0083501C" w:rsidRDefault="0083501C" w:rsidP="0083501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Cryptography: constructing and analysing encryption</w:t>
      </w:r>
    </w:p>
    <w:p w14:paraId="4425F2FF" w14:textId="5BD4B6E3" w:rsidR="0083501C" w:rsidRDefault="0083501C" w:rsidP="0083501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Cryptoanalysis: gain access to the contents of encrypted messages, even if the cipher is unknown </w:t>
      </w:r>
    </w:p>
    <w:p w14:paraId="0A790A52" w14:textId="2693587B" w:rsidR="0083501C" w:rsidRDefault="0083501C" w:rsidP="0083501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Cryptology: Cryptography and Cryptoanalysis together</w:t>
      </w:r>
    </w:p>
    <w:p w14:paraId="58ECF2A2" w14:textId="7DB63894" w:rsidR="0083501C" w:rsidRDefault="0083501C" w:rsidP="0083501C">
      <w:pPr>
        <w:rPr>
          <w:sz w:val="28"/>
          <w:szCs w:val="28"/>
          <w:u w:val="single"/>
          <w:lang w:val="en-GB"/>
        </w:rPr>
      </w:pPr>
      <w:r w:rsidRPr="0083501C">
        <w:rPr>
          <w:noProof/>
          <w:sz w:val="28"/>
          <w:szCs w:val="28"/>
          <w:u w:val="single"/>
          <w:lang w:val="en-GB"/>
        </w:rPr>
        <w:drawing>
          <wp:anchor distT="0" distB="0" distL="114300" distR="114300" simplePos="0" relativeHeight="251658240" behindDoc="0" locked="0" layoutInCell="1" allowOverlap="1" wp14:anchorId="7EF30B00" wp14:editId="6113BC4C">
            <wp:simplePos x="0" y="0"/>
            <wp:positionH relativeFrom="column">
              <wp:posOffset>657458</wp:posOffset>
            </wp:positionH>
            <wp:positionV relativeFrom="paragraph">
              <wp:posOffset>366634</wp:posOffset>
            </wp:positionV>
            <wp:extent cx="4210050" cy="546798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u w:val="single"/>
          <w:lang w:val="en-GB"/>
        </w:rPr>
        <w:t>Relationship between words in terminology</w:t>
      </w:r>
    </w:p>
    <w:p w14:paraId="1BB3D59C" w14:textId="4D2B980F" w:rsidR="0083501C" w:rsidRDefault="0083501C" w:rsidP="0083501C">
      <w:pPr>
        <w:rPr>
          <w:sz w:val="28"/>
          <w:szCs w:val="28"/>
          <w:u w:val="single"/>
          <w:lang w:val="en-GB"/>
        </w:rPr>
      </w:pPr>
    </w:p>
    <w:p w14:paraId="5FACC62C" w14:textId="3B8FEB0C" w:rsidR="0083501C" w:rsidRDefault="0083501C" w:rsidP="0083501C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More terminology</w:t>
      </w:r>
    </w:p>
    <w:p w14:paraId="1B39098D" w14:textId="38C20E4F" w:rsidR="0083501C" w:rsidRDefault="0083501C" w:rsidP="0083501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Key space: each cipher has it; a range from which the keys must come</w:t>
      </w:r>
    </w:p>
    <w:p w14:paraId="07ABBDA1" w14:textId="7A1E8B72" w:rsidR="0083501C" w:rsidRDefault="0083501C" w:rsidP="0083501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Key size / length: length of keys in bits n; keys can be numbers from 0 … 2^(n), e.g., 128-bit key has values from 0 … 2^(128)</w:t>
      </w:r>
    </w:p>
    <w:p w14:paraId="00D8996A" w14:textId="57B5BDE0" w:rsidR="0083501C" w:rsidRDefault="00F3561E" w:rsidP="0083501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Rounds: a cryptographic system (software) might apply a certain cipher to a message several times</w:t>
      </w:r>
    </w:p>
    <w:p w14:paraId="288D7131" w14:textId="6EAD4217" w:rsidR="00F3561E" w:rsidRDefault="00F3561E" w:rsidP="00F3561E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2 Types of cipher</w:t>
      </w:r>
    </w:p>
    <w:p w14:paraId="07CD502A" w14:textId="76A5A814" w:rsidR="00F3561E" w:rsidRDefault="00F3561E" w:rsidP="00F3561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Block cipher: splits a message into blocks of a certain block size (in bits) and encrypts per block</w:t>
      </w:r>
    </w:p>
    <w:p w14:paraId="4C2DF14A" w14:textId="73EF463A" w:rsidR="00F3561E" w:rsidRDefault="00F3561E" w:rsidP="00F3561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Stream cipher: encrypts bit per bit, so it does not have a block size</w:t>
      </w:r>
    </w:p>
    <w:p w14:paraId="04B76325" w14:textId="41448B84" w:rsidR="00F3561E" w:rsidRDefault="00F3561E" w:rsidP="00F3561E">
      <w:pPr>
        <w:rPr>
          <w:lang w:val="en-GB"/>
        </w:rPr>
      </w:pPr>
      <w:r w:rsidRPr="00F3561E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1638FB87" wp14:editId="758269B1">
            <wp:simplePos x="0" y="0"/>
            <wp:positionH relativeFrom="column">
              <wp:posOffset>-3502</wp:posOffset>
            </wp:positionH>
            <wp:positionV relativeFrom="paragraph">
              <wp:posOffset>4772</wp:posOffset>
            </wp:positionV>
            <wp:extent cx="5760720" cy="2995930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 </w:t>
      </w:r>
    </w:p>
    <w:p w14:paraId="7DA914A6" w14:textId="30C7F32B" w:rsidR="00F3561E" w:rsidRDefault="00F3561E" w:rsidP="00F3561E">
      <w:p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Symmetric Encryption</w:t>
      </w:r>
    </w:p>
    <w:p w14:paraId="01C872FF" w14:textId="388DCD04" w:rsidR="00F3561E" w:rsidRDefault="00F3561E" w:rsidP="00F3561E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Principle of symmetric encryption</w:t>
      </w:r>
    </w:p>
    <w:p w14:paraId="7107824F" w14:textId="685CA8D0" w:rsidR="00F3561E" w:rsidRDefault="00F3561E" w:rsidP="00F3561E">
      <w:pPr>
        <w:rPr>
          <w:sz w:val="28"/>
          <w:szCs w:val="28"/>
          <w:u w:val="single"/>
          <w:lang w:val="en-GB"/>
        </w:rPr>
      </w:pPr>
      <w:r w:rsidRPr="00F3561E">
        <w:rPr>
          <w:noProof/>
          <w:sz w:val="28"/>
          <w:szCs w:val="28"/>
          <w:u w:val="single"/>
          <w:lang w:val="en-GB"/>
        </w:rPr>
        <w:drawing>
          <wp:anchor distT="0" distB="0" distL="114300" distR="114300" simplePos="0" relativeHeight="251660288" behindDoc="0" locked="0" layoutInCell="1" allowOverlap="1" wp14:anchorId="7E32B7A2" wp14:editId="7D6075AD">
            <wp:simplePos x="0" y="0"/>
            <wp:positionH relativeFrom="column">
              <wp:posOffset>-3502</wp:posOffset>
            </wp:positionH>
            <wp:positionV relativeFrom="paragraph">
              <wp:posOffset>-119</wp:posOffset>
            </wp:positionV>
            <wp:extent cx="5760720" cy="245808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u w:val="single"/>
          <w:lang w:val="en-GB"/>
        </w:rPr>
        <w:t xml:space="preserve"> </w:t>
      </w:r>
    </w:p>
    <w:p w14:paraId="45C521EF" w14:textId="77777777" w:rsidR="00F3561E" w:rsidRDefault="00F3561E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br w:type="page"/>
      </w:r>
    </w:p>
    <w:p w14:paraId="7F7C8DE6" w14:textId="7B22E8D0" w:rsidR="00F3561E" w:rsidRDefault="00F3561E" w:rsidP="00F3561E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lastRenderedPageBreak/>
        <w:t>Mathematical foundation of symmetric encryption</w:t>
      </w:r>
    </w:p>
    <w:p w14:paraId="054A800F" w14:textId="06FC58A2" w:rsidR="00F3561E" w:rsidRDefault="00F3561E" w:rsidP="00F3561E">
      <w:pPr>
        <w:rPr>
          <w:sz w:val="28"/>
          <w:szCs w:val="28"/>
          <w:u w:val="single"/>
          <w:lang w:val="en-GB"/>
        </w:rPr>
      </w:pPr>
      <w:r w:rsidRPr="00F3561E">
        <w:rPr>
          <w:noProof/>
          <w:sz w:val="28"/>
          <w:szCs w:val="28"/>
          <w:u w:val="single"/>
          <w:lang w:val="en-GB"/>
        </w:rPr>
        <w:drawing>
          <wp:anchor distT="0" distB="0" distL="114300" distR="114300" simplePos="0" relativeHeight="251661312" behindDoc="0" locked="0" layoutInCell="1" allowOverlap="1" wp14:anchorId="79CD1F24" wp14:editId="5C940220">
            <wp:simplePos x="0" y="0"/>
            <wp:positionH relativeFrom="column">
              <wp:posOffset>-3502</wp:posOffset>
            </wp:positionH>
            <wp:positionV relativeFrom="paragraph">
              <wp:posOffset>-4439</wp:posOffset>
            </wp:positionV>
            <wp:extent cx="5760720" cy="240538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u w:val="single"/>
          <w:lang w:val="en-GB"/>
        </w:rPr>
        <w:t xml:space="preserve"> </w:t>
      </w:r>
    </w:p>
    <w:p w14:paraId="19E0F4A7" w14:textId="51EFFD0E" w:rsidR="00F3561E" w:rsidRDefault="00F3561E" w:rsidP="00F3561E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Variants of symmetric encryption</w:t>
      </w:r>
    </w:p>
    <w:p w14:paraId="7ECBD64D" w14:textId="05E9F941" w:rsidR="00F3561E" w:rsidRDefault="00F3561E" w:rsidP="00F3561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Electronic Codebook mode</w:t>
      </w:r>
    </w:p>
    <w:p w14:paraId="7C0BD839" w14:textId="2EE937DC" w:rsidR="00F3561E" w:rsidRDefault="00F3561E" w:rsidP="00F3561E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Simplest form of symmetric encryption</w:t>
      </w:r>
    </w:p>
    <w:p w14:paraId="4410C079" w14:textId="4CA8048C" w:rsidR="00F3561E" w:rsidRDefault="00BF61F0" w:rsidP="00F3561E">
      <w:pPr>
        <w:pStyle w:val="Listenabsatz"/>
        <w:numPr>
          <w:ilvl w:val="1"/>
          <w:numId w:val="4"/>
        </w:numPr>
        <w:rPr>
          <w:lang w:val="en-GB"/>
        </w:rPr>
      </w:pPr>
      <w:r w:rsidRPr="00BF61F0"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06F17BD5" wp14:editId="4162E3E1">
            <wp:simplePos x="0" y="0"/>
            <wp:positionH relativeFrom="column">
              <wp:posOffset>-51240</wp:posOffset>
            </wp:positionH>
            <wp:positionV relativeFrom="paragraph">
              <wp:posOffset>186055</wp:posOffset>
            </wp:positionV>
            <wp:extent cx="5760720" cy="1834515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Encryption block by block</w:t>
      </w:r>
    </w:p>
    <w:p w14:paraId="1843F230" w14:textId="579E9974" w:rsidR="00BF61F0" w:rsidRDefault="00BF61F0" w:rsidP="00BF61F0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Cipher Block Chaining</w:t>
      </w:r>
    </w:p>
    <w:p w14:paraId="7A71CEE1" w14:textId="00E8636B" w:rsidR="00BF61F0" w:rsidRDefault="00BF61F0" w:rsidP="00BF61F0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More advanced </w:t>
      </w:r>
    </w:p>
    <w:p w14:paraId="6E3AB13F" w14:textId="5040F6C1" w:rsidR="00BF61F0" w:rsidRDefault="00BF61F0" w:rsidP="00BF61F0">
      <w:pPr>
        <w:pStyle w:val="Listenabsatz"/>
        <w:numPr>
          <w:ilvl w:val="1"/>
          <w:numId w:val="4"/>
        </w:numPr>
        <w:rPr>
          <w:lang w:val="en-GB"/>
        </w:rPr>
      </w:pPr>
      <w:r w:rsidRPr="00BF61F0"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4985F1C8" wp14:editId="1F3D6DBF">
            <wp:simplePos x="0" y="0"/>
            <wp:positionH relativeFrom="column">
              <wp:posOffset>-50819</wp:posOffset>
            </wp:positionH>
            <wp:positionV relativeFrom="paragraph">
              <wp:posOffset>180975</wp:posOffset>
            </wp:positionV>
            <wp:extent cx="5760720" cy="1898015"/>
            <wp:effectExtent l="0" t="0" r="0" b="6985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Makes use of the first block’s ciphertext for encrypting the next block</w:t>
      </w:r>
    </w:p>
    <w:p w14:paraId="340EF675" w14:textId="6BB3731C" w:rsidR="00BF61F0" w:rsidRDefault="00BF61F0" w:rsidP="00BF61F0">
      <w:pPr>
        <w:rPr>
          <w:lang w:val="en-GB"/>
        </w:rPr>
      </w:pPr>
    </w:p>
    <w:p w14:paraId="5E53DBA0" w14:textId="521D7D0A" w:rsidR="00BF61F0" w:rsidRDefault="00BF61F0" w:rsidP="00BF61F0">
      <w:pPr>
        <w:rPr>
          <w:lang w:val="en-GB"/>
        </w:rPr>
      </w:pPr>
    </w:p>
    <w:p w14:paraId="5052C265" w14:textId="77777777" w:rsidR="00BF61F0" w:rsidRDefault="00BF61F0" w:rsidP="00BF61F0">
      <w:pPr>
        <w:rPr>
          <w:lang w:val="en-GB"/>
        </w:rPr>
      </w:pPr>
    </w:p>
    <w:p w14:paraId="011D201E" w14:textId="6E876420" w:rsidR="00BF61F0" w:rsidRDefault="00BF61F0" w:rsidP="00BF61F0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lastRenderedPageBreak/>
        <w:t>Advantages and Problems of symmetric encryption</w:t>
      </w:r>
    </w:p>
    <w:p w14:paraId="5B191124" w14:textId="3CDE1163" w:rsidR="00BF61F0" w:rsidRDefault="00BF61F0" w:rsidP="00BF61F0">
      <w:pPr>
        <w:rPr>
          <w:lang w:val="en-GB"/>
        </w:rPr>
      </w:pPr>
      <w:r>
        <w:rPr>
          <w:lang w:val="en-GB"/>
        </w:rPr>
        <w:t>Both sides have to keep the shared key secret (hence the name “private key encryption”)</w:t>
      </w:r>
    </w:p>
    <w:p w14:paraId="7676013E" w14:textId="42EC1F1B" w:rsidR="00BF61F0" w:rsidRDefault="00BF61F0" w:rsidP="00BF61F0">
      <w:pPr>
        <w:rPr>
          <w:lang w:val="en-GB"/>
        </w:rPr>
      </w:pPr>
      <w:r>
        <w:rPr>
          <w:lang w:val="en-GB"/>
        </w:rPr>
        <w:t>Problems:</w:t>
      </w:r>
    </w:p>
    <w:p w14:paraId="77722C17" w14:textId="0560206F" w:rsidR="00BF61F0" w:rsidRDefault="00BF61F0" w:rsidP="00BF61F0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Key distribution is difficult; parties must have a secure channel to share the key</w:t>
      </w:r>
    </w:p>
    <w:p w14:paraId="53C8E35E" w14:textId="7A57732F" w:rsidR="00BF61F0" w:rsidRDefault="00BF61F0" w:rsidP="00BF61F0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Non-repudiation: (= impossibility to deny authorship) is NOT given</w:t>
      </w:r>
    </w:p>
    <w:p w14:paraId="07EABD4D" w14:textId="1B6D36A3" w:rsidR="00BF61F0" w:rsidRDefault="00BF61F0" w:rsidP="00BF61F0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Algorithm is not scalable to a larger group than two people</w:t>
      </w:r>
    </w:p>
    <w:p w14:paraId="47D5D312" w14:textId="2F78EBCE" w:rsidR="00BF61F0" w:rsidRDefault="00BF61F0" w:rsidP="00BF61F0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Keys must be detected and regenerated often, e.g., always when someone leaves a group or a key has become open</w:t>
      </w:r>
    </w:p>
    <w:p w14:paraId="4CFAFA74" w14:textId="2747CD72" w:rsidR="00BF61F0" w:rsidRDefault="00BF61F0" w:rsidP="00BF61F0">
      <w:pPr>
        <w:rPr>
          <w:lang w:val="en-GB"/>
        </w:rPr>
      </w:pPr>
      <w:r>
        <w:rPr>
          <w:lang w:val="en-GB"/>
        </w:rPr>
        <w:t>Advantages:</w:t>
      </w:r>
    </w:p>
    <w:p w14:paraId="099BDD82" w14:textId="7FF23D57" w:rsidR="00C316CE" w:rsidRPr="00AB0419" w:rsidRDefault="00BF61F0" w:rsidP="00AB0419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Fast to compute (XOR)</w:t>
      </w:r>
    </w:p>
    <w:p w14:paraId="3AEB8E20" w14:textId="38A413E4" w:rsidR="00BF61F0" w:rsidRDefault="00C316CE" w:rsidP="00BF61F0">
      <w:p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Asymmetric encryption</w:t>
      </w:r>
    </w:p>
    <w:p w14:paraId="64DAD4C5" w14:textId="3B46E8F3" w:rsidR="00C316CE" w:rsidRDefault="00C316CE" w:rsidP="00BF61F0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Principle of asymmetric encryption</w:t>
      </w:r>
    </w:p>
    <w:p w14:paraId="2A638DEB" w14:textId="2250BAD0" w:rsidR="00C316CE" w:rsidRPr="00C316CE" w:rsidRDefault="00C316CE" w:rsidP="00BF61F0">
      <w:pPr>
        <w:rPr>
          <w:sz w:val="28"/>
          <w:szCs w:val="28"/>
          <w:u w:val="single"/>
          <w:lang w:val="en-GB"/>
        </w:rPr>
      </w:pPr>
      <w:r w:rsidRPr="00C316CE">
        <w:rPr>
          <w:noProof/>
          <w:sz w:val="28"/>
          <w:szCs w:val="28"/>
          <w:u w:val="single"/>
          <w:lang w:val="en-GB"/>
        </w:rPr>
        <w:drawing>
          <wp:anchor distT="0" distB="0" distL="114300" distR="114300" simplePos="0" relativeHeight="251664384" behindDoc="0" locked="0" layoutInCell="1" allowOverlap="1" wp14:anchorId="0E1B752A" wp14:editId="6FFCA573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760720" cy="2604135"/>
            <wp:effectExtent l="0" t="0" r="0" b="5715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DB382" w14:textId="5F1B91A0" w:rsidR="00BF61F0" w:rsidRDefault="00C316CE" w:rsidP="00BF61F0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Example for mathematical foundation of asymmetric encryption</w:t>
      </w:r>
    </w:p>
    <w:p w14:paraId="3FAE9E90" w14:textId="3279F858" w:rsidR="00C316CE" w:rsidRDefault="00C316CE" w:rsidP="00BF61F0">
      <w:pPr>
        <w:rPr>
          <w:lang w:val="en-GB"/>
        </w:rPr>
      </w:pPr>
      <w:r>
        <w:rPr>
          <w:lang w:val="en-GB"/>
        </w:rPr>
        <w:t>The RSA (Rivest-Shamir-Adlemen) public key algorithm, one of the most used algorithms, is based on prime numbers and the module operation:</w:t>
      </w:r>
    </w:p>
    <w:p w14:paraId="0C3906FD" w14:textId="58CC1C52" w:rsidR="00C316CE" w:rsidRDefault="00C316CE" w:rsidP="00C316C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Choose two large prime numbers p and q</w:t>
      </w:r>
    </w:p>
    <w:p w14:paraId="29676309" w14:textId="53C9AF0B" w:rsidR="00C316CE" w:rsidRDefault="00C316CE" w:rsidP="00C316C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n = p * q and m = (p-1) * (q-1)</w:t>
      </w:r>
    </w:p>
    <w:p w14:paraId="72C38675" w14:textId="3BAFC291" w:rsidR="00C316CE" w:rsidRDefault="00C316CE" w:rsidP="00C316C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Select a number e &lt; n such that e and m are relative primes (= do not have factors in common other than 1)</w:t>
      </w:r>
    </w:p>
    <w:p w14:paraId="60C7FA95" w14:textId="7CACA378" w:rsidR="00C316CE" w:rsidRDefault="00C316CE" w:rsidP="00C316C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Find a number d such that (e * d – 1) mod m = 1</w:t>
      </w:r>
    </w:p>
    <w:p w14:paraId="0608216B" w14:textId="142063E8" w:rsidR="00C316CE" w:rsidRDefault="00C316CE" w:rsidP="00C316C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Distribute (e, n) as public key and keep (d, n) as private key</w:t>
      </w:r>
    </w:p>
    <w:p w14:paraId="6D80F951" w14:textId="1017F8AF" w:rsidR="00C316CE" w:rsidRDefault="00C316CE" w:rsidP="00C316CE">
      <w:pPr>
        <w:rPr>
          <w:lang w:val="en-GB"/>
        </w:rPr>
      </w:pPr>
      <w:r>
        <w:rPr>
          <w:lang w:val="en-GB"/>
        </w:rPr>
        <w:t>Use public key to encrypt plain message P; C = P^(e) mod n</w:t>
      </w:r>
    </w:p>
    <w:p w14:paraId="02AC04FB" w14:textId="6910F94E" w:rsidR="00C316CE" w:rsidRPr="00C316CE" w:rsidRDefault="00C316CE" w:rsidP="00C316CE">
      <w:pPr>
        <w:rPr>
          <w:lang w:val="en-GB"/>
        </w:rPr>
      </w:pPr>
      <w:r>
        <w:rPr>
          <w:lang w:val="en-GB"/>
        </w:rPr>
        <w:t>Use private key to decrypt ciphertext C; P = C^(d) mod n</w:t>
      </w:r>
    </w:p>
    <w:p w14:paraId="74FC90C3" w14:textId="6BBFFE51" w:rsidR="00C316CE" w:rsidRDefault="00C316CE" w:rsidP="00C316CE">
      <w:pPr>
        <w:rPr>
          <w:lang w:val="en-GB"/>
        </w:rPr>
      </w:pPr>
      <w:r>
        <w:rPr>
          <w:lang w:val="en-GB"/>
        </w:rPr>
        <w:t>Example:</w:t>
      </w:r>
    </w:p>
    <w:p w14:paraId="3F8C64FC" w14:textId="0C9D26C4" w:rsidR="00C316CE" w:rsidRDefault="00C316CE" w:rsidP="00C316C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lastRenderedPageBreak/>
        <w:t>p = 17, q = 11</w:t>
      </w:r>
    </w:p>
    <w:p w14:paraId="03E4F271" w14:textId="15E7EF00" w:rsidR="00C316CE" w:rsidRDefault="00C316CE" w:rsidP="00C316C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n = 187, m = 160</w:t>
      </w:r>
    </w:p>
    <w:p w14:paraId="7DC89096" w14:textId="6911EEAD" w:rsidR="00C316CE" w:rsidRDefault="00C316CE" w:rsidP="00C316C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e = 7</w:t>
      </w:r>
    </w:p>
    <w:p w14:paraId="69791B47" w14:textId="72E74CF8" w:rsidR="00C316CE" w:rsidRDefault="00C316CE" w:rsidP="00C316C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d = 23</w:t>
      </w:r>
    </w:p>
    <w:p w14:paraId="56A96EF7" w14:textId="70E08F6B" w:rsidR="00C316CE" w:rsidRDefault="00C316CE" w:rsidP="00C316CE">
      <w:pPr>
        <w:ind w:left="360"/>
        <w:rPr>
          <w:lang w:val="en-GB"/>
        </w:rPr>
      </w:pPr>
      <w:r w:rsidRPr="00C316CE">
        <w:rPr>
          <w:lang w:val="en-GB"/>
        </w:rPr>
        <w:sym w:font="Wingdings" w:char="F0E0"/>
      </w:r>
      <w:r w:rsidRPr="00C316CE">
        <w:rPr>
          <w:lang w:val="en-GB"/>
        </w:rPr>
        <w:t xml:space="preserve"> </w:t>
      </w:r>
      <w:r>
        <w:rPr>
          <w:lang w:val="en-GB"/>
        </w:rPr>
        <w:t>public key: P^7 mod 187</w:t>
      </w:r>
    </w:p>
    <w:p w14:paraId="77711CAF" w14:textId="29C243E1" w:rsidR="00C316CE" w:rsidRDefault="00C316CE" w:rsidP="00C316CE">
      <w:pPr>
        <w:ind w:firstLine="360"/>
        <w:rPr>
          <w:lang w:val="en-GB"/>
        </w:rPr>
      </w:pPr>
      <w:r w:rsidRPr="00C316CE">
        <w:rPr>
          <w:lang w:val="en-GB"/>
        </w:rPr>
        <w:sym w:font="Wingdings" w:char="F0E0"/>
      </w:r>
      <w:r>
        <w:rPr>
          <w:lang w:val="en-GB"/>
        </w:rPr>
        <w:t xml:space="preserve"> private key: C^23 mod 187</w:t>
      </w:r>
    </w:p>
    <w:p w14:paraId="7DF4B40F" w14:textId="607BDAE9" w:rsidR="00C65D54" w:rsidRDefault="00C65D54" w:rsidP="00C65D54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Advantages and problems of asymmetric encryption</w:t>
      </w:r>
    </w:p>
    <w:p w14:paraId="0A8A1150" w14:textId="0B616AEF" w:rsidR="00C65D54" w:rsidRDefault="00C65D54" w:rsidP="00C65D54">
      <w:pPr>
        <w:rPr>
          <w:lang w:val="en-GB"/>
        </w:rPr>
      </w:pPr>
      <w:r>
        <w:rPr>
          <w:lang w:val="en-GB"/>
        </w:rPr>
        <w:t>Problems:</w:t>
      </w:r>
    </w:p>
    <w:p w14:paraId="3350022E" w14:textId="50CBA433" w:rsidR="00C65D54" w:rsidRDefault="00C65D54" w:rsidP="00C65D54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Slower than symmetric encryption</w:t>
      </w:r>
    </w:p>
    <w:p w14:paraId="1C9DE4B2" w14:textId="608D706B" w:rsidR="00C65D54" w:rsidRDefault="00C65D54" w:rsidP="00C65D54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Distribution of public key part: how do I get it?</w:t>
      </w:r>
    </w:p>
    <w:p w14:paraId="2D1EAA9D" w14:textId="2ED0A791" w:rsidR="00C65D54" w:rsidRDefault="00C65D54" w:rsidP="00C65D54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Keys have to be longer than with symmetric encryption to gain the same level of security</w:t>
      </w:r>
    </w:p>
    <w:p w14:paraId="6BBBCD9A" w14:textId="39315863" w:rsidR="00C65D54" w:rsidRDefault="00C65D54" w:rsidP="00C65D54">
      <w:pPr>
        <w:rPr>
          <w:lang w:val="en-GB"/>
        </w:rPr>
      </w:pPr>
      <w:r>
        <w:rPr>
          <w:lang w:val="en-GB"/>
        </w:rPr>
        <w:t>Advantages:</w:t>
      </w:r>
    </w:p>
    <w:p w14:paraId="35189FF0" w14:textId="244AF93C" w:rsidR="00C65D54" w:rsidRDefault="00C65D54" w:rsidP="00C65D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Does not require sharing of private keys</w:t>
      </w:r>
    </w:p>
    <w:p w14:paraId="6B4847AE" w14:textId="2E6CFEE2" w:rsidR="00C65D54" w:rsidRDefault="00C65D54" w:rsidP="00C65D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Nobody except the owner of a private key can decrypt a message</w:t>
      </w:r>
    </w:p>
    <w:p w14:paraId="267AECA2" w14:textId="4ADEBE34" w:rsidR="00C65D54" w:rsidRDefault="00C65D54" w:rsidP="00C65D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With use of the private key, non-repudiation is given (when the owner of the private key has sent a message using, among others, their own private key)</w:t>
      </w:r>
    </w:p>
    <w:p w14:paraId="3FD6A7CD" w14:textId="58067D0C" w:rsidR="00C316CE" w:rsidRDefault="00313EF0" w:rsidP="00C316CE">
      <w:pPr>
        <w:rPr>
          <w:sz w:val="28"/>
          <w:szCs w:val="28"/>
          <w:u w:val="single"/>
          <w:lang w:val="en-GB"/>
        </w:rPr>
      </w:pPr>
      <w:r w:rsidRPr="00313EF0">
        <w:rPr>
          <w:sz w:val="28"/>
          <w:szCs w:val="28"/>
          <w:u w:val="single"/>
          <w:lang w:val="en-GB"/>
        </w:rPr>
        <w:drawing>
          <wp:anchor distT="0" distB="0" distL="114300" distR="114300" simplePos="0" relativeHeight="251666432" behindDoc="0" locked="0" layoutInCell="1" allowOverlap="1" wp14:anchorId="658F3F99" wp14:editId="79803FF7">
            <wp:simplePos x="0" y="0"/>
            <wp:positionH relativeFrom="column">
              <wp:posOffset>-3973</wp:posOffset>
            </wp:positionH>
            <wp:positionV relativeFrom="paragraph">
              <wp:posOffset>3187700</wp:posOffset>
            </wp:positionV>
            <wp:extent cx="5760720" cy="1630045"/>
            <wp:effectExtent l="0" t="0" r="0" b="8255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u w:val="single"/>
          <w:lang w:val="en-GB"/>
        </w:rPr>
        <w:t>Symmetric vs Asymmetric: when to use what</w:t>
      </w:r>
    </w:p>
    <w:p w14:paraId="3634B30E" w14:textId="753A1EB6" w:rsidR="00313EF0" w:rsidRDefault="00313EF0" w:rsidP="00C316CE">
      <w:pPr>
        <w:rPr>
          <w:sz w:val="28"/>
          <w:szCs w:val="28"/>
          <w:u w:val="single"/>
          <w:lang w:val="en-GB"/>
        </w:rPr>
      </w:pPr>
      <w:r w:rsidRPr="00313EF0">
        <w:rPr>
          <w:sz w:val="28"/>
          <w:szCs w:val="28"/>
          <w:u w:val="single"/>
          <w:lang w:val="en-GB"/>
        </w:rPr>
        <w:drawing>
          <wp:anchor distT="0" distB="0" distL="114300" distR="114300" simplePos="0" relativeHeight="251665408" behindDoc="0" locked="0" layoutInCell="1" allowOverlap="1" wp14:anchorId="5EEFC365" wp14:editId="4CFC221A">
            <wp:simplePos x="0" y="0"/>
            <wp:positionH relativeFrom="column">
              <wp:posOffset>-3502</wp:posOffset>
            </wp:positionH>
            <wp:positionV relativeFrom="paragraph">
              <wp:posOffset>428</wp:posOffset>
            </wp:positionV>
            <wp:extent cx="5760720" cy="2842260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22604" w14:textId="7B844298" w:rsidR="00313EF0" w:rsidRDefault="00313EF0" w:rsidP="00C316CE">
      <w:p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lastRenderedPageBreak/>
        <w:t>Hashing</w:t>
      </w:r>
    </w:p>
    <w:p w14:paraId="1BFBCDA3" w14:textId="7C7A0DC2" w:rsidR="00313EF0" w:rsidRDefault="00A05FC7" w:rsidP="00C316CE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Definition</w:t>
      </w:r>
    </w:p>
    <w:p w14:paraId="4A3AA066" w14:textId="32B25136" w:rsidR="00A05FC7" w:rsidRDefault="00A05FC7" w:rsidP="00C316CE">
      <w:pPr>
        <w:rPr>
          <w:lang w:val="en-GB"/>
        </w:rPr>
      </w:pPr>
      <w:r>
        <w:rPr>
          <w:lang w:val="en-GB"/>
        </w:rPr>
        <w:t>A Cryptographic Hash Algorithm maps data of arbitrary size to a bit string of fixed size called Hash in a way that there is no way back</w:t>
      </w:r>
    </w:p>
    <w:p w14:paraId="3C2B2131" w14:textId="6F94CB0B" w:rsidR="00A05FC7" w:rsidRDefault="00A05FC7" w:rsidP="00A05FC7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Deterministic, i.e., always same result for same output</w:t>
      </w:r>
    </w:p>
    <w:p w14:paraId="3A3E54A4" w14:textId="179273DD" w:rsidR="00A05FC7" w:rsidRDefault="00A05FC7" w:rsidP="00A05FC7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Uniform, i.e., distributes hashes over whole result set</w:t>
      </w:r>
    </w:p>
    <w:p w14:paraId="68739D8E" w14:textId="63372D66" w:rsidR="00A05FC7" w:rsidRDefault="00A05FC7" w:rsidP="00A05FC7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Fast to compute</w:t>
      </w:r>
    </w:p>
    <w:p w14:paraId="56D59A04" w14:textId="3BD82B11" w:rsidR="00A05FC7" w:rsidRDefault="00A05FC7" w:rsidP="00A05FC7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Cannot be reversed</w:t>
      </w:r>
    </w:p>
    <w:p w14:paraId="6EF90157" w14:textId="3A45F4C9" w:rsidR="00A05FC7" w:rsidRDefault="00A05FC7" w:rsidP="00A05FC7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Variants</w:t>
      </w:r>
    </w:p>
    <w:p w14:paraId="28CC9D89" w14:textId="2FEEB255" w:rsidR="00A05FC7" w:rsidRDefault="00A05FC7" w:rsidP="00A05FC7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Plain: hashing table being smaller than input data set</w:t>
      </w:r>
    </w:p>
    <w:p w14:paraId="733C2E82" w14:textId="6665FF72" w:rsidR="00A05FC7" w:rsidRDefault="00A05FC7" w:rsidP="00A05FC7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Perfect match: both set of to-be-hashed and the set of hashes of the same size</w:t>
      </w:r>
    </w:p>
    <w:p w14:paraId="7205A0C9" w14:textId="5E698722" w:rsidR="00A05FC7" w:rsidRDefault="00A05FC7" w:rsidP="00A05FC7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Salted: combined with another individual input, stored separately from the hash and usually changed regularly</w:t>
      </w:r>
    </w:p>
    <w:p w14:paraId="2E3CA75B" w14:textId="4FAF8ABA" w:rsidR="00A05FC7" w:rsidRDefault="00A05FC7" w:rsidP="00A05FC7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Usage</w:t>
      </w:r>
    </w:p>
    <w:p w14:paraId="1C69E4C7" w14:textId="50108E5A" w:rsidR="00A05FC7" w:rsidRDefault="00A05FC7" w:rsidP="00A05FC7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Rapid data lookup, for e.g., passwords in database</w:t>
      </w:r>
    </w:p>
    <w:p w14:paraId="2631F813" w14:textId="5C2576EA" w:rsidR="00A05FC7" w:rsidRDefault="00A05FC7" w:rsidP="00A05FC7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Detect duplicate parts much faster</w:t>
      </w:r>
    </w:p>
    <w:p w14:paraId="244FDB95" w14:textId="17208935" w:rsidR="00A05FC7" w:rsidRDefault="00A05FC7" w:rsidP="00A05FC7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As digital signature for a message</w:t>
      </w:r>
    </w:p>
    <w:p w14:paraId="59D472F8" w14:textId="2EF1BF27" w:rsidR="00A05FC7" w:rsidRDefault="00A05FC7" w:rsidP="00A05FC7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Hashing as a Signature</w:t>
      </w:r>
    </w:p>
    <w:p w14:paraId="480DD9EA" w14:textId="04A3E232" w:rsidR="00A05FC7" w:rsidRDefault="00A05FC7" w:rsidP="00A05FC7">
      <w:pPr>
        <w:rPr>
          <w:sz w:val="28"/>
          <w:szCs w:val="28"/>
          <w:u w:val="single"/>
          <w:lang w:val="en-GB"/>
        </w:rPr>
      </w:pPr>
      <w:r w:rsidRPr="00A05FC7">
        <w:rPr>
          <w:sz w:val="28"/>
          <w:szCs w:val="28"/>
          <w:u w:val="single"/>
          <w:lang w:val="en-GB"/>
        </w:rPr>
        <w:drawing>
          <wp:anchor distT="0" distB="0" distL="114300" distR="114300" simplePos="0" relativeHeight="251667456" behindDoc="0" locked="0" layoutInCell="1" allowOverlap="1" wp14:anchorId="0DDC9BFD" wp14:editId="47E4D841">
            <wp:simplePos x="0" y="0"/>
            <wp:positionH relativeFrom="column">
              <wp:posOffset>-3502</wp:posOffset>
            </wp:positionH>
            <wp:positionV relativeFrom="paragraph">
              <wp:posOffset>3829</wp:posOffset>
            </wp:positionV>
            <wp:extent cx="5760720" cy="3601085"/>
            <wp:effectExtent l="0" t="0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u w:val="single"/>
          <w:lang w:val="en-GB"/>
        </w:rPr>
        <w:t xml:space="preserve"> </w:t>
      </w:r>
    </w:p>
    <w:p w14:paraId="1E293C0F" w14:textId="0B3EFB63" w:rsidR="00A05FC7" w:rsidRDefault="00A05FC7" w:rsidP="00A05FC7">
      <w:pPr>
        <w:rPr>
          <w:sz w:val="28"/>
          <w:szCs w:val="28"/>
          <w:u w:val="single"/>
          <w:lang w:val="en-GB"/>
        </w:rPr>
      </w:pPr>
    </w:p>
    <w:p w14:paraId="0A3EABA2" w14:textId="6ED8AF96" w:rsidR="00A05FC7" w:rsidRDefault="00A05FC7" w:rsidP="00A05FC7">
      <w:p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lastRenderedPageBreak/>
        <w:t>Digital Certificates</w:t>
      </w:r>
    </w:p>
    <w:p w14:paraId="09D50A7A" w14:textId="35DDC1B8" w:rsidR="00A05FC7" w:rsidRDefault="00A05FC7" w:rsidP="00A05FC7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Definition</w:t>
      </w:r>
    </w:p>
    <w:p w14:paraId="1658909B" w14:textId="208E8BA2" w:rsidR="00A05FC7" w:rsidRPr="00A05FC7" w:rsidRDefault="00A05FC7" w:rsidP="00A05FC7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Package of information, delivered by certification authority</w:t>
      </w:r>
    </w:p>
    <w:p w14:paraId="76A04A60" w14:textId="0AF93F86" w:rsidR="00A05FC7" w:rsidRDefault="00A05FC7" w:rsidP="00A05FC7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Contains: identification of requesting user, information about intended receiver, intended receiver’s public key</w:t>
      </w:r>
    </w:p>
    <w:p w14:paraId="1706A7F0" w14:textId="165EA9B3" w:rsidR="00A05FC7" w:rsidRDefault="00A05FC7" w:rsidP="00A05FC7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Process</w:t>
      </w:r>
    </w:p>
    <w:p w14:paraId="48A102BB" w14:textId="25C9E707" w:rsidR="00A05FC7" w:rsidRDefault="00A05FC7" w:rsidP="00A05FC7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User requests a certificate to open a secure connection to some receiver</w:t>
      </w:r>
    </w:p>
    <w:p w14:paraId="4DB0B6B5" w14:textId="6D9AAE26" w:rsidR="00A05FC7" w:rsidRDefault="00A05FC7" w:rsidP="00A05FC7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Certification authority returns a certificate</w:t>
      </w:r>
    </w:p>
    <w:p w14:paraId="6217DEDD" w14:textId="096D0C28" w:rsidR="00A05FC7" w:rsidRDefault="00A05FC7" w:rsidP="00A05FC7">
      <w:pPr>
        <w:pStyle w:val="Listenabsatz"/>
        <w:numPr>
          <w:ilvl w:val="0"/>
          <w:numId w:val="18"/>
        </w:numPr>
        <w:rPr>
          <w:lang w:val="en-GB"/>
        </w:rPr>
      </w:pPr>
      <w:r w:rsidRPr="00A05FC7">
        <w:rPr>
          <w:lang w:val="en-GB"/>
        </w:rPr>
        <w:drawing>
          <wp:anchor distT="0" distB="0" distL="114300" distR="114300" simplePos="0" relativeHeight="251668480" behindDoc="0" locked="0" layoutInCell="1" allowOverlap="1" wp14:anchorId="5EB8EF8A" wp14:editId="67CD09AD">
            <wp:simplePos x="0" y="0"/>
            <wp:positionH relativeFrom="column">
              <wp:posOffset>23545</wp:posOffset>
            </wp:positionH>
            <wp:positionV relativeFrom="paragraph">
              <wp:posOffset>460061</wp:posOffset>
            </wp:positionV>
            <wp:extent cx="5760720" cy="1624965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User extracts public key from certificate and can encrypt messages, so that they can be decrypted by the specific receiver only</w:t>
      </w:r>
    </w:p>
    <w:p w14:paraId="618C9C11" w14:textId="0076A921" w:rsidR="00A05FC7" w:rsidRPr="00A05FC7" w:rsidRDefault="00A05FC7" w:rsidP="00A05FC7">
      <w:pPr>
        <w:rPr>
          <w:lang w:val="en-GB"/>
        </w:rPr>
      </w:pPr>
    </w:p>
    <w:p w14:paraId="4C1816E8" w14:textId="0AE0EFC1" w:rsidR="002B31E5" w:rsidRPr="002B31E5" w:rsidRDefault="002B31E5" w:rsidP="00A05FC7">
      <w:p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Public Key Infrastructure</w:t>
      </w:r>
    </w:p>
    <w:p w14:paraId="74929FB1" w14:textId="25AA474B" w:rsidR="002B31E5" w:rsidRDefault="002B31E5" w:rsidP="002B31E5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In asymmetric encryption: enables people to communicate though they do not know each other</w:t>
      </w:r>
    </w:p>
    <w:p w14:paraId="107DC4A4" w14:textId="4A63F7D3" w:rsidR="002B31E5" w:rsidRDefault="002B31E5" w:rsidP="002B31E5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Problem is: how do they get to know the public key of the other one</w:t>
      </w:r>
    </w:p>
    <w:p w14:paraId="0FA671EE" w14:textId="15DC9E2B" w:rsidR="002B31E5" w:rsidRPr="002B31E5" w:rsidRDefault="002B31E5" w:rsidP="002B31E5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Digital certificates from certificate authorities helps, called public key infrastructure</w:t>
      </w:r>
    </w:p>
    <w:p w14:paraId="77B1FD68" w14:textId="77777777" w:rsidR="002B31E5" w:rsidRDefault="002B31E5" w:rsidP="002B31E5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Public key infrastructure combines</w:t>
      </w:r>
    </w:p>
    <w:p w14:paraId="4EA6F69D" w14:textId="18AF147A" w:rsidR="002B31E5" w:rsidRDefault="002B31E5" w:rsidP="002B31E5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Digital certificates, to get the public keys</w:t>
      </w:r>
    </w:p>
    <w:p w14:paraId="0FB13DA0" w14:textId="661525A7" w:rsidR="002B31E5" w:rsidRDefault="002B31E5" w:rsidP="002B31E5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Asymmetric encryption, to exchange the shared symmetric keys</w:t>
      </w:r>
    </w:p>
    <w:p w14:paraId="54527279" w14:textId="3F49689B" w:rsidR="002B31E5" w:rsidRDefault="002B31E5" w:rsidP="002B31E5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Symmetric encryption, to use for exchange further on</w:t>
      </w:r>
    </w:p>
    <w:p w14:paraId="7E3ED673" w14:textId="3EA6FE23" w:rsidR="002B31E5" w:rsidRDefault="002B31E5" w:rsidP="002B31E5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Hashing, for message authentication</w:t>
      </w:r>
    </w:p>
    <w:p w14:paraId="27706A8B" w14:textId="71BCE55C" w:rsidR="002B31E5" w:rsidRPr="002B31E5" w:rsidRDefault="002B31E5" w:rsidP="002B31E5">
      <w:pPr>
        <w:pStyle w:val="Listenabsatz"/>
        <w:ind w:left="1068"/>
        <w:rPr>
          <w:lang w:val="en-GB"/>
        </w:rPr>
      </w:pPr>
      <w:r w:rsidRPr="002B31E5">
        <w:rPr>
          <w:lang w:val="en-GB"/>
        </w:rPr>
        <w:lastRenderedPageBreak/>
        <w:drawing>
          <wp:anchor distT="0" distB="0" distL="114300" distR="114300" simplePos="0" relativeHeight="251670528" behindDoc="0" locked="0" layoutInCell="1" allowOverlap="1" wp14:anchorId="26B6CFF3" wp14:editId="6CF62810">
            <wp:simplePos x="0" y="0"/>
            <wp:positionH relativeFrom="column">
              <wp:posOffset>104775</wp:posOffset>
            </wp:positionH>
            <wp:positionV relativeFrom="paragraph">
              <wp:posOffset>1517217</wp:posOffset>
            </wp:positionV>
            <wp:extent cx="5760720" cy="3147060"/>
            <wp:effectExtent l="0" t="0" r="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31E5">
        <w:rPr>
          <w:lang w:val="en-GB"/>
        </w:rPr>
        <w:drawing>
          <wp:anchor distT="0" distB="0" distL="114300" distR="114300" simplePos="0" relativeHeight="251669504" behindDoc="0" locked="0" layoutInCell="1" allowOverlap="1" wp14:anchorId="5173A8EF" wp14:editId="0A505570">
            <wp:simplePos x="0" y="0"/>
            <wp:positionH relativeFrom="column">
              <wp:posOffset>105800</wp:posOffset>
            </wp:positionH>
            <wp:positionV relativeFrom="paragraph">
              <wp:posOffset>358</wp:posOffset>
            </wp:positionV>
            <wp:extent cx="5760720" cy="1440180"/>
            <wp:effectExtent l="0" t="0" r="0" b="762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31E5" w:rsidRPr="002B31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6BAF"/>
    <w:multiLevelType w:val="hybridMultilevel"/>
    <w:tmpl w:val="D7A2EA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A6C58"/>
    <w:multiLevelType w:val="hybridMultilevel"/>
    <w:tmpl w:val="7DC6AE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D57E7"/>
    <w:multiLevelType w:val="hybridMultilevel"/>
    <w:tmpl w:val="1994B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C4D28"/>
    <w:multiLevelType w:val="hybridMultilevel"/>
    <w:tmpl w:val="59184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D6F1C"/>
    <w:multiLevelType w:val="hybridMultilevel"/>
    <w:tmpl w:val="CAB641C8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3B3C0A"/>
    <w:multiLevelType w:val="hybridMultilevel"/>
    <w:tmpl w:val="36D27D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55BCF"/>
    <w:multiLevelType w:val="hybridMultilevel"/>
    <w:tmpl w:val="6A4EB2AA"/>
    <w:lvl w:ilvl="0" w:tplc="CA20CE2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2474F"/>
    <w:multiLevelType w:val="hybridMultilevel"/>
    <w:tmpl w:val="D30AE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8089F"/>
    <w:multiLevelType w:val="hybridMultilevel"/>
    <w:tmpl w:val="D864F0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20A52"/>
    <w:multiLevelType w:val="hybridMultilevel"/>
    <w:tmpl w:val="429817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12E61"/>
    <w:multiLevelType w:val="hybridMultilevel"/>
    <w:tmpl w:val="D610BA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32820"/>
    <w:multiLevelType w:val="hybridMultilevel"/>
    <w:tmpl w:val="0090F0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67372"/>
    <w:multiLevelType w:val="hybridMultilevel"/>
    <w:tmpl w:val="7B9476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C31E1"/>
    <w:multiLevelType w:val="hybridMultilevel"/>
    <w:tmpl w:val="6EC260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F11AC"/>
    <w:multiLevelType w:val="hybridMultilevel"/>
    <w:tmpl w:val="2DB046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42703"/>
    <w:multiLevelType w:val="hybridMultilevel"/>
    <w:tmpl w:val="97C04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30333"/>
    <w:multiLevelType w:val="hybridMultilevel"/>
    <w:tmpl w:val="31306DA2"/>
    <w:lvl w:ilvl="0" w:tplc="CE5AD0B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E2A87"/>
    <w:multiLevelType w:val="hybridMultilevel"/>
    <w:tmpl w:val="7CFE7F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175D7"/>
    <w:multiLevelType w:val="hybridMultilevel"/>
    <w:tmpl w:val="1D3C09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65FC2"/>
    <w:multiLevelType w:val="hybridMultilevel"/>
    <w:tmpl w:val="DB7C9E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245747">
    <w:abstractNumId w:val="19"/>
  </w:num>
  <w:num w:numId="2" w16cid:durableId="354306003">
    <w:abstractNumId w:val="5"/>
  </w:num>
  <w:num w:numId="3" w16cid:durableId="1527675304">
    <w:abstractNumId w:val="15"/>
  </w:num>
  <w:num w:numId="4" w16cid:durableId="1124302096">
    <w:abstractNumId w:val="2"/>
  </w:num>
  <w:num w:numId="5" w16cid:durableId="26877876">
    <w:abstractNumId w:val="17"/>
  </w:num>
  <w:num w:numId="6" w16cid:durableId="1225599976">
    <w:abstractNumId w:val="1"/>
  </w:num>
  <w:num w:numId="7" w16cid:durableId="1449817745">
    <w:abstractNumId w:val="14"/>
  </w:num>
  <w:num w:numId="8" w16cid:durableId="1948270517">
    <w:abstractNumId w:val="12"/>
  </w:num>
  <w:num w:numId="9" w16cid:durableId="580675319">
    <w:abstractNumId w:val="11"/>
  </w:num>
  <w:num w:numId="10" w16cid:durableId="232933736">
    <w:abstractNumId w:val="6"/>
  </w:num>
  <w:num w:numId="11" w16cid:durableId="739979372">
    <w:abstractNumId w:val="16"/>
  </w:num>
  <w:num w:numId="12" w16cid:durableId="1390422095">
    <w:abstractNumId w:val="3"/>
  </w:num>
  <w:num w:numId="13" w16cid:durableId="170877784">
    <w:abstractNumId w:val="18"/>
  </w:num>
  <w:num w:numId="14" w16cid:durableId="2015379318">
    <w:abstractNumId w:val="13"/>
  </w:num>
  <w:num w:numId="15" w16cid:durableId="1783762582">
    <w:abstractNumId w:val="10"/>
  </w:num>
  <w:num w:numId="16" w16cid:durableId="104808255">
    <w:abstractNumId w:val="0"/>
  </w:num>
  <w:num w:numId="17" w16cid:durableId="898710442">
    <w:abstractNumId w:val="9"/>
  </w:num>
  <w:num w:numId="18" w16cid:durableId="1075009756">
    <w:abstractNumId w:val="7"/>
  </w:num>
  <w:num w:numId="19" w16cid:durableId="556667742">
    <w:abstractNumId w:val="8"/>
  </w:num>
  <w:num w:numId="20" w16cid:durableId="816916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68"/>
    <w:rsid w:val="002B31E5"/>
    <w:rsid w:val="00313EF0"/>
    <w:rsid w:val="008333F9"/>
    <w:rsid w:val="0083501C"/>
    <w:rsid w:val="00A05FC7"/>
    <w:rsid w:val="00AB0419"/>
    <w:rsid w:val="00BF61F0"/>
    <w:rsid w:val="00C06568"/>
    <w:rsid w:val="00C316CE"/>
    <w:rsid w:val="00C65D54"/>
    <w:rsid w:val="00F3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E496C"/>
  <w15:chartTrackingRefBased/>
  <w15:docId w15:val="{1FEB7606-DA83-410E-A238-62FF1537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5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647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</dc:creator>
  <cp:keywords/>
  <dc:description/>
  <cp:lastModifiedBy>Jan S</cp:lastModifiedBy>
  <cp:revision>3</cp:revision>
  <dcterms:created xsi:type="dcterms:W3CDTF">2022-10-12T07:11:00Z</dcterms:created>
  <dcterms:modified xsi:type="dcterms:W3CDTF">2022-10-12T15:53:00Z</dcterms:modified>
</cp:coreProperties>
</file>