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7416" w14:textId="18C31BB3" w:rsidR="008333F9" w:rsidRPr="00506D5F" w:rsidRDefault="00506D5F">
      <w:pPr>
        <w:rPr>
          <w:sz w:val="36"/>
          <w:szCs w:val="36"/>
          <w:u w:val="single"/>
          <w:lang w:val="en-GB"/>
        </w:rPr>
      </w:pPr>
      <w:r w:rsidRPr="00506D5F">
        <w:rPr>
          <w:sz w:val="36"/>
          <w:szCs w:val="36"/>
          <w:u w:val="single"/>
          <w:lang w:val="en-GB"/>
        </w:rPr>
        <w:t>Asymmetric Cryptography</w:t>
      </w:r>
    </w:p>
    <w:p w14:paraId="100A531C" w14:textId="08D21605" w:rsidR="00506D5F" w:rsidRDefault="00506D5F" w:rsidP="00506D5F">
      <w:pPr>
        <w:ind w:left="708" w:hanging="708"/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Functionality</w:t>
      </w:r>
    </w:p>
    <w:p w14:paraId="7EA37A0E" w14:textId="208D2D4F" w:rsidR="00506D5F" w:rsidRDefault="00506D5F" w:rsidP="00506D5F">
      <w:pPr>
        <w:rPr>
          <w:lang w:val="en-GB"/>
        </w:rPr>
      </w:pPr>
      <w:r>
        <w:rPr>
          <w:lang w:val="en-GB"/>
        </w:rPr>
        <w:t>Every user has two keys</w:t>
      </w:r>
    </w:p>
    <w:p w14:paraId="630FE532" w14:textId="0FEEA660" w:rsidR="00506D5F" w:rsidRDefault="00506D5F" w:rsidP="00506D5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Public key (encryption key)</w:t>
      </w:r>
    </w:p>
    <w:p w14:paraId="51717D27" w14:textId="66FA41F0" w:rsidR="00506D5F" w:rsidRDefault="00506D5F" w:rsidP="00506D5F">
      <w:pPr>
        <w:pStyle w:val="Listenabsatz"/>
        <w:numPr>
          <w:ilvl w:val="0"/>
          <w:numId w:val="2"/>
        </w:numPr>
        <w:rPr>
          <w:lang w:val="en-GB"/>
        </w:rPr>
      </w:pPr>
      <w:r w:rsidRPr="00506D5F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2725D463" wp14:editId="341DD826">
            <wp:simplePos x="0" y="0"/>
            <wp:positionH relativeFrom="column">
              <wp:posOffset>512872</wp:posOffset>
            </wp:positionH>
            <wp:positionV relativeFrom="paragraph">
              <wp:posOffset>293370</wp:posOffset>
            </wp:positionV>
            <wp:extent cx="4610743" cy="2172003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Private key (decryption key)</w:t>
      </w:r>
    </w:p>
    <w:p w14:paraId="34D1AC55" w14:textId="574E03F2" w:rsidR="00506D5F" w:rsidRDefault="00506D5F" w:rsidP="00506D5F">
      <w:pPr>
        <w:rPr>
          <w:lang w:val="en-GB"/>
        </w:rPr>
      </w:pPr>
    </w:p>
    <w:p w14:paraId="38DD06A6" w14:textId="3B69EC5D" w:rsidR="00506D5F" w:rsidRDefault="00506D5F" w:rsidP="00506D5F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(Dis)advantages of asymmetric cryptography</w:t>
      </w:r>
    </w:p>
    <w:p w14:paraId="617BE4C4" w14:textId="747D358C" w:rsidR="00506D5F" w:rsidRDefault="00506D5F" w:rsidP="00506D5F">
      <w:pPr>
        <w:rPr>
          <w:lang w:val="en-GB"/>
        </w:rPr>
      </w:pPr>
      <w:r>
        <w:rPr>
          <w:lang w:val="en-GB"/>
        </w:rPr>
        <w:t>Advantages:</w:t>
      </w:r>
    </w:p>
    <w:p w14:paraId="027C4488" w14:textId="04A35EE6" w:rsidR="00506D5F" w:rsidRDefault="00506D5F" w:rsidP="00506D5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Does not require sharing of private key</w:t>
      </w:r>
    </w:p>
    <w:p w14:paraId="0A7C6198" w14:textId="2986D5C4" w:rsidR="00506D5F" w:rsidRDefault="00506D5F" w:rsidP="00506D5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Everybody that has the public key can send a message</w:t>
      </w:r>
    </w:p>
    <w:p w14:paraId="34C3953F" w14:textId="04A333AE" w:rsidR="00506D5F" w:rsidRDefault="00506D5F" w:rsidP="00506D5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Less keys needed</w:t>
      </w:r>
    </w:p>
    <w:p w14:paraId="0402576E" w14:textId="6CEB0F29" w:rsidR="00506D5F" w:rsidRDefault="00506D5F" w:rsidP="00506D5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the owner of the private key can decrypt</w:t>
      </w:r>
    </w:p>
    <w:p w14:paraId="10B18BA9" w14:textId="34500D94" w:rsidR="00506D5F" w:rsidRDefault="00506D5F" w:rsidP="00506D5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sign messages</w:t>
      </w:r>
    </w:p>
    <w:p w14:paraId="7E25B583" w14:textId="103C8569" w:rsidR="00506D5F" w:rsidRDefault="00506D5F" w:rsidP="00506D5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Non-repudiation</w:t>
      </w:r>
    </w:p>
    <w:p w14:paraId="5B1E3555" w14:textId="65EC7FDE" w:rsidR="00506D5F" w:rsidRDefault="00506D5F" w:rsidP="00506D5F">
      <w:pPr>
        <w:rPr>
          <w:lang w:val="en-GB"/>
        </w:rPr>
      </w:pPr>
      <w:r>
        <w:rPr>
          <w:lang w:val="en-GB"/>
        </w:rPr>
        <w:t>Disadvantages:</w:t>
      </w:r>
    </w:p>
    <w:p w14:paraId="13AC84F5" w14:textId="7BFF5992" w:rsidR="00506D5F" w:rsidRDefault="00506D5F" w:rsidP="00506D5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Slow, not practical for long messages</w:t>
      </w:r>
    </w:p>
    <w:p w14:paraId="0E1C26F6" w14:textId="26633AC1" w:rsidR="00506D5F" w:rsidRDefault="00506D5F" w:rsidP="00506D5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Distribution of public key</w:t>
      </w:r>
    </w:p>
    <w:p w14:paraId="47D1C632" w14:textId="745AD8F4" w:rsidR="00506D5F" w:rsidRDefault="00506D5F" w:rsidP="00506D5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Long keys needed</w:t>
      </w:r>
    </w:p>
    <w:p w14:paraId="5C420612" w14:textId="33FA91FB" w:rsidR="00506D5F" w:rsidRDefault="00F4777C" w:rsidP="00506D5F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Modular arithmetic</w:t>
      </w:r>
    </w:p>
    <w:p w14:paraId="1CB1A23C" w14:textId="3C08C7CC" w:rsidR="00F4777C" w:rsidRDefault="00F4777C" w:rsidP="00506D5F">
      <w:pPr>
        <w:rPr>
          <w:lang w:val="en-GB"/>
        </w:rPr>
      </w:pPr>
      <w:r>
        <w:rPr>
          <w:lang w:val="en-GB"/>
        </w:rPr>
        <w:t>Remainder after division:</w:t>
      </w:r>
    </w:p>
    <w:p w14:paraId="3FCEF7E8" w14:textId="76B5BA15" w:rsidR="00F4777C" w:rsidRDefault="00F4777C" w:rsidP="00F4777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12%7 = 5</w:t>
      </w:r>
    </w:p>
    <w:p w14:paraId="34B0B150" w14:textId="69EF7A9C" w:rsidR="00F4777C" w:rsidRDefault="00F4777C" w:rsidP="00F4777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-2%7 = 5</w:t>
      </w:r>
    </w:p>
    <w:p w14:paraId="233FA3E4" w14:textId="31181D6C" w:rsidR="00F4777C" w:rsidRDefault="00F4777C" w:rsidP="00F4777C">
      <w:pPr>
        <w:rPr>
          <w:lang w:val="en-GB"/>
        </w:rPr>
      </w:pPr>
      <w:r>
        <w:rPr>
          <w:lang w:val="en-GB"/>
        </w:rPr>
        <w:t>If two numbers are the same given a modulus, we can write that as:</w:t>
      </w:r>
    </w:p>
    <w:p w14:paraId="052D7441" w14:textId="25A73D42" w:rsidR="00F4777C" w:rsidRDefault="00F4777C" w:rsidP="00F4777C">
      <w:pPr>
        <w:pStyle w:val="Listenabsatz"/>
        <w:numPr>
          <w:ilvl w:val="0"/>
          <w:numId w:val="6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5 ≡12 (mod )</m:t>
        </m:r>
      </m:oMath>
    </w:p>
    <w:p w14:paraId="217D468C" w14:textId="56325178" w:rsidR="00F4777C" w:rsidRPr="00F4777C" w:rsidRDefault="00F4777C" w:rsidP="00F4777C">
      <w:pPr>
        <w:pStyle w:val="Listenabsatz"/>
        <w:numPr>
          <w:ilvl w:val="0"/>
          <w:numId w:val="6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5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≡</m:t>
            </m:r>
          </m:e>
          <m:sub>
            <m:r>
              <w:rPr>
                <w:rFonts w:ascii="Cambria Math" w:hAnsi="Cambria Math"/>
                <w:lang w:val="en-GB"/>
              </w:rPr>
              <m:t>7</m:t>
            </m:r>
          </m:sub>
        </m:sSub>
        <m:r>
          <w:rPr>
            <w:rFonts w:ascii="Cambria Math" w:hAnsi="Cambria Math"/>
            <w:lang w:val="en-GB"/>
          </w:rPr>
          <m:t xml:space="preserve"> 12</m:t>
        </m:r>
      </m:oMath>
    </w:p>
    <w:p w14:paraId="636C56E3" w14:textId="5C15BAE4" w:rsidR="00F4777C" w:rsidRPr="00F4777C" w:rsidRDefault="00F4777C" w:rsidP="00F4777C">
      <w:pPr>
        <w:pStyle w:val="Listenabsatz"/>
        <w:numPr>
          <w:ilvl w:val="1"/>
          <w:numId w:val="6"/>
        </w:numPr>
        <w:rPr>
          <w:lang w:val="en-GB"/>
        </w:rPr>
      </w:pPr>
      <w:r>
        <w:rPr>
          <w:rFonts w:eastAsiaTheme="minorEastAsia"/>
          <w:lang w:val="en-GB"/>
        </w:rPr>
        <w:t>Pronounces as 5 is congruent to 12 mod 7</w:t>
      </w:r>
    </w:p>
    <w:p w14:paraId="48AF94DE" w14:textId="7AFDDA38" w:rsidR="00F4777C" w:rsidRDefault="00F4777C" w:rsidP="00F4777C">
      <w:pPr>
        <w:rPr>
          <w:rFonts w:eastAsiaTheme="minorEastAsia"/>
          <w:lang w:val="en-GB"/>
        </w:rPr>
      </w:pPr>
      <w:r>
        <w:rPr>
          <w:lang w:val="en-GB"/>
        </w:rPr>
        <w:lastRenderedPageBreak/>
        <w:t xml:space="preserve">The numbers modulo </w:t>
      </w:r>
      <m:oMath>
        <m:r>
          <w:rPr>
            <w:rFonts w:ascii="Cambria Math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 form a set: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={0, 1, 2, …, N-1}</m:t>
        </m:r>
      </m:oMath>
      <w:r>
        <w:rPr>
          <w:rFonts w:eastAsiaTheme="minorEastAsia"/>
          <w:lang w:val="en-GB"/>
        </w:rPr>
        <w:t xml:space="preserve">; For every </w:t>
      </w:r>
      <m:oMath>
        <m:r>
          <w:rPr>
            <w:rFonts w:ascii="Cambria Math" w:eastAsiaTheme="minorEastAsia" w:hAnsi="Cambria Math"/>
            <w:lang w:val="en-GB"/>
          </w:rPr>
          <m:t>m</m:t>
        </m:r>
        <m:r>
          <m:rPr>
            <m:scr m:val="double-struck"/>
          </m:rPr>
          <w:rPr>
            <w:rFonts w:ascii="Cambria Math" w:eastAsiaTheme="minorEastAsia" w:hAnsi="Cambria Math"/>
            <w:lang w:val="en-GB"/>
          </w:rPr>
          <m:t>∈ Z</m:t>
        </m:r>
      </m:oMath>
      <w:r>
        <w:rPr>
          <w:rFonts w:eastAsiaTheme="minorEastAsia"/>
          <w:lang w:val="en-GB"/>
        </w:rPr>
        <w:t xml:space="preserve"> we have </w:t>
      </w:r>
      <m:oMath>
        <m:r>
          <w:rPr>
            <w:rFonts w:ascii="Cambria Math" w:eastAsiaTheme="minorEastAsia" w:hAnsi="Cambria Math"/>
            <w:lang w:val="en-GB"/>
          </w:rPr>
          <m:t>m mod N∈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</m:oMath>
    </w:p>
    <w:p w14:paraId="77A994D2" w14:textId="7E06E172" w:rsidR="00F4777C" w:rsidRDefault="00F4777C" w:rsidP="00F4777C">
      <w:pPr>
        <w:rPr>
          <w:rFonts w:eastAsiaTheme="minorEastAsia"/>
          <w:sz w:val="28"/>
          <w:szCs w:val="28"/>
          <w:u w:val="single"/>
          <w:lang w:val="en-GB"/>
        </w:rPr>
      </w:pPr>
      <w:r>
        <w:rPr>
          <w:rFonts w:eastAsiaTheme="minorEastAsia"/>
          <w:sz w:val="28"/>
          <w:szCs w:val="28"/>
          <w:u w:val="single"/>
          <w:lang w:val="en-GB"/>
        </w:rPr>
        <w:t>Mathematical group</w:t>
      </w:r>
    </w:p>
    <w:p w14:paraId="6903DBC1" w14:textId="135C3065" w:rsidR="00F4777C" w:rsidRDefault="00F4777C" w:rsidP="00F4777C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Set of elements (typically numbers) that are related to each other</w:t>
      </w:r>
    </w:p>
    <w:p w14:paraId="52B9535B" w14:textId="3F43322F" w:rsidR="00F4777C" w:rsidRPr="00F4777C" w:rsidRDefault="00F4777C" w:rsidP="00F4777C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 operations in this group are done modulo </w:t>
      </w:r>
      <m:oMath>
        <m:r>
          <w:rPr>
            <w:rFonts w:ascii="Cambria Math" w:hAnsi="Cambria Math"/>
            <w:lang w:val="en-GB"/>
          </w:rPr>
          <m:t>n</m:t>
        </m:r>
      </m:oMath>
    </w:p>
    <w:p w14:paraId="0FE90E51" w14:textId="749F304A" w:rsidR="00F4777C" w:rsidRPr="00F4777C" w:rsidRDefault="00F4777C" w:rsidP="00F4777C">
      <w:pPr>
        <w:pStyle w:val="Listenabsatz"/>
        <w:numPr>
          <w:ilvl w:val="0"/>
          <w:numId w:val="7"/>
        </w:numPr>
        <w:rPr>
          <w:lang w:val="en-GB"/>
        </w:rPr>
      </w:pPr>
      <w:r>
        <w:rPr>
          <w:rFonts w:eastAsiaTheme="minorEastAsia"/>
          <w:lang w:val="en-GB"/>
        </w:rPr>
        <w:t xml:space="preserve">We write this group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 is the modulo</w:t>
      </w:r>
    </w:p>
    <w:p w14:paraId="1A0C7B07" w14:textId="5ADC8208" w:rsidR="00F4777C" w:rsidRPr="00F4777C" w:rsidRDefault="00F4777C" w:rsidP="00F4777C">
      <w:pPr>
        <w:pStyle w:val="Listenabsatz"/>
        <w:numPr>
          <w:ilvl w:val="0"/>
          <w:numId w:val="7"/>
        </w:numPr>
        <w:rPr>
          <w:lang w:val="en-GB"/>
        </w:rPr>
      </w:pPr>
      <w:r>
        <w:rPr>
          <w:rFonts w:eastAsiaTheme="minorEastAsia"/>
          <w:lang w:val="en-GB"/>
        </w:rPr>
        <w:t xml:space="preserve">The set must have the following properties, given an operation </w:t>
      </w:r>
      <m:oMath>
        <m:r>
          <w:rPr>
            <w:rFonts w:ascii="Cambria Math" w:eastAsiaTheme="minorEastAsia" w:hAnsi="Cambria Math"/>
            <w:lang w:val="en-GB"/>
          </w:rPr>
          <m:t>"∙"</m:t>
        </m:r>
      </m:oMath>
    </w:p>
    <w:p w14:paraId="587551FC" w14:textId="517128A4" w:rsidR="00F4777C" w:rsidRPr="00F4777C" w:rsidRDefault="00F4777C" w:rsidP="00F4777C">
      <w:pPr>
        <w:pStyle w:val="Listenabsatz"/>
        <w:numPr>
          <w:ilvl w:val="1"/>
          <w:numId w:val="7"/>
        </w:numPr>
        <w:rPr>
          <w:lang w:val="en-GB"/>
        </w:rPr>
      </w:pPr>
      <w:r>
        <w:rPr>
          <w:rFonts w:eastAsiaTheme="minorEastAsia"/>
          <w:lang w:val="en-GB"/>
        </w:rPr>
        <w:t xml:space="preserve">Closure: For any two x and y in the group, </w:t>
      </w:r>
      <m:oMath>
        <m:r>
          <w:rPr>
            <w:rFonts w:ascii="Cambria Math" w:eastAsiaTheme="minorEastAsia" w:hAnsi="Cambria Math"/>
            <w:lang w:val="en-GB"/>
          </w:rPr>
          <m:t>x∙y</m:t>
        </m:r>
      </m:oMath>
      <w:r>
        <w:rPr>
          <w:rFonts w:eastAsiaTheme="minorEastAsia"/>
          <w:lang w:val="en-GB"/>
        </w:rPr>
        <w:t xml:space="preserve"> is also in the group</w:t>
      </w:r>
    </w:p>
    <w:p w14:paraId="7D310F44" w14:textId="7D5AE34A" w:rsidR="00F4777C" w:rsidRPr="00F4777C" w:rsidRDefault="00F4777C" w:rsidP="00F4777C">
      <w:pPr>
        <w:pStyle w:val="Listenabsatz"/>
        <w:numPr>
          <w:ilvl w:val="1"/>
          <w:numId w:val="7"/>
        </w:numPr>
        <w:rPr>
          <w:lang w:val="en-GB"/>
        </w:rPr>
      </w:pPr>
      <w:r>
        <w:rPr>
          <w:rFonts w:eastAsiaTheme="minorEastAsia"/>
          <w:lang w:val="en-GB"/>
        </w:rPr>
        <w:t xml:space="preserve">Associativity: For any x, y, z in the group,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x∙y</m:t>
            </m:r>
          </m:e>
        </m:d>
        <m:r>
          <w:rPr>
            <w:rFonts w:ascii="Cambria Math" w:eastAsiaTheme="minorEastAsia" w:hAnsi="Cambria Math"/>
            <w:lang w:val="en-GB"/>
          </w:rPr>
          <m:t>∙z=x∙(y∙z)</m:t>
        </m:r>
      </m:oMath>
    </w:p>
    <w:p w14:paraId="22CE858C" w14:textId="3AFF43A9" w:rsidR="00F4777C" w:rsidRPr="00F4777C" w:rsidRDefault="00F4777C" w:rsidP="00F4777C">
      <w:pPr>
        <w:pStyle w:val="Listenabsatz"/>
        <w:numPr>
          <w:ilvl w:val="1"/>
          <w:numId w:val="7"/>
        </w:numPr>
        <w:rPr>
          <w:lang w:val="en-GB"/>
        </w:rPr>
      </w:pPr>
      <w:r>
        <w:rPr>
          <w:rFonts w:eastAsiaTheme="minorEastAsia"/>
          <w:lang w:val="en-GB"/>
        </w:rPr>
        <w:t xml:space="preserve">Identity existence: There is an element e such that </w:t>
      </w:r>
      <m:oMath>
        <m:r>
          <w:rPr>
            <w:rFonts w:ascii="Cambria Math" w:eastAsiaTheme="minorEastAsia" w:hAnsi="Cambria Math"/>
            <w:lang w:val="en-GB"/>
          </w:rPr>
          <m:t>e∙x=x∙e=x</m:t>
        </m:r>
      </m:oMath>
    </w:p>
    <w:p w14:paraId="246D4C58" w14:textId="586B4B1E" w:rsidR="00F4777C" w:rsidRPr="0076053F" w:rsidRDefault="00F4777C" w:rsidP="00887065">
      <w:pPr>
        <w:pStyle w:val="Listenabsatz"/>
        <w:numPr>
          <w:ilvl w:val="1"/>
          <w:numId w:val="7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Inverse existence: For any x in the group, there is a y, such that </w:t>
      </w:r>
      <m:oMath>
        <m:r>
          <w:rPr>
            <w:rFonts w:ascii="Cambria Math" w:eastAsiaTheme="minorEastAsia" w:hAnsi="Cambria Math"/>
            <w:lang w:val="en-GB"/>
          </w:rPr>
          <m:t>x∙y=y∙x=e</m:t>
        </m:r>
      </m:oMath>
    </w:p>
    <w:p w14:paraId="2EA5D8A3" w14:textId="77777777" w:rsidR="00CD4054" w:rsidRDefault="0076053F" w:rsidP="00CD4054">
      <w:pPr>
        <w:pStyle w:val="Listenabsatz"/>
        <w:numPr>
          <w:ilvl w:val="0"/>
          <w:numId w:val="7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Examples:</w:t>
      </w:r>
    </w:p>
    <w:p w14:paraId="085424B0" w14:textId="3562B555" w:rsidR="0076053F" w:rsidRPr="00CD4054" w:rsidRDefault="0076053F" w:rsidP="00CD4054">
      <w:pPr>
        <w:pStyle w:val="Listenabsatz"/>
        <w:numPr>
          <w:ilvl w:val="1"/>
          <w:numId w:val="7"/>
        </w:numPr>
        <w:rPr>
          <w:rFonts w:eastAsiaTheme="minorEastAsia"/>
          <w:lang w:val="en-GB"/>
        </w:rPr>
      </w:pPr>
      <w:r w:rsidRPr="00CD4054">
        <w:rPr>
          <w:rFonts w:eastAsiaTheme="minorEastAsia"/>
          <w:lang w:val="en-GB"/>
        </w:rPr>
        <w:t xml:space="preserve">Group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4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bSup>
      </m:oMath>
      <w:r w:rsidR="00CD4054">
        <w:rPr>
          <w:rFonts w:eastAsiaTheme="minorEastAsia"/>
          <w:lang w:val="en-GB"/>
        </w:rPr>
        <w:t xml:space="preserve">, </w:t>
      </w:r>
      <w:r w:rsidRPr="00CD4054">
        <w:rPr>
          <w:rFonts w:eastAsiaTheme="minorEastAsia"/>
          <w:lang w:val="en-GB"/>
        </w:rPr>
        <w:t xml:space="preserve">Elements in group: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4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bSup>
        <m:r>
          <w:rPr>
            <w:rFonts w:ascii="Cambria Math" w:eastAsiaTheme="minorEastAsia" w:hAnsi="Cambria Math"/>
            <w:lang w:val="en-GB"/>
          </w:rPr>
          <m:t>={1, 3}</m:t>
        </m:r>
      </m:oMath>
    </w:p>
    <w:p w14:paraId="487178A0" w14:textId="65D5659F" w:rsidR="00CD4054" w:rsidRDefault="00CD4054" w:rsidP="00CD4054">
      <w:pPr>
        <w:pStyle w:val="Listenabsatz"/>
        <w:numPr>
          <w:ilvl w:val="1"/>
          <w:numId w:val="7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Group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5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bSup>
      </m:oMath>
      <w:r>
        <w:rPr>
          <w:rFonts w:eastAsiaTheme="minorEastAsia"/>
          <w:lang w:val="en-GB"/>
        </w:rPr>
        <w:t xml:space="preserve">, Elements in group: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5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bSup>
        <m:r>
          <w:rPr>
            <w:rFonts w:ascii="Cambria Math" w:eastAsiaTheme="minorEastAsia" w:hAnsi="Cambria Math"/>
            <w:lang w:val="en-GB"/>
          </w:rPr>
          <m:t>={1, 2, 3, 4, 5}</m:t>
        </m:r>
      </m:oMath>
    </w:p>
    <w:p w14:paraId="46A874B4" w14:textId="0A3E38F0" w:rsidR="00CD4054" w:rsidRDefault="00CD4054" w:rsidP="00CD4054">
      <w:pPr>
        <w:pStyle w:val="Listenabsatz"/>
        <w:numPr>
          <w:ilvl w:val="1"/>
          <w:numId w:val="7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Difference between these groups</w:t>
      </w:r>
    </w:p>
    <w:p w14:paraId="101B02BE" w14:textId="43BF8C48" w:rsidR="00CD4054" w:rsidRDefault="00CD4054" w:rsidP="00CD4054">
      <w:pPr>
        <w:pStyle w:val="Listenabsatz"/>
        <w:numPr>
          <w:ilvl w:val="2"/>
          <w:numId w:val="7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5 is prime, 4 is not</w:t>
      </w:r>
    </w:p>
    <w:p w14:paraId="267585EB" w14:textId="68A416BD" w:rsidR="00CD4054" w:rsidRDefault="00CD4054" w:rsidP="00CD4054">
      <w:pPr>
        <w:pStyle w:val="Listenabsatz"/>
        <w:numPr>
          <w:ilvl w:val="2"/>
          <w:numId w:val="7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Elements that share a factor with the modulo are not in the group</w:t>
      </w:r>
    </w:p>
    <w:p w14:paraId="7A093AFB" w14:textId="36819501" w:rsidR="00CD4054" w:rsidRDefault="00DF2320" w:rsidP="00DF2320">
      <w:pPr>
        <w:rPr>
          <w:rFonts w:eastAsiaTheme="minorEastAsia"/>
          <w:sz w:val="28"/>
          <w:szCs w:val="28"/>
          <w:u w:val="single"/>
          <w:lang w:val="en-GB"/>
        </w:rPr>
      </w:pPr>
      <w:r>
        <w:rPr>
          <w:rFonts w:eastAsiaTheme="minorEastAsia"/>
          <w:sz w:val="28"/>
          <w:szCs w:val="28"/>
          <w:u w:val="single"/>
          <w:lang w:val="en-GB"/>
        </w:rPr>
        <w:t>Co-prime</w:t>
      </w:r>
    </w:p>
    <w:p w14:paraId="243E289F" w14:textId="39875751" w:rsidR="00DF2320" w:rsidRDefault="00000000" w:rsidP="00DF2320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bSup>
      </m:oMath>
      <w:r w:rsidR="00DF2320">
        <w:rPr>
          <w:rFonts w:eastAsiaTheme="minorEastAsia"/>
          <w:lang w:val="en-GB"/>
        </w:rPr>
        <w:t xml:space="preserve"> where p is prime has n – 1 </w:t>
      </w:r>
      <w:proofErr w:type="gramStart"/>
      <w:r w:rsidR="00DF2320">
        <w:rPr>
          <w:rFonts w:eastAsiaTheme="minorEastAsia"/>
          <w:lang w:val="en-GB"/>
        </w:rPr>
        <w:t>elements</w:t>
      </w:r>
      <w:proofErr w:type="gramEnd"/>
    </w:p>
    <w:p w14:paraId="182DA1DC" w14:textId="11644264" w:rsidR="00DF2320" w:rsidRDefault="00DF2320" w:rsidP="00DF2320">
      <w:pPr>
        <w:pStyle w:val="Listenabsatz"/>
        <w:numPr>
          <w:ilvl w:val="1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This is because there are no elements that share a divisor (other than 1) with p</w:t>
      </w:r>
    </w:p>
    <w:p w14:paraId="4E53A349" w14:textId="3E277ADE" w:rsidR="00DF2320" w:rsidRDefault="00DF2320" w:rsidP="00DF2320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In groups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bSup>
      </m:oMath>
      <w:r>
        <w:rPr>
          <w:rFonts w:eastAsiaTheme="minorEastAsia"/>
          <w:lang w:val="en-GB"/>
        </w:rPr>
        <w:t xml:space="preserve"> where n is not prime, the group consists of all elements that do not share a factor with n (other than 1)</w:t>
      </w:r>
    </w:p>
    <w:p w14:paraId="0BA166AD" w14:textId="4068CCF7" w:rsidR="00DF2320" w:rsidRDefault="00DF2320" w:rsidP="00DF2320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When two numbers share no factors other than 1, they are called co-prime or relative prime</w:t>
      </w:r>
    </w:p>
    <w:p w14:paraId="0F8BFF91" w14:textId="3B39D18D" w:rsidR="00DF2320" w:rsidRDefault="00DF2320" w:rsidP="00DF2320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To test if two numbers are co-prime, we can use greatest common divisor (GCD)</w:t>
      </w:r>
    </w:p>
    <w:p w14:paraId="74E928C1" w14:textId="59C1D9F0" w:rsidR="00DF2320" w:rsidRDefault="00DF2320" w:rsidP="00DF2320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Number of elements in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bSup>
      </m:oMath>
      <w:r>
        <w:rPr>
          <w:rFonts w:eastAsiaTheme="minorEastAsia"/>
          <w:lang w:val="en-GB"/>
        </w:rPr>
        <w:t xml:space="preserve"> can be calculated by Euler’s totient function: </w:t>
      </w:r>
      <m:oMath>
        <m:r>
          <w:rPr>
            <w:rFonts w:ascii="Cambria Math" w:eastAsiaTheme="minorEastAsia" w:hAnsi="Cambria Math"/>
            <w:lang w:val="en-GB"/>
          </w:rPr>
          <m:t>ϕ(n)</m:t>
        </m:r>
      </m:oMath>
    </w:p>
    <w:p w14:paraId="152482B4" w14:textId="7C9EEE75" w:rsidR="00DF2320" w:rsidRDefault="00DF2320" w:rsidP="00DF2320">
      <w:pPr>
        <w:pStyle w:val="Listenabsatz"/>
        <w:numPr>
          <w:ilvl w:val="1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will only be focusing on our problem of </w:t>
      </w:r>
      <m:oMath>
        <m:r>
          <w:rPr>
            <w:rFonts w:ascii="Cambria Math" w:eastAsiaTheme="minorEastAsia" w:hAnsi="Cambria Math"/>
            <w:lang w:val="en-GB"/>
          </w:rPr>
          <m:t>N=p*q</m:t>
        </m:r>
      </m:oMath>
    </w:p>
    <w:p w14:paraId="782F0572" w14:textId="48D5B468" w:rsidR="00DF2320" w:rsidRDefault="00DF2320" w:rsidP="00DF2320">
      <w:pPr>
        <w:pStyle w:val="Listenabsatz"/>
        <w:numPr>
          <w:ilvl w:val="1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Then </w:t>
      </w:r>
      <m:oMath>
        <m:r>
          <w:rPr>
            <w:rFonts w:ascii="Cambria Math" w:eastAsiaTheme="minorEastAsia" w:hAnsi="Cambria Math"/>
            <w:lang w:val="en-GB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p-1</m:t>
            </m:r>
          </m:e>
        </m:d>
        <m:r>
          <w:rPr>
            <w:rFonts w:ascii="Cambria Math" w:eastAsiaTheme="minorEastAsia" w:hAnsi="Cambria Math"/>
            <w:lang w:val="en-GB"/>
          </w:rPr>
          <m:t>*(q-1)</m:t>
        </m:r>
      </m:oMath>
    </w:p>
    <w:p w14:paraId="4976DC76" w14:textId="28E59BFC" w:rsidR="00DF2320" w:rsidRDefault="00DF2320" w:rsidP="00DF2320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Example: Calculate </w:t>
      </w:r>
      <w:proofErr w:type="gramStart"/>
      <w:r>
        <w:rPr>
          <w:rFonts w:eastAsiaTheme="minorEastAsia"/>
          <w:lang w:val="en-GB"/>
        </w:rPr>
        <w:t>gcd(</w:t>
      </w:r>
      <w:proofErr w:type="gramEnd"/>
      <w:r>
        <w:rPr>
          <w:rFonts w:eastAsiaTheme="minorEastAsia"/>
          <w:lang w:val="en-GB"/>
        </w:rPr>
        <w:t>78, 129</w:t>
      </w:r>
    </w:p>
    <w:p w14:paraId="0B9DCC05" w14:textId="4F75DFAB" w:rsidR="00DF2320" w:rsidRDefault="00DF2320" w:rsidP="00DF2320">
      <w:pPr>
        <w:pStyle w:val="Listenabsatz"/>
        <w:numPr>
          <w:ilvl w:val="1"/>
          <w:numId w:val="8"/>
        </w:numPr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Gcd(</w:t>
      </w:r>
      <w:proofErr w:type="gramEnd"/>
      <w:r>
        <w:rPr>
          <w:rFonts w:eastAsiaTheme="minorEastAsia"/>
          <w:lang w:val="en-GB"/>
        </w:rPr>
        <w:t>78, 12) = gcd(12, 78 mod 12)</w:t>
      </w:r>
    </w:p>
    <w:p w14:paraId="6D5C615A" w14:textId="5DBA8D81" w:rsidR="00DF2320" w:rsidRDefault="00DF2320" w:rsidP="00DF2320">
      <w:pPr>
        <w:pStyle w:val="Listenabsatz"/>
        <w:numPr>
          <w:ilvl w:val="1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= </w:t>
      </w:r>
      <w:proofErr w:type="gramStart"/>
      <w:r>
        <w:rPr>
          <w:rFonts w:eastAsiaTheme="minorEastAsia"/>
          <w:lang w:val="en-GB"/>
        </w:rPr>
        <w:t>gcd(</w:t>
      </w:r>
      <w:proofErr w:type="gramEnd"/>
      <w:r>
        <w:rPr>
          <w:rFonts w:eastAsiaTheme="minorEastAsia"/>
          <w:lang w:val="en-GB"/>
        </w:rPr>
        <w:t>12, 6)</w:t>
      </w:r>
    </w:p>
    <w:p w14:paraId="58D3647B" w14:textId="7D5C5EC9" w:rsidR="00DF2320" w:rsidRDefault="00DF2320" w:rsidP="00DF2320">
      <w:pPr>
        <w:pStyle w:val="Listenabsatz"/>
        <w:numPr>
          <w:ilvl w:val="1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= </w:t>
      </w:r>
      <w:proofErr w:type="gramStart"/>
      <w:r>
        <w:rPr>
          <w:rFonts w:eastAsiaTheme="minorEastAsia"/>
          <w:lang w:val="en-GB"/>
        </w:rPr>
        <w:t>gcd(</w:t>
      </w:r>
      <w:proofErr w:type="gramEnd"/>
      <w:r>
        <w:rPr>
          <w:rFonts w:eastAsiaTheme="minorEastAsia"/>
          <w:lang w:val="en-GB"/>
        </w:rPr>
        <w:t>6, 12 mod 6)</w:t>
      </w:r>
    </w:p>
    <w:p w14:paraId="5BAD308A" w14:textId="3B766E94" w:rsidR="00DF2320" w:rsidRDefault="00DF2320" w:rsidP="00DF2320">
      <w:pPr>
        <w:pStyle w:val="Listenabsatz"/>
        <w:numPr>
          <w:ilvl w:val="1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= </w:t>
      </w:r>
      <w:proofErr w:type="gramStart"/>
      <w:r>
        <w:rPr>
          <w:rFonts w:eastAsiaTheme="minorEastAsia"/>
          <w:lang w:val="en-GB"/>
        </w:rPr>
        <w:t>gcd(</w:t>
      </w:r>
      <w:proofErr w:type="gramEnd"/>
      <w:r>
        <w:rPr>
          <w:rFonts w:eastAsiaTheme="minorEastAsia"/>
          <w:lang w:val="en-GB"/>
        </w:rPr>
        <w:t>6, 0)</w:t>
      </w:r>
    </w:p>
    <w:p w14:paraId="497CF0CB" w14:textId="04D8DB25" w:rsidR="00DF2320" w:rsidRDefault="00DF2320" w:rsidP="00DF2320">
      <w:pPr>
        <w:pStyle w:val="Listenabsatz"/>
        <w:numPr>
          <w:ilvl w:val="1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= 6</w:t>
      </w:r>
    </w:p>
    <w:p w14:paraId="0E5BE081" w14:textId="7E87BCDE" w:rsidR="00DF2320" w:rsidRDefault="00DF2320" w:rsidP="00DF2320">
      <w:pPr>
        <w:pStyle w:val="Listenabsatz"/>
        <w:numPr>
          <w:ilvl w:val="1"/>
          <w:numId w:val="8"/>
        </w:numPr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So</w:t>
      </w:r>
      <w:proofErr w:type="gramEnd"/>
      <w:r>
        <w:rPr>
          <w:rFonts w:eastAsiaTheme="minorEastAsia"/>
          <w:lang w:val="en-GB"/>
        </w:rPr>
        <w:t xml:space="preserve"> 12 and 78 are NOT coprime, because the gcd is not 1</w:t>
      </w:r>
    </w:p>
    <w:p w14:paraId="38659B57" w14:textId="1D300167" w:rsidR="00DF2320" w:rsidRDefault="00DF2320" w:rsidP="00DF2320">
      <w:pPr>
        <w:rPr>
          <w:rFonts w:eastAsiaTheme="minorEastAsia"/>
          <w:sz w:val="28"/>
          <w:szCs w:val="28"/>
          <w:u w:val="single"/>
          <w:lang w:val="en-GB"/>
        </w:rPr>
      </w:pPr>
      <w:r>
        <w:rPr>
          <w:rFonts w:eastAsiaTheme="minorEastAsia"/>
          <w:sz w:val="28"/>
          <w:szCs w:val="28"/>
          <w:u w:val="single"/>
          <w:lang w:val="en-GB"/>
        </w:rPr>
        <w:t>Calculating multiplicative inverse</w:t>
      </w:r>
    </w:p>
    <w:p w14:paraId="55B29912" w14:textId="0D186B54" w:rsidR="00DF2320" w:rsidRDefault="00DF2320" w:rsidP="00DF2320">
      <w:pPr>
        <w:pStyle w:val="Listenabsatz"/>
        <w:numPr>
          <w:ilvl w:val="0"/>
          <w:numId w:val="9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Inverse existence: for any x in the group, there is a y such that </w:t>
      </w:r>
      <m:oMath>
        <m:r>
          <w:rPr>
            <w:rFonts w:ascii="Cambria Math" w:eastAsiaTheme="minorEastAsia" w:hAnsi="Cambria Math"/>
            <w:lang w:val="en-GB"/>
          </w:rPr>
          <m:t>x*y=y*x=e</m:t>
        </m:r>
      </m:oMath>
    </w:p>
    <w:p w14:paraId="7CDA3DAB" w14:textId="1B51BB4A" w:rsidR="00DF2320" w:rsidRDefault="00DF2320" w:rsidP="00DF2320">
      <w:pPr>
        <w:pStyle w:val="Listenabsatz"/>
        <w:numPr>
          <w:ilvl w:val="0"/>
          <w:numId w:val="9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Take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5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bSup>
        <m:r>
          <w:rPr>
            <w:rFonts w:ascii="Cambria Math" w:eastAsiaTheme="minorEastAsia" w:hAnsi="Cambria Math"/>
            <w:lang w:val="en-GB"/>
          </w:rPr>
          <m:t>={1, 2, 3, 4}</m:t>
        </m:r>
      </m:oMath>
    </w:p>
    <w:p w14:paraId="0134B890" w14:textId="65EBDCAE" w:rsidR="00DF2320" w:rsidRDefault="00DF2320" w:rsidP="00DF2320">
      <w:pPr>
        <w:pStyle w:val="Listenabsatz"/>
        <w:numPr>
          <w:ilvl w:val="0"/>
          <w:numId w:val="9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 = 1</w:t>
      </w:r>
    </w:p>
    <w:p w14:paraId="247DDDFF" w14:textId="298AD934" w:rsidR="00726A83" w:rsidRDefault="00726A83" w:rsidP="00DF2320">
      <w:pPr>
        <w:pStyle w:val="Listenabsatz"/>
        <w:numPr>
          <w:ilvl w:val="0"/>
          <w:numId w:val="9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Multiplicative inverse of 3: 2</w:t>
      </w:r>
    </w:p>
    <w:p w14:paraId="4EBB7921" w14:textId="4D372477" w:rsidR="00726A83" w:rsidRDefault="00726A83" w:rsidP="00DF2320">
      <w:pPr>
        <w:pStyle w:val="Listenabsatz"/>
        <w:numPr>
          <w:ilvl w:val="0"/>
          <w:numId w:val="9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Can use the extended GCD to calculate</w:t>
      </w:r>
    </w:p>
    <w:p w14:paraId="4443FC9A" w14:textId="0EF0BA0B" w:rsidR="00726A83" w:rsidRPr="00726A83" w:rsidRDefault="00726A83" w:rsidP="00726A83">
      <w:pPr>
        <w:pStyle w:val="Listenabsatz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egcd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n, m</m:t>
            </m:r>
          </m:e>
        </m:d>
      </m:oMath>
      <w:r>
        <w:rPr>
          <w:rFonts w:eastAsiaTheme="minorEastAsia"/>
          <w:lang w:val="en-GB"/>
        </w:rPr>
        <w:t xml:space="preserve"> returns a pair </w:t>
      </w:r>
      <m:oMath>
        <m:r>
          <w:rPr>
            <w:rFonts w:ascii="Cambria Math" w:eastAsiaTheme="minorEastAsia" w:hAnsi="Cambria Math"/>
            <w:lang w:val="en-GB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  <w:lang w:val="en-GB"/>
          </w:rPr>
          <m:t>∈Z</m:t>
        </m:r>
      </m:oMath>
      <w:r>
        <w:rPr>
          <w:rFonts w:eastAsiaTheme="minorEastAsia"/>
          <w:lang w:val="en-GB"/>
        </w:rPr>
        <w:t xml:space="preserve"> with </w:t>
      </w:r>
      <m:oMath>
        <m:r>
          <w:rPr>
            <w:rFonts w:ascii="Cambria Math" w:eastAsiaTheme="minorEastAsia" w:hAnsi="Cambria Math"/>
            <w:lang w:val="en-GB"/>
          </w:rPr>
          <m:t>n*x+m*y=</m:t>
        </m:r>
        <m:func>
          <m:funcPr>
            <m:ctrlPr>
              <w:rPr>
                <w:rFonts w:ascii="Cambria Math" w:eastAsiaTheme="minorEastAsia" w:hAnsi="Cambria Math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gcd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n, m</m:t>
                </m:r>
              </m:e>
            </m:d>
          </m:e>
        </m:func>
      </m:oMath>
    </w:p>
    <w:p w14:paraId="441DDF1C" w14:textId="0F8E7D94" w:rsidR="00726A83" w:rsidRDefault="00726A83" w:rsidP="00726A83">
      <w:pPr>
        <w:rPr>
          <w:rFonts w:eastAsiaTheme="minorEastAsia"/>
          <w:lang w:val="en-GB"/>
        </w:rPr>
      </w:pPr>
    </w:p>
    <w:p w14:paraId="68746105" w14:textId="53BAE261" w:rsidR="00726A83" w:rsidRDefault="00726A83" w:rsidP="00726A83">
      <w:pPr>
        <w:rPr>
          <w:rFonts w:eastAsiaTheme="minorEastAsia"/>
          <w:lang w:val="en-GB"/>
        </w:rPr>
      </w:pPr>
    </w:p>
    <w:p w14:paraId="7B5C5079" w14:textId="111F8550" w:rsidR="00726A83" w:rsidRDefault="00726A83" w:rsidP="00726A8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Example: find a, b such that </w:t>
      </w:r>
      <m:oMath>
        <m:r>
          <w:rPr>
            <w:rFonts w:ascii="Cambria Math" w:eastAsiaTheme="minorEastAsia" w:hAnsi="Cambria Math"/>
            <w:lang w:val="en-GB"/>
          </w:rPr>
          <m:t>1914*a+899*b=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gcd⁡</m:t>
        </m:r>
        <m:r>
          <w:rPr>
            <w:rFonts w:ascii="Cambria Math" w:eastAsiaTheme="minorEastAsia" w:hAnsi="Cambria Math"/>
            <w:lang w:val="en-GB"/>
          </w:rPr>
          <m:t>(1914, 899)</m:t>
        </m:r>
      </m:oMath>
    </w:p>
    <w:p w14:paraId="0149FB8C" w14:textId="2BF80756" w:rsidR="00726A83" w:rsidRDefault="00726A83" w:rsidP="00726A83">
      <w:pPr>
        <w:pStyle w:val="Listenabsatz"/>
        <w:numPr>
          <w:ilvl w:val="0"/>
          <w:numId w:val="10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First: calculate the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gcd⁡</m:t>
        </m:r>
        <m:r>
          <w:rPr>
            <w:rFonts w:ascii="Cambria Math" w:eastAsiaTheme="minorEastAsia" w:hAnsi="Cambria Math"/>
            <w:lang w:val="en-GB"/>
          </w:rPr>
          <m:t>(1914, 899)</m:t>
        </m:r>
      </m:oMath>
    </w:p>
    <w:p w14:paraId="653E2670" w14:textId="593A7DF2" w:rsidR="00726A83" w:rsidRDefault="00726A83" w:rsidP="00726A83">
      <w:pPr>
        <w:pStyle w:val="Listenabsatz"/>
        <w:numPr>
          <w:ilvl w:val="1"/>
          <w:numId w:val="10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1914 = 2 * 899 + 116</w:t>
      </w:r>
    </w:p>
    <w:p w14:paraId="33FE8A0D" w14:textId="72F7B86B" w:rsidR="00726A83" w:rsidRDefault="00726A83" w:rsidP="00726A83">
      <w:pPr>
        <w:pStyle w:val="Listenabsatz"/>
        <w:numPr>
          <w:ilvl w:val="1"/>
          <w:numId w:val="10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899 = 7 * 116 + 87</w:t>
      </w:r>
    </w:p>
    <w:p w14:paraId="246AD9BC" w14:textId="4661703A" w:rsidR="00726A83" w:rsidRDefault="00726A83" w:rsidP="00726A83">
      <w:pPr>
        <w:pStyle w:val="Listenabsatz"/>
        <w:numPr>
          <w:ilvl w:val="1"/>
          <w:numId w:val="10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116 = 1 * 87 + 29</w:t>
      </w:r>
    </w:p>
    <w:p w14:paraId="231B2A47" w14:textId="417B38C9" w:rsidR="00726A83" w:rsidRDefault="00726A83" w:rsidP="00726A83">
      <w:pPr>
        <w:pStyle w:val="Listenabsatz"/>
        <w:numPr>
          <w:ilvl w:val="1"/>
          <w:numId w:val="10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87 = 3 * 29 + 0</w:t>
      </w:r>
    </w:p>
    <w:p w14:paraId="2F3E4DB7" w14:textId="5C9C8D7E" w:rsidR="00726A83" w:rsidRDefault="00726A83" w:rsidP="00726A83">
      <w:pPr>
        <w:pStyle w:val="Listenabsatz"/>
        <w:numPr>
          <w:ilvl w:val="1"/>
          <w:numId w:val="10"/>
        </w:numPr>
        <w:rPr>
          <w:rFonts w:eastAsiaTheme="minorEastAsia"/>
          <w:lang w:val="en-GB"/>
        </w:rPr>
      </w:pPr>
      <w:r w:rsidRPr="00726A83">
        <w:rPr>
          <w:rFonts w:eastAsiaTheme="minorEastAsia"/>
          <w:lang w:val="en-GB"/>
        </w:rPr>
        <w:sym w:font="Wingdings" w:char="F0E0"/>
      </w:r>
      <w:r>
        <w:rPr>
          <w:rFonts w:eastAsiaTheme="minorEastAsia"/>
          <w:lang w:val="en-GB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1914, 899</m:t>
                </m:r>
              </m:e>
            </m:d>
          </m:e>
        </m:func>
        <m:r>
          <w:rPr>
            <w:rFonts w:ascii="Cambria Math" w:eastAsiaTheme="minorEastAsia" w:hAnsi="Cambria Math"/>
            <w:lang w:val="en-GB"/>
          </w:rPr>
          <m:t>=29</m:t>
        </m:r>
      </m:oMath>
    </w:p>
    <w:p w14:paraId="7CECF5A8" w14:textId="5885074B" w:rsidR="00726A83" w:rsidRDefault="00726A83" w:rsidP="00726A83">
      <w:pPr>
        <w:pStyle w:val="Listenabsatz"/>
        <w:numPr>
          <w:ilvl w:val="0"/>
          <w:numId w:val="10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Second: backfill starting at the last second to last equation</w:t>
      </w:r>
    </w:p>
    <w:p w14:paraId="0275A636" w14:textId="1B31DAA2" w:rsidR="00726A83" w:rsidRDefault="00726A83" w:rsidP="00726A83">
      <w:pPr>
        <w:pStyle w:val="Listenabsatz"/>
        <w:numPr>
          <w:ilvl w:val="1"/>
          <w:numId w:val="10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116 = 1 * 87 + 29 </w:t>
      </w:r>
      <w:r w:rsidRPr="00726A83">
        <w:rPr>
          <w:rFonts w:eastAsiaTheme="minorEastAsia"/>
          <w:lang w:val="en-GB"/>
        </w:rPr>
        <w:sym w:font="Wingdings" w:char="F0E0"/>
      </w:r>
      <w:r>
        <w:rPr>
          <w:rFonts w:eastAsiaTheme="minorEastAsia"/>
          <w:lang w:val="en-GB"/>
        </w:rPr>
        <w:t xml:space="preserve"> 29 = 116 – 1 * 87</w:t>
      </w:r>
    </w:p>
    <w:p w14:paraId="629D26EE" w14:textId="3829B6B5" w:rsidR="00726A83" w:rsidRDefault="00726A83" w:rsidP="00726A83">
      <w:pPr>
        <w:pStyle w:val="Listenabsatz"/>
        <w:numPr>
          <w:ilvl w:val="1"/>
          <w:numId w:val="10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29 = 116 – 1 * (899 – 7 * 116)</w:t>
      </w:r>
    </w:p>
    <w:p w14:paraId="335320CF" w14:textId="295A445D" w:rsidR="00726A83" w:rsidRDefault="00726A83" w:rsidP="00726A83">
      <w:pPr>
        <w:pStyle w:val="Listenabsatz"/>
        <w:numPr>
          <w:ilvl w:val="1"/>
          <w:numId w:val="10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29 = 116 – 1 * 899 + 7 * 116</w:t>
      </w:r>
    </w:p>
    <w:p w14:paraId="491A54D7" w14:textId="4D268BF9" w:rsidR="00726A83" w:rsidRDefault="00726A83" w:rsidP="00726A83">
      <w:pPr>
        <w:pStyle w:val="Listenabsatz"/>
        <w:numPr>
          <w:ilvl w:val="1"/>
          <w:numId w:val="10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29 = 8 * 116 – 1 * 899</w:t>
      </w:r>
    </w:p>
    <w:p w14:paraId="5AD4BB3D" w14:textId="1A110158" w:rsidR="00726A83" w:rsidRDefault="00726A83" w:rsidP="00726A83">
      <w:pPr>
        <w:pStyle w:val="Listenabsatz"/>
        <w:numPr>
          <w:ilvl w:val="1"/>
          <w:numId w:val="10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29 = 8 * (1914 – 2 * 899) – 1 * 899</w:t>
      </w:r>
    </w:p>
    <w:p w14:paraId="196D5A5F" w14:textId="3DD8C33A" w:rsidR="00726A83" w:rsidRDefault="00726A83" w:rsidP="00726A83">
      <w:pPr>
        <w:pStyle w:val="Listenabsatz"/>
        <w:numPr>
          <w:ilvl w:val="1"/>
          <w:numId w:val="10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29 = 8 * 1914 – 16 * 899 – 1 * 899</w:t>
      </w:r>
    </w:p>
    <w:p w14:paraId="3FC65E50" w14:textId="1A94F347" w:rsidR="00726A83" w:rsidRDefault="00726A83" w:rsidP="00726A83">
      <w:pPr>
        <w:pStyle w:val="Listenabsatz"/>
        <w:numPr>
          <w:ilvl w:val="1"/>
          <w:numId w:val="10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29 = 8 * 1914</w:t>
      </w:r>
      <w:r w:rsidR="002753F2">
        <w:rPr>
          <w:rFonts w:eastAsiaTheme="minorEastAsia"/>
          <w:lang w:val="en-GB"/>
        </w:rPr>
        <w:t xml:space="preserve"> – 17 * 899</w:t>
      </w:r>
    </w:p>
    <w:p w14:paraId="5F45A96E" w14:textId="22476AFD" w:rsidR="002753F2" w:rsidRDefault="002753F2" w:rsidP="002753F2">
      <w:pPr>
        <w:rPr>
          <w:rFonts w:eastAsiaTheme="minorEastAsia"/>
          <w:sz w:val="36"/>
          <w:szCs w:val="36"/>
          <w:u w:val="single"/>
          <w:lang w:val="en-GB"/>
        </w:rPr>
      </w:pPr>
      <w:r>
        <w:rPr>
          <w:rFonts w:eastAsiaTheme="minorEastAsia"/>
          <w:sz w:val="36"/>
          <w:szCs w:val="36"/>
          <w:u w:val="single"/>
          <w:lang w:val="en-GB"/>
        </w:rPr>
        <w:t>RSA</w:t>
      </w:r>
    </w:p>
    <w:p w14:paraId="28E02276" w14:textId="4519E350" w:rsidR="002753F2" w:rsidRDefault="002753F2" w:rsidP="002753F2">
      <w:pPr>
        <w:rPr>
          <w:rFonts w:eastAsiaTheme="minorEastAsia"/>
          <w:sz w:val="28"/>
          <w:szCs w:val="28"/>
          <w:u w:val="single"/>
          <w:lang w:val="en-GB"/>
        </w:rPr>
      </w:pPr>
      <w:r>
        <w:rPr>
          <w:rFonts w:eastAsiaTheme="minorEastAsia"/>
          <w:sz w:val="28"/>
          <w:szCs w:val="28"/>
          <w:u w:val="single"/>
          <w:lang w:val="en-GB"/>
        </w:rPr>
        <w:t>Key generation – Steps</w:t>
      </w:r>
    </w:p>
    <w:p w14:paraId="3F62315E" w14:textId="2F1C658A" w:rsidR="002753F2" w:rsidRDefault="002753F2" w:rsidP="002753F2">
      <w:pPr>
        <w:pStyle w:val="Listenabsatz"/>
        <w:numPr>
          <w:ilvl w:val="0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Choose two large prime numbers p and q</w:t>
      </w:r>
    </w:p>
    <w:p w14:paraId="5B4DC031" w14:textId="5E5D0011" w:rsidR="002753F2" w:rsidRDefault="002753F2" w:rsidP="002753F2">
      <w:pPr>
        <w:pStyle w:val="Listenabsatz"/>
        <w:numPr>
          <w:ilvl w:val="0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Calculate the modulo </w:t>
      </w:r>
      <m:oMath>
        <m:r>
          <w:rPr>
            <w:rFonts w:ascii="Cambria Math" w:eastAsiaTheme="minorEastAsia" w:hAnsi="Cambria Math"/>
            <w:lang w:val="en-GB"/>
          </w:rPr>
          <m:t>n=p*q</m:t>
        </m:r>
      </m:oMath>
    </w:p>
    <w:p w14:paraId="30D87022" w14:textId="040F8BDD" w:rsidR="002753F2" w:rsidRDefault="002753F2" w:rsidP="002753F2">
      <w:pPr>
        <w:pStyle w:val="Listenabsatz"/>
        <w:numPr>
          <w:ilvl w:val="1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 is the key length</w:t>
      </w:r>
    </w:p>
    <w:p w14:paraId="637549DE" w14:textId="51124079" w:rsidR="002753F2" w:rsidRDefault="002753F2" w:rsidP="002753F2">
      <w:pPr>
        <w:pStyle w:val="Listenabsatz"/>
        <w:numPr>
          <w:ilvl w:val="0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Calculate </w:t>
      </w:r>
      <m:oMath>
        <m:r>
          <w:rPr>
            <w:rFonts w:ascii="Cambria Math" w:eastAsiaTheme="minorEastAsia" w:hAnsi="Cambria Math"/>
            <w:lang w:val="en-GB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p-1</m:t>
            </m:r>
          </m:e>
        </m:d>
        <m:r>
          <w:rPr>
            <w:rFonts w:ascii="Cambria Math" w:eastAsiaTheme="minorEastAsia" w:hAnsi="Cambria Math"/>
            <w:lang w:val="en-GB"/>
          </w:rPr>
          <m:t>*(q-1)</m:t>
        </m:r>
      </m:oMath>
    </w:p>
    <w:p w14:paraId="444031D5" w14:textId="6EB6DC20" w:rsidR="002753F2" w:rsidRDefault="002753F2" w:rsidP="002753F2">
      <w:pPr>
        <w:pStyle w:val="Listenabsatz"/>
        <w:numPr>
          <w:ilvl w:val="0"/>
          <w:numId w:val="11"/>
        </w:numPr>
        <w:rPr>
          <w:rFonts w:eastAsiaTheme="minorEastAsia"/>
          <w:lang w:val="en-US"/>
        </w:rPr>
      </w:pPr>
      <w:r w:rsidRPr="002753F2">
        <w:rPr>
          <w:rFonts w:eastAsiaTheme="minorEastAsia"/>
          <w:lang w:val="en-US"/>
        </w:rPr>
        <w:t>Choose an integer e, such th</w:t>
      </w:r>
      <w:r>
        <w:rPr>
          <w:rFonts w:eastAsiaTheme="minorEastAsia"/>
          <w:lang w:val="en-US"/>
        </w:rPr>
        <w:t xml:space="preserve">at </w:t>
      </w:r>
      <m:oMath>
        <m:r>
          <w:rPr>
            <w:rFonts w:ascii="Cambria Math" w:eastAsiaTheme="minorEastAsia" w:hAnsi="Cambria Math"/>
            <w:lang w:val="en-US"/>
          </w:rPr>
          <m:t>1&lt;e&lt;ϕ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and the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e, 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, thus e is coprime to </w:t>
      </w:r>
      <m:oMath>
        <m:r>
          <w:rPr>
            <w:rFonts w:ascii="Cambria Math" w:eastAsiaTheme="minorEastAsia" w:hAnsi="Cambria Math"/>
            <w:lang w:val="en-US"/>
          </w:rPr>
          <m:t>ϕ(n)</m:t>
        </m:r>
      </m:oMath>
    </w:p>
    <w:p w14:paraId="7827B8A6" w14:textId="47AAFE98" w:rsidR="002753F2" w:rsidRDefault="002753F2" w:rsidP="002753F2">
      <w:pPr>
        <w:pStyle w:val="Listenabsatz"/>
        <w:numPr>
          <w:ilvl w:val="1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Common numbers are e = 3 and </w:t>
      </w:r>
      <m:oMath>
        <m:r>
          <w:rPr>
            <w:rFonts w:ascii="Cambria Math" w:eastAsiaTheme="minorEastAsia" w:hAnsi="Cambria Math"/>
            <w:lang w:val="en-US"/>
          </w:rPr>
          <m:t xml:space="preserve">e=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16</m:t>
            </m:r>
          </m:sup>
        </m:sSup>
        <m:r>
          <w:rPr>
            <w:rFonts w:ascii="Cambria Math" w:eastAsiaTheme="minorEastAsia" w:hAnsi="Cambria Math"/>
            <w:lang w:val="en-US"/>
          </w:rPr>
          <m:t>+1=65537</m:t>
        </m:r>
      </m:oMath>
    </w:p>
    <w:p w14:paraId="05F5D60E" w14:textId="468EED94" w:rsidR="00E1645E" w:rsidRDefault="00E1645E" w:rsidP="00E1645E">
      <w:pPr>
        <w:pStyle w:val="Listenabsatz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Determine d as </w:t>
      </w:r>
      <m:oMath>
        <m:r>
          <w:rPr>
            <w:rFonts w:ascii="Cambria Math" w:eastAsiaTheme="minorEastAsia" w:hAnsi="Cambria Math"/>
            <w:lang w:val="en-US"/>
          </w:rPr>
          <m:t>d≡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d>
      </m:oMath>
    </w:p>
    <w:p w14:paraId="34CA6913" w14:textId="21DF41BC" w:rsidR="00E1645E" w:rsidRDefault="00E1645E" w:rsidP="00E1645E">
      <w:pPr>
        <w:pStyle w:val="Listenabsatz"/>
        <w:numPr>
          <w:ilvl w:val="1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 is the multiplication inverse of e</w:t>
      </w:r>
    </w:p>
    <w:p w14:paraId="0CE98CF6" w14:textId="47CA304C" w:rsidR="00E1645E" w:rsidRDefault="00E1645E" w:rsidP="00E1645E">
      <w:pPr>
        <w:pStyle w:val="Listenabsatz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Keys are:</w:t>
      </w:r>
    </w:p>
    <w:p w14:paraId="32ABB04C" w14:textId="14B4D085" w:rsidR="00E1645E" w:rsidRDefault="00E1645E" w:rsidP="00E1645E">
      <w:pPr>
        <w:pStyle w:val="Listenabsatz"/>
        <w:numPr>
          <w:ilvl w:val="1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Public key: (e, n)</w:t>
      </w:r>
    </w:p>
    <w:p w14:paraId="77B031F0" w14:textId="557A4ADA" w:rsidR="00E1645E" w:rsidRDefault="00E1645E" w:rsidP="00E1645E">
      <w:pPr>
        <w:pStyle w:val="Listenabsatz"/>
        <w:numPr>
          <w:ilvl w:val="1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Private key: (d, n)</w:t>
      </w:r>
    </w:p>
    <w:p w14:paraId="4F966E14" w14:textId="583FF388" w:rsidR="00E1645E" w:rsidRDefault="00E1645E" w:rsidP="00E1645E">
      <w:pPr>
        <w:rPr>
          <w:rFonts w:eastAsiaTheme="minorEastAsia"/>
          <w:sz w:val="28"/>
          <w:szCs w:val="28"/>
          <w:u w:val="single"/>
          <w:lang w:val="en-US"/>
        </w:rPr>
      </w:pPr>
      <w:r>
        <w:rPr>
          <w:rFonts w:eastAsiaTheme="minorEastAsia"/>
          <w:sz w:val="28"/>
          <w:szCs w:val="28"/>
          <w:u w:val="single"/>
          <w:lang w:val="en-US"/>
        </w:rPr>
        <w:t>Encryption / Decryption</w:t>
      </w:r>
    </w:p>
    <w:p w14:paraId="3AF8DD54" w14:textId="011586B6" w:rsidR="00E1645E" w:rsidRDefault="00E1645E" w:rsidP="00E1645E">
      <w:pPr>
        <w:pStyle w:val="Listenabsatz"/>
        <w:numPr>
          <w:ilvl w:val="0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Message: m; Ciphertext: c</w:t>
      </w:r>
    </w:p>
    <w:p w14:paraId="286E7FA0" w14:textId="32928B5A" w:rsidR="00E1645E" w:rsidRDefault="00E1645E" w:rsidP="00E1645E">
      <w:pPr>
        <w:pStyle w:val="Listenabsatz"/>
        <w:numPr>
          <w:ilvl w:val="0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Encryption: </w:t>
      </w:r>
      <m:oMath>
        <m:r>
          <w:rPr>
            <w:rFonts w:ascii="Cambria Math" w:eastAsiaTheme="minorEastAsia" w:hAnsi="Cambria Math"/>
            <w:lang w:val="en-US"/>
          </w:rPr>
          <m:t xml:space="preserve">c=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/>
            <w:lang w:val="en-US"/>
          </w:rPr>
          <m:t>*mod(n)</m:t>
        </m:r>
      </m:oMath>
    </w:p>
    <w:p w14:paraId="1BF08556" w14:textId="30AD9143" w:rsidR="00E1645E" w:rsidRDefault="00E1645E" w:rsidP="00E1645E">
      <w:pPr>
        <w:pStyle w:val="Listenabsatz"/>
        <w:numPr>
          <w:ilvl w:val="0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Decryption: </w:t>
      </w:r>
      <m:oMath>
        <m:r>
          <w:rPr>
            <w:rFonts w:ascii="Cambria Math" w:eastAsiaTheme="minorEastAsia" w:hAnsi="Cambria Math"/>
            <w:lang w:val="en-US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*mod(n)</m:t>
        </m:r>
      </m:oMath>
    </w:p>
    <w:p w14:paraId="0DAA7B9A" w14:textId="4230B0B8" w:rsidR="00E1645E" w:rsidRDefault="00E1645E" w:rsidP="00E1645E">
      <w:pPr>
        <w:pStyle w:val="Listenabsatz"/>
        <w:numPr>
          <w:ilvl w:val="0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Works because:</w:t>
      </w:r>
    </w:p>
    <w:p w14:paraId="60F848C0" w14:textId="08B00E5F" w:rsidR="00E1645E" w:rsidRPr="00E1645E" w:rsidRDefault="00000000" w:rsidP="00E1645E">
      <w:pPr>
        <w:pStyle w:val="Listenabsatz"/>
        <w:numPr>
          <w:ilvl w:val="1"/>
          <w:numId w:val="12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</w:p>
    <w:p w14:paraId="65240563" w14:textId="4612BBBA" w:rsidR="00E1645E" w:rsidRPr="00E1645E" w:rsidRDefault="00E1645E" w:rsidP="00E1645E">
      <w:pPr>
        <w:pStyle w:val="Listenabsatz"/>
        <w:numPr>
          <w:ilvl w:val="1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</w:p>
    <w:p w14:paraId="57B8B5F8" w14:textId="2DE3E2D9" w:rsidR="00E1645E" w:rsidRDefault="00E1645E" w:rsidP="00E1645E">
      <w:pPr>
        <w:pStyle w:val="Listenabsatz"/>
        <w:numPr>
          <w:ilvl w:val="1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ed</m:t>
            </m:r>
          </m:sup>
        </m:sSup>
        <m:r>
          <w:rPr>
            <w:rFonts w:ascii="Cambria Math" w:eastAsiaTheme="minorEastAsia" w:hAnsi="Cambria Math"/>
            <w:lang w:val="en-US"/>
          </w:rPr>
          <m:t>*mod(n)</m:t>
        </m:r>
      </m:oMath>
    </w:p>
    <w:p w14:paraId="6209A5C6" w14:textId="1A826052" w:rsidR="00E1645E" w:rsidRDefault="00E1645E" w:rsidP="00E1645E">
      <w:pPr>
        <w:pStyle w:val="Listenabsatz"/>
        <w:numPr>
          <w:ilvl w:val="1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=m</m:t>
        </m:r>
      </m:oMath>
    </w:p>
    <w:p w14:paraId="16B5FA31" w14:textId="60FA9F81" w:rsidR="00E1645E" w:rsidRDefault="00E16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9C60C4E" w14:textId="722CFA76" w:rsidR="00E1645E" w:rsidRDefault="00E1645E" w:rsidP="00E1645E">
      <w:pPr>
        <w:rPr>
          <w:rFonts w:eastAsiaTheme="minorEastAsia"/>
          <w:sz w:val="28"/>
          <w:szCs w:val="28"/>
          <w:u w:val="single"/>
          <w:lang w:val="en-US"/>
        </w:rPr>
      </w:pPr>
      <w:r>
        <w:rPr>
          <w:rFonts w:eastAsiaTheme="minorEastAsia"/>
          <w:sz w:val="28"/>
          <w:szCs w:val="28"/>
          <w:u w:val="single"/>
          <w:lang w:val="en-US"/>
        </w:rPr>
        <w:lastRenderedPageBreak/>
        <w:t>Example of RSA Key generation</w:t>
      </w:r>
    </w:p>
    <w:p w14:paraId="42917BF9" w14:textId="33659BA2" w:rsidR="00E1645E" w:rsidRDefault="00E1645E" w:rsidP="00E1645E">
      <w:pPr>
        <w:pStyle w:val="Listenabsatz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Generate two primes: p = 5 and q = 11</w:t>
      </w:r>
    </w:p>
    <w:p w14:paraId="5C10686C" w14:textId="7E2971BF" w:rsidR="00E1645E" w:rsidRDefault="00E1645E" w:rsidP="00E1645E">
      <w:pPr>
        <w:pStyle w:val="Listenabsatz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Calculate </w:t>
      </w:r>
      <m:oMath>
        <m:r>
          <w:rPr>
            <w:rFonts w:ascii="Cambria Math" w:eastAsiaTheme="minorEastAsia" w:hAnsi="Cambria Math"/>
            <w:lang w:val="en-US"/>
          </w:rPr>
          <m:t>n=p*q=5*11=55</m:t>
        </m:r>
      </m:oMath>
    </w:p>
    <w:p w14:paraId="16FDB07D" w14:textId="36EF3EB9" w:rsidR="00E1645E" w:rsidRDefault="00E1645E" w:rsidP="00E1645E">
      <w:pPr>
        <w:pStyle w:val="Listenabsatz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Calculate </w:t>
      </w:r>
      <m:oMath>
        <m:r>
          <w:rPr>
            <w:rFonts w:ascii="Cambria Math" w:eastAsiaTheme="minorEastAsia" w:hAnsi="Cambria Math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p-1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5-1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11-1</m:t>
            </m:r>
          </m:e>
        </m:d>
        <m:r>
          <w:rPr>
            <w:rFonts w:ascii="Cambria Math" w:eastAsiaTheme="minorEastAsia" w:hAnsi="Cambria Math"/>
            <w:lang w:val="en-US"/>
          </w:rPr>
          <m:t>=4+10=40</m:t>
        </m:r>
      </m:oMath>
    </w:p>
    <w:p w14:paraId="1345FF6C" w14:textId="5BAA4709" w:rsidR="00E1645E" w:rsidRDefault="00E1645E" w:rsidP="00E1645E">
      <w:pPr>
        <w:pStyle w:val="Listenabsatz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Pick an e:</w:t>
      </w:r>
    </w:p>
    <w:p w14:paraId="2E741650" w14:textId="183222F3" w:rsidR="00E1645E" w:rsidRDefault="00E1645E" w:rsidP="00E1645E">
      <w:pPr>
        <w:pStyle w:val="Listenabsatz"/>
        <w:numPr>
          <w:ilvl w:val="1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E.g., e = 17</w:t>
      </w:r>
    </w:p>
    <w:p w14:paraId="1B3A3057" w14:textId="22A01C6F" w:rsidR="00E1645E" w:rsidRDefault="00E1645E" w:rsidP="00E1645E">
      <w:pPr>
        <w:pStyle w:val="Listenabsatz"/>
        <w:numPr>
          <w:ilvl w:val="1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Verify:</w:t>
      </w:r>
    </w:p>
    <w:p w14:paraId="736F99C6" w14:textId="7DED6E8F" w:rsidR="00E1645E" w:rsidRDefault="00E1645E" w:rsidP="00E1645E">
      <w:pPr>
        <w:pStyle w:val="Listenabsatz"/>
        <w:numPr>
          <w:ilvl w:val="2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40 = 2 * 17 + 6</w:t>
      </w:r>
    </w:p>
    <w:p w14:paraId="18B75877" w14:textId="081C073A" w:rsidR="00E1645E" w:rsidRDefault="00E1645E" w:rsidP="00E1645E">
      <w:pPr>
        <w:pStyle w:val="Listenabsatz"/>
        <w:numPr>
          <w:ilvl w:val="2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17 = 2 * 6 + 5</w:t>
      </w:r>
    </w:p>
    <w:p w14:paraId="364DE1E9" w14:textId="40111869" w:rsidR="00E1645E" w:rsidRDefault="00E1645E" w:rsidP="00E1645E">
      <w:pPr>
        <w:pStyle w:val="Listenabsatz"/>
        <w:numPr>
          <w:ilvl w:val="2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 = 1 * 5 + 1</w:t>
      </w:r>
    </w:p>
    <w:p w14:paraId="6AE24F68" w14:textId="1D8A26DC" w:rsidR="00E1645E" w:rsidRDefault="00E1645E" w:rsidP="00E1645E">
      <w:pPr>
        <w:pStyle w:val="Listenabsatz"/>
        <w:numPr>
          <w:ilvl w:val="2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 = 5 * 1 + 0 </w:t>
      </w:r>
      <w:r>
        <w:rPr>
          <w:rFonts w:eastAsiaTheme="minorEastAsia"/>
          <w:lang w:val="en-US"/>
        </w:rPr>
        <w:sym w:font="Wingdings" w:char="F0FC"/>
      </w:r>
    </w:p>
    <w:p w14:paraId="58018EFA" w14:textId="090CAC93" w:rsidR="00E1645E" w:rsidRDefault="00E1645E" w:rsidP="00E1645E">
      <w:pPr>
        <w:pStyle w:val="Listenabsatz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Compute d as the multiplicative inverse of </w:t>
      </w:r>
      <w:r w:rsidR="00EE5FA9">
        <w:rPr>
          <w:rFonts w:eastAsiaTheme="minorEastAsia"/>
          <w:lang w:val="en-US"/>
        </w:rPr>
        <w:t xml:space="preserve">e </w:t>
      </w:r>
      <m:oMath>
        <m:r>
          <w:rPr>
            <w:rFonts w:ascii="Cambria Math" w:eastAsiaTheme="minorEastAsia" w:hAnsi="Cambria Math"/>
            <w:lang w:val="en-US"/>
          </w:rPr>
          <m:t>(d≡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d>
      </m:oMath>
    </w:p>
    <w:p w14:paraId="53A05C23" w14:textId="4D00AB53" w:rsidR="00EE5FA9" w:rsidRDefault="00EE5FA9" w:rsidP="00EE5FA9">
      <w:pPr>
        <w:pStyle w:val="Listenabsatz"/>
        <w:numPr>
          <w:ilvl w:val="1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that </w:t>
      </w:r>
      <m:oMath>
        <m:r>
          <w:rPr>
            <w:rFonts w:ascii="Cambria Math" w:eastAsiaTheme="minorEastAsia" w:hAnsi="Cambria Math"/>
            <w:lang w:val="en-US"/>
          </w:rPr>
          <m:t>e*d≡1*mod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d>
      </m:oMath>
    </w:p>
    <w:p w14:paraId="393B3D09" w14:textId="4A2DE754" w:rsidR="00EE5FA9" w:rsidRDefault="00EE5FA9" w:rsidP="00EE5FA9">
      <w:pPr>
        <w:pStyle w:val="Listenabsatz"/>
        <w:numPr>
          <w:ilvl w:val="1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use the extended gcd to find: </w:t>
      </w:r>
      <m:oMath>
        <m:r>
          <w:rPr>
            <w:rFonts w:ascii="Cambria Math" w:eastAsiaTheme="minorEastAsia" w:hAnsi="Cambria Math"/>
            <w:lang w:val="en-US"/>
          </w:rPr>
          <m:t>a*x+b*y=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gcd⁡</m:t>
        </m:r>
        <m:r>
          <w:rPr>
            <w:rFonts w:ascii="Cambria Math" w:eastAsiaTheme="minorEastAsia" w:hAnsi="Cambria Math"/>
            <w:lang w:val="en-US"/>
          </w:rPr>
          <m:t>(a, b)</m:t>
        </m:r>
      </m:oMath>
    </w:p>
    <w:p w14:paraId="5E104FF7" w14:textId="2C1F8174" w:rsidR="00EE5FA9" w:rsidRDefault="00EE5FA9" w:rsidP="00EE5FA9">
      <w:pPr>
        <w:pStyle w:val="Listenabsatz"/>
        <w:numPr>
          <w:ilvl w:val="1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Pick </w:t>
      </w:r>
      <m:oMath>
        <m:r>
          <w:rPr>
            <w:rFonts w:ascii="Cambria Math" w:eastAsiaTheme="minorEastAsia" w:hAnsi="Cambria Math"/>
            <w:lang w:val="en-US"/>
          </w:rPr>
          <m:t>a=e, b=ϕ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e, 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=1</m:t>
        </m:r>
      </m:oMath>
    </w:p>
    <w:p w14:paraId="4FB61648" w14:textId="3B06DF55" w:rsidR="00EE5FA9" w:rsidRDefault="00EE5FA9" w:rsidP="00EE5FA9">
      <w:pPr>
        <w:pStyle w:val="Listenabsatz"/>
        <w:numPr>
          <w:ilvl w:val="2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we have </w:t>
      </w:r>
      <m:oMath>
        <m:r>
          <w:rPr>
            <w:rFonts w:ascii="Cambria Math" w:eastAsiaTheme="minorEastAsia" w:hAnsi="Cambria Math"/>
            <w:lang w:val="en-US"/>
          </w:rPr>
          <m:t>e*x+ϕ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*y=1</m:t>
        </m:r>
      </m:oMath>
    </w:p>
    <w:p w14:paraId="11B290BB" w14:textId="42BB0137" w:rsidR="00EE5FA9" w:rsidRDefault="00EE5FA9" w:rsidP="00EE5FA9">
      <w:pPr>
        <w:pStyle w:val="Listenabsatz"/>
        <w:numPr>
          <w:ilvl w:val="2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Backfill the gcd from step 4</w:t>
      </w:r>
    </w:p>
    <w:p w14:paraId="1B2A6B62" w14:textId="521F3033" w:rsidR="00EE5FA9" w:rsidRDefault="00EE5FA9" w:rsidP="00EE5FA9">
      <w:pPr>
        <w:pStyle w:val="Listenabsatz"/>
        <w:numPr>
          <w:ilvl w:val="3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= 6 – 1 * 5</w:t>
      </w:r>
    </w:p>
    <w:p w14:paraId="1188F869" w14:textId="62DE950C" w:rsidR="00EE5FA9" w:rsidRDefault="00EE5FA9" w:rsidP="00EE5FA9">
      <w:pPr>
        <w:pStyle w:val="Listenabsatz"/>
        <w:numPr>
          <w:ilvl w:val="3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= 6 – 1 * (17 – 2 * 6)</w:t>
      </w:r>
    </w:p>
    <w:p w14:paraId="1008DA75" w14:textId="56916A16" w:rsidR="00EE5FA9" w:rsidRDefault="00EE5FA9" w:rsidP="00EE5FA9">
      <w:pPr>
        <w:pStyle w:val="Listenabsatz"/>
        <w:numPr>
          <w:ilvl w:val="3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= 6 – 1 * 17 + 2 * 6</w:t>
      </w:r>
    </w:p>
    <w:p w14:paraId="239FBFBC" w14:textId="66074CDF" w:rsidR="00EE5FA9" w:rsidRDefault="00EE5FA9" w:rsidP="00EE5FA9">
      <w:pPr>
        <w:pStyle w:val="Listenabsatz"/>
        <w:numPr>
          <w:ilvl w:val="3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= 3 * 6 – 1 * 17</w:t>
      </w:r>
    </w:p>
    <w:p w14:paraId="411CFDD9" w14:textId="1E56B1D8" w:rsidR="00EE5FA9" w:rsidRDefault="00EE5FA9" w:rsidP="00EE5FA9">
      <w:pPr>
        <w:pStyle w:val="Listenabsatz"/>
        <w:numPr>
          <w:ilvl w:val="3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= 3 * (40 – 2 * 17) – 1 * 17</w:t>
      </w:r>
    </w:p>
    <w:p w14:paraId="7EF169F5" w14:textId="20406A2E" w:rsidR="00EE5FA9" w:rsidRDefault="00EE5FA9" w:rsidP="00EE5FA9">
      <w:pPr>
        <w:pStyle w:val="Listenabsatz"/>
        <w:numPr>
          <w:ilvl w:val="3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= 3 * 40 – 7 * 17</w:t>
      </w:r>
    </w:p>
    <w:p w14:paraId="6236372F" w14:textId="680A4CA0" w:rsidR="00EE5FA9" w:rsidRDefault="00EE5FA9" w:rsidP="00EE5FA9">
      <w:pPr>
        <w:pStyle w:val="Listenabsatz"/>
        <w:numPr>
          <w:ilvl w:val="3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d </w:t>
      </w:r>
      <w:r w:rsidR="007A1064">
        <w:rPr>
          <w:rFonts w:eastAsiaTheme="minorEastAsia"/>
          <w:lang w:val="en-US"/>
        </w:rPr>
        <w:t>is minus</w:t>
      </w:r>
      <w:r>
        <w:rPr>
          <w:rFonts w:eastAsiaTheme="minorEastAsia"/>
          <w:lang w:val="en-US"/>
        </w:rPr>
        <w:t xml:space="preserve">, do: </w:t>
      </w:r>
      <m:oMath>
        <m:r>
          <w:rPr>
            <w:rFonts w:ascii="Cambria Math" w:eastAsiaTheme="minorEastAsia" w:hAnsi="Cambria Math"/>
            <w:lang w:val="en-US"/>
          </w:rPr>
          <m:t>d*mod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=-7*mod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40</m:t>
            </m:r>
          </m:e>
        </m:d>
        <m:r>
          <w:rPr>
            <w:rFonts w:ascii="Cambria Math" w:eastAsiaTheme="minorEastAsia" w:hAnsi="Cambria Math"/>
            <w:lang w:val="en-US"/>
          </w:rPr>
          <m:t>=33</m:t>
        </m:r>
      </m:oMath>
    </w:p>
    <w:p w14:paraId="6E2A8431" w14:textId="13FEBE8B" w:rsidR="007A1064" w:rsidRDefault="007A1064" w:rsidP="007A1064">
      <w:pPr>
        <w:pStyle w:val="Listenabsatz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Keys:</w:t>
      </w:r>
    </w:p>
    <w:p w14:paraId="2EE090D2" w14:textId="47AC4E22" w:rsidR="007A1064" w:rsidRDefault="007A1064" w:rsidP="007A1064">
      <w:pPr>
        <w:pStyle w:val="Listenabsatz"/>
        <w:numPr>
          <w:ilvl w:val="1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Public key: (e, n) = (40, 55)</w:t>
      </w:r>
    </w:p>
    <w:p w14:paraId="383E59CD" w14:textId="0627DF69" w:rsidR="007A1064" w:rsidRDefault="007A1064" w:rsidP="007A1064">
      <w:pPr>
        <w:pStyle w:val="Listenabsatz"/>
        <w:numPr>
          <w:ilvl w:val="1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Private key: (d, n) = (33, 55)</w:t>
      </w:r>
    </w:p>
    <w:p w14:paraId="42B27A7D" w14:textId="4694BAF1" w:rsidR="007A1064" w:rsidRDefault="007A1064" w:rsidP="007A1064">
      <w:pPr>
        <w:pStyle w:val="Listenabsatz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Encrypt message: 31</w:t>
      </w:r>
    </w:p>
    <w:p w14:paraId="52D48B7D" w14:textId="21A19118" w:rsidR="007A1064" w:rsidRDefault="007A1064" w:rsidP="007A1064">
      <w:pPr>
        <w:pStyle w:val="Listenabsatz"/>
        <w:numPr>
          <w:ilvl w:val="1"/>
          <w:numId w:val="1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c=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40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55</m:t>
            </m:r>
          </m:e>
        </m:d>
        <m:r>
          <w:rPr>
            <w:rFonts w:ascii="Cambria Math" w:eastAsiaTheme="minorEastAsia" w:hAnsi="Cambria Math"/>
            <w:lang w:val="en-US"/>
          </w:rPr>
          <m:t>=26</m:t>
        </m:r>
      </m:oMath>
    </w:p>
    <w:p w14:paraId="4E480927" w14:textId="69AE41CE" w:rsidR="007A1064" w:rsidRDefault="007A1064" w:rsidP="007A1064">
      <w:pPr>
        <w:pStyle w:val="Listenabsatz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Decrypt cipher: 26</w:t>
      </w:r>
    </w:p>
    <w:p w14:paraId="5D1F73F2" w14:textId="16FBEC8E" w:rsidR="007A1064" w:rsidRDefault="007A1064" w:rsidP="007A1064">
      <w:pPr>
        <w:pStyle w:val="Listenabsatz"/>
        <w:numPr>
          <w:ilvl w:val="1"/>
          <w:numId w:val="1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26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33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55</m:t>
            </m:r>
          </m:e>
        </m:d>
        <m:r>
          <w:rPr>
            <w:rFonts w:ascii="Cambria Math" w:eastAsiaTheme="minorEastAsia" w:hAnsi="Cambria Math"/>
            <w:lang w:val="en-US"/>
          </w:rPr>
          <m:t>=31</m:t>
        </m:r>
      </m:oMath>
    </w:p>
    <w:p w14:paraId="59AEB350" w14:textId="2621A35C" w:rsidR="007A1064" w:rsidRDefault="007A1064" w:rsidP="007A1064">
      <w:pPr>
        <w:rPr>
          <w:rFonts w:eastAsiaTheme="minorEastAsia"/>
          <w:sz w:val="28"/>
          <w:szCs w:val="28"/>
          <w:u w:val="single"/>
          <w:lang w:val="en-US"/>
        </w:rPr>
      </w:pPr>
      <w:r>
        <w:rPr>
          <w:rFonts w:eastAsiaTheme="minorEastAsia"/>
          <w:sz w:val="28"/>
          <w:szCs w:val="28"/>
          <w:u w:val="single"/>
          <w:lang w:val="en-US"/>
        </w:rPr>
        <w:t>Weaknesses of RSA</w:t>
      </w:r>
    </w:p>
    <w:p w14:paraId="4EE9736A" w14:textId="09C47A1B" w:rsidR="007A1064" w:rsidRDefault="007A1064" w:rsidP="007A10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Do not use schoolbook RSA:</w:t>
      </w:r>
    </w:p>
    <w:p w14:paraId="518D10E9" w14:textId="6BA1B260" w:rsidR="007A1064" w:rsidRDefault="007A1064" w:rsidP="007A1064">
      <w:pPr>
        <w:pStyle w:val="Listenabsatz"/>
        <w:numPr>
          <w:ilvl w:val="0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RSA is deterministic, will always encrypt the same message with the same ciphertext</w:t>
      </w:r>
    </w:p>
    <w:p w14:paraId="354500CA" w14:textId="49C4CE36" w:rsidR="007A1064" w:rsidRDefault="007A1064" w:rsidP="007A1064">
      <w:pPr>
        <w:pStyle w:val="Listenabsatz"/>
        <w:numPr>
          <w:ilvl w:val="1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Like AES with ECB</w:t>
      </w:r>
    </w:p>
    <w:p w14:paraId="1E27B9D2" w14:textId="2098E574" w:rsidR="007A1064" w:rsidRDefault="007A1064" w:rsidP="007A1064">
      <w:pPr>
        <w:pStyle w:val="Listenabsatz"/>
        <w:numPr>
          <w:ilvl w:val="0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two ciphertexts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/>
            <w:lang w:val="en-US"/>
          </w:rPr>
          <m:t>*mod(n)</m:t>
        </m:r>
      </m:oMath>
      <w:r>
        <w:rPr>
          <w:rFonts w:eastAsiaTheme="minorEastAsia"/>
          <w:lang w:val="en-US"/>
        </w:rPr>
        <w:t xml:space="preserve">, we can derive the ciphertext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24A751EF" w14:textId="7C822D26" w:rsidR="007A1064" w:rsidRPr="007A1064" w:rsidRDefault="00000000" w:rsidP="007A1064">
      <w:pPr>
        <w:pStyle w:val="Listenabsatz"/>
        <w:numPr>
          <w:ilvl w:val="1"/>
          <w:numId w:val="1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/>
            <w:lang w:val="en-US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</w:p>
    <w:p w14:paraId="2B7CB28B" w14:textId="47D18101" w:rsidR="007A1064" w:rsidRDefault="007A1064" w:rsidP="007A1064">
      <w:pPr>
        <w:pStyle w:val="Listenabsatz"/>
        <w:numPr>
          <w:ilvl w:val="1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Can deduce information about the original message</w:t>
      </w:r>
    </w:p>
    <w:p w14:paraId="4B4ED662" w14:textId="5EA4D40E" w:rsidR="007A1064" w:rsidRDefault="007A1064" w:rsidP="007A1064">
      <w:pPr>
        <w:pStyle w:val="Listenabsatz"/>
        <w:numPr>
          <w:ilvl w:val="1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Like with the OTP, when a key is reused</w:t>
      </w:r>
    </w:p>
    <w:p w14:paraId="7467FBB8" w14:textId="5DE5A257" w:rsidR="007A1064" w:rsidRDefault="007A1064" w:rsidP="007A1064">
      <w:pPr>
        <w:pStyle w:val="Listenabsatz"/>
        <w:numPr>
          <w:ilvl w:val="0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Solution: use a proper padding scheme that hides relations</w:t>
      </w:r>
    </w:p>
    <w:p w14:paraId="4D91DEA3" w14:textId="65E55E9F" w:rsidR="007A1064" w:rsidRDefault="007A1064" w:rsidP="007A1064">
      <w:pPr>
        <w:pStyle w:val="Listenabsatz"/>
        <w:numPr>
          <w:ilvl w:val="1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Optical Asymmetric Encryption Padding (OAEP)</w:t>
      </w:r>
    </w:p>
    <w:p w14:paraId="2B6BF612" w14:textId="5595F934" w:rsidR="00167983" w:rsidRDefault="00167983" w:rsidP="00167983">
      <w:pPr>
        <w:rPr>
          <w:rFonts w:eastAsiaTheme="minorEastAsia"/>
          <w:lang w:val="en-US"/>
        </w:rPr>
      </w:pPr>
    </w:p>
    <w:p w14:paraId="7586318E" w14:textId="3828037B" w:rsidR="00167983" w:rsidRDefault="00167983" w:rsidP="00167983">
      <w:pPr>
        <w:rPr>
          <w:rFonts w:eastAsiaTheme="minorEastAsia"/>
          <w:lang w:val="en-US"/>
        </w:rPr>
      </w:pPr>
    </w:p>
    <w:p w14:paraId="721A58ED" w14:textId="3E39C8D8" w:rsidR="00167983" w:rsidRDefault="00167983" w:rsidP="00167983">
      <w:pPr>
        <w:rPr>
          <w:rFonts w:eastAsiaTheme="minorEastAsia"/>
          <w:sz w:val="28"/>
          <w:szCs w:val="28"/>
          <w:u w:val="single"/>
          <w:lang w:val="en-US"/>
        </w:rPr>
      </w:pPr>
      <w:r>
        <w:rPr>
          <w:rFonts w:eastAsiaTheme="minorEastAsia"/>
          <w:sz w:val="28"/>
          <w:szCs w:val="28"/>
          <w:u w:val="single"/>
          <w:lang w:val="en-US"/>
        </w:rPr>
        <w:lastRenderedPageBreak/>
        <w:t>Signature in RSA</w:t>
      </w:r>
    </w:p>
    <w:p w14:paraId="49DAC8C8" w14:textId="3E351999" w:rsidR="00167983" w:rsidRDefault="00167983" w:rsidP="00167983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RSA can be used to sign a message</w:t>
      </w:r>
    </w:p>
    <w:p w14:paraId="1623C951" w14:textId="6ACDBC39" w:rsidR="00167983" w:rsidRDefault="00167983" w:rsidP="00167983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RSA has the property that it works both ways</w:t>
      </w:r>
    </w:p>
    <w:p w14:paraId="71BAC779" w14:textId="3265D5C1" w:rsidR="00167983" w:rsidRDefault="00167983" w:rsidP="00167983">
      <w:pPr>
        <w:pStyle w:val="Listenabsatz"/>
        <w:numPr>
          <w:ilvl w:val="1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Encrypt with public key and decrypt with private key</w:t>
      </w:r>
    </w:p>
    <w:p w14:paraId="07C62010" w14:textId="10D3F19E" w:rsidR="00167983" w:rsidRDefault="00167983" w:rsidP="00167983">
      <w:pPr>
        <w:pStyle w:val="Listenabsatz"/>
        <w:numPr>
          <w:ilvl w:val="1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Encrypt with private key and decrypt with public key</w:t>
      </w:r>
    </w:p>
    <w:p w14:paraId="2DE8E1AA" w14:textId="069BDF87" w:rsidR="00167983" w:rsidRDefault="00167983" w:rsidP="00167983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 a message is encrypted with the private key (signed), we know</w:t>
      </w:r>
    </w:p>
    <w:p w14:paraId="456CDBCA" w14:textId="17AEF8D4" w:rsidR="00167983" w:rsidRDefault="00167983" w:rsidP="00167983">
      <w:pPr>
        <w:pStyle w:val="Listenabsatz"/>
        <w:numPr>
          <w:ilvl w:val="1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That only the owner of the private key can do this</w:t>
      </w:r>
    </w:p>
    <w:p w14:paraId="2E8CA2B3" w14:textId="61A93C4B" w:rsidR="00167983" w:rsidRDefault="00167983" w:rsidP="00167983">
      <w:pPr>
        <w:pStyle w:val="Listenabsatz"/>
        <w:numPr>
          <w:ilvl w:val="2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Non-repudiation</w:t>
      </w:r>
    </w:p>
    <w:p w14:paraId="347AE303" w14:textId="04215129" w:rsidR="00167983" w:rsidRDefault="00167983" w:rsidP="00167983">
      <w:pPr>
        <w:pStyle w:val="Listenabsatz"/>
        <w:numPr>
          <w:ilvl w:val="1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Everyone can decrypt the message</w:t>
      </w:r>
    </w:p>
    <w:p w14:paraId="0D334F7D" w14:textId="0D23A524" w:rsidR="00167983" w:rsidRDefault="00167983" w:rsidP="00167983">
      <w:pPr>
        <w:pStyle w:val="Listenabsatz"/>
        <w:numPr>
          <w:ilvl w:val="2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Verify the contents of what is “signed”</w:t>
      </w:r>
    </w:p>
    <w:p w14:paraId="2B830A3B" w14:textId="76817D0A" w:rsidR="00167983" w:rsidRDefault="00167983" w:rsidP="00167983">
      <w:pPr>
        <w:rPr>
          <w:rFonts w:eastAsiaTheme="minorEastAsia"/>
          <w:sz w:val="28"/>
          <w:szCs w:val="28"/>
          <w:u w:val="single"/>
          <w:lang w:val="en-US"/>
        </w:rPr>
      </w:pPr>
      <w:r>
        <w:rPr>
          <w:rFonts w:eastAsiaTheme="minorEastAsia"/>
          <w:sz w:val="28"/>
          <w:szCs w:val="28"/>
          <w:u w:val="single"/>
          <w:lang w:val="en-US"/>
        </w:rPr>
        <w:t>Signature in RSA – Weakness</w:t>
      </w:r>
    </w:p>
    <w:p w14:paraId="1CD901F6" w14:textId="2AAA44BC" w:rsidR="00167983" w:rsidRDefault="00167983" w:rsidP="00167983">
      <w:pPr>
        <w:pStyle w:val="Listenabsatz"/>
        <w:numPr>
          <w:ilvl w:val="0"/>
          <w:numId w:val="1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Some trivial messages can be forged</w:t>
      </w:r>
    </w:p>
    <w:p w14:paraId="611B9FAF" w14:textId="5FD35660" w:rsidR="00167983" w:rsidRDefault="00000000" w:rsidP="00167983">
      <w:pPr>
        <w:pStyle w:val="Listenabsatz"/>
        <w:numPr>
          <w:ilvl w:val="1"/>
          <w:numId w:val="16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=1</m:t>
        </m:r>
      </m:oMath>
      <w:r w:rsidR="00167983" w:rsidRPr="00167983">
        <w:rPr>
          <w:rFonts w:eastAsiaTheme="minorEastAsia"/>
          <w:lang w:val="en-US"/>
        </w:rPr>
        <w:t xml:space="preserve"> and</w:t>
      </w:r>
      <w:r w:rsidR="00167983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(n-1)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=n-1</m:t>
        </m:r>
      </m:oMath>
    </w:p>
    <w:p w14:paraId="49A59DA1" w14:textId="3ED57B00" w:rsidR="00167983" w:rsidRDefault="00167983" w:rsidP="00167983">
      <w:pPr>
        <w:pStyle w:val="Listenabsatz"/>
        <w:numPr>
          <w:ilvl w:val="0"/>
          <w:numId w:val="1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Imagine Bob does not want to sign the message m = 15, which would give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15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33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55</m:t>
            </m:r>
          </m:e>
        </m:d>
        <m:r>
          <w:rPr>
            <w:rFonts w:ascii="Cambria Math" w:eastAsiaTheme="minorEastAsia" w:hAnsi="Cambria Math"/>
            <w:lang w:val="en-US"/>
          </w:rPr>
          <m:t>=20</m:t>
        </m:r>
      </m:oMath>
    </w:p>
    <w:p w14:paraId="1EDC73DD" w14:textId="42FEE2D8" w:rsidR="00167983" w:rsidRDefault="00167983" w:rsidP="00726A83">
      <w:pPr>
        <w:pStyle w:val="Listenabsatz"/>
        <w:numPr>
          <w:ilvl w:val="1"/>
          <w:numId w:val="10"/>
        </w:numPr>
        <w:rPr>
          <w:rFonts w:eastAsiaTheme="minorEastAsia"/>
          <w:lang w:val="en-US"/>
        </w:rPr>
      </w:pPr>
      <w:r w:rsidRPr="0038636E">
        <w:rPr>
          <w:rFonts w:eastAsiaTheme="minorEastAsia"/>
          <w:lang w:val="en-US"/>
        </w:rPr>
        <w:t xml:space="preserve">We take a random number r = 24 and its inverse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Pr="0038636E">
        <w:rPr>
          <w:rFonts w:eastAsiaTheme="minorEastAsia"/>
          <w:lang w:val="en-US"/>
        </w:rPr>
        <w:t>= 39</w:t>
      </w:r>
    </w:p>
    <w:p w14:paraId="47515082" w14:textId="65769F51" w:rsidR="0038636E" w:rsidRDefault="0038636E" w:rsidP="00726A83">
      <w:pPr>
        <w:pStyle w:val="Listenabsatz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Calculate the encryption: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24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17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55</m:t>
            </m:r>
          </m:e>
        </m:d>
        <m:r>
          <w:rPr>
            <w:rFonts w:ascii="Cambria Math" w:eastAsiaTheme="minorEastAsia" w:hAnsi="Cambria Math"/>
            <w:lang w:val="en-US"/>
          </w:rPr>
          <m:t>=29</m:t>
        </m:r>
      </m:oMath>
    </w:p>
    <w:p w14:paraId="12CACF7B" w14:textId="05547B20" w:rsidR="00B667DB" w:rsidRDefault="001D35B4" w:rsidP="00726A83">
      <w:pPr>
        <w:pStyle w:val="Listenabsatz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Compute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=29*15*mod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55</m:t>
            </m:r>
          </m:e>
        </m:d>
        <m:r>
          <w:rPr>
            <w:rFonts w:ascii="Cambria Math" w:eastAsiaTheme="minorEastAsia" w:hAnsi="Cambria Math"/>
            <w:lang w:val="en-US"/>
          </w:rPr>
          <m:t>=50</m:t>
        </m:r>
      </m:oMath>
    </w:p>
    <w:p w14:paraId="15044016" w14:textId="5E271BD9" w:rsidR="001D35B4" w:rsidRDefault="001D35B4" w:rsidP="00726A83">
      <w:pPr>
        <w:pStyle w:val="Listenabsatz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Bob sign it: </w:t>
      </w:r>
      <m:oMath>
        <m:r>
          <w:rPr>
            <w:rFonts w:ascii="Cambria Math" w:eastAsiaTheme="minorEastAsia" w:hAnsi="Cambria Math"/>
            <w:lang w:val="en-US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50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33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55</m:t>
            </m:r>
          </m:e>
        </m:d>
        <m:r>
          <w:rPr>
            <w:rFonts w:ascii="Cambria Math" w:eastAsiaTheme="minorEastAsia" w:hAnsi="Cambria Math"/>
            <w:lang w:val="en-US"/>
          </w:rPr>
          <m:t>=40</m:t>
        </m:r>
      </m:oMath>
    </w:p>
    <w:p w14:paraId="1D642AD4" w14:textId="7A7FF1CA" w:rsidR="001D35B4" w:rsidRDefault="001D35B4" w:rsidP="001D35B4">
      <w:pPr>
        <w:pStyle w:val="Listenabsatz"/>
        <w:numPr>
          <w:ilvl w:val="2"/>
          <w:numId w:val="10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40=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</w:p>
    <w:p w14:paraId="196BBEE2" w14:textId="7EB369A6" w:rsidR="001D35B4" w:rsidRDefault="001D35B4" w:rsidP="001D35B4">
      <w:pPr>
        <w:pStyle w:val="Listenabsatz"/>
        <w:numPr>
          <w:ilvl w:val="2"/>
          <w:numId w:val="10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40=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*m)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</w:p>
    <w:p w14:paraId="43E90CED" w14:textId="7C1868F7" w:rsidR="001D35B4" w:rsidRDefault="001D35B4" w:rsidP="001D35B4">
      <w:pPr>
        <w:pStyle w:val="Listenabsatz"/>
        <w:numPr>
          <w:ilvl w:val="2"/>
          <w:numId w:val="10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40=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ed</m:t>
            </m:r>
          </m:sup>
        </m:sSup>
        <m:r>
          <w:rPr>
            <w:rFonts w:ascii="Cambria Math" w:eastAsiaTheme="minorEastAsia" w:hAnsi="Cambria Math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</w:p>
    <w:p w14:paraId="4F7FD932" w14:textId="490F81C3" w:rsidR="001D35B4" w:rsidRDefault="001D35B4" w:rsidP="001D35B4">
      <w:pPr>
        <w:pStyle w:val="Listenabsatz"/>
        <w:numPr>
          <w:ilvl w:val="2"/>
          <w:numId w:val="10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40=r*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</w:p>
    <w:p w14:paraId="72F1EE8D" w14:textId="48A39D57" w:rsidR="001D35B4" w:rsidRDefault="001D35B4" w:rsidP="001D35B4">
      <w:pPr>
        <w:pStyle w:val="Listenabsatz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now multiply the ciphertext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lang w:val="en-US"/>
        </w:rPr>
        <w:t xml:space="preserve"> to get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</w:p>
    <w:p w14:paraId="47D7FA28" w14:textId="55C3983C" w:rsidR="001D35B4" w:rsidRDefault="001D35B4" w:rsidP="001D35B4">
      <w:pPr>
        <w:pStyle w:val="Listenabsatz"/>
        <w:numPr>
          <w:ilvl w:val="1"/>
          <w:numId w:val="10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=40*39*mod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55</m:t>
            </m:r>
          </m:e>
        </m:d>
        <m:r>
          <w:rPr>
            <w:rFonts w:ascii="Cambria Math" w:eastAsiaTheme="minorEastAsia" w:hAnsi="Cambria Math"/>
            <w:lang w:val="en-US"/>
          </w:rPr>
          <m:t>=20</m:t>
        </m:r>
      </m:oMath>
    </w:p>
    <w:p w14:paraId="4BB4242A" w14:textId="6F58AFA3" w:rsidR="001D35B4" w:rsidRDefault="001D35B4" w:rsidP="001D35B4">
      <w:pPr>
        <w:pStyle w:val="Listenabsatz"/>
        <w:numPr>
          <w:ilvl w:val="0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Fix for this: Hashing the message</w:t>
      </w:r>
    </w:p>
    <w:p w14:paraId="77C22D81" w14:textId="0196DBCB" w:rsidR="001D35B4" w:rsidRDefault="001D35B4" w:rsidP="001D35B4">
      <w:pPr>
        <w:pStyle w:val="Listenabsatz"/>
        <w:numPr>
          <w:ilvl w:val="1"/>
          <w:numId w:val="10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en-US"/>
          </w:rPr>
          <m:t>≠H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*H(m)</m:t>
        </m:r>
      </m:oMath>
    </w:p>
    <w:p w14:paraId="137AA4EF" w14:textId="60E016B7" w:rsidR="001D35B4" w:rsidRDefault="001D35B4" w:rsidP="001D35B4">
      <w:pPr>
        <w:pStyle w:val="Listenabsatz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a padding scheme: Probabilistic Padding Scheme (PPS)</w:t>
      </w:r>
    </w:p>
    <w:p w14:paraId="0FD44D64" w14:textId="4E171D60" w:rsidR="001D35B4" w:rsidRDefault="00692B31" w:rsidP="001D35B4">
      <w:pPr>
        <w:rPr>
          <w:rFonts w:eastAsiaTheme="minorEastAsia"/>
          <w:sz w:val="36"/>
          <w:szCs w:val="36"/>
          <w:u w:val="single"/>
          <w:lang w:val="en-US"/>
        </w:rPr>
      </w:pPr>
      <w:r>
        <w:rPr>
          <w:rFonts w:eastAsiaTheme="minorEastAsia"/>
          <w:sz w:val="36"/>
          <w:szCs w:val="36"/>
          <w:u w:val="single"/>
          <w:lang w:val="en-US"/>
        </w:rPr>
        <w:t>Security protocols</w:t>
      </w:r>
    </w:p>
    <w:p w14:paraId="67CEDCB7" w14:textId="4AEE1886" w:rsidR="00692B31" w:rsidRDefault="00692B31" w:rsidP="001D35B4">
      <w:pPr>
        <w:rPr>
          <w:rFonts w:eastAsiaTheme="minorEastAsia"/>
          <w:sz w:val="28"/>
          <w:szCs w:val="28"/>
          <w:u w:val="single"/>
          <w:lang w:val="en-US"/>
        </w:rPr>
      </w:pPr>
      <w:r>
        <w:rPr>
          <w:rFonts w:eastAsiaTheme="minorEastAsia"/>
          <w:sz w:val="28"/>
          <w:szCs w:val="28"/>
          <w:u w:val="single"/>
          <w:lang w:val="en-US"/>
        </w:rPr>
        <w:t>General</w:t>
      </w:r>
    </w:p>
    <w:p w14:paraId="70833578" w14:textId="589D1D92" w:rsidR="00692B31" w:rsidRDefault="00692B31" w:rsidP="00692B31">
      <w:pPr>
        <w:pStyle w:val="Listenabsatz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Communication in the form of “A </w:t>
      </w:r>
      <w:r w:rsidRPr="00692B31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B :</w:t>
      </w:r>
      <w:proofErr w:type="gramEnd"/>
      <w:r>
        <w:rPr>
          <w:rFonts w:eastAsiaTheme="minorEastAsia"/>
          <w:lang w:val="en-US"/>
        </w:rPr>
        <w:t xml:space="preserve"> m” which means Alice sends message m to Bob</w:t>
      </w:r>
    </w:p>
    <w:p w14:paraId="1E84417C" w14:textId="2758FEFC" w:rsidR="00692B31" w:rsidRDefault="00692B31" w:rsidP="00692B31">
      <w:pPr>
        <w:pStyle w:val="Listenabsatz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sequence of such message is intended to achieve a security goal</w:t>
      </w:r>
    </w:p>
    <w:p w14:paraId="1C3AE33D" w14:textId="7FB93A10" w:rsidR="00692B31" w:rsidRDefault="00692B31" w:rsidP="00692B31">
      <w:pPr>
        <w:pStyle w:val="Listenabsatz"/>
        <w:numPr>
          <w:ilvl w:val="1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Confidentiality, Integrity, Authenticity, Non-repudiation</w:t>
      </w:r>
    </w:p>
    <w:p w14:paraId="7FF57996" w14:textId="7921C004" w:rsidR="00692B31" w:rsidRDefault="00692B31" w:rsidP="00692B31">
      <w:pPr>
        <w:pStyle w:val="Listenabsatz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every step of the protocol the beliefs of the participants change</w:t>
      </w:r>
    </w:p>
    <w:p w14:paraId="1ED05F47" w14:textId="3A0A5C09" w:rsidR="00692B31" w:rsidRDefault="00692B31" w:rsidP="00692B31">
      <w:pPr>
        <w:pStyle w:val="Listenabsatz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 something goes wrong the protocol is aborted</w:t>
      </w:r>
    </w:p>
    <w:p w14:paraId="3A798DF3" w14:textId="1477FF82" w:rsidR="00692B31" w:rsidRDefault="00692B31" w:rsidP="00692B31">
      <w:pPr>
        <w:rPr>
          <w:rFonts w:eastAsiaTheme="minorEastAsia"/>
          <w:sz w:val="28"/>
          <w:szCs w:val="28"/>
          <w:u w:val="single"/>
          <w:lang w:val="en-US"/>
        </w:rPr>
      </w:pPr>
      <w:r>
        <w:rPr>
          <w:rFonts w:eastAsiaTheme="minorEastAsia"/>
          <w:sz w:val="28"/>
          <w:szCs w:val="28"/>
          <w:u w:val="single"/>
          <w:lang w:val="en-US"/>
        </w:rPr>
        <w:t>Asymmetric protocols</w:t>
      </w:r>
    </w:p>
    <w:p w14:paraId="5A91CF61" w14:textId="0CDD0C09" w:rsidR="00692B31" w:rsidRDefault="00692B31" w:rsidP="00692B31">
      <w:pPr>
        <w:pStyle w:val="Listenabsatz"/>
        <w:numPr>
          <w:ilvl w:val="0"/>
          <w:numId w:val="1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Everyone has to keys</w:t>
      </w:r>
    </w:p>
    <w:p w14:paraId="172365C0" w14:textId="296ED308" w:rsidR="00692B31" w:rsidRDefault="00692B31" w:rsidP="00692B31">
      <w:pPr>
        <w:pStyle w:val="Listenabsatz"/>
        <w:numPr>
          <w:ilvl w:val="1"/>
          <w:numId w:val="18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  <w:lang w:val="en-US"/>
        </w:rPr>
        <w:t xml:space="preserve"> for encryption, public key</w:t>
      </w:r>
    </w:p>
    <w:p w14:paraId="1BA2ABF5" w14:textId="062C64A7" w:rsidR="00692B31" w:rsidRDefault="00692B31" w:rsidP="00692B31">
      <w:pPr>
        <w:pStyle w:val="Listenabsatz"/>
        <w:numPr>
          <w:ilvl w:val="1"/>
          <w:numId w:val="18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  <w:lang w:val="en-US"/>
        </w:rPr>
        <w:t xml:space="preserve"> for decryption, private key</w:t>
      </w:r>
    </w:p>
    <w:p w14:paraId="701E0B25" w14:textId="6BE61782" w:rsidR="00692B31" w:rsidRDefault="00692B31" w:rsidP="00692B31">
      <w:pPr>
        <w:pStyle w:val="Listenabsatz"/>
        <w:numPr>
          <w:ilvl w:val="0"/>
          <w:numId w:val="1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Encrypt: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{m}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sub>
        </m:sSub>
      </m:oMath>
    </w:p>
    <w:p w14:paraId="7520D0E2" w14:textId="039021EB" w:rsidR="00692B31" w:rsidRDefault="00692B31" w:rsidP="00692B31">
      <w:pPr>
        <w:pStyle w:val="Listenabsatz"/>
        <w:numPr>
          <w:ilvl w:val="0"/>
          <w:numId w:val="1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Decrypt: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{n}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</m:sub>
        </m:sSub>
      </m:oMath>
    </w:p>
    <w:p w14:paraId="4B71ED9E" w14:textId="639DC1CF" w:rsidR="00692B31" w:rsidRDefault="00692B31" w:rsidP="00692B31">
      <w:pPr>
        <w:pStyle w:val="Listenabsatz"/>
        <w:numPr>
          <w:ilvl w:val="0"/>
          <w:numId w:val="18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{m}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lang w:val="en-US"/>
              </w:rPr>
              <m:t>]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=m</m:t>
        </m:r>
      </m:oMath>
      <w:r>
        <w:rPr>
          <w:rFonts w:eastAsiaTheme="minorEastAsia"/>
          <w:lang w:val="en-US"/>
        </w:rPr>
        <w:t xml:space="preserve"> and for RSA: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{m}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lang w:val="en-US"/>
              </w:rPr>
              <m:t>]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=m</m:t>
        </m:r>
      </m:oMath>
    </w:p>
    <w:p w14:paraId="3621039B" w14:textId="68D71687" w:rsidR="00692B31" w:rsidRDefault="00692B31" w:rsidP="00692B31">
      <w:pPr>
        <w:pStyle w:val="Listenabsatz"/>
        <w:numPr>
          <w:ilvl w:val="0"/>
          <w:numId w:val="1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Assumptions:</w:t>
      </w:r>
    </w:p>
    <w:p w14:paraId="1E8816A1" w14:textId="4397FB9F" w:rsidR="00692B31" w:rsidRDefault="00692B31" w:rsidP="00692B31">
      <w:pPr>
        <w:pStyle w:val="Listenabsatz"/>
        <w:numPr>
          <w:ilvl w:val="1"/>
          <w:numId w:val="1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Everyone has two keys</w:t>
      </w:r>
    </w:p>
    <w:p w14:paraId="389CE84A" w14:textId="0A16CB73" w:rsidR="00692B31" w:rsidRDefault="00692B31" w:rsidP="00692B31">
      <w:pPr>
        <w:pStyle w:val="Listenabsatz"/>
        <w:numPr>
          <w:ilvl w:val="1"/>
          <w:numId w:val="1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Encryption is one-way (need for private key)</w:t>
      </w:r>
    </w:p>
    <w:p w14:paraId="2787C0C3" w14:textId="3350D0D7" w:rsidR="00692B31" w:rsidRDefault="00692B31" w:rsidP="00692B31">
      <w:pPr>
        <w:pStyle w:val="Listenabsatz"/>
        <w:numPr>
          <w:ilvl w:val="1"/>
          <w:numId w:val="1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Private key cannot be reconstructed</w:t>
      </w:r>
    </w:p>
    <w:p w14:paraId="76E1ACC1" w14:textId="7953FF7F" w:rsidR="00692B31" w:rsidRDefault="00692B31" w:rsidP="00692B31">
      <w:pPr>
        <w:rPr>
          <w:rFonts w:eastAsiaTheme="minorEastAsia"/>
          <w:sz w:val="28"/>
          <w:szCs w:val="28"/>
          <w:u w:val="single"/>
          <w:lang w:val="en-US"/>
        </w:rPr>
      </w:pPr>
      <w:r>
        <w:rPr>
          <w:rFonts w:eastAsiaTheme="minorEastAsia"/>
          <w:sz w:val="28"/>
          <w:szCs w:val="28"/>
          <w:u w:val="single"/>
          <w:lang w:val="en-US"/>
        </w:rPr>
        <w:t>Protocol for confidentiality</w:t>
      </w:r>
    </w:p>
    <w:p w14:paraId="267DAF50" w14:textId="4B6C4219" w:rsidR="00692B31" w:rsidRDefault="00692B31" w:rsidP="00692B31">
      <w:pPr>
        <w:pStyle w:val="Listenabsatz"/>
        <w:numPr>
          <w:ilvl w:val="0"/>
          <w:numId w:val="19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Symmetric version: </w:t>
      </w:r>
      <m:oMath>
        <m:r>
          <w:rPr>
            <w:rFonts w:ascii="Cambria Math" w:eastAsiaTheme="minorEastAsia" w:hAnsi="Cambria Math"/>
            <w:lang w:val="en-US"/>
          </w:rPr>
          <m:t xml:space="preserve">A→B :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AB</m:t>
            </m:r>
          </m:sub>
        </m:sSub>
        <m:r>
          <w:rPr>
            <w:rFonts w:ascii="Cambria Math" w:eastAsiaTheme="minorEastAsia" w:hAnsi="Cambria Math"/>
            <w:lang w:val="en-US"/>
          </w:rPr>
          <m:t>{m}</m:t>
        </m:r>
      </m:oMath>
    </w:p>
    <w:p w14:paraId="1330959F" w14:textId="61C95672" w:rsidR="00692B31" w:rsidRDefault="00692B31" w:rsidP="00692B31">
      <w:pPr>
        <w:pStyle w:val="Listenabsatz"/>
        <w:numPr>
          <w:ilvl w:val="0"/>
          <w:numId w:val="19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Asymmetric version: </w:t>
      </w:r>
      <m:oMath>
        <m:r>
          <w:rPr>
            <w:rFonts w:ascii="Cambria Math" w:eastAsiaTheme="minorEastAsia" w:hAnsi="Cambria Math"/>
            <w:lang w:val="en-US"/>
          </w:rPr>
          <m:t xml:space="preserve">A→B :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{m}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sub>
        </m:sSub>
      </m:oMath>
    </w:p>
    <w:p w14:paraId="04064D67" w14:textId="1BD00E57" w:rsidR="00692B31" w:rsidRDefault="00692B31" w:rsidP="00692B31">
      <w:pPr>
        <w:pStyle w:val="Listenabsatz"/>
        <w:numPr>
          <w:ilvl w:val="0"/>
          <w:numId w:val="19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What is an assumption: everybody knows everybody’s public key</w:t>
      </w:r>
    </w:p>
    <w:p w14:paraId="0A263028" w14:textId="33A6C0A6" w:rsidR="00692B31" w:rsidRDefault="00692B31" w:rsidP="00692B31">
      <w:pPr>
        <w:pStyle w:val="Listenabsatz"/>
        <w:numPr>
          <w:ilvl w:val="0"/>
          <w:numId w:val="19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 integrity guaranteed</w:t>
      </w:r>
    </w:p>
    <w:p w14:paraId="1F398277" w14:textId="68CB5E87" w:rsidR="00692B31" w:rsidRDefault="00692B31" w:rsidP="00692B31">
      <w:pPr>
        <w:rPr>
          <w:rFonts w:eastAsiaTheme="minorEastAsia"/>
          <w:sz w:val="28"/>
          <w:szCs w:val="28"/>
          <w:u w:val="single"/>
          <w:lang w:val="en-US"/>
        </w:rPr>
      </w:pPr>
      <w:r>
        <w:rPr>
          <w:rFonts w:eastAsiaTheme="minorEastAsia"/>
          <w:sz w:val="28"/>
          <w:szCs w:val="28"/>
          <w:u w:val="single"/>
          <w:lang w:val="en-US"/>
        </w:rPr>
        <w:t>Protocol for integrity</w:t>
      </w:r>
    </w:p>
    <w:p w14:paraId="5CF63D5A" w14:textId="6007CDC7" w:rsidR="00692B31" w:rsidRDefault="00692B31" w:rsidP="00692B31">
      <w:pPr>
        <w:pStyle w:val="Listenabsatz"/>
        <w:numPr>
          <w:ilvl w:val="0"/>
          <w:numId w:val="2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Symmetric version: </w:t>
      </w:r>
      <m:oMath>
        <m:r>
          <w:rPr>
            <w:rFonts w:ascii="Cambria Math" w:eastAsiaTheme="minorEastAsia" w:hAnsi="Cambria Math"/>
            <w:lang w:val="en-US"/>
          </w:rPr>
          <m:t xml:space="preserve">A→B :m,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AB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d>
          </m:e>
        </m:d>
      </m:oMath>
    </w:p>
    <w:p w14:paraId="72CFFCEC" w14:textId="019F424E" w:rsidR="00692B31" w:rsidRDefault="00692B31" w:rsidP="00692B31">
      <w:pPr>
        <w:pStyle w:val="Listenabsatz"/>
        <w:numPr>
          <w:ilvl w:val="0"/>
          <w:numId w:val="2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Asymmetric version: </w:t>
      </w:r>
      <m:oMath>
        <m:r>
          <w:rPr>
            <w:rFonts w:ascii="Cambria Math" w:eastAsiaTheme="minorEastAsia" w:hAnsi="Cambria Math"/>
            <w:lang w:val="en-US"/>
          </w:rPr>
          <m:t xml:space="preserve">A→B : </m:t>
        </m:r>
        <m:r>
          <w:rPr>
            <w:rFonts w:ascii="Cambria Math" w:eastAsiaTheme="minorEastAsia" w:hAnsi="Cambria Math"/>
            <w:lang w:val="en-US"/>
          </w:rPr>
          <m:t xml:space="preserve">m,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sub>
        </m:sSub>
      </m:oMath>
    </w:p>
    <w:p w14:paraId="55BF65C1" w14:textId="5359789F" w:rsidR="00C46D74" w:rsidRDefault="00C46D74" w:rsidP="00692B31">
      <w:pPr>
        <w:pStyle w:val="Listenabsatz"/>
        <w:numPr>
          <w:ilvl w:val="0"/>
          <w:numId w:val="2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Does this work?</w:t>
      </w:r>
    </w:p>
    <w:p w14:paraId="36CC2F00" w14:textId="50617E11" w:rsidR="00C46D74" w:rsidRDefault="00C46D74" w:rsidP="00C46D74">
      <w:pPr>
        <w:pStyle w:val="Listenabsatz"/>
        <w:numPr>
          <w:ilvl w:val="1"/>
          <w:numId w:val="2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No, everybody knows the public key of Bob</w:t>
      </w:r>
    </w:p>
    <w:p w14:paraId="472E35C1" w14:textId="0D45B1D5" w:rsidR="00C46D74" w:rsidRDefault="00C46D74" w:rsidP="00C46D74">
      <w:pPr>
        <w:pStyle w:val="Listenabsatz"/>
        <w:numPr>
          <w:ilvl w:val="1"/>
          <w:numId w:val="2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Integrity will be combined with non-repudiation</w:t>
      </w:r>
    </w:p>
    <w:p w14:paraId="756AF360" w14:textId="595A85F6" w:rsidR="00C46D74" w:rsidRDefault="00C46D74" w:rsidP="00C46D74">
      <w:pPr>
        <w:rPr>
          <w:rFonts w:eastAsiaTheme="minorEastAsia"/>
          <w:sz w:val="28"/>
          <w:szCs w:val="28"/>
          <w:u w:val="single"/>
          <w:lang w:val="en-US"/>
        </w:rPr>
      </w:pPr>
      <w:r>
        <w:rPr>
          <w:rFonts w:eastAsiaTheme="minorEastAsia"/>
          <w:sz w:val="28"/>
          <w:szCs w:val="28"/>
          <w:u w:val="single"/>
          <w:lang w:val="en-US"/>
        </w:rPr>
        <w:t>Non-repudiation</w:t>
      </w:r>
    </w:p>
    <w:p w14:paraId="54A2BC15" w14:textId="15E6FEC5" w:rsidR="00C46D74" w:rsidRDefault="00C46D74" w:rsidP="00C46D74">
      <w:pPr>
        <w:pStyle w:val="Listenabsatz"/>
        <w:numPr>
          <w:ilvl w:val="0"/>
          <w:numId w:val="2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use digital signatures for non-repudiation: </w:t>
      </w:r>
      <m:oMath>
        <m:r>
          <w:rPr>
            <w:rFonts w:ascii="Cambria Math" w:eastAsiaTheme="minorEastAsia" w:hAnsi="Cambria Math"/>
            <w:lang w:val="en-US"/>
          </w:rPr>
          <m:t xml:space="preserve">A→B :m,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sub>
        </m:sSub>
      </m:oMath>
    </w:p>
    <w:p w14:paraId="59C881D0" w14:textId="0BFEF038" w:rsidR="00C46D74" w:rsidRDefault="00C46D74" w:rsidP="00C46D74">
      <w:pPr>
        <w:pStyle w:val="Listenabsatz"/>
        <w:numPr>
          <w:ilvl w:val="0"/>
          <w:numId w:val="2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What does Bob need to check?</w:t>
      </w:r>
    </w:p>
    <w:p w14:paraId="4E523C5B" w14:textId="4274F6BC" w:rsidR="00C46D74" w:rsidRDefault="00C46D74" w:rsidP="00C46D74">
      <w:pPr>
        <w:pStyle w:val="Listenabsatz"/>
        <w:numPr>
          <w:ilvl w:val="1"/>
          <w:numId w:val="2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That m and H(m) are the same</w:t>
      </w:r>
    </w:p>
    <w:p w14:paraId="1C2A6E67" w14:textId="245A764B" w:rsidR="00C46D74" w:rsidRDefault="00C46D74" w:rsidP="00C46D74">
      <w:pPr>
        <w:pStyle w:val="Listenabsatz"/>
        <w:numPr>
          <w:ilvl w:val="0"/>
          <w:numId w:val="2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What does this guarantee?</w:t>
      </w:r>
    </w:p>
    <w:p w14:paraId="3D78F396" w14:textId="12F39E9C" w:rsidR="00C46D74" w:rsidRDefault="00C46D74" w:rsidP="00C46D74">
      <w:pPr>
        <w:pStyle w:val="Listenabsatz"/>
        <w:numPr>
          <w:ilvl w:val="1"/>
          <w:numId w:val="2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Integrity</w:t>
      </w:r>
    </w:p>
    <w:p w14:paraId="2718913A" w14:textId="4A003769" w:rsidR="00C46D74" w:rsidRDefault="00C46D74" w:rsidP="00C46D74">
      <w:pPr>
        <w:pStyle w:val="Listenabsatz"/>
        <w:numPr>
          <w:ilvl w:val="1"/>
          <w:numId w:val="2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Non-repudiation</w:t>
      </w:r>
    </w:p>
    <w:p w14:paraId="055AA119" w14:textId="5AD65FD7" w:rsidR="00C46D74" w:rsidRDefault="00C46D74" w:rsidP="00C46D74">
      <w:pPr>
        <w:pStyle w:val="Listenabsatz"/>
        <w:numPr>
          <w:ilvl w:val="1"/>
          <w:numId w:val="2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Authenticity</w:t>
      </w:r>
    </w:p>
    <w:p w14:paraId="6D279E3C" w14:textId="270AA749" w:rsidR="00C46D74" w:rsidRDefault="00C46D74" w:rsidP="00C46D74">
      <w:pPr>
        <w:pStyle w:val="Listenabsatz"/>
        <w:numPr>
          <w:ilvl w:val="0"/>
          <w:numId w:val="2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Also include confidentiality: </w:t>
      </w:r>
      <m:oMath>
        <m:r>
          <w:rPr>
            <w:rFonts w:ascii="Cambria Math" w:eastAsiaTheme="minorEastAsia" w:hAnsi="Cambria Math"/>
            <w:lang w:val="en-US"/>
          </w:rPr>
          <m:t xml:space="preserve">A→B :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m,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sub>
        </m:sSub>
      </m:oMath>
    </w:p>
    <w:p w14:paraId="5EC06E9D" w14:textId="3123BC57" w:rsidR="00C46D74" w:rsidRDefault="00C46D74" w:rsidP="00C46D74">
      <w:pPr>
        <w:rPr>
          <w:rFonts w:eastAsiaTheme="minorEastAsia"/>
          <w:sz w:val="28"/>
          <w:szCs w:val="28"/>
          <w:u w:val="single"/>
          <w:lang w:val="en-US"/>
        </w:rPr>
      </w:pPr>
      <w:r>
        <w:rPr>
          <w:rFonts w:eastAsiaTheme="minorEastAsia"/>
          <w:sz w:val="28"/>
          <w:szCs w:val="28"/>
          <w:u w:val="single"/>
          <w:lang w:val="en-US"/>
        </w:rPr>
        <w:t>Asymmetric is slow</w:t>
      </w:r>
    </w:p>
    <w:p w14:paraId="42FD11D9" w14:textId="2933B5F2" w:rsidR="00C46D74" w:rsidRDefault="00C46D74" w:rsidP="00C46D74">
      <w:pPr>
        <w:pStyle w:val="Listenabsatz"/>
        <w:numPr>
          <w:ilvl w:val="0"/>
          <w:numId w:val="2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Asymmetric algorithms are slow</w:t>
      </w:r>
    </w:p>
    <w:p w14:paraId="3FD7BE02" w14:textId="37240355" w:rsidR="00C46D74" w:rsidRDefault="00C46D74" w:rsidP="00C46D74">
      <w:pPr>
        <w:pStyle w:val="Listenabsatz"/>
        <w:numPr>
          <w:ilvl w:val="0"/>
          <w:numId w:val="2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Asymmetric algorithms only work on small messages (less than the modulo in case of RSA)</w:t>
      </w:r>
    </w:p>
    <w:p w14:paraId="7BA0B61B" w14:textId="23C00C56" w:rsidR="00C46D74" w:rsidRDefault="00C46D74" w:rsidP="00C46D74">
      <w:pPr>
        <w:pStyle w:val="Listenabsatz"/>
        <w:numPr>
          <w:ilvl w:val="0"/>
          <w:numId w:val="2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Symmetric encryption is fast and works on arbitrary sizes</w:t>
      </w:r>
    </w:p>
    <w:p w14:paraId="19A5FFE8" w14:textId="18D6B6B5" w:rsidR="00C46D74" w:rsidRDefault="00C46D74" w:rsidP="00C46D74">
      <w:pPr>
        <w:pStyle w:val="Listenabsatz"/>
        <w:numPr>
          <w:ilvl w:val="0"/>
          <w:numId w:val="2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 can we fix slowness of asymmetric?</w:t>
      </w:r>
    </w:p>
    <w:p w14:paraId="3498FB0D" w14:textId="4F8C41A2" w:rsidR="00C46D74" w:rsidRPr="00C46D74" w:rsidRDefault="00C46D74" w:rsidP="00C46D74">
      <w:pPr>
        <w:pStyle w:val="Listenabsatz"/>
        <w:numPr>
          <w:ilvl w:val="1"/>
          <w:numId w:val="2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 a session key: </w:t>
      </w:r>
      <m:oMath>
        <m:r>
          <w:rPr>
            <w:rFonts w:ascii="Cambria Math" w:eastAsiaTheme="minorEastAsia" w:hAnsi="Cambria Math"/>
            <w:lang w:val="en-US"/>
          </w:rPr>
          <m:t xml:space="preserve">A→B :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{K}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,K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m,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d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sub>
            </m:sSub>
          </m:e>
        </m:d>
      </m:oMath>
    </w:p>
    <w:sectPr w:rsidR="00C46D74" w:rsidRPr="00C46D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EFC"/>
    <w:multiLevelType w:val="hybridMultilevel"/>
    <w:tmpl w:val="46E06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5F19"/>
    <w:multiLevelType w:val="hybridMultilevel"/>
    <w:tmpl w:val="1AF81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D5547"/>
    <w:multiLevelType w:val="hybridMultilevel"/>
    <w:tmpl w:val="9AC03E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17BDD"/>
    <w:multiLevelType w:val="hybridMultilevel"/>
    <w:tmpl w:val="2CC86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87E78"/>
    <w:multiLevelType w:val="hybridMultilevel"/>
    <w:tmpl w:val="3D541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B4AF2"/>
    <w:multiLevelType w:val="hybridMultilevel"/>
    <w:tmpl w:val="E5CE99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2537D"/>
    <w:multiLevelType w:val="hybridMultilevel"/>
    <w:tmpl w:val="63E4A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C6B06"/>
    <w:multiLevelType w:val="hybridMultilevel"/>
    <w:tmpl w:val="49440D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066F1"/>
    <w:multiLevelType w:val="hybridMultilevel"/>
    <w:tmpl w:val="E44614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075BF"/>
    <w:multiLevelType w:val="hybridMultilevel"/>
    <w:tmpl w:val="D6DE7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35AE1"/>
    <w:multiLevelType w:val="hybridMultilevel"/>
    <w:tmpl w:val="7414BB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41E85"/>
    <w:multiLevelType w:val="hybridMultilevel"/>
    <w:tmpl w:val="2EFE4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80CB8"/>
    <w:multiLevelType w:val="hybridMultilevel"/>
    <w:tmpl w:val="2B304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11885"/>
    <w:multiLevelType w:val="hybridMultilevel"/>
    <w:tmpl w:val="945283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E4D1E"/>
    <w:multiLevelType w:val="hybridMultilevel"/>
    <w:tmpl w:val="5E72B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13CE9"/>
    <w:multiLevelType w:val="hybridMultilevel"/>
    <w:tmpl w:val="D8BC20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375F5"/>
    <w:multiLevelType w:val="hybridMultilevel"/>
    <w:tmpl w:val="2E82B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E6131"/>
    <w:multiLevelType w:val="hybridMultilevel"/>
    <w:tmpl w:val="D9F06A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40B31"/>
    <w:multiLevelType w:val="hybridMultilevel"/>
    <w:tmpl w:val="F99C6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40780"/>
    <w:multiLevelType w:val="hybridMultilevel"/>
    <w:tmpl w:val="EEB897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775FF"/>
    <w:multiLevelType w:val="hybridMultilevel"/>
    <w:tmpl w:val="FE6E5A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C76DE"/>
    <w:multiLevelType w:val="hybridMultilevel"/>
    <w:tmpl w:val="C75EF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80225">
    <w:abstractNumId w:val="15"/>
  </w:num>
  <w:num w:numId="2" w16cid:durableId="1645890506">
    <w:abstractNumId w:val="11"/>
  </w:num>
  <w:num w:numId="3" w16cid:durableId="1798642442">
    <w:abstractNumId w:val="4"/>
  </w:num>
  <w:num w:numId="4" w16cid:durableId="1686401545">
    <w:abstractNumId w:val="7"/>
  </w:num>
  <w:num w:numId="5" w16cid:durableId="1286229153">
    <w:abstractNumId w:val="19"/>
  </w:num>
  <w:num w:numId="6" w16cid:durableId="829447005">
    <w:abstractNumId w:val="16"/>
  </w:num>
  <w:num w:numId="7" w16cid:durableId="853957444">
    <w:abstractNumId w:val="2"/>
  </w:num>
  <w:num w:numId="8" w16cid:durableId="3627413">
    <w:abstractNumId w:val="18"/>
  </w:num>
  <w:num w:numId="9" w16cid:durableId="61174855">
    <w:abstractNumId w:val="10"/>
  </w:num>
  <w:num w:numId="10" w16cid:durableId="1928733062">
    <w:abstractNumId w:val="14"/>
  </w:num>
  <w:num w:numId="11" w16cid:durableId="157116949">
    <w:abstractNumId w:val="17"/>
  </w:num>
  <w:num w:numId="12" w16cid:durableId="1234004369">
    <w:abstractNumId w:val="8"/>
  </w:num>
  <w:num w:numId="13" w16cid:durableId="2041396600">
    <w:abstractNumId w:val="20"/>
  </w:num>
  <w:num w:numId="14" w16cid:durableId="257492041">
    <w:abstractNumId w:val="6"/>
  </w:num>
  <w:num w:numId="15" w16cid:durableId="1634828256">
    <w:abstractNumId w:val="5"/>
  </w:num>
  <w:num w:numId="16" w16cid:durableId="498276643">
    <w:abstractNumId w:val="1"/>
  </w:num>
  <w:num w:numId="17" w16cid:durableId="1178084404">
    <w:abstractNumId w:val="9"/>
  </w:num>
  <w:num w:numId="18" w16cid:durableId="1633753693">
    <w:abstractNumId w:val="0"/>
  </w:num>
  <w:num w:numId="19" w16cid:durableId="290021036">
    <w:abstractNumId w:val="13"/>
  </w:num>
  <w:num w:numId="20" w16cid:durableId="1496603854">
    <w:abstractNumId w:val="3"/>
  </w:num>
  <w:num w:numId="21" w16cid:durableId="1577275560">
    <w:abstractNumId w:val="21"/>
  </w:num>
  <w:num w:numId="22" w16cid:durableId="2971539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07"/>
    <w:rsid w:val="00167983"/>
    <w:rsid w:val="001D35B4"/>
    <w:rsid w:val="002753F2"/>
    <w:rsid w:val="0038636E"/>
    <w:rsid w:val="00506D5F"/>
    <w:rsid w:val="00530B07"/>
    <w:rsid w:val="00692B31"/>
    <w:rsid w:val="00726A83"/>
    <w:rsid w:val="0076053F"/>
    <w:rsid w:val="007A1064"/>
    <w:rsid w:val="008333F9"/>
    <w:rsid w:val="00887065"/>
    <w:rsid w:val="00B667DB"/>
    <w:rsid w:val="00C46D74"/>
    <w:rsid w:val="00CD4054"/>
    <w:rsid w:val="00DF2320"/>
    <w:rsid w:val="00E1645E"/>
    <w:rsid w:val="00EE5FA9"/>
    <w:rsid w:val="00F4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CB2B"/>
  <w15:chartTrackingRefBased/>
  <w15:docId w15:val="{9768C5B9-DDEC-48A4-9F34-DDDA91B0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6D5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F47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1104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</dc:creator>
  <cp:keywords/>
  <dc:description/>
  <cp:lastModifiedBy>Jan S</cp:lastModifiedBy>
  <cp:revision>3</cp:revision>
  <dcterms:created xsi:type="dcterms:W3CDTF">2022-10-16T09:12:00Z</dcterms:created>
  <dcterms:modified xsi:type="dcterms:W3CDTF">2022-10-16T13:37:00Z</dcterms:modified>
</cp:coreProperties>
</file>