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AE2F" w14:textId="1AFD66AB" w:rsidR="008333F9" w:rsidRPr="007125E6" w:rsidRDefault="007125E6">
      <w:pPr>
        <w:rPr>
          <w:sz w:val="36"/>
          <w:szCs w:val="36"/>
          <w:u w:val="single"/>
          <w:lang w:val="en-GB"/>
        </w:rPr>
      </w:pPr>
      <w:r w:rsidRPr="007125E6">
        <w:rPr>
          <w:sz w:val="36"/>
          <w:szCs w:val="36"/>
          <w:u w:val="single"/>
          <w:lang w:val="en-GB"/>
        </w:rPr>
        <w:t>Access Control</w:t>
      </w:r>
    </w:p>
    <w:p w14:paraId="06587455" w14:textId="51241A85" w:rsidR="007125E6" w:rsidRPr="007125E6" w:rsidRDefault="007125E6">
      <w:pPr>
        <w:rPr>
          <w:sz w:val="28"/>
          <w:szCs w:val="28"/>
          <w:u w:val="single"/>
          <w:lang w:val="en-GB"/>
        </w:rPr>
      </w:pPr>
      <w:r w:rsidRPr="007125E6">
        <w:rPr>
          <w:sz w:val="28"/>
          <w:szCs w:val="28"/>
          <w:u w:val="single"/>
          <w:lang w:val="en-GB"/>
        </w:rPr>
        <w:t>Basic Concepts</w:t>
      </w:r>
    </w:p>
    <w:p w14:paraId="711A3069" w14:textId="6889FE43" w:rsidR="007125E6" w:rsidRDefault="007125E6" w:rsidP="007125E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Assets: information, systems, devices, facilities, personnel</w:t>
      </w:r>
    </w:p>
    <w:p w14:paraId="10EC503F" w14:textId="19E8C0BF" w:rsidR="007125E6" w:rsidRDefault="007125E6" w:rsidP="007125E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Subject: active entity that access a passive object to receive information from, or data about, an object</w:t>
      </w:r>
    </w:p>
    <w:p w14:paraId="113728BF" w14:textId="1A885766" w:rsidR="007125E6" w:rsidRDefault="007125E6" w:rsidP="007125E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Object: passive entity that provides information to active subjects</w:t>
      </w:r>
    </w:p>
    <w:p w14:paraId="7B8D9129" w14:textId="5C75D1A4" w:rsidR="00674C4E" w:rsidRDefault="00674C4E" w:rsidP="00674C4E">
      <w:pPr>
        <w:rPr>
          <w:lang w:val="en-GB"/>
        </w:rPr>
      </w:pPr>
      <w:r w:rsidRPr="00674C4E">
        <w:rPr>
          <w:lang w:val="en-GB"/>
        </w:rPr>
        <w:drawing>
          <wp:anchor distT="0" distB="0" distL="114300" distR="114300" simplePos="0" relativeHeight="251658240" behindDoc="0" locked="0" layoutInCell="1" allowOverlap="1" wp14:anchorId="20AC9991" wp14:editId="7E1D5F08">
            <wp:simplePos x="0" y="0"/>
            <wp:positionH relativeFrom="column">
              <wp:posOffset>957</wp:posOffset>
            </wp:positionH>
            <wp:positionV relativeFrom="paragraph">
              <wp:posOffset>-550</wp:posOffset>
            </wp:positionV>
            <wp:extent cx="5760720" cy="2244090"/>
            <wp:effectExtent l="0" t="0" r="0" b="381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</w:t>
      </w:r>
    </w:p>
    <w:p w14:paraId="2EF863A2" w14:textId="5551EEC4" w:rsidR="00674C4E" w:rsidRDefault="00674C4E" w:rsidP="00674C4E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Main Process</w:t>
      </w:r>
    </w:p>
    <w:p w14:paraId="0BB61E6D" w14:textId="6FABD2B7" w:rsidR="00674C4E" w:rsidRDefault="00674C4E" w:rsidP="00674C4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Identify &amp; authenticate subjects attempting to access resources</w:t>
      </w:r>
    </w:p>
    <w:p w14:paraId="2DBFB543" w14:textId="3E5F0867" w:rsidR="00674C4E" w:rsidRDefault="00674C4E" w:rsidP="00674C4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Determine whether access is authorized</w:t>
      </w:r>
    </w:p>
    <w:p w14:paraId="5ED23168" w14:textId="6985F1EE" w:rsidR="00674C4E" w:rsidRDefault="00674C4E" w:rsidP="00674C4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Grant or restrict access based on subject’s identity</w:t>
      </w:r>
    </w:p>
    <w:p w14:paraId="529F37AA" w14:textId="6314B2D9" w:rsidR="00674C4E" w:rsidRDefault="00674C4E" w:rsidP="00674C4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Monitor and record access attempts</w:t>
      </w:r>
    </w:p>
    <w:p w14:paraId="2C1E1350" w14:textId="4341B6E9" w:rsidR="00674C4E" w:rsidRDefault="00674C4E" w:rsidP="00674C4E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Types of Access Controls</w:t>
      </w:r>
    </w:p>
    <w:p w14:paraId="708C79F6" w14:textId="594CE0D8" w:rsidR="00674C4E" w:rsidRDefault="00674C4E" w:rsidP="00674C4E">
      <w:pPr>
        <w:rPr>
          <w:u w:val="single"/>
          <w:lang w:val="en-GB"/>
        </w:rPr>
      </w:pPr>
      <w:r>
        <w:rPr>
          <w:lang w:val="en-GB"/>
        </w:rPr>
        <w:t xml:space="preserve">Types of access controls according to </w:t>
      </w:r>
      <w:r w:rsidRPr="00674C4E">
        <w:rPr>
          <w:u w:val="single"/>
          <w:lang w:val="en-GB"/>
        </w:rPr>
        <w:t>intention of control</w:t>
      </w:r>
      <w:r>
        <w:rPr>
          <w:u w:val="single"/>
          <w:lang w:val="en-GB"/>
        </w:rPr>
        <w:t>:</w:t>
      </w:r>
    </w:p>
    <w:p w14:paraId="755AB1A1" w14:textId="4B096BAE" w:rsidR="00674C4E" w:rsidRDefault="00674C4E" w:rsidP="00674C4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Preventive: hamper or stop unwanted / unauthorized attempt (penetration testing)</w:t>
      </w:r>
    </w:p>
    <w:p w14:paraId="1B90B35B" w14:textId="03676154" w:rsidR="00674C4E" w:rsidRDefault="00674C4E" w:rsidP="00674C4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Detective: discover or detect </w:t>
      </w:r>
      <w:r>
        <w:rPr>
          <w:lang w:val="en-GB"/>
        </w:rPr>
        <w:t>unwanted / unauthorized attempt</w:t>
      </w:r>
      <w:r>
        <w:rPr>
          <w:lang w:val="en-GB"/>
        </w:rPr>
        <w:t xml:space="preserve"> (monitoring access)</w:t>
      </w:r>
    </w:p>
    <w:p w14:paraId="2BBC0210" w14:textId="4145927A" w:rsidR="00674C4E" w:rsidRDefault="00674C4E" w:rsidP="00674C4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Corrective: remediate problems occurring as result from incident (rebooting / quarantine)</w:t>
      </w:r>
    </w:p>
    <w:p w14:paraId="3A9CB21B" w14:textId="4C83C2E9" w:rsidR="00674C4E" w:rsidRDefault="00674C4E" w:rsidP="00674C4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Deterrent: discourage violations (locks, cameras, …)</w:t>
      </w:r>
    </w:p>
    <w:p w14:paraId="5D799432" w14:textId="62E394F6" w:rsidR="00674C4E" w:rsidRDefault="00674C4E" w:rsidP="00674C4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Recovery: repair or restore afterwards (backups)</w:t>
      </w:r>
    </w:p>
    <w:p w14:paraId="1B52A339" w14:textId="1603F695" w:rsidR="00674C4E" w:rsidRDefault="00674C4E" w:rsidP="00674C4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Directive: control actions of subjects (procedures)</w:t>
      </w:r>
    </w:p>
    <w:p w14:paraId="54524B97" w14:textId="4F627A49" w:rsidR="00674C4E" w:rsidRDefault="00674C4E" w:rsidP="00674C4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Compensation: alternative when primary control impossible (hardware token – smartcard)</w:t>
      </w:r>
    </w:p>
    <w:p w14:paraId="0AE28EC6" w14:textId="7B8893CC" w:rsidR="00674C4E" w:rsidRPr="00674C4E" w:rsidRDefault="00674C4E" w:rsidP="00674C4E">
      <w:pPr>
        <w:rPr>
          <w:lang w:val="en-GB"/>
        </w:rPr>
      </w:pPr>
      <w:r w:rsidRPr="00674C4E">
        <w:rPr>
          <w:lang w:val="en-GB"/>
        </w:rPr>
        <w:t>Types of access controls according to area of implementation</w:t>
      </w:r>
    </w:p>
    <w:p w14:paraId="419AF724" w14:textId="05CAD859" w:rsidR="00674C4E" w:rsidRDefault="00674C4E" w:rsidP="00674C4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Administrative: policies, procedures, regulations (trainings, HR policies, …)</w:t>
      </w:r>
    </w:p>
    <w:p w14:paraId="3CE581B2" w14:textId="682FFC16" w:rsidR="00674C4E" w:rsidRDefault="00674C4E" w:rsidP="00674C4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Logical / technical: hardware / software mechanisms (encryption, firewall, …)</w:t>
      </w:r>
    </w:p>
    <w:p w14:paraId="7EBABA5B" w14:textId="66148FAC" w:rsidR="00674C4E" w:rsidRDefault="00674C4E" w:rsidP="00674C4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Physical: can be touched physically (cameras, dogs, locks, …)</w:t>
      </w:r>
    </w:p>
    <w:p w14:paraId="3DD8B50B" w14:textId="0FFA34CA" w:rsidR="00674C4E" w:rsidRDefault="00674C4E" w:rsidP="00674C4E">
      <w:pPr>
        <w:rPr>
          <w:lang w:val="en-GB"/>
        </w:rPr>
      </w:pPr>
    </w:p>
    <w:p w14:paraId="0CC7DCF0" w14:textId="6A739576" w:rsidR="00674C4E" w:rsidRDefault="00674C4E" w:rsidP="00674C4E">
      <w:pPr>
        <w:rPr>
          <w:lang w:val="en-GB"/>
        </w:rPr>
      </w:pPr>
    </w:p>
    <w:p w14:paraId="6F39CB7F" w14:textId="25A78ADF" w:rsidR="00674C4E" w:rsidRDefault="00674C4E" w:rsidP="00674C4E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lastRenderedPageBreak/>
        <w:t>Steps in Access Control</w:t>
      </w:r>
    </w:p>
    <w:p w14:paraId="2787619C" w14:textId="204FAA9D" w:rsidR="00674C4E" w:rsidRDefault="00674C4E" w:rsidP="00674C4E">
      <w:pPr>
        <w:rPr>
          <w:lang w:val="en-GB"/>
        </w:rPr>
      </w:pPr>
      <w:r>
        <w:rPr>
          <w:lang w:val="en-GB"/>
        </w:rPr>
        <w:t>Providing access always consists of two steps:</w:t>
      </w:r>
    </w:p>
    <w:p w14:paraId="2B510F18" w14:textId="2528D9F7" w:rsidR="00674C4E" w:rsidRDefault="00674C4E" w:rsidP="00674C4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Identification: subject’s claim of identity</w:t>
      </w:r>
    </w:p>
    <w:p w14:paraId="2B3E9772" w14:textId="43B2FDE5" w:rsidR="00674C4E" w:rsidRDefault="00674C4E" w:rsidP="00674C4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Authentication: verify access to identity by comparing one or more factors against a database of valid identities</w:t>
      </w:r>
    </w:p>
    <w:p w14:paraId="5A5ADEA7" w14:textId="7EB9C350" w:rsidR="004D7F23" w:rsidRDefault="004D7F23" w:rsidP="004D7F23">
      <w:pPr>
        <w:rPr>
          <w:lang w:val="en-GB"/>
        </w:rPr>
      </w:pPr>
      <w:r w:rsidRPr="004D7F23">
        <w:rPr>
          <w:lang w:val="en-GB"/>
        </w:rPr>
        <w:drawing>
          <wp:anchor distT="0" distB="0" distL="114300" distR="114300" simplePos="0" relativeHeight="251659264" behindDoc="0" locked="0" layoutInCell="1" allowOverlap="1" wp14:anchorId="51B248D3" wp14:editId="55668744">
            <wp:simplePos x="0" y="0"/>
            <wp:positionH relativeFrom="column">
              <wp:posOffset>458157</wp:posOffset>
            </wp:positionH>
            <wp:positionV relativeFrom="paragraph">
              <wp:posOffset>1185</wp:posOffset>
            </wp:positionV>
            <wp:extent cx="4610743" cy="1819529"/>
            <wp:effectExtent l="0" t="0" r="0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6DEE8" w14:textId="1900A4EF" w:rsidR="004D7F23" w:rsidRDefault="004D7F23" w:rsidP="004D7F23">
      <w:pPr>
        <w:rPr>
          <w:lang w:val="en-GB"/>
        </w:rPr>
      </w:pPr>
      <w:r>
        <w:rPr>
          <w:lang w:val="en-GB"/>
        </w:rPr>
        <w:t>And additionally:</w:t>
      </w:r>
    </w:p>
    <w:p w14:paraId="48C431A0" w14:textId="70EF865E" w:rsidR="004D7F23" w:rsidRDefault="004D7F23" w:rsidP="004D7F23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Registration: check identity and, if successful, provide an account</w:t>
      </w:r>
    </w:p>
    <w:p w14:paraId="6505F816" w14:textId="4BA55599" w:rsidR="004D7F23" w:rsidRDefault="004D7F23" w:rsidP="004D7F23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Authorization: granting subjects access to certain objects based on proven identities</w:t>
      </w:r>
    </w:p>
    <w:p w14:paraId="20D1A4C0" w14:textId="064DFF4C" w:rsidR="004D7F23" w:rsidRDefault="004D7F23" w:rsidP="004D7F23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Accountability: tracking of subjects performing actions on objects makes it possible to hold subjects accountable of their actions</w:t>
      </w:r>
    </w:p>
    <w:p w14:paraId="7947AE51" w14:textId="79268E78" w:rsidR="004D7F23" w:rsidRDefault="004D7F23" w:rsidP="004D7F23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Authentication</w:t>
      </w:r>
    </w:p>
    <w:p w14:paraId="74286CF6" w14:textId="0C4C73D7" w:rsidR="004D7F23" w:rsidRDefault="004D7F23" w:rsidP="004D7F2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Authentication factors</w:t>
      </w:r>
    </w:p>
    <w:p w14:paraId="6C04A94A" w14:textId="1925C6AD" w:rsidR="004D7F23" w:rsidRDefault="004D7F23" w:rsidP="004D7F23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Type 1: something you know (password, PIN) </w:t>
      </w:r>
      <w:r w:rsidRPr="004D7F23">
        <w:rPr>
          <w:lang w:val="en-GB"/>
        </w:rPr>
        <w:sym w:font="Wingdings" w:char="F0E0"/>
      </w:r>
      <w:r>
        <w:rPr>
          <w:lang w:val="en-GB"/>
        </w:rPr>
        <w:t xml:space="preserve"> weakest</w:t>
      </w:r>
    </w:p>
    <w:p w14:paraId="076B85EE" w14:textId="74566D39" w:rsidR="004D7F23" w:rsidRDefault="004D7F23" w:rsidP="004D7F23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Type 2: something you have (smartcard, hardware token) </w:t>
      </w:r>
      <w:r w:rsidRPr="004D7F23">
        <w:rPr>
          <w:lang w:val="en-GB"/>
        </w:rPr>
        <w:sym w:font="Wingdings" w:char="F0E0"/>
      </w:r>
      <w:r>
        <w:rPr>
          <w:lang w:val="en-GB"/>
        </w:rPr>
        <w:t xml:space="preserve"> middle</w:t>
      </w:r>
    </w:p>
    <w:p w14:paraId="621772AD" w14:textId="7837E0F9" w:rsidR="004D7F23" w:rsidRDefault="004D7F23" w:rsidP="004D7F23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Type 3: something you are or something you do (fingerprint, iris patters / signature, keystroke) </w:t>
      </w:r>
      <w:r w:rsidRPr="004D7F23">
        <w:rPr>
          <w:lang w:val="en-GB"/>
        </w:rPr>
        <w:sym w:font="Wingdings" w:char="F0E0"/>
      </w:r>
      <w:r>
        <w:rPr>
          <w:lang w:val="en-GB"/>
        </w:rPr>
        <w:t xml:space="preserve"> strongest</w:t>
      </w:r>
    </w:p>
    <w:p w14:paraId="01822BCA" w14:textId="52B875EF" w:rsidR="004D7F23" w:rsidRDefault="004D7F23" w:rsidP="004D7F2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Type 1: Passwords / PINs</w:t>
      </w:r>
    </w:p>
    <w:p w14:paraId="099142AB" w14:textId="3B35A1BC" w:rsidR="004D7F23" w:rsidRDefault="004D7F23" w:rsidP="004D7F23">
      <w:pPr>
        <w:rPr>
          <w:lang w:val="en-GB"/>
        </w:rPr>
      </w:pPr>
      <w:r>
        <w:rPr>
          <w:lang w:val="en-GB"/>
        </w:rPr>
        <w:t>Problem: not carefully chosen, rainbow tables</w:t>
      </w:r>
    </w:p>
    <w:p w14:paraId="3F67C94D" w14:textId="307F0D8F" w:rsidR="004D7F23" w:rsidRDefault="004D7F23" w:rsidP="004D7F2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Type 2: Devices like smartcards / token (</w:t>
      </w:r>
      <w:r w:rsidRPr="004D7F23">
        <w:rPr>
          <w:sz w:val="28"/>
          <w:szCs w:val="28"/>
          <w:u w:val="single"/>
          <w:lang w:val="en-GB"/>
        </w:rPr>
        <w:sym w:font="Wingdings" w:char="F0E0"/>
      </w:r>
      <w:r>
        <w:rPr>
          <w:sz w:val="28"/>
          <w:szCs w:val="28"/>
          <w:u w:val="single"/>
          <w:lang w:val="en-GB"/>
        </w:rPr>
        <w:t xml:space="preserve"> password generation)</w:t>
      </w:r>
    </w:p>
    <w:p w14:paraId="38BF176E" w14:textId="02DD6506" w:rsidR="004D7F23" w:rsidRDefault="004D7F23" w:rsidP="004D7F23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Smartcard: integrated chip for identification and / or authorization</w:t>
      </w:r>
    </w:p>
    <w:p w14:paraId="067B06B7" w14:textId="6AC44C13" w:rsidR="004D7F23" w:rsidRDefault="004D7F23" w:rsidP="004D7F23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Token: generating password synchronous (time-based) or asynchronous (algorithm-based)</w:t>
      </w:r>
    </w:p>
    <w:p w14:paraId="79EC2D2A" w14:textId="62EBDEE9" w:rsidR="004D7F23" w:rsidRDefault="007748F2" w:rsidP="004D7F23">
      <w:pPr>
        <w:pStyle w:val="Listenabsatz"/>
        <w:numPr>
          <w:ilvl w:val="0"/>
          <w:numId w:val="9"/>
        </w:numPr>
        <w:rPr>
          <w:lang w:val="en-GB"/>
        </w:rPr>
      </w:pPr>
      <w:r w:rsidRPr="007748F2">
        <w:rPr>
          <w:lang w:val="en-GB"/>
        </w:rPr>
        <w:drawing>
          <wp:anchor distT="0" distB="0" distL="114300" distR="114300" simplePos="0" relativeHeight="251660288" behindDoc="0" locked="0" layoutInCell="1" allowOverlap="1" wp14:anchorId="0E7B1B42" wp14:editId="0C0A7361">
            <wp:simplePos x="0" y="0"/>
            <wp:positionH relativeFrom="column">
              <wp:posOffset>3972058</wp:posOffset>
            </wp:positionH>
            <wp:positionV relativeFrom="paragraph">
              <wp:posOffset>182226</wp:posOffset>
            </wp:positionV>
            <wp:extent cx="1814830" cy="141287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F23">
        <w:rPr>
          <w:lang w:val="en-GB"/>
        </w:rPr>
        <w:t>Problems: what if battery is empty or device breaks?</w:t>
      </w:r>
    </w:p>
    <w:p w14:paraId="74E40629" w14:textId="08027FC2" w:rsidR="004D7F23" w:rsidRDefault="004D7F23" w:rsidP="004D7F2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Type 3: Biometrics</w:t>
      </w:r>
    </w:p>
    <w:p w14:paraId="1712DF81" w14:textId="10E45283" w:rsidR="004D7F23" w:rsidRDefault="004D7F23" w:rsidP="004D7F23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Problem: biometrics are not 100% reliable</w:t>
      </w:r>
    </w:p>
    <w:p w14:paraId="223E1FD1" w14:textId="3D243BEE" w:rsidR="004D7F23" w:rsidRDefault="004D7F23" w:rsidP="004D7F23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Physiological are better than behavioural ones (behaviour can be trained)</w:t>
      </w:r>
    </w:p>
    <w:p w14:paraId="321BE13E" w14:textId="56A3B636" w:rsidR="004D7F23" w:rsidRDefault="004D7F23" w:rsidP="004D7F23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The lower the ERR (y-axis), the better</w:t>
      </w:r>
      <w:r w:rsidR="007748F2" w:rsidRPr="007748F2">
        <w:rPr>
          <w:noProof/>
          <w:lang w:val="en-US"/>
        </w:rPr>
        <w:t xml:space="preserve"> </w:t>
      </w:r>
    </w:p>
    <w:p w14:paraId="4F73D8F6" w14:textId="66F43C64" w:rsidR="004D7F23" w:rsidRDefault="007748F2" w:rsidP="004D7F23">
      <w:pPr>
        <w:rPr>
          <w:lang w:val="en-GB"/>
        </w:rPr>
      </w:pPr>
      <w:r w:rsidRPr="007748F2">
        <w:rPr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6589F97C" wp14:editId="4D2A0F98">
            <wp:simplePos x="0" y="0"/>
            <wp:positionH relativeFrom="column">
              <wp:posOffset>1631049</wp:posOffset>
            </wp:positionH>
            <wp:positionV relativeFrom="paragraph">
              <wp:posOffset>232410</wp:posOffset>
            </wp:positionV>
            <wp:extent cx="2150745" cy="1844675"/>
            <wp:effectExtent l="0" t="0" r="1905" b="317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Diagram: </w:t>
      </w:r>
    </w:p>
    <w:p w14:paraId="18FDB2DD" w14:textId="739E9043" w:rsidR="007748F2" w:rsidRDefault="007748F2" w:rsidP="004D7F23">
      <w:pPr>
        <w:rPr>
          <w:lang w:val="en-GB"/>
        </w:rPr>
      </w:pPr>
      <w:r w:rsidRPr="004D7F23">
        <w:rPr>
          <w:lang w:val="en-GB"/>
        </w:rPr>
        <w:drawing>
          <wp:anchor distT="0" distB="0" distL="114300" distR="114300" simplePos="0" relativeHeight="251662336" behindDoc="0" locked="0" layoutInCell="1" allowOverlap="1" wp14:anchorId="66A84576" wp14:editId="2DFD9088">
            <wp:simplePos x="0" y="0"/>
            <wp:positionH relativeFrom="column">
              <wp:posOffset>437069</wp:posOffset>
            </wp:positionH>
            <wp:positionV relativeFrom="paragraph">
              <wp:posOffset>2035194</wp:posOffset>
            </wp:positionV>
            <wp:extent cx="4264660" cy="2468880"/>
            <wp:effectExtent l="0" t="0" r="2540" b="762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 Table for biometrics:</w:t>
      </w:r>
    </w:p>
    <w:p w14:paraId="034CE40C" w14:textId="4A3F9EB4" w:rsidR="007748F2" w:rsidRDefault="007748F2" w:rsidP="004D7F23">
      <w:pPr>
        <w:rPr>
          <w:lang w:val="en-GB"/>
        </w:rPr>
      </w:pPr>
      <w:r>
        <w:rPr>
          <w:lang w:val="en-GB"/>
        </w:rPr>
        <w:t>Best possible solution for problems: Multifactor Authentication</w:t>
      </w:r>
    </w:p>
    <w:p w14:paraId="05B82C32" w14:textId="0BA0A4D3" w:rsidR="007748F2" w:rsidRDefault="007748F2" w:rsidP="007748F2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two different types of authentications</w:t>
      </w:r>
    </w:p>
    <w:p w14:paraId="005219BC" w14:textId="364D1CD1" w:rsidR="007748F2" w:rsidRDefault="007748F2" w:rsidP="007748F2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Trying to hack needs several attack methods combined </w:t>
      </w:r>
      <w:r w:rsidRPr="007748F2">
        <w:rPr>
          <w:lang w:val="en-GB"/>
        </w:rPr>
        <w:sym w:font="Wingdings" w:char="F0E0"/>
      </w:r>
      <w:r>
        <w:rPr>
          <w:lang w:val="en-GB"/>
        </w:rPr>
        <w:t xml:space="preserve"> deterrent</w:t>
      </w:r>
    </w:p>
    <w:p w14:paraId="47574E66" w14:textId="2895CEFD" w:rsidR="007748F2" w:rsidRDefault="007748F2" w:rsidP="007748F2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Types of Identity Management</w:t>
      </w:r>
    </w:p>
    <w:p w14:paraId="16327CFB" w14:textId="7F6EAA34" w:rsidR="007748F2" w:rsidRDefault="007748F2" w:rsidP="007748F2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Decentralized (distributed) access control</w:t>
      </w:r>
    </w:p>
    <w:p w14:paraId="53849170" w14:textId="2DFC2F7F" w:rsidR="007748F2" w:rsidRDefault="007748F2" w:rsidP="007748F2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Various entities throughout a system perform authorization verification</w:t>
      </w:r>
    </w:p>
    <w:p w14:paraId="389FE8BB" w14:textId="27EEBB29" w:rsidR="007748F2" w:rsidRDefault="007748F2" w:rsidP="007748F2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Centralized access control (single sign-on)</w:t>
      </w:r>
    </w:p>
    <w:p w14:paraId="3A32C6C9" w14:textId="2CC6E5DA" w:rsidR="007748F2" w:rsidRDefault="007748F2" w:rsidP="007748F2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All authorization verification is performed by a single entity within a system</w:t>
      </w:r>
    </w:p>
    <w:p w14:paraId="656CB6EE" w14:textId="4219D361" w:rsidR="007748F2" w:rsidRDefault="007748F2" w:rsidP="007748F2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Federated identity management (Eduroam, identity as service)</w:t>
      </w:r>
    </w:p>
    <w:p w14:paraId="2F2ACB38" w14:textId="73CF0EB8" w:rsidR="007748F2" w:rsidRDefault="007748F2" w:rsidP="007748F2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Extends IM beyond a single organization into a federation, formed by several organizations</w:t>
      </w:r>
    </w:p>
    <w:p w14:paraId="6974AAEB" w14:textId="58356E99" w:rsidR="007748F2" w:rsidRDefault="007748F2" w:rsidP="007748F2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User-centric identity management (Blockchain)</w:t>
      </w:r>
    </w:p>
    <w:p w14:paraId="17DB09C0" w14:textId="55452C75" w:rsidR="007748F2" w:rsidRPr="007748F2" w:rsidRDefault="007748F2" w:rsidP="007748F2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Across several organizations, without a federation, sometimes even self-controlled</w:t>
      </w:r>
    </w:p>
    <w:p w14:paraId="0EE40013" w14:textId="552E99AC" w:rsidR="007748F2" w:rsidRDefault="00522CDA" w:rsidP="004D7F2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Access Control Models</w:t>
      </w:r>
    </w:p>
    <w:p w14:paraId="77CA51CB" w14:textId="12724295" w:rsidR="00522CDA" w:rsidRDefault="00522CDA" w:rsidP="00522CD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Basic Concepts:</w:t>
      </w:r>
    </w:p>
    <w:p w14:paraId="447119E2" w14:textId="53A70C74" w:rsidR="00522CDA" w:rsidRDefault="00522CDA" w:rsidP="00522CDA">
      <w:pPr>
        <w:pStyle w:val="Listenabsatz"/>
        <w:numPr>
          <w:ilvl w:val="1"/>
          <w:numId w:val="13"/>
        </w:numPr>
        <w:rPr>
          <w:lang w:val="en-GB"/>
        </w:rPr>
      </w:pPr>
      <w:r>
        <w:rPr>
          <w:lang w:val="en-GB"/>
        </w:rPr>
        <w:t>Permission: access granted to an object and the actions that can be taken</w:t>
      </w:r>
    </w:p>
    <w:p w14:paraId="4A95AAF0" w14:textId="69F7600A" w:rsidR="00522CDA" w:rsidRDefault="00522CDA" w:rsidP="00522CDA">
      <w:pPr>
        <w:pStyle w:val="Listenabsatz"/>
        <w:numPr>
          <w:ilvl w:val="1"/>
          <w:numId w:val="13"/>
        </w:numPr>
        <w:rPr>
          <w:lang w:val="en-GB"/>
        </w:rPr>
      </w:pPr>
      <w:r>
        <w:rPr>
          <w:lang w:val="en-GB"/>
        </w:rPr>
        <w:t>Right: ability of a user to take an action on an object</w:t>
      </w:r>
    </w:p>
    <w:p w14:paraId="6D10818D" w14:textId="0253694F" w:rsidR="00522CDA" w:rsidRDefault="00522CDA" w:rsidP="00522CDA">
      <w:pPr>
        <w:pStyle w:val="Listenabsatz"/>
        <w:numPr>
          <w:ilvl w:val="1"/>
          <w:numId w:val="13"/>
        </w:numPr>
        <w:rPr>
          <w:lang w:val="en-GB"/>
        </w:rPr>
      </w:pPr>
      <w:r>
        <w:rPr>
          <w:lang w:val="en-GB"/>
        </w:rPr>
        <w:t>Privilege: combination of permission and right</w:t>
      </w:r>
    </w:p>
    <w:p w14:paraId="2B03A7C5" w14:textId="6B45F401" w:rsidR="00522CDA" w:rsidRDefault="00522CDA" w:rsidP="00522CDA">
      <w:pPr>
        <w:pStyle w:val="Listenabsatz"/>
        <w:numPr>
          <w:ilvl w:val="1"/>
          <w:numId w:val="13"/>
        </w:numPr>
        <w:rPr>
          <w:lang w:val="en-GB"/>
        </w:rPr>
      </w:pPr>
      <w:r w:rsidRPr="00522CDA">
        <w:rPr>
          <w:lang w:val="en-GB"/>
        </w:rPr>
        <w:lastRenderedPageBreak/>
        <w:sym w:font="Wingdings" w:char="F0E0"/>
      </w:r>
      <w:r>
        <w:rPr>
          <w:lang w:val="en-GB"/>
        </w:rPr>
        <w:t xml:space="preserve"> Rights are something you have were granted to you, while permissions are something that the resources you need are configured to require</w:t>
      </w:r>
    </w:p>
    <w:p w14:paraId="75AEBDFA" w14:textId="328BD93F" w:rsidR="00522CDA" w:rsidRDefault="00522CDA" w:rsidP="00522CD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Authorization Mechanisms</w:t>
      </w:r>
    </w:p>
    <w:p w14:paraId="344A10D7" w14:textId="405315ED" w:rsidR="00522CDA" w:rsidRDefault="00522CDA" w:rsidP="00522CDA">
      <w:pPr>
        <w:pStyle w:val="Listenabsatz"/>
        <w:numPr>
          <w:ilvl w:val="1"/>
          <w:numId w:val="13"/>
        </w:numPr>
        <w:rPr>
          <w:lang w:val="en-GB"/>
        </w:rPr>
      </w:pPr>
      <w:r>
        <w:rPr>
          <w:lang w:val="en-GB"/>
        </w:rPr>
        <w:t>Access Control Matrix: table showing privileges on objects</w:t>
      </w:r>
    </w:p>
    <w:p w14:paraId="4E7D0BC0" w14:textId="7F8F236B" w:rsidR="00522CDA" w:rsidRDefault="00E579A2" w:rsidP="00522CDA">
      <w:pPr>
        <w:pStyle w:val="Listenabsatz"/>
        <w:numPr>
          <w:ilvl w:val="1"/>
          <w:numId w:val="13"/>
        </w:numPr>
        <w:rPr>
          <w:lang w:val="en-GB"/>
        </w:rPr>
      </w:pPr>
      <w:r>
        <w:rPr>
          <w:lang w:val="en-GB"/>
        </w:rPr>
        <w:t>Capability table: table showing subjects and their privileges on objects</w:t>
      </w:r>
    </w:p>
    <w:p w14:paraId="314ECC10" w14:textId="4B4735B8" w:rsidR="00E579A2" w:rsidRDefault="00E579A2" w:rsidP="00522CDA">
      <w:pPr>
        <w:pStyle w:val="Listenabsatz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Constrained interface: not showing all functions to everyone</w:t>
      </w:r>
    </w:p>
    <w:p w14:paraId="05E4AB70" w14:textId="057196D1" w:rsidR="00E579A2" w:rsidRDefault="00E579A2" w:rsidP="00522CDA">
      <w:pPr>
        <w:pStyle w:val="Listenabsatz"/>
        <w:numPr>
          <w:ilvl w:val="1"/>
          <w:numId w:val="13"/>
        </w:numPr>
        <w:rPr>
          <w:lang w:val="en-GB"/>
        </w:rPr>
      </w:pPr>
      <w:r>
        <w:rPr>
          <w:lang w:val="en-GB"/>
        </w:rPr>
        <w:t>Need to know, least privilege: principle for granting access</w:t>
      </w:r>
    </w:p>
    <w:p w14:paraId="0F484BA0" w14:textId="241F5D16" w:rsidR="00522CDA" w:rsidRDefault="00E579A2" w:rsidP="004D7F23">
      <w:pPr>
        <w:pStyle w:val="Listenabsatz"/>
        <w:numPr>
          <w:ilvl w:val="1"/>
          <w:numId w:val="13"/>
        </w:numPr>
        <w:rPr>
          <w:lang w:val="en-GB"/>
        </w:rPr>
      </w:pPr>
      <w:r w:rsidRPr="00E579A2">
        <w:rPr>
          <w:lang w:val="en-GB"/>
        </w:rPr>
        <w:t>Separation of Duties and Responsibilities: sensitive functions are split into tasks to be performed by more than one person</w:t>
      </w:r>
    </w:p>
    <w:p w14:paraId="04FB36C2" w14:textId="5C3CCFB0" w:rsidR="00522CDA" w:rsidRPr="00E579A2" w:rsidRDefault="00E579A2" w:rsidP="004D7F23">
      <w:pPr>
        <w:pStyle w:val="Listenabsatz"/>
        <w:numPr>
          <w:ilvl w:val="1"/>
          <w:numId w:val="13"/>
        </w:numPr>
        <w:rPr>
          <w:lang w:val="en-GB"/>
        </w:rPr>
      </w:pPr>
      <w:r w:rsidRPr="00E579A2">
        <w:rPr>
          <w:lang w:val="en-GB"/>
        </w:rPr>
        <w:t>Some more</w:t>
      </w:r>
    </w:p>
    <w:p w14:paraId="1D58D0E4" w14:textId="0F518AF9" w:rsidR="007748F2" w:rsidRDefault="00522CDA" w:rsidP="004D7F23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Discretionary Access Control (DAC)</w:t>
      </w:r>
    </w:p>
    <w:p w14:paraId="464D35D1" w14:textId="35E77532" w:rsidR="00522CDA" w:rsidRDefault="00522CDA" w:rsidP="00522CD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A system that deploys DAC allows the owner / creator / custodian of an object to control and define access to that object to specific subjects</w:t>
      </w:r>
    </w:p>
    <w:p w14:paraId="0B87CB85" w14:textId="6AB10999" w:rsidR="00522CDA" w:rsidRDefault="00522CDA" w:rsidP="00522CD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DAC is implemented with access control lists on objects </w:t>
      </w:r>
    </w:p>
    <w:p w14:paraId="24CA2A18" w14:textId="23F8873A" w:rsidR="00522CDA" w:rsidRDefault="00522CDA" w:rsidP="00522CD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Problem: DAC cannot be controlled centrally because owner can change rights at any time</w:t>
      </w:r>
    </w:p>
    <w:p w14:paraId="10689251" w14:textId="3692B762" w:rsidR="00E579A2" w:rsidRDefault="00E579A2" w:rsidP="00E579A2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Non-Discretionary Access Control (non-DAC)</w:t>
      </w:r>
    </w:p>
    <w:p w14:paraId="11A6A037" w14:textId="7EC8EC98" w:rsidR="00E579A2" w:rsidRDefault="00E579A2" w:rsidP="00E579A2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 system that deploys non-DAC has administrators controlling access according to some principles</w:t>
      </w:r>
    </w:p>
    <w:p w14:paraId="7D298CA2" w14:textId="1A0062A0" w:rsidR="00E579A2" w:rsidRPr="00E579A2" w:rsidRDefault="00E579A2" w:rsidP="00E579A2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Non-DAC is role-based, rule-based, attribute-based or mandatory</w:t>
      </w:r>
    </w:p>
    <w:sectPr w:rsidR="00E579A2" w:rsidRPr="00E57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345"/>
    <w:multiLevelType w:val="hybridMultilevel"/>
    <w:tmpl w:val="42E6E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1715"/>
    <w:multiLevelType w:val="hybridMultilevel"/>
    <w:tmpl w:val="63AE7E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36F77"/>
    <w:multiLevelType w:val="hybridMultilevel"/>
    <w:tmpl w:val="F1D06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D92"/>
    <w:multiLevelType w:val="hybridMultilevel"/>
    <w:tmpl w:val="7E3E9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24123"/>
    <w:multiLevelType w:val="hybridMultilevel"/>
    <w:tmpl w:val="398E4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D18D5"/>
    <w:multiLevelType w:val="hybridMultilevel"/>
    <w:tmpl w:val="CD385A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466B2"/>
    <w:multiLevelType w:val="hybridMultilevel"/>
    <w:tmpl w:val="F214A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97B93"/>
    <w:multiLevelType w:val="hybridMultilevel"/>
    <w:tmpl w:val="F31C0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E26B6"/>
    <w:multiLevelType w:val="hybridMultilevel"/>
    <w:tmpl w:val="691A7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A1CE1"/>
    <w:multiLevelType w:val="hybridMultilevel"/>
    <w:tmpl w:val="2E26C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B67A6"/>
    <w:multiLevelType w:val="hybridMultilevel"/>
    <w:tmpl w:val="4F68A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05CF0"/>
    <w:multiLevelType w:val="hybridMultilevel"/>
    <w:tmpl w:val="7B4EF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96C7F"/>
    <w:multiLevelType w:val="hybridMultilevel"/>
    <w:tmpl w:val="0B10D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16A2F"/>
    <w:multiLevelType w:val="hybridMultilevel"/>
    <w:tmpl w:val="ABB6FE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72630">
    <w:abstractNumId w:val="9"/>
  </w:num>
  <w:num w:numId="2" w16cid:durableId="1043215269">
    <w:abstractNumId w:val="4"/>
  </w:num>
  <w:num w:numId="3" w16cid:durableId="1236166792">
    <w:abstractNumId w:val="0"/>
  </w:num>
  <w:num w:numId="4" w16cid:durableId="1188519665">
    <w:abstractNumId w:val="2"/>
  </w:num>
  <w:num w:numId="5" w16cid:durableId="166940682">
    <w:abstractNumId w:val="10"/>
  </w:num>
  <w:num w:numId="6" w16cid:durableId="2004817601">
    <w:abstractNumId w:val="5"/>
  </w:num>
  <w:num w:numId="7" w16cid:durableId="1563326893">
    <w:abstractNumId w:val="7"/>
  </w:num>
  <w:num w:numId="8" w16cid:durableId="377323263">
    <w:abstractNumId w:val="11"/>
  </w:num>
  <w:num w:numId="9" w16cid:durableId="88473815">
    <w:abstractNumId w:val="13"/>
  </w:num>
  <w:num w:numId="10" w16cid:durableId="872307511">
    <w:abstractNumId w:val="8"/>
  </w:num>
  <w:num w:numId="11" w16cid:durableId="1308779822">
    <w:abstractNumId w:val="12"/>
  </w:num>
  <w:num w:numId="12" w16cid:durableId="555891829">
    <w:abstractNumId w:val="3"/>
  </w:num>
  <w:num w:numId="13" w16cid:durableId="1879196503">
    <w:abstractNumId w:val="6"/>
  </w:num>
  <w:num w:numId="14" w16cid:durableId="96799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09"/>
    <w:rsid w:val="004D7F23"/>
    <w:rsid w:val="00522CDA"/>
    <w:rsid w:val="00674C4E"/>
    <w:rsid w:val="007125E6"/>
    <w:rsid w:val="007748F2"/>
    <w:rsid w:val="008333F9"/>
    <w:rsid w:val="00CE1B09"/>
    <w:rsid w:val="00E5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BD5"/>
  <w15:chartTrackingRefBased/>
  <w15:docId w15:val="{44D68A1B-50FD-44FE-9334-72F55638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</dc:creator>
  <cp:keywords/>
  <dc:description/>
  <cp:lastModifiedBy>Jan S</cp:lastModifiedBy>
  <cp:revision>2</cp:revision>
  <dcterms:created xsi:type="dcterms:W3CDTF">2022-10-17T13:38:00Z</dcterms:created>
  <dcterms:modified xsi:type="dcterms:W3CDTF">2022-10-17T14:51:00Z</dcterms:modified>
</cp:coreProperties>
</file>