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EC322">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CAPSTONE PROJECT MONITORING AND MANAGEMENT</w:t>
      </w:r>
      <w:r>
        <w:rPr>
          <w:rFonts w:hint="default" w:ascii="Times New Roman" w:hAnsi="Times New Roman" w:cs="Times New Roman"/>
          <w:b/>
          <w:bCs/>
          <w:sz w:val="24"/>
          <w:szCs w:val="24"/>
          <w:lang w:val="en-US"/>
        </w:rPr>
        <w:br w:type="textWrapping"/>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INFORMATION SYSTEM</w:t>
      </w:r>
    </w:p>
    <w:p w14:paraId="1099D22B">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_______________</w:t>
      </w:r>
    </w:p>
    <w:p w14:paraId="78208785">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 Capstone Project</w:t>
      </w:r>
    </w:p>
    <w:p w14:paraId="12FBF999">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Presented to the Faculty of</w:t>
      </w:r>
    </w:p>
    <w:p w14:paraId="67A314DB">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College of Computer Studies and Information System</w:t>
      </w:r>
    </w:p>
    <w:p w14:paraId="76641130">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Carlos Hilado Memorial State University</w:t>
      </w:r>
    </w:p>
    <w:p w14:paraId="77F45366">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Bacolod City</w:t>
      </w:r>
    </w:p>
    <w:p w14:paraId="21AEC3FD">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_______________</w:t>
      </w:r>
    </w:p>
    <w:p w14:paraId="48A18039">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 Partial Fulfillment</w:t>
      </w:r>
    </w:p>
    <w:p w14:paraId="76C0F733">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of the Requirement for the Degree</w:t>
      </w:r>
    </w:p>
    <w:p w14:paraId="63D86054">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Bachelor of Science in Information Systems</w:t>
      </w:r>
    </w:p>
    <w:p w14:paraId="7F1FF4B1">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______________</w:t>
      </w:r>
    </w:p>
    <w:p w14:paraId="07FB1DEB">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by:</w:t>
      </w:r>
    </w:p>
    <w:p w14:paraId="1189937F">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John Patrick Tejoc</w:t>
      </w:r>
    </w:p>
    <w:p w14:paraId="7A486570">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John Rainer Tacutan</w:t>
      </w:r>
    </w:p>
    <w:p w14:paraId="71135C79">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Rheza Mae Loqueloque</w:t>
      </w:r>
    </w:p>
    <w:p w14:paraId="65768B65">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Jhelian Coberos</w:t>
      </w:r>
    </w:p>
    <w:p w14:paraId="5C4BF984">
      <w:pPr>
        <w:spacing w:line="480" w:lineRule="auto"/>
        <w:ind w:left="0" w:leftChars="0" w:firstLine="0" w:firstLineChars="0"/>
        <w:jc w:val="both"/>
        <w:rPr>
          <w:rFonts w:hint="default" w:ascii="Times New Roman" w:hAnsi="Times New Roman" w:cs="Times New Roman"/>
          <w:b/>
          <w:bCs/>
          <w:sz w:val="24"/>
          <w:szCs w:val="24"/>
          <w:lang w:val="en-US"/>
        </w:rPr>
      </w:pPr>
    </w:p>
    <w:p w14:paraId="25F3BE10">
      <w:pPr>
        <w:spacing w:line="480" w:lineRule="auto"/>
        <w:jc w:val="center"/>
        <w:rPr>
          <w:rFonts w:hint="default" w:ascii="Times New Roman" w:hAnsi="Times New Roman" w:cs="Times New Roman"/>
          <w:sz w:val="24"/>
          <w:szCs w:val="24"/>
          <w:lang w:val="en-US"/>
        </w:rPr>
        <w:sectPr>
          <w:headerReference r:id="rId7" w:type="first"/>
          <w:headerReference r:id="rId5" w:type="default"/>
          <w:footerReference r:id="rId8" w:type="default"/>
          <w:headerReference r:id="rId6" w:type="even"/>
          <w:pgSz w:w="11906" w:h="16838"/>
          <w:pgMar w:top="1696" w:right="1460" w:bottom="1496" w:left="1440" w:header="240" w:footer="720" w:gutter="0"/>
          <w:cols w:space="720" w:num="1"/>
          <w:docGrid w:linePitch="326" w:charSpace="0"/>
        </w:sectPr>
      </w:pPr>
      <w:r>
        <w:rPr>
          <w:rFonts w:hint="default" w:ascii="Times New Roman" w:hAnsi="Times New Roman" w:cs="Times New Roman"/>
          <w:sz w:val="24"/>
          <w:szCs w:val="24"/>
          <w:lang w:val="en-US"/>
        </w:rPr>
        <w:t>May 2026</w:t>
      </w:r>
    </w:p>
    <w:p w14:paraId="32686398">
      <w:pPr>
        <w:spacing w:line="480" w:lineRule="auto"/>
        <w:ind w:left="0" w:leftChars="0" w:firstLine="0" w:firstLineChars="0"/>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br w:type="textWrapping"/>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CHAPTER Ⅰ</w:t>
      </w:r>
      <w:r>
        <w:rPr>
          <w:rFonts w:hint="default" w:ascii="Times New Roman" w:hAnsi="Times New Roman" w:cs="Times New Roman"/>
          <w:b/>
          <w:sz w:val="24"/>
          <w:szCs w:val="24"/>
          <w:lang w:val="en-US"/>
        </w:rPr>
        <w:br w:type="textWrapping"/>
      </w:r>
      <w:r>
        <w:rPr>
          <w:rFonts w:hint="default" w:ascii="Times New Roman" w:hAnsi="Times New Roman" w:cs="Times New Roman"/>
          <w:b/>
          <w:sz w:val="24"/>
          <w:szCs w:val="24"/>
          <w:lang w:val="en-US"/>
        </w:rPr>
        <w:br w:type="textWrapping"/>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INTRODUCTION</w:t>
      </w:r>
      <w:r>
        <w:rPr>
          <w:rFonts w:hint="default" w:ascii="Times New Roman" w:hAnsi="Times New Roman" w:cs="Times New Roman"/>
          <w:b/>
          <w:sz w:val="24"/>
          <w:szCs w:val="24"/>
          <w:lang w:val="en-US"/>
        </w:rPr>
        <w:br w:type="textWrapping"/>
      </w:r>
    </w:p>
    <w:p w14:paraId="69C19030">
      <w:pPr>
        <w:spacing w:line="480" w:lineRule="auto"/>
        <w:ind w:firstLine="0"/>
        <w:jc w:val="both"/>
        <w:rPr>
          <w:rFonts w:hint="default" w:ascii="Times New Roman" w:hAnsi="Times New Roman" w:cs="Times New Roman"/>
          <w:b/>
          <w:bCs/>
          <w:sz w:val="24"/>
          <w:szCs w:val="24"/>
        </w:rPr>
      </w:pPr>
      <w:r>
        <w:rPr>
          <w:rFonts w:hint="default" w:ascii="Times New Roman" w:hAnsi="Times New Roman" w:cs="Times New Roman"/>
          <w:b/>
          <w:bCs/>
          <w:sz w:val="24"/>
          <w:szCs w:val="24"/>
        </w:rPr>
        <w:t>Background of the Study</w:t>
      </w:r>
    </w:p>
    <w:p w14:paraId="3E3878B9">
      <w:pPr>
        <w:spacing w:line="48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Globally, higher education institutions recognize faculty guidance and structured project management as essential pillars of academic success. Research and industry practice show that dedicated project management platforms reduce administrative friction and improve on-time completion of deliverables, a benefit that carries over into academic settings where the capstone project serves as a student's culminating demonstration of competence. In computing and information technology education, the capstone course is widely regarded as a critical final milestone that validates the technical skills students have accumulated and readies them for professional practice (Li et al., 2023; Tenhunen et al., 2023). Best practices in capstone delivery include autonomy in managing project milestones, continuous progress reporting, and timely feedback from advisers (Orozco, 2025). Accreditation bodies such as ABET require evidence of sustained, mentored student work, obligating institutions to maintain reliable records of milestones, submissions, and evaluations. Consequently, cloud-based collaboration tools and dedicated thesis-management systems have become standard in universities abroad, offering centralized storage, version history, and role-based access.</w:t>
      </w:r>
    </w:p>
    <w:p w14:paraId="4A71EB0D">
      <w:pPr>
        <w:spacing w:line="48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Nationally, the Commission on Higher Education (CHED) emphasizes outcomes-based education and, through its policy-standard on quality assurance (CHED, 2012), requires institutions to document student outputs as part of program accreditation and annual monitoring. Philippine State Universities and Colleges must likewise demonstrate that graduates meet prescribed competency standards, including verified completion of capstone requirements. These mandates push public institutions toward digitized, transparent, and auditable academic records. Yet many still rely on fragmented tools—spreadsheet trackers, chat platforms, and shared drives—that cannot produce consolidated audit trails for milestone completion, adviser workload, or submission timelines, leaving the quality of monitoring inconsistent across departments.</w:t>
      </w:r>
    </w:p>
    <w:p w14:paraId="106A3516">
      <w:pPr>
        <w:spacing w:line="48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Locally, the Bachelor of Science in Information Systems (BSIS) department at Carlos Hilado Memorial State University (CHMSU) has historically tracked milestones, meeting logs, and document submissions through paper forms and face-to-face check-ins. Rising enrollment gradually shifted the department toward spreadsheets, chat applications, and scattered Google Drive links for file storage. Capstone groups register informally, correspond with advisers across separate messaging apps, and upload drafts into unlinked folders. These tools provide storage but no central system, automatic version history, or timestamped records of meetings and submissions. Department heads and advisers must therefore manually reconcile meeting histories, submission timelines, and teaching workloads—processes that risk lost files, slow communication, delayed feedback, and ultimately, delayed graduation.</w:t>
      </w:r>
    </w:p>
    <w:p w14:paraId="7D1C0939">
      <w:pPr>
        <w:spacing w:line="480" w:lineRule="auto"/>
        <w:ind w:firstLine="720" w:firstLineChars="0"/>
        <w:jc w:val="both"/>
        <w:rPr>
          <w:rFonts w:hint="default" w:ascii="Times New Roman" w:hAnsi="Times New Roman" w:cs="Times New Roman"/>
          <w:b/>
          <w:sz w:val="24"/>
          <w:szCs w:val="24"/>
        </w:rPr>
      </w:pPr>
      <w:r>
        <w:rPr>
          <w:rFonts w:hint="default" w:ascii="Times New Roman" w:hAnsi="Times New Roman" w:eastAsia="SimSun" w:cs="Times New Roman"/>
          <w:sz w:val="24"/>
          <w:szCs w:val="24"/>
        </w:rPr>
        <w:t>A gap analysis of these perspectives reveals a clear disconnect between established global practice and national quality-assurance expectations on one hand, and the tools available to the BSIS department on the other. Worldwide, centralized, version-controlled, and role-based systems are the norm for capstone supervision, and CHED standards require verifiable, consolidated records of project progression. The department, however, has no unified repository, automated milestone tracking, formal adviser-assignment mechanism, or accountable request process for meetings and submissions—creating administrative burden, weakened accountability, and compliance risk during accreditation reviews. The Capstone Project Monitoring and Management Information System (CPMMIS) was therefore developed to address this gap, providing an admin-controlled platform for formal account provisioning, adviser requests, secure project archiving, and a structured submission portal within a single, auditable system.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cs="Times New Roman"/>
          <w:b/>
          <w:sz w:val="24"/>
          <w:szCs w:val="24"/>
        </w:rPr>
        <w:t>Statement of the Objective</w:t>
      </w:r>
    </w:p>
    <w:p w14:paraId="379AD621">
      <w:pPr>
        <w:pStyle w:val="21"/>
        <w:spacing w:line="480" w:lineRule="auto"/>
        <w:rPr>
          <w:rFonts w:hint="default" w:ascii="Times New Roman" w:hAnsi="Times New Roman" w:cs="Times New Roman"/>
          <w:b/>
          <w:sz w:val="24"/>
          <w:szCs w:val="24"/>
        </w:rPr>
      </w:pPr>
      <w:r>
        <w:rPr>
          <w:rFonts w:hint="default" w:ascii="Times New Roman" w:hAnsi="Times New Roman" w:cs="Times New Roman"/>
          <w:b/>
          <w:bCs/>
          <w:sz w:val="24"/>
          <w:szCs w:val="24"/>
        </w:rPr>
        <w:t>General Objective</w:t>
      </w:r>
    </w:p>
    <w:p w14:paraId="3691E47C">
      <w:pPr>
        <w:pStyle w:val="13"/>
        <w:spacing w:line="480" w:lineRule="auto"/>
        <w:ind w:firstLine="720" w:firstLineChars="0"/>
        <w:jc w:val="both"/>
        <w:rPr>
          <w:rFonts w:hint="default" w:ascii="Times New Roman" w:hAnsi="Times New Roman" w:cs="Times New Roman"/>
          <w:b/>
          <w:sz w:val="24"/>
          <w:szCs w:val="24"/>
        </w:rPr>
      </w:pPr>
      <w:r>
        <w:rPr>
          <w:rFonts w:hint="default" w:ascii="Times New Roman" w:hAnsi="Times New Roman" w:eastAsia="SimSun" w:cs="Times New Roman"/>
          <w:sz w:val="24"/>
          <w:szCs w:val="24"/>
        </w:rPr>
        <w:t>To develop a web-based management system that automates capstone project workflow for the BSIS department at Carlos Hilado Memorial State University–Fortune Towne Campus, enabling efficient milestone monitoring, transparent project auditing, and optimized faculty workload management.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cs="Times New Roman"/>
          <w:b/>
          <w:sz w:val="24"/>
          <w:szCs w:val="24"/>
        </w:rPr>
        <w:t>Specific Objectives</w:t>
      </w:r>
    </w:p>
    <w:p w14:paraId="769B2EBA">
      <w:pPr>
        <w:pStyle w:val="21"/>
        <w:spacing w:line="48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Specifically, the study aims to:</w:t>
      </w:r>
      <w:r>
        <w:rPr>
          <w:rFonts w:hint="default" w:ascii="Times New Roman" w:hAnsi="Times New Roman" w:eastAsia="SimSun" w:cs="Times New Roman"/>
          <w:sz w:val="24"/>
          <w:szCs w:val="24"/>
        </w:rPr>
        <w:br w:type="textWrapping"/>
      </w:r>
    </w:p>
    <w:p w14:paraId="503E028E">
      <w:pPr>
        <w:pStyle w:val="21"/>
        <w:spacing w:line="480" w:lineRule="auto"/>
        <w:ind w:firstLine="480" w:firstLineChars="2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1. Develop a centralized dashboard with color-coded Project Health Indicators (Green, </w:t>
      </w:r>
      <w:r>
        <w:rPr>
          <w:rFonts w:hint="default" w:eastAsia="SimSun" w:cs="Times New Roman"/>
          <w:sz w:val="24"/>
          <w:szCs w:val="24"/>
          <w:lang w:val="en-US"/>
        </w:rPr>
        <w:tab/>
      </w:r>
      <w:r>
        <w:rPr>
          <w:rFonts w:hint="default" w:ascii="Times New Roman" w:hAnsi="Times New Roman" w:eastAsia="SimSun" w:cs="Times New Roman"/>
          <w:sz w:val="24"/>
          <w:szCs w:val="24"/>
        </w:rPr>
        <w:t>Yellow, Red) for instant visibility into group milestones.</w:t>
      </w:r>
    </w:p>
    <w:p w14:paraId="385A1433">
      <w:pPr>
        <w:pStyle w:val="21"/>
        <w:spacing w:line="480" w:lineRule="auto"/>
        <w:ind w:firstLine="480" w:firstLineChars="2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2. Provide an "At-a-Glance" interface for monitoring all capstone groups on a single </w:t>
      </w:r>
      <w:r>
        <w:rPr>
          <w:rFonts w:hint="default" w:eastAsia="SimSun" w:cs="Times New Roman"/>
          <w:sz w:val="24"/>
          <w:szCs w:val="24"/>
          <w:lang w:val="en-US"/>
        </w:rPr>
        <w:tab/>
      </w:r>
      <w:r>
        <w:rPr>
          <w:rFonts w:hint="default" w:ascii="Times New Roman" w:hAnsi="Times New Roman" w:eastAsia="SimSun" w:cs="Times New Roman"/>
          <w:sz w:val="24"/>
          <w:szCs w:val="24"/>
        </w:rPr>
        <w:t>screen.</w:t>
      </w:r>
    </w:p>
    <w:p w14:paraId="29518174">
      <w:pPr>
        <w:pStyle w:val="21"/>
        <w:spacing w:line="480" w:lineRule="auto"/>
        <w:ind w:firstLine="480" w:firstLineChars="2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 Implement automated deadline alerts that notify student groups three days before a </w:t>
      </w:r>
      <w:r>
        <w:rPr>
          <w:rFonts w:hint="default" w:eastAsia="SimSun" w:cs="Times New Roman"/>
          <w:sz w:val="24"/>
          <w:szCs w:val="24"/>
          <w:lang w:val="en-US"/>
        </w:rPr>
        <w:tab/>
      </w:r>
      <w:r>
        <w:rPr>
          <w:rFonts w:hint="default" w:ascii="Times New Roman" w:hAnsi="Times New Roman" w:eastAsia="SimSun" w:cs="Times New Roman"/>
          <w:sz w:val="24"/>
          <w:szCs w:val="24"/>
        </w:rPr>
        <w:t>scheduled deadline.</w:t>
      </w:r>
    </w:p>
    <w:p w14:paraId="5DA3413C">
      <w:pPr>
        <w:pStyle w:val="21"/>
        <w:spacing w:line="480" w:lineRule="auto"/>
        <w:ind w:firstLine="480" w:firstLineChars="2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4. Establish a secure digital repository with version control and activity logs for </w:t>
      </w:r>
      <w:r>
        <w:rPr>
          <w:rFonts w:hint="default" w:eastAsia="SimSun" w:cs="Times New Roman"/>
          <w:sz w:val="24"/>
          <w:szCs w:val="24"/>
          <w:lang w:val="en-US"/>
        </w:rPr>
        <w:tab/>
      </w:r>
      <w:r>
        <w:rPr>
          <w:rFonts w:hint="default" w:ascii="Times New Roman" w:hAnsi="Times New Roman" w:eastAsia="SimSun" w:cs="Times New Roman"/>
          <w:sz w:val="24"/>
          <w:szCs w:val="24"/>
        </w:rPr>
        <w:t>project document archiving.</w:t>
      </w:r>
    </w:p>
    <w:p w14:paraId="28276697">
      <w:pPr>
        <w:pStyle w:val="21"/>
        <w:spacing w:line="480" w:lineRule="auto"/>
        <w:ind w:firstLine="600" w:firstLineChars="25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5. Create an adviser workload overview showing faculty group allocations and assignment distribution.</w:t>
      </w:r>
    </w:p>
    <w:p w14:paraId="4DBD3028">
      <w:pPr>
        <w:pStyle w:val="21"/>
        <w:spacing w:line="480" w:lineRule="auto"/>
        <w:ind w:firstLine="480" w:firstLineChars="2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6. Evaluate the system's usefulness, information quality, and interface quality as assessed by BSIS students, faculty, and administrators.</w:t>
      </w:r>
    </w:p>
    <w:p w14:paraId="12EF982D">
      <w:pPr>
        <w:pStyle w:val="21"/>
        <w:spacing w:line="480" w:lineRule="auto"/>
        <w:jc w:val="both"/>
        <w:rPr>
          <w:rFonts w:hint="default" w:ascii="Times New Roman" w:hAnsi="Times New Roman" w:eastAsia="SimSun" w:cs="Times New Roman"/>
          <w:sz w:val="24"/>
          <w:szCs w:val="24"/>
        </w:rPr>
      </w:pPr>
    </w:p>
    <w:p w14:paraId="298975D6">
      <w:pPr>
        <w:pStyle w:val="21"/>
        <w:spacing w:line="480" w:lineRule="auto"/>
        <w:rPr>
          <w:rFonts w:hint="default" w:ascii="Times New Roman" w:hAnsi="Times New Roman" w:cs="Times New Roman"/>
          <w:b/>
          <w:sz w:val="24"/>
          <w:szCs w:val="24"/>
        </w:rPr>
      </w:pP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cs="Times New Roman"/>
          <w:b/>
          <w:sz w:val="24"/>
          <w:szCs w:val="24"/>
        </w:rPr>
        <w:t>Framework of the Study</w:t>
      </w:r>
    </w:p>
    <w:p w14:paraId="08CC9FFE">
      <w:pPr>
        <w:pStyle w:val="21"/>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715635" cy="3633470"/>
            <wp:effectExtent l="0" t="0" r="18415" b="508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5715635" cy="3633470"/>
                    </a:xfrm>
                    <a:prstGeom prst="rect">
                      <a:avLst/>
                    </a:prstGeom>
                    <a:noFill/>
                    <a:ln>
                      <a:noFill/>
                    </a:ln>
                  </pic:spPr>
                </pic:pic>
              </a:graphicData>
            </a:graphic>
          </wp:inline>
        </w:drawing>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Figure 1. IPOO Framework</w:t>
      </w:r>
    </w:p>
    <w:p w14:paraId="734D8FA2">
      <w:pPr>
        <w:spacing w:line="480" w:lineRule="auto"/>
        <w:ind w:firstLine="0"/>
        <w:jc w:val="both"/>
        <w:rPr>
          <w:rFonts w:hint="default" w:ascii="Times New Roman" w:hAnsi="Times New Roman" w:cs="Times New Roman"/>
          <w:sz w:val="24"/>
          <w:szCs w:val="24"/>
          <w:lang w:val="en-US"/>
        </w:rPr>
      </w:pPr>
    </w:p>
    <w:p w14:paraId="018C34F6">
      <w:pPr>
        <w:spacing w:before="100" w:beforeAutospacing="1" w:after="100" w:afterAutospacing="1" w:line="480" w:lineRule="auto"/>
        <w:ind w:firstLine="0"/>
        <w:rPr>
          <w:rFonts w:hint="default" w:ascii="Times New Roman" w:hAnsi="Times New Roman" w:cs="Times New Roman"/>
          <w:b/>
          <w:bCs/>
          <w:sz w:val="24"/>
          <w:szCs w:val="24"/>
        </w:rPr>
      </w:pPr>
      <w:r>
        <w:rPr>
          <w:rFonts w:hint="default" w:ascii="Times New Roman" w:hAnsi="Times New Roman" w:cs="Times New Roman"/>
          <w:b/>
          <w:bCs/>
          <w:sz w:val="24"/>
          <w:szCs w:val="24"/>
        </w:rPr>
        <w:t>Scope and Limitation of the Study</w:t>
      </w:r>
    </w:p>
    <w:p w14:paraId="7AD885A0">
      <w:pPr>
        <w:spacing w:before="100" w:beforeAutospacing="1" w:after="100" w:afterAutospacing="1" w:line="480" w:lineRule="auto"/>
        <w:ind w:left="720" w:firstLine="0"/>
        <w:rPr>
          <w:rFonts w:hint="default" w:ascii="Times New Roman" w:hAnsi="Times New Roman" w:cs="Times New Roman"/>
          <w:b/>
          <w:sz w:val="24"/>
          <w:szCs w:val="24"/>
        </w:rPr>
      </w:pPr>
      <w:r>
        <w:rPr>
          <w:rFonts w:hint="default" w:ascii="Times New Roman" w:hAnsi="Times New Roman" w:cs="Times New Roman"/>
          <w:b/>
          <w:bCs/>
          <w:sz w:val="24"/>
          <w:szCs w:val="24"/>
        </w:rPr>
        <w:t>Scope</w:t>
      </w:r>
    </w:p>
    <w:p w14:paraId="7AD07583">
      <w:pPr>
        <w:spacing w:before="100" w:beforeAutospacing="1" w:after="100" w:afterAutospacing="1" w:line="480" w:lineRule="auto"/>
        <w:rPr>
          <w:rFonts w:hint="default" w:ascii="Times New Roman" w:hAnsi="Times New Roman" w:cs="Times New Roman"/>
          <w:b/>
          <w:sz w:val="24"/>
          <w:szCs w:val="24"/>
        </w:rPr>
      </w:pPr>
      <w:r>
        <w:rPr>
          <w:rFonts w:hint="default" w:ascii="Times New Roman" w:hAnsi="Times New Roman" w:eastAsia="SimSun" w:cs="Times New Roman"/>
          <w:sz w:val="24"/>
          <w:szCs w:val="24"/>
        </w:rPr>
        <w:t>This research focuses on the development and pilot deployment of a web-based Capstone Project Monitoring and Management Information System (CPMMIS) for the Bachelor of Science in Information Systems (BSIS) department at Carlos Hilado Memorial State University–Fortune Towne (CHMSU-FT). The study is conducted during the academic year 2025–2026, involving BSIS student groups, project advisers, and the department head as primary system users. The research covers the administrative workflow of capstone monitoring, including the management of user account registrations, the maintenance of digital logs for submission and meeting histories, the archiving of project documentation, and the oversight of faculty-to-group workload allocations.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b/>
      </w:r>
      <w:r>
        <w:rPr>
          <w:rFonts w:hint="default" w:ascii="Times New Roman" w:hAnsi="Times New Roman" w:cs="Times New Roman"/>
          <w:b/>
          <w:bCs/>
          <w:sz w:val="24"/>
          <w:szCs w:val="24"/>
        </w:rPr>
        <w:t>Limitations</w:t>
      </w:r>
    </w:p>
    <w:p w14:paraId="7F91D6A7">
      <w:pPr>
        <w:spacing w:line="480" w:lineRule="auto"/>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study is restricted to the features developed within the CPMMIS and does not support integration with external institutional databases, such as the registrar's grading system or the library management portal. The system does not feature automated email or SMS dispatch for administrative approvals, meeting updates, or deadline alerts; these are communicated strictly through the internal system dashboard notifications, with system email reserved only for one-time password (OTP) verification during account access. The research relies solely on data manually provided by users within the platform; it does not capture offline consultations, verbal feedback, or external project contributions. Furthermore, the system does not include automated plagiarism detection, as this is outside the scope of administrative workflow monitoring. The study is finalized upon the initial deployment and </w:t>
      </w:r>
      <w:bookmarkStart w:id="1" w:name="_GoBack"/>
      <w:bookmarkEnd w:id="1"/>
      <w:r>
        <w:rPr>
          <w:rFonts w:hint="default" w:ascii="Times New Roman" w:hAnsi="Times New Roman" w:eastAsia="SimSun" w:cs="Times New Roman"/>
          <w:sz w:val="24"/>
          <w:szCs w:val="24"/>
        </w:rPr>
        <w:t>evaluation of system quality within the pilot campus.</w:t>
      </w:r>
    </w:p>
    <w:p w14:paraId="6C26C102">
      <w:pPr>
        <w:spacing w:line="480" w:lineRule="auto"/>
        <w:ind w:firstLine="720" w:firstLineChars="0"/>
        <w:rPr>
          <w:rFonts w:hint="default" w:ascii="Times New Roman" w:hAnsi="Times New Roman" w:eastAsia="Times New Roman" w:cs="Times New Roman"/>
          <w:b/>
          <w:bCs/>
          <w:color w:val="auto"/>
          <w:sz w:val="24"/>
          <w:szCs w:val="24"/>
        </w:rPr>
      </w:pP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b/>
      </w:r>
      <w:r>
        <w:rPr>
          <w:rFonts w:hint="default" w:ascii="Times New Roman" w:hAnsi="Times New Roman" w:eastAsia="Times New Roman" w:cs="Times New Roman"/>
          <w:b/>
          <w:bCs/>
          <w:color w:val="auto"/>
          <w:sz w:val="24"/>
          <w:szCs w:val="24"/>
        </w:rPr>
        <w:t xml:space="preserve">Significance of the Study </w:t>
      </w:r>
    </w:p>
    <w:p w14:paraId="3FE170EF">
      <w:pPr>
        <w:spacing w:line="480" w:lineRule="auto"/>
        <w:ind w:firstLine="0"/>
        <w:rPr>
          <w:rFonts w:hint="default" w:ascii="Times New Roman" w:hAnsi="Times New Roman" w:eastAsia="Times New Roman" w:cs="Times New Roman"/>
          <w:b w:val="0"/>
          <w:bCs w:val="0"/>
          <w:color w:val="auto"/>
          <w:sz w:val="24"/>
          <w:szCs w:val="24"/>
        </w:rPr>
      </w:pPr>
      <w:r>
        <w:rPr>
          <w:rFonts w:hint="default" w:ascii="Times New Roman" w:hAnsi="Times New Roman" w:eastAsia="Times New Roman" w:cs="Times New Roman"/>
          <w:b/>
          <w:bCs/>
          <w:color w:val="auto"/>
          <w:sz w:val="24"/>
          <w:szCs w:val="24"/>
        </w:rPr>
        <w:t xml:space="preserve"> BSIS Department Head/Administrators. </w:t>
      </w:r>
      <w:r>
        <w:rPr>
          <w:rFonts w:hint="default" w:ascii="Times New Roman" w:hAnsi="Times New Roman" w:eastAsia="Times New Roman" w:cs="Times New Roman"/>
          <w:b w:val="0"/>
          <w:bCs w:val="0"/>
          <w:color w:val="auto"/>
          <w:sz w:val="24"/>
          <w:szCs w:val="24"/>
        </w:rPr>
        <w:t>This study provides administrators with a centralized dashboard that displays the real-time status of every capstone group, enabling them to immediately identify delayed groups, monitor tracking analytics, and evaluate overall student progress without conducting manual inquiries. The system also supports data-driven academic planning and streamlines compliance reporting during institutional quality audits.</w:t>
      </w:r>
    </w:p>
    <w:p w14:paraId="10D37EB9">
      <w:pPr>
        <w:spacing w:line="480" w:lineRule="auto"/>
        <w:ind w:firstLine="0"/>
        <w:rPr>
          <w:rFonts w:hint="default" w:ascii="Times New Roman" w:hAnsi="Times New Roman" w:eastAsia="Times New Roman" w:cs="Times New Roman"/>
          <w:b w:val="0"/>
          <w:bCs w:val="0"/>
          <w:color w:val="auto"/>
          <w:sz w:val="24"/>
          <w:szCs w:val="24"/>
        </w:rPr>
      </w:pPr>
      <w:r>
        <w:rPr>
          <w:rFonts w:hint="default" w:ascii="Times New Roman" w:hAnsi="Times New Roman" w:eastAsia="Times New Roman" w:cs="Times New Roman"/>
          <w:b/>
          <w:bCs/>
          <w:color w:val="auto"/>
          <w:sz w:val="24"/>
          <w:szCs w:val="24"/>
        </w:rPr>
        <w:t xml:space="preserve">Faculty Capstone Advisers. </w:t>
      </w:r>
      <w:r>
        <w:rPr>
          <w:rFonts w:hint="default" w:ascii="Times New Roman" w:hAnsi="Times New Roman" w:eastAsia="Times New Roman" w:cs="Times New Roman"/>
          <w:b w:val="0"/>
          <w:bCs w:val="0"/>
          <w:color w:val="auto"/>
          <w:sz w:val="24"/>
          <w:szCs w:val="24"/>
        </w:rPr>
        <w:t>The system gives faculty advisers a dedicated interface for managing their assigned groups, accessing a structured repository of submitted drafts, and logging weekly consultation timelines efficiently. Its workload overview also helps the department track and balance mentoring distribution across faculty members.</w:t>
      </w:r>
    </w:p>
    <w:p w14:paraId="21434116">
      <w:pPr>
        <w:spacing w:line="480" w:lineRule="auto"/>
        <w:ind w:firstLine="0"/>
        <w:rPr>
          <w:rFonts w:hint="default" w:ascii="Times New Roman" w:hAnsi="Times New Roman" w:eastAsia="Times New Roman" w:cs="Times New Roman"/>
          <w:b w:val="0"/>
          <w:bCs w:val="0"/>
          <w:color w:val="auto"/>
          <w:sz w:val="24"/>
          <w:szCs w:val="24"/>
        </w:rPr>
      </w:pPr>
      <w:r>
        <w:rPr>
          <w:rFonts w:hint="default" w:ascii="Times New Roman" w:hAnsi="Times New Roman" w:eastAsia="Times New Roman" w:cs="Times New Roman"/>
          <w:b/>
          <w:bCs/>
          <w:color w:val="auto"/>
          <w:sz w:val="24"/>
          <w:szCs w:val="24"/>
        </w:rPr>
        <w:t xml:space="preserve">Capstone Student Groups. </w:t>
      </w:r>
      <w:r>
        <w:rPr>
          <w:rFonts w:hint="default" w:ascii="Times New Roman" w:hAnsi="Times New Roman" w:eastAsia="Times New Roman" w:cs="Times New Roman"/>
          <w:b w:val="0"/>
          <w:bCs w:val="0"/>
          <w:color w:val="auto"/>
          <w:sz w:val="24"/>
          <w:szCs w:val="24"/>
        </w:rPr>
        <w:t>Students benefit from a transparent management workflow that keeps them constantly aware of their thesis standing through color-coded project health indicators. Automated 3-day "nudge" notifications prevent missed deadlines, while a secure digital archive protects their project files from accidental data loss or hardware failure</w:t>
      </w:r>
      <w:r>
        <w:rPr>
          <w:rFonts w:hint="default" w:ascii="Times New Roman" w:hAnsi="Times New Roman" w:eastAsia="Times New Roman" w:cs="Times New Roman"/>
          <w:b w:val="0"/>
          <w:bCs w:val="0"/>
          <w:color w:val="auto"/>
          <w:sz w:val="24"/>
          <w:szCs w:val="24"/>
          <w:lang w:val="en-US"/>
        </w:rPr>
        <w:t xml:space="preserve"> </w:t>
      </w:r>
      <w:r>
        <w:rPr>
          <w:rFonts w:hint="default" w:ascii="Times New Roman" w:hAnsi="Times New Roman" w:eastAsia="Times New Roman" w:cs="Times New Roman"/>
          <w:b w:val="0"/>
          <w:bCs w:val="0"/>
          <w:color w:val="auto"/>
          <w:sz w:val="24"/>
          <w:szCs w:val="24"/>
        </w:rPr>
        <w:t>ensuring a smoother path toward on-time graduation.</w:t>
      </w:r>
    </w:p>
    <w:p w14:paraId="27AC219F">
      <w:pPr>
        <w:spacing w:line="480" w:lineRule="auto"/>
        <w:ind w:firstLine="0"/>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 xml:space="preserve">Future Developers. </w:t>
      </w:r>
      <w:r>
        <w:rPr>
          <w:rFonts w:hint="default" w:ascii="Times New Roman" w:hAnsi="Times New Roman" w:eastAsia="Times New Roman" w:cs="Times New Roman"/>
          <w:b w:val="0"/>
          <w:bCs w:val="0"/>
          <w:color w:val="auto"/>
          <w:sz w:val="24"/>
          <w:szCs w:val="24"/>
        </w:rPr>
        <w:t>This study serves as a practical technical reference for developers building similar academic tracking portals or management information systems within Philippine state universities and colleges (SUCs). The documented system architecture, user role permissions, and functional module designs provide a replicable foundation for future development efforts.</w:t>
      </w:r>
    </w:p>
    <w:p w14:paraId="7EBD4F43">
      <w:pPr>
        <w:spacing w:line="480" w:lineRule="auto"/>
        <w:ind w:firstLine="0"/>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 xml:space="preserve">Researchers. </w:t>
      </w:r>
      <w:r>
        <w:rPr>
          <w:rFonts w:hint="default" w:ascii="Times New Roman" w:hAnsi="Times New Roman" w:eastAsia="Times New Roman" w:cs="Times New Roman"/>
          <w:b w:val="0"/>
          <w:bCs w:val="0"/>
          <w:color w:val="auto"/>
          <w:sz w:val="24"/>
          <w:szCs w:val="24"/>
        </w:rPr>
        <w:t>This study offers a concrete case study on how a complex, paper-dependent, and multi-tiered academic process can be digitized and optimized through local systems development. It contributes relevant insights and literature for educational technology research focusing on digital transformation and administrative efficiency in public higher education institutions.</w:t>
      </w:r>
    </w:p>
    <w:p w14:paraId="36424BFA">
      <w:pPr>
        <w:spacing w:line="480" w:lineRule="auto"/>
        <w:ind w:firstLine="0"/>
        <w:rPr>
          <w:rFonts w:hint="default" w:ascii="Times New Roman" w:hAnsi="Times New Roman" w:eastAsia="Times New Roman" w:cs="Times New Roman"/>
          <w:b w:val="0"/>
          <w:bCs w:val="0"/>
          <w:color w:val="auto"/>
          <w:sz w:val="24"/>
          <w:szCs w:val="24"/>
        </w:rPr>
      </w:pPr>
    </w:p>
    <w:p w14:paraId="64026D87">
      <w:pPr>
        <w:spacing w:line="480" w:lineRule="auto"/>
        <w:ind w:firstLine="0"/>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Operational Definition of Terms</w:t>
      </w:r>
    </w:p>
    <w:p w14:paraId="603E5AAF">
      <w:pPr>
        <w:spacing w:line="480" w:lineRule="auto"/>
        <w:ind w:firstLine="0"/>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*Capstone Project Monitoring and Management Information System (CPMMIS). * A web-based platform specifically designed for the BSIS department to track student project progress, manage document submissions, and monitor faculty advisory workloads.</w:t>
      </w:r>
    </w:p>
    <w:p w14:paraId="19A2C3E0">
      <w:pPr>
        <w:spacing w:line="480" w:lineRule="auto"/>
        <w:ind w:firstLine="0"/>
        <w:rPr>
          <w:rFonts w:hint="default" w:ascii="Times New Roman" w:hAnsi="Times New Roman" w:eastAsia="Times New Roman" w:cs="Times New Roman"/>
          <w:b w:val="0"/>
          <w:bCs w:val="0"/>
          <w:color w:val="auto"/>
          <w:sz w:val="24"/>
          <w:szCs w:val="24"/>
        </w:rPr>
      </w:pPr>
      <w:r>
        <w:rPr>
          <w:rFonts w:hint="default" w:ascii="Times New Roman" w:hAnsi="Times New Roman" w:eastAsia="Times New Roman" w:cs="Times New Roman"/>
          <w:b/>
          <w:bCs/>
          <w:color w:val="auto"/>
          <w:sz w:val="24"/>
          <w:szCs w:val="24"/>
        </w:rPr>
        <w:t xml:space="preserve">*Project Health Indicators. * </w:t>
      </w:r>
      <w:r>
        <w:rPr>
          <w:rFonts w:hint="default" w:ascii="Times New Roman" w:hAnsi="Times New Roman" w:eastAsia="Times New Roman" w:cs="Times New Roman"/>
          <w:b w:val="0"/>
          <w:bCs w:val="0"/>
          <w:color w:val="auto"/>
          <w:sz w:val="24"/>
          <w:szCs w:val="24"/>
        </w:rPr>
        <w:t>A visual status feature within the dashboard using color-coded labelsGreen (on track/submitted), Yellow (approaching deadline/pending), and Red (overdue/at risk)—to represent the current status of student milestones.</w:t>
      </w:r>
    </w:p>
    <w:p w14:paraId="14D9A9E6">
      <w:pPr>
        <w:spacing w:line="480" w:lineRule="auto"/>
        <w:ind w:firstLine="0"/>
        <w:rPr>
          <w:rFonts w:hint="default" w:ascii="Times New Roman" w:hAnsi="Times New Roman" w:eastAsia="Times New Roman" w:cs="Times New Roman"/>
          <w:b w:val="0"/>
          <w:bCs w:val="0"/>
          <w:color w:val="auto"/>
          <w:sz w:val="24"/>
          <w:szCs w:val="24"/>
        </w:rPr>
      </w:pPr>
      <w:r>
        <w:rPr>
          <w:rFonts w:hint="default" w:ascii="Times New Roman" w:hAnsi="Times New Roman" w:eastAsia="Times New Roman" w:cs="Times New Roman"/>
          <w:b/>
          <w:bCs/>
          <w:color w:val="auto"/>
          <w:sz w:val="24"/>
          <w:szCs w:val="24"/>
        </w:rPr>
        <w:t>*At-a-Glance Interface. *</w:t>
      </w:r>
      <w:r>
        <w:rPr>
          <w:rFonts w:hint="default" w:ascii="Times New Roman" w:hAnsi="Times New Roman" w:eastAsia="Times New Roman" w:cs="Times New Roman"/>
          <w:b w:val="0"/>
          <w:bCs w:val="0"/>
          <w:color w:val="auto"/>
          <w:sz w:val="24"/>
          <w:szCs w:val="24"/>
        </w:rPr>
        <w:t xml:space="preserve"> A centralized administrative dashboard that provides a consolidated, real-time summary of all active capstone groups, allowing the department head to view overall progress without accessing individual group files.</w:t>
      </w:r>
    </w:p>
    <w:p w14:paraId="4D4F5F5C">
      <w:pPr>
        <w:spacing w:line="480" w:lineRule="auto"/>
        <w:ind w:firstLine="0"/>
        <w:rPr>
          <w:rFonts w:hint="default" w:ascii="Times New Roman" w:hAnsi="Times New Roman" w:eastAsia="Times New Roman" w:cs="Times New Roman"/>
          <w:b w:val="0"/>
          <w:bCs w:val="0"/>
          <w:color w:val="auto"/>
          <w:sz w:val="24"/>
          <w:szCs w:val="24"/>
        </w:rPr>
      </w:pPr>
      <w:r>
        <w:rPr>
          <w:rFonts w:hint="default" w:ascii="Times New Roman" w:hAnsi="Times New Roman" w:eastAsia="Times New Roman" w:cs="Times New Roman"/>
          <w:b/>
          <w:bCs/>
          <w:color w:val="auto"/>
          <w:sz w:val="24"/>
          <w:szCs w:val="24"/>
        </w:rPr>
        <w:t xml:space="preserve">*Submission History. * </w:t>
      </w:r>
      <w:r>
        <w:rPr>
          <w:rFonts w:hint="default" w:ascii="Times New Roman" w:hAnsi="Times New Roman" w:eastAsia="Times New Roman" w:cs="Times New Roman"/>
          <w:b w:val="0"/>
          <w:bCs w:val="0"/>
          <w:color w:val="auto"/>
          <w:sz w:val="24"/>
          <w:szCs w:val="24"/>
        </w:rPr>
        <w:t>An automated digital audit trail that records all uploaded files, file versions, and the exact timestamps of every submission made by student groups.</w:t>
      </w:r>
    </w:p>
    <w:p w14:paraId="01D42FF4">
      <w:pPr>
        <w:spacing w:line="480" w:lineRule="auto"/>
        <w:ind w:firstLine="0"/>
        <w:rPr>
          <w:rFonts w:hint="default" w:ascii="Times New Roman" w:hAnsi="Times New Roman" w:eastAsia="Times New Roman" w:cs="Times New Roman"/>
          <w:b w:val="0"/>
          <w:bCs w:val="0"/>
          <w:color w:val="auto"/>
          <w:sz w:val="24"/>
          <w:szCs w:val="24"/>
        </w:rPr>
      </w:pPr>
      <w:r>
        <w:rPr>
          <w:rFonts w:hint="default" w:ascii="Times New Roman" w:hAnsi="Times New Roman" w:eastAsia="Times New Roman" w:cs="Times New Roman"/>
          <w:b/>
          <w:bCs/>
          <w:color w:val="auto"/>
          <w:sz w:val="24"/>
          <w:szCs w:val="24"/>
        </w:rPr>
        <w:t xml:space="preserve">*Meeting History. * </w:t>
      </w:r>
      <w:r>
        <w:rPr>
          <w:rFonts w:hint="default" w:ascii="Times New Roman" w:hAnsi="Times New Roman" w:eastAsia="Times New Roman" w:cs="Times New Roman"/>
          <w:b w:val="0"/>
          <w:bCs w:val="0"/>
          <w:color w:val="auto"/>
          <w:sz w:val="24"/>
          <w:szCs w:val="24"/>
        </w:rPr>
        <w:t>A digital log within the system that stores the records of adviser-student consultations, including the dates, discussion topics, and feedback provided during meetings.</w:t>
      </w:r>
    </w:p>
    <w:p w14:paraId="3DC8BD92">
      <w:pPr>
        <w:spacing w:line="480" w:lineRule="auto"/>
        <w:ind w:firstLine="0"/>
        <w:rPr>
          <w:rFonts w:hint="default" w:ascii="Times New Roman" w:hAnsi="Times New Roman" w:eastAsia="Times New Roman" w:cs="Times New Roman"/>
          <w:b w:val="0"/>
          <w:bCs w:val="0"/>
          <w:color w:val="auto"/>
          <w:sz w:val="24"/>
          <w:szCs w:val="24"/>
        </w:rPr>
      </w:pPr>
      <w:r>
        <w:rPr>
          <w:rFonts w:hint="default" w:ascii="Times New Roman" w:hAnsi="Times New Roman" w:eastAsia="Times New Roman" w:cs="Times New Roman"/>
          <w:b/>
          <w:bCs/>
          <w:color w:val="auto"/>
          <w:sz w:val="24"/>
          <w:szCs w:val="24"/>
        </w:rPr>
        <w:t>*Adviser Workload Overview. *</w:t>
      </w:r>
      <w:r>
        <w:rPr>
          <w:rFonts w:hint="default" w:ascii="Times New Roman" w:hAnsi="Times New Roman" w:eastAsia="Times New Roman" w:cs="Times New Roman"/>
          <w:b w:val="0"/>
          <w:bCs w:val="0"/>
          <w:color w:val="auto"/>
          <w:sz w:val="24"/>
          <w:szCs w:val="24"/>
        </w:rPr>
        <w:t xml:space="preserve"> A monitoring view that displays the distribution of student groups per faculty member to promote departmental awareness of advising loads.</w:t>
      </w:r>
    </w:p>
    <w:p w14:paraId="1B21D4F8">
      <w:pPr>
        <w:spacing w:line="480" w:lineRule="auto"/>
        <w:ind w:firstLine="0"/>
        <w:rPr>
          <w:rFonts w:hint="default" w:ascii="Times New Roman" w:hAnsi="Times New Roman" w:eastAsia="Times New Roman" w:cs="Times New Roman"/>
          <w:b w:val="0"/>
          <w:bCs w:val="0"/>
          <w:color w:val="auto"/>
          <w:sz w:val="24"/>
          <w:szCs w:val="24"/>
        </w:rPr>
      </w:pPr>
      <w:r>
        <w:rPr>
          <w:rFonts w:hint="default" w:ascii="Times New Roman" w:hAnsi="Times New Roman" w:eastAsia="Times New Roman" w:cs="Times New Roman"/>
          <w:b/>
          <w:bCs/>
          <w:color w:val="auto"/>
          <w:sz w:val="24"/>
          <w:szCs w:val="24"/>
        </w:rPr>
        <w:t>*Nudge Notification. *</w:t>
      </w:r>
      <w:r>
        <w:rPr>
          <w:rFonts w:hint="default" w:ascii="Times New Roman" w:hAnsi="Times New Roman" w:eastAsia="Times New Roman" w:cs="Times New Roman"/>
          <w:b w:val="0"/>
          <w:bCs w:val="0"/>
          <w:color w:val="auto"/>
          <w:sz w:val="24"/>
          <w:szCs w:val="24"/>
        </w:rPr>
        <w:t xml:space="preserve"> A proactive, internal system alert triggered automatically to inform student groups of impending deadlines three days before they are due.</w:t>
      </w:r>
    </w:p>
    <w:p w14:paraId="53525F61">
      <w:pPr>
        <w:spacing w:line="480" w:lineRule="auto"/>
        <w:ind w:firstLine="0"/>
        <w:rPr>
          <w:rFonts w:hint="default" w:ascii="Times New Roman" w:hAnsi="Times New Roman" w:cs="Times New Roman"/>
          <w:b w:val="0"/>
          <w:bCs w:val="0"/>
          <w:sz w:val="24"/>
          <w:szCs w:val="24"/>
          <w:lang w:val="en-US"/>
        </w:rPr>
      </w:pPr>
      <w:r>
        <w:rPr>
          <w:rFonts w:hint="default" w:ascii="Times New Roman" w:hAnsi="Times New Roman" w:eastAsia="Times New Roman" w:cs="Times New Roman"/>
          <w:b/>
          <w:bCs/>
          <w:color w:val="auto"/>
          <w:sz w:val="24"/>
          <w:szCs w:val="24"/>
        </w:rPr>
        <w:t xml:space="preserve">*Digital Repository. * </w:t>
      </w:r>
      <w:r>
        <w:rPr>
          <w:rFonts w:hint="default" w:ascii="Times New Roman" w:hAnsi="Times New Roman" w:eastAsia="Times New Roman" w:cs="Times New Roman"/>
          <w:b w:val="0"/>
          <w:bCs w:val="0"/>
          <w:color w:val="auto"/>
          <w:sz w:val="24"/>
          <w:szCs w:val="24"/>
        </w:rPr>
        <w:t>A secure, server-based storage area within the system dedicated to organizing, versioning, and archiving project-related documents to ensure data integrity and accessibility.</w:t>
      </w:r>
    </w:p>
    <w:p w14:paraId="6715D46C">
      <w:pPr>
        <w:spacing w:line="480" w:lineRule="auto"/>
        <w:ind w:left="2880" w:leftChars="0"/>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CHAPTER Ⅱ</w:t>
      </w:r>
    </w:p>
    <w:p w14:paraId="4B832905">
      <w:pPr>
        <w:spacing w:line="480" w:lineRule="auto"/>
        <w:ind w:left="1440" w:leftChars="0"/>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REVIEW OF RELATED LITERATURE</w:t>
      </w:r>
    </w:p>
    <w:p w14:paraId="01C99357">
      <w:pPr>
        <w:pStyle w:val="13"/>
        <w:spacing w:line="480" w:lineRule="auto"/>
        <w:ind w:firstLine="720"/>
        <w:rPr>
          <w:rFonts w:hint="default" w:ascii="Times New Roman" w:hAnsi="Times New Roman" w:cs="Times New Roman"/>
          <w:sz w:val="24"/>
          <w:szCs w:val="24"/>
        </w:rPr>
      </w:pPr>
      <w:r>
        <w:rPr>
          <w:rFonts w:hint="default" w:ascii="Times New Roman" w:hAnsi="Times New Roman" w:cs="Times New Roman"/>
          <w:sz w:val="24"/>
          <w:szCs w:val="24"/>
          <w:lang w:val="en-US"/>
        </w:rPr>
        <w:t>In t</w:t>
      </w:r>
      <w:r>
        <w:rPr>
          <w:rFonts w:hint="default" w:ascii="Times New Roman" w:hAnsi="Times New Roman" w:cs="Times New Roman"/>
          <w:sz w:val="24"/>
          <w:szCs w:val="24"/>
        </w:rPr>
        <w:t xml:space="preserve">his chapter presents related literature and systems thematically arranged and considered applicable to the development of our capstone project, the Capstone Project Monitoring and Management Information System (CPMMIS) </w:t>
      </w:r>
    </w:p>
    <w:p w14:paraId="214853B4">
      <w:pPr>
        <w:pStyle w:val="13"/>
        <w:spacing w:line="480" w:lineRule="auto"/>
        <w:ind w:firstLine="720"/>
        <w:rPr>
          <w:rFonts w:hint="default" w:ascii="Times New Roman" w:hAnsi="Times New Roman" w:cs="Times New Roman"/>
          <w:b/>
          <w:bCs/>
          <w:sz w:val="24"/>
          <w:szCs w:val="24"/>
        </w:rPr>
      </w:pPr>
    </w:p>
    <w:p w14:paraId="20804BFB">
      <w:pPr>
        <w:spacing w:line="480" w:lineRule="auto"/>
        <w:ind w:firstLine="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Theme 1: Management Information Systems in Higher Education</w:t>
      </w:r>
    </w:p>
    <w:p w14:paraId="14C0C9B9">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Management Information Systems (MIS) are foundational tools originally designed for managing digital enterprises and maintaining a competitive advantage in business. According to Laudon and Laudon (2021), a Management Information System supports the managerial functions of an organization by providing timely, accurate, and relevant information for decision-making. Today, these systems are increasingly adopted by higher education institutions to drive digital transformation and improve administrative efficiency.</w:t>
      </w:r>
    </w:p>
    <w:p w14:paraId="767CAA46">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Ben Kasmia and M'hamed (2023) conducted a literature review on the digitalization of higher education and its impacts on management practices and institutional development. Their study found that institutions with integrated information systems experienced improved operational efficiency, better resource allocation, and enhanced institutional accountability. The transition from manual to digital systems was identified as not merely a technological shift but a strategic transformation affecting organizational culture and governance.</w:t>
      </w:r>
    </w:p>
    <w:p w14:paraId="058F1A12">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Singun (2025) performed a systematic literature review on the barriers to digital transformation in higher education institutions and identified that a lack of integrated systems, insufficient technical infrastructure, and limited stakeholder buy-in are among the most significant obstacles. These findings suggest that developing tailored information systems specifically for capstone project monitoring addresses a concrete need within the academic setting by bridging the gap between administrative requirements and technological capabilities.</w:t>
      </w:r>
    </w:p>
    <w:p w14:paraId="37ABCC87">
      <w:pPr>
        <w:spacing w:line="480" w:lineRule="auto"/>
        <w:ind w:firstLine="0"/>
        <w:jc w:val="both"/>
        <w:rPr>
          <w:rFonts w:hint="default" w:ascii="Times New Roman" w:hAnsi="Times New Roman" w:cs="Times New Roman"/>
          <w:b w:val="0"/>
          <w:bCs w:val="0"/>
          <w:color w:val="auto"/>
          <w:sz w:val="24"/>
          <w:szCs w:val="24"/>
        </w:rPr>
      </w:pPr>
    </w:p>
    <w:p w14:paraId="71526EC4">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Just as MIS streamlines workflows and reduces redundancy in corporate organizations, it serves the same critical function in academia. By understanding the core subsystems of MIS—such as transaction processing and knowledge management—universities can significantly improve their organizational performance. The transition of MIS from corporate environments to the academic sector has led to the development of specialized educational portals, including student information systems and academic monitoring platforms, which are now vital for managing student data and automating administrative workflows, directly supporting the objectives of the proposed system.</w:t>
      </w:r>
    </w:p>
    <w:p w14:paraId="5873D8E8">
      <w:pPr>
        <w:spacing w:line="480" w:lineRule="auto"/>
        <w:ind w:firstLine="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Theme 2: Capstone Project Management and Monitoring Systems</w:t>
      </w:r>
    </w:p>
    <w:p w14:paraId="1AFFAAFF">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Capstone projects serve as culminating academic experiences that synthesize students' learning and demonstrate their competency in their chosen fields. As noted by Lukins (2024), the capstone project is usually the final assignment and plays a vital role in preparing students for the world of work through its practical applications and ability to hone professional knowledge and skills.</w:t>
      </w:r>
    </w:p>
    <w:p w14:paraId="31AE3959">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Given their scope and significance, managing capstone projects requires structured workflows that encompass proposal submissions, progress tracking, evaluation, and documentation. The transition from manual monitoring to dedicated digital platforms has become a primary focus in modern capstone project management. Sankar et al. (2023) developed a Student Management System that integrated capstone project tracking as a core module, allowing administrators to monitor student activities, manage project submissions, and maintain digital records. Their study concluded that web-based systems significantly reduce the administrative burden on faculty and provide students with transparent access to project requirements and deadlines.</w:t>
      </w:r>
    </w:p>
    <w:p w14:paraId="29CFA8C9">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Pallomina and Brosas (2025) proposed a data-driven platform that integrated skills competency assessment with academic performance to generate career pathway recommendations for students. Their system, developed using the Software Development Life Cycle methodology, was tested with 165 graduating students and demonstrated that a web-based assessment and monitoring platform could effectively support both academic advising and administrative oversight.</w:t>
      </w:r>
    </w:p>
    <w:p w14:paraId="5516B87C">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Fachrizal et al. (2020) developed a web-based Project Management Information System for construction projects that incorporated features for tracking work progress, managing financial data, and uploading documentation. Although situated in the construction domain, the system's architecture—featuring role-based access, milestone tracking, and real-time status updates—provides a transferable framework for academic project monitoring. The study found that digital monitoring reduced document loss and improved accountability through centralized data management.</w:t>
      </w:r>
    </w:p>
    <w:p w14:paraId="6EC08134">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 critical feature of modern tracking systems is the use of data visualization. Integrating dashboards and analytics into capstone evaluation allows for the real-time visualization of student progress. Secreto et al. (2025) examined the effectiveness of real-time student progress monitoring from the perspective of academic administrators. Their study found that administrators who had access to real-time progress data were better equipped to make timely interventions and data-driven decisions. The research highlighted that dashboards displaying student activity, submission statuses, and milestone achievements were essential tools for academic management.</w:t>
      </w:r>
    </w:p>
    <w:p w14:paraId="7FA0B8F4">
      <w:pPr>
        <w:spacing w:line="480" w:lineRule="auto"/>
        <w:ind w:firstLine="720" w:firstLineChars="0"/>
        <w:jc w:val="both"/>
        <w:rPr>
          <w:rFonts w:hint="default" w:ascii="Times New Roman" w:hAnsi="Times New Roman" w:cs="Times New Roman"/>
          <w:b/>
          <w:bCs/>
          <w:color w:val="auto"/>
          <w:sz w:val="24"/>
          <w:szCs w:val="24"/>
          <w:lang w:val="en-US"/>
        </w:rPr>
      </w:pPr>
    </w:p>
    <w:p w14:paraId="52366DDE">
      <w:pPr>
        <w:spacing w:line="480" w:lineRule="auto"/>
        <w:ind w:firstLine="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Theme 3: Dashboard Analytics and Automated Alert Systems</w:t>
      </w:r>
    </w:p>
    <w:p w14:paraId="34098D4B">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Timely communication is a cornerstone of effective project management. De Vreugd et al. (2024) designed and evaluated a Learning Analytics Dashboard that supported student self-regulation of study behavior. Their study, published in the Journal of Learning Analytics, found that students who received automated visual feedback about their progress and upcoming deadlines demonstrated improved time management and task completion rates. The dashboard's notification features were identified as key drivers of behavioral change, suggesting that automated alerts can significantly enhance student engagement in capstone projects.</w:t>
      </w:r>
    </w:p>
    <w:p w14:paraId="00FC00CF">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visibility of progress through monitoring platforms has a direct psychological benefit. Secreto et al. (2025) recommended the integration of automated notification systems within student progress monitoring platforms, noting that real-time alerts for approaching deadlines and incomplete submissions helped reduce the incidence of late or missing deliverables. These findings reinforce the importance of incorporating automated notification mechanisms to ensure timely compliance with academic milestones.</w:t>
      </w:r>
    </w:p>
    <w:p w14:paraId="7D28FD70">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As these tracking systems evolve, they are beginning to incorporate proactive features to prevent academic delays. By utilizing monitoring data, systems can help identify students at risk of missing deadlines and address concerns before they escalate. This aligns directly with the automated deadline alerts and notification features built into the proposed Capstone Project Monitoring and Management Information System.</w:t>
      </w:r>
    </w:p>
    <w:p w14:paraId="097E5C43">
      <w:pPr>
        <w:spacing w:line="480" w:lineRule="auto"/>
        <w:ind w:firstLine="720" w:firstLineChars="0"/>
        <w:jc w:val="both"/>
        <w:rPr>
          <w:rFonts w:hint="default" w:ascii="Times New Roman" w:hAnsi="Times New Roman" w:cs="Times New Roman"/>
          <w:b/>
          <w:bCs/>
          <w:color w:val="auto"/>
          <w:sz w:val="24"/>
          <w:szCs w:val="24"/>
        </w:rPr>
      </w:pPr>
    </w:p>
    <w:p w14:paraId="732FC497">
      <w:pPr>
        <w:spacing w:line="480" w:lineRule="auto"/>
        <w:ind w:firstLine="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Theme 4: Web-Based Technologies and System Architecture</w:t>
      </w:r>
    </w:p>
    <w:p w14:paraId="14233F22">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Security and data privacy are essential considerations in multi-user information systems. Pressman and Maxim (2020) emphasized that role-based access control (RBAC) is a widely adopted approach for managing user permissions in software systems, allowing different user types—such as administrators, faculty, and students—to access only the data and functions relevant to their roles. In academic systems, RBAC ensures that sensitive student information is protected while still enabling transparency and collaboration among authorized users.</w:t>
      </w:r>
    </w:p>
    <w:p w14:paraId="415972F5">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Ben Kasmia and M'hamed (2023) noted that digital transformation in higher education requires careful attention to data governance, including the implementation of access controls that prevent unauthorized data modification while supporting the information needs of various stakeholders. Their findings align with the design of the proposed system, which distinguishes between student, adviser, panelist, and administrator roles.</w:t>
      </w:r>
    </w:p>
    <w:p w14:paraId="2F470BEA">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Several existing systems demonstrate the viability of web-based platforms for academic management. SourceCodester (2021) published an Online Thesis Archiving System built with PHP and MySQL that allows students to submit capstone projects and administrators to manage and publish accepted works. The system features role-based modules for management and students, including submission approval workflows and public access to archived projects. Its architecture—built on the LAMP stack with Bootstrap and AdminLTE—closely mirrors the technology choices in the proposed system.</w:t>
      </w:r>
    </w:p>
    <w:p w14:paraId="569D3BC9">
      <w:pPr>
        <w:spacing w:line="480" w:lineRule="auto"/>
        <w:ind w:left="720" w:leftChars="0" w:firstLine="720" w:firstLineChars="0"/>
        <w:jc w:val="both"/>
        <w:rPr>
          <w:rFonts w:hint="default" w:ascii="Times New Roman" w:hAnsi="Times New Roman" w:cs="Times New Roman"/>
          <w:b/>
          <w:bCs/>
          <w:color w:val="auto"/>
          <w:sz w:val="24"/>
          <w:szCs w:val="24"/>
        </w:rPr>
      </w:pPr>
    </w:p>
    <w:p w14:paraId="35481CD5">
      <w:pPr>
        <w:spacing w:line="480" w:lineRule="auto"/>
        <w:ind w:left="0" w:leftChars="0" w:firstLine="0" w:firstLineChars="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Theme 5: Related Systems</w:t>
      </w:r>
    </w:p>
    <w:p w14:paraId="652F1018">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Sankar et al. (2023) implemented their Student Management System using web technologies to digitize paper-based record-keeping. The system provided a secure online interface for managing student data, academic achievements, and project records, demonstrating that web-based architectures offer scalability and accessibility advantages over traditional manual systems.</w:t>
      </w:r>
    </w:p>
    <w:p w14:paraId="35FF355F">
      <w:pPr>
        <w:spacing w:line="480" w:lineRule="auto"/>
        <w:ind w:firstLine="72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Perante et al. (2024) designed and developed a Thesis and Capstone Project Manuscript Archiving Management System for Eastern Visayas State University Ormoc Campus, a project that shares both institutional context and functional requirements with the present study. Their system focused on the archival and retrieval of completed manuscripts using a combination of Agile concepts and Rapid Application Development (RAD). The study found that existing archival systems lacked essential features to effectively manage thesis and capstone project manuscripts, supporting the need for more comprehensive digital solutions.</w:t>
      </w:r>
    </w:p>
    <w:p w14:paraId="48B80A08">
      <w:pPr>
        <w:spacing w:line="480" w:lineRule="auto"/>
        <w:ind w:firstLine="720" w:firstLineChars="0"/>
        <w:jc w:val="both"/>
        <w:rPr>
          <w:rFonts w:hint="default" w:ascii="Times New Roman" w:hAnsi="Times New Roman" w:cs="Times New Roman"/>
          <w:b/>
          <w:bCs/>
          <w:color w:val="auto"/>
          <w:sz w:val="24"/>
          <w:szCs w:val="24"/>
        </w:rPr>
      </w:pPr>
      <w:r>
        <w:rPr>
          <w:rFonts w:hint="default" w:ascii="Times New Roman" w:hAnsi="Times New Roman" w:cs="Times New Roman"/>
          <w:b w:val="0"/>
          <w:bCs w:val="0"/>
          <w:color w:val="auto"/>
          <w:sz w:val="24"/>
          <w:szCs w:val="24"/>
        </w:rPr>
        <w:t>While these related systems address individual aspects of capstone project management—such as archival, submission, or assessment—they do not fully integrate real-time milestone tracking, automated deadline alerts, role-based dashboards, and digital document management in a single platform. The proposed Capstone Project Monitoring and Management Information System (CPMMIS) aims to fill this gap by combining these features into one cohesive system tailored to the needs of Carlos Hilado Memorial State University</w:t>
      </w:r>
      <w:r>
        <w:rPr>
          <w:rFonts w:hint="default" w:ascii="Times New Roman" w:hAnsi="Times New Roman" w:cs="Times New Roman"/>
          <w:b/>
          <w:bCs/>
          <w:color w:val="auto"/>
          <w:sz w:val="24"/>
          <w:szCs w:val="24"/>
        </w:rPr>
        <w:t>.</w:t>
      </w:r>
    </w:p>
    <w:p w14:paraId="752E5921">
      <w:pPr>
        <w:spacing w:line="480" w:lineRule="auto"/>
        <w:ind w:firstLine="0"/>
        <w:jc w:val="both"/>
        <w:rPr>
          <w:rFonts w:hint="default" w:ascii="Times New Roman" w:hAnsi="Times New Roman" w:cs="Times New Roman"/>
          <w:sz w:val="24"/>
          <w:szCs w:val="24"/>
          <w:lang w:val="en-US"/>
        </w:rPr>
      </w:pPr>
    </w:p>
    <w:p w14:paraId="654C836B">
      <w:pPr>
        <w:spacing w:line="480" w:lineRule="auto"/>
        <w:ind w:firstLine="0"/>
        <w:jc w:val="both"/>
        <w:rPr>
          <w:rFonts w:hint="default" w:ascii="Times New Roman" w:hAnsi="Times New Roman" w:cs="Times New Roman"/>
          <w:sz w:val="24"/>
          <w:szCs w:val="24"/>
          <w:lang w:val="en-US"/>
        </w:rPr>
      </w:pPr>
    </w:p>
    <w:p w14:paraId="0E1E3968">
      <w:pPr>
        <w:spacing w:line="480" w:lineRule="auto"/>
        <w:ind w:firstLine="0"/>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Related Systems</w:t>
      </w:r>
    </w:p>
    <w:p w14:paraId="388D0C58">
      <w:pPr>
        <w:pBdr>
          <w:bottom w:val="single" w:color="auto" w:sz="6" w:space="1"/>
        </w:pBdr>
        <w:spacing w:line="480" w:lineRule="auto"/>
        <w:ind w:firstLine="0"/>
        <w:rPr>
          <w:rFonts w:hint="default" w:ascii="Times New Roman" w:hAnsi="Times New Roman" w:cs="Times New Roman"/>
          <w:sz w:val="24"/>
          <w:szCs w:val="24"/>
          <w:lang w:val="en-US"/>
        </w:rPr>
      </w:pPr>
      <w:r>
        <w:rPr>
          <w:rFonts w:hint="default" w:ascii="Times New Roman" w:hAnsi="Times New Roman" w:cs="Times New Roman"/>
          <w:sz w:val="24"/>
          <w:szCs w:val="24"/>
          <w:lang w:val="en-US"/>
        </w:rPr>
        <mc:AlternateContent>
          <mc:Choice Requires="wps">
            <w:drawing>
              <wp:anchor distT="0" distB="0" distL="114300" distR="114300" simplePos="0" relativeHeight="251662336" behindDoc="0" locked="0" layoutInCell="1" allowOverlap="1">
                <wp:simplePos x="0" y="0"/>
                <wp:positionH relativeFrom="column">
                  <wp:posOffset>-2639060</wp:posOffset>
                </wp:positionH>
                <wp:positionV relativeFrom="paragraph">
                  <wp:posOffset>608330</wp:posOffset>
                </wp:positionV>
                <wp:extent cx="1173480" cy="8013700"/>
                <wp:effectExtent l="6350" t="6350" r="20320" b="19050"/>
                <wp:wrapNone/>
                <wp:docPr id="12" name="Rectangle 12"/>
                <wp:cNvGraphicFramePr/>
                <a:graphic xmlns:a="http://schemas.openxmlformats.org/drawingml/2006/main">
                  <a:graphicData uri="http://schemas.microsoft.com/office/word/2010/wordprocessingShape">
                    <wps:wsp>
                      <wps:cNvSpPr/>
                      <wps:spPr>
                        <a:xfrm flipH="1">
                          <a:off x="0" y="0"/>
                          <a:ext cx="1173192" cy="801372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F7724C">
                            <w:pPr>
                              <w:jc w:val="center"/>
                            </w:pPr>
                            <w:r>
                              <w:t>FEATURE</w:t>
                            </w:r>
                          </w:p>
                          <w:p w14:paraId="4EE890E5">
                            <w:pPr>
                              <w:jc w:val="center"/>
                            </w:pPr>
                          </w:p>
                          <w:p w14:paraId="4B0B7F60">
                            <w:pPr>
                              <w:jc w:val="center"/>
                            </w:pPr>
                          </w:p>
                          <w:p w14:paraId="13226C15">
                            <w:pPr>
                              <w:jc w:val="center"/>
                            </w:pPr>
                          </w:p>
                          <w:p w14:paraId="2A990BD1">
                            <w:pPr>
                              <w:jc w:val="center"/>
                            </w:pPr>
                          </w:p>
                          <w:p w14:paraId="4C670E84">
                            <w:pPr>
                              <w:jc w:val="center"/>
                            </w:pPr>
                          </w:p>
                          <w:p w14:paraId="28A4C3A2">
                            <w:pPr>
                              <w:jc w:val="center"/>
                            </w:pPr>
                          </w:p>
                          <w:p w14:paraId="53F1E3FC">
                            <w:pPr>
                              <w:jc w:val="center"/>
                            </w:pPr>
                          </w:p>
                          <w:p w14:paraId="01C414FD">
                            <w:pPr>
                              <w:jc w:val="center"/>
                            </w:pPr>
                          </w:p>
                          <w:p w14:paraId="5A65EA9A">
                            <w:pPr>
                              <w:jc w:val="center"/>
                            </w:pPr>
                          </w:p>
                          <w:p w14:paraId="12E5F4B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flip:x;margin-left:-207.8pt;margin-top:47.9pt;height:631pt;width:92.4pt;z-index:251662336;v-text-anchor:middle;mso-width-relative:page;mso-height-relative:page;" fillcolor="#FFFFFF [3212]" filled="t" stroked="t" coordsize="21600,21600" o:gfxdata="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K70VzcAAAADQEAAA8AAAAAAAAAAQAgAAAAIgAAAGRycy9kb3du&#10;cmV2LnhtbFBLAQIUABQAAAAIAIdO4kB7xOWYbQIAAA8FAAAOAAAAAAAAAAEAIAAAACsBAABkcnMv&#10;ZTJvRG9jLnhtbFBLBQYAAAAABgAGAFkBAAAKBgAAAAA=&#10;">
                <v:fill on="t" focussize="0,0"/>
                <v:stroke weight="1pt" color="#FFFFFF [3212]" miterlimit="8" joinstyle="miter"/>
                <v:imagedata o:title=""/>
                <o:lock v:ext="edit" aspectratio="f"/>
                <v:textbox>
                  <w:txbxContent>
                    <w:p w14:paraId="2BF7724C">
                      <w:pPr>
                        <w:jc w:val="center"/>
                      </w:pPr>
                      <w:r>
                        <w:t>FEATURE</w:t>
                      </w:r>
                    </w:p>
                    <w:p w14:paraId="4EE890E5">
                      <w:pPr>
                        <w:jc w:val="center"/>
                      </w:pPr>
                    </w:p>
                    <w:p w14:paraId="4B0B7F60">
                      <w:pPr>
                        <w:jc w:val="center"/>
                      </w:pPr>
                    </w:p>
                    <w:p w14:paraId="13226C15">
                      <w:pPr>
                        <w:jc w:val="center"/>
                      </w:pPr>
                    </w:p>
                    <w:p w14:paraId="2A990BD1">
                      <w:pPr>
                        <w:jc w:val="center"/>
                      </w:pPr>
                    </w:p>
                    <w:p w14:paraId="4C670E84">
                      <w:pPr>
                        <w:jc w:val="center"/>
                      </w:pPr>
                    </w:p>
                    <w:p w14:paraId="28A4C3A2">
                      <w:pPr>
                        <w:jc w:val="center"/>
                      </w:pPr>
                    </w:p>
                    <w:p w14:paraId="53F1E3FC">
                      <w:pPr>
                        <w:jc w:val="center"/>
                      </w:pPr>
                    </w:p>
                    <w:p w14:paraId="01C414FD">
                      <w:pPr>
                        <w:jc w:val="center"/>
                      </w:pPr>
                    </w:p>
                    <w:p w14:paraId="5A65EA9A">
                      <w:pPr>
                        <w:jc w:val="center"/>
                      </w:pPr>
                    </w:p>
                    <w:p w14:paraId="12E5F4BC">
                      <w:pPr>
                        <w:jc w:val="center"/>
                      </w:pPr>
                    </w:p>
                  </w:txbxContent>
                </v:textbox>
              </v:rect>
            </w:pict>
          </mc:Fallback>
        </mc:AlternateContent>
      </w:r>
      <w:r>
        <w:rPr>
          <w:rFonts w:hint="default" w:ascii="Times New Roman" w:hAnsi="Times New Roman" w:cs="Times New Roman"/>
          <w:sz w:val="24"/>
          <w:szCs w:val="24"/>
          <w:lang w:val="en-US"/>
        </w:rPr>
        <w:t>Table 1. Comparison of the Related Systems</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9"/>
        <w:gridCol w:w="1209"/>
        <w:gridCol w:w="1283"/>
        <w:gridCol w:w="1323"/>
        <w:gridCol w:w="1469"/>
        <w:gridCol w:w="1469"/>
      </w:tblGrid>
      <w:tr w14:paraId="2FFE4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9" w:type="dxa"/>
            <w:shd w:val="clear" w:color="auto" w:fill="FFFFFF" w:themeFill="background1"/>
          </w:tcPr>
          <w:p w14:paraId="161F6357">
            <w:pPr>
              <w:spacing w:line="480" w:lineRule="auto"/>
              <w:ind w:firstLine="0"/>
              <w:rPr>
                <w:rFonts w:hint="default" w:ascii="Times New Roman" w:hAnsi="Times New Roman" w:cs="Times New Roman"/>
                <w:sz w:val="24"/>
                <w:szCs w:val="24"/>
                <w:lang w:val="en-US"/>
              </w:rPr>
            </w:pPr>
            <w:r>
              <w:rPr>
                <w:rFonts w:hint="default" w:ascii="Times New Roman" w:hAnsi="Times New Roman" w:cs="Times New Roman"/>
                <w:sz w:val="24"/>
                <w:szCs w:val="24"/>
                <w:lang w:val="en-US"/>
              </w:rPr>
              <w:t>Features</w:t>
            </w:r>
          </w:p>
          <w:p w14:paraId="4D32AC23">
            <w:pPr>
              <w:spacing w:line="480" w:lineRule="auto"/>
              <w:rPr>
                <w:rFonts w:hint="default" w:ascii="Times New Roman" w:hAnsi="Times New Roman" w:cs="Times New Roman"/>
                <w:sz w:val="24"/>
                <w:szCs w:val="24"/>
                <w:lang w:val="en-US"/>
              </w:rPr>
            </w:pPr>
          </w:p>
        </w:tc>
        <w:tc>
          <w:tcPr>
            <w:tcW w:w="1209" w:type="dxa"/>
          </w:tcPr>
          <w:p w14:paraId="2C02A903">
            <w:pPr>
              <w:spacing w:line="480" w:lineRule="auto"/>
              <w:ind w:firstLine="0"/>
              <w:rPr>
                <w:rFonts w:hint="default" w:ascii="Times New Roman" w:hAnsi="Times New Roman" w:cs="Times New Roman"/>
                <w:sz w:val="24"/>
                <w:szCs w:val="24"/>
                <w:lang w:val="en-US"/>
              </w:rPr>
            </w:pPr>
            <w:r>
              <w:rPr>
                <w:rFonts w:hint="default" w:ascii="Times New Roman" w:hAnsi="Times New Roman" w:eastAsia="Segoe UI Emoji" w:cs="Times New Roman"/>
                <w:color w:val="000000" w:themeColor="text1"/>
                <w:sz w:val="24"/>
                <w:szCs w:val="24"/>
                <w14:textFill>
                  <w14:solidFill>
                    <w14:schemeClr w14:val="tx1"/>
                  </w14:solidFill>
                </w14:textFill>
              </w:rPr>
              <w:t>Web-based Student Project Archiving System</w:t>
            </w:r>
          </w:p>
        </w:tc>
        <w:tc>
          <w:tcPr>
            <w:tcW w:w="1211" w:type="dxa"/>
          </w:tcPr>
          <w:p w14:paraId="7D1A99F3">
            <w:pPr>
              <w:spacing w:line="480" w:lineRule="auto"/>
              <w:ind w:firstLine="0"/>
              <w:rPr>
                <w:rFonts w:hint="default" w:ascii="Times New Roman" w:hAnsi="Times New Roman" w:cs="Times New Roman"/>
                <w:sz w:val="24"/>
                <w:szCs w:val="24"/>
                <w:lang w:val="en-US"/>
              </w:rPr>
            </w:pPr>
            <w:r>
              <w:rPr>
                <w:rFonts w:hint="default" w:ascii="Times New Roman" w:hAnsi="Times New Roman" w:cs="Times New Roman"/>
                <w:sz w:val="24"/>
                <w:szCs w:val="24"/>
              </w:rPr>
              <w:t>Automated Thesis Workflow and Tracking Portal</w:t>
            </w:r>
          </w:p>
        </w:tc>
        <w:tc>
          <w:tcPr>
            <w:tcW w:w="1231" w:type="dxa"/>
          </w:tcPr>
          <w:p w14:paraId="0090F285">
            <w:pPr>
              <w:spacing w:line="480" w:lineRule="auto"/>
              <w:ind w:firstLine="0"/>
              <w:rPr>
                <w:rFonts w:hint="default" w:ascii="Times New Roman" w:hAnsi="Times New Roman" w:cs="Times New Roman"/>
                <w:sz w:val="24"/>
                <w:szCs w:val="24"/>
                <w:lang w:val="en-US"/>
              </w:rPr>
            </w:pPr>
            <w:r>
              <w:rPr>
                <w:rFonts w:hint="default" w:ascii="Times New Roman" w:hAnsi="Times New Roman" w:cs="Times New Roman"/>
                <w:sz w:val="24"/>
                <w:szCs w:val="24"/>
              </w:rPr>
              <w:t>Mentorship Monitoring System for Higher Education</w:t>
            </w:r>
          </w:p>
        </w:tc>
        <w:tc>
          <w:tcPr>
            <w:tcW w:w="1365" w:type="dxa"/>
          </w:tcPr>
          <w:p w14:paraId="53B499E1">
            <w:pPr>
              <w:spacing w:line="480" w:lineRule="auto"/>
              <w:ind w:firstLine="0"/>
              <w:rPr>
                <w:rFonts w:hint="default" w:ascii="Times New Roman" w:hAnsi="Times New Roman" w:eastAsia="Segoe UI Emoji" w:cs="Times New Roman"/>
                <w:color w:val="CCCCCC"/>
                <w:sz w:val="24"/>
                <w:szCs w:val="24"/>
                <w:lang w:val="en-US"/>
              </w:rPr>
            </w:pPr>
            <w:r>
              <w:rPr>
                <w:rFonts w:hint="default" w:ascii="Times New Roman" w:hAnsi="Times New Roman" w:eastAsia="Segoe UI Emoji" w:cs="Times New Roman"/>
                <w:color w:val="000000" w:themeColor="text1"/>
                <w:sz w:val="24"/>
                <w:szCs w:val="24"/>
                <w14:textFill>
                  <w14:solidFill>
                    <w14:schemeClr w14:val="tx1"/>
                  </w14:solidFill>
                </w14:textFill>
              </w:rPr>
              <w:t>Document Management System for Academic Submissions</w:t>
            </w:r>
          </w:p>
        </w:tc>
        <w:tc>
          <w:tcPr>
            <w:tcW w:w="1365" w:type="dxa"/>
          </w:tcPr>
          <w:p w14:paraId="5280241B">
            <w:pPr>
              <w:spacing w:line="480" w:lineRule="auto"/>
              <w:ind w:firstLine="0"/>
              <w:rPr>
                <w:rFonts w:hint="default" w:ascii="Times New Roman" w:hAnsi="Times New Roman" w:cs="Times New Roman"/>
                <w:sz w:val="24"/>
                <w:szCs w:val="24"/>
                <w:lang w:val="en-US"/>
              </w:rPr>
            </w:pPr>
            <w:r>
              <w:rPr>
                <w:rFonts w:hint="default" w:ascii="Times New Roman" w:hAnsi="Times New Roman" w:cs="Times New Roman"/>
                <w:sz w:val="24"/>
                <w:szCs w:val="24"/>
                <w:lang w:val="en-US"/>
              </w:rPr>
              <w:t>Capstone Project Monitoring and Management Information System</w:t>
            </w:r>
          </w:p>
          <w:p w14:paraId="18F5FD2C">
            <w:pPr>
              <w:spacing w:line="480" w:lineRule="auto"/>
              <w:ind w:firstLine="0"/>
              <w:rPr>
                <w:rFonts w:hint="default" w:ascii="Times New Roman" w:hAnsi="Times New Roman" w:eastAsia="Segoe UI Emoji" w:cs="Times New Roman"/>
                <w:color w:val="000000" w:themeColor="text1"/>
                <w:sz w:val="24"/>
                <w:szCs w:val="24"/>
                <w14:textFill>
                  <w14:solidFill>
                    <w14:schemeClr w14:val="tx1"/>
                  </w14:solidFill>
                </w14:textFill>
              </w:rPr>
            </w:pPr>
          </w:p>
        </w:tc>
      </w:tr>
      <w:tr w14:paraId="1033E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9" w:type="dxa"/>
          </w:tcPr>
          <w:p w14:paraId="480C8F12">
            <w:pPr>
              <w:spacing w:line="480" w:lineRule="auto"/>
              <w:ind w:firstLine="0"/>
              <w:rPr>
                <w:rFonts w:hint="default" w:ascii="Times New Roman" w:hAnsi="Times New Roman" w:cs="Times New Roman"/>
                <w:sz w:val="24"/>
                <w:szCs w:val="24"/>
                <w:lang w:val="en-US"/>
              </w:rPr>
            </w:pPr>
            <w:r>
              <w:rPr>
                <w:rFonts w:hint="default" w:ascii="Times New Roman" w:hAnsi="Times New Roman" w:cs="Times New Roman"/>
                <w:sz w:val="24"/>
                <w:szCs w:val="24"/>
                <w:lang w:val="en-US"/>
              </w:rPr>
              <w:t>Web-based Platform</w:t>
            </w:r>
          </w:p>
        </w:tc>
        <w:tc>
          <w:tcPr>
            <w:tcW w:w="1209" w:type="dxa"/>
          </w:tcPr>
          <w:p w14:paraId="24D98560">
            <w:pPr>
              <w:spacing w:line="480" w:lineRule="auto"/>
              <w:ind w:firstLine="0"/>
              <w:jc w:val="center"/>
              <w:rPr>
                <w:rFonts w:hint="default" w:ascii="Times New Roman" w:hAnsi="Times New Roman" w:cs="Times New Roman"/>
                <w:sz w:val="24"/>
                <w:szCs w:val="24"/>
                <w:lang w:val="en-US"/>
              </w:rPr>
            </w:pPr>
          </w:p>
          <w:p w14:paraId="47DE7390">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211" w:type="dxa"/>
          </w:tcPr>
          <w:p w14:paraId="3C04444A">
            <w:pPr>
              <w:spacing w:line="480" w:lineRule="auto"/>
              <w:ind w:firstLine="0"/>
              <w:jc w:val="center"/>
              <w:rPr>
                <w:rFonts w:hint="default" w:ascii="Times New Roman" w:hAnsi="Times New Roman" w:cs="Times New Roman"/>
                <w:sz w:val="24"/>
                <w:szCs w:val="24"/>
                <w:lang w:val="en-US"/>
              </w:rPr>
            </w:pPr>
          </w:p>
          <w:p w14:paraId="0ABC90B8">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231" w:type="dxa"/>
          </w:tcPr>
          <w:p w14:paraId="7F08A168">
            <w:pPr>
              <w:spacing w:line="480" w:lineRule="auto"/>
              <w:ind w:firstLine="0"/>
              <w:jc w:val="center"/>
              <w:rPr>
                <w:rFonts w:hint="default" w:ascii="Times New Roman" w:hAnsi="Times New Roman" w:cs="Times New Roman"/>
                <w:sz w:val="24"/>
                <w:szCs w:val="24"/>
                <w:lang w:val="en-US"/>
              </w:rPr>
            </w:pPr>
          </w:p>
          <w:p w14:paraId="09250653">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365" w:type="dxa"/>
          </w:tcPr>
          <w:p w14:paraId="6C705539">
            <w:pPr>
              <w:spacing w:line="480" w:lineRule="auto"/>
              <w:ind w:firstLine="0"/>
              <w:jc w:val="center"/>
              <w:rPr>
                <w:rFonts w:hint="default" w:ascii="Times New Roman" w:hAnsi="Times New Roman" w:cs="Times New Roman"/>
                <w:sz w:val="24"/>
                <w:szCs w:val="24"/>
                <w:lang w:val="en-US"/>
              </w:rPr>
            </w:pPr>
          </w:p>
          <w:p w14:paraId="2C8258F4">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365" w:type="dxa"/>
          </w:tcPr>
          <w:p w14:paraId="1F9B5C30">
            <w:pPr>
              <w:spacing w:line="480" w:lineRule="auto"/>
              <w:ind w:firstLine="0"/>
              <w:jc w:val="center"/>
              <w:rPr>
                <w:rFonts w:hint="default" w:ascii="Times New Roman" w:hAnsi="Times New Roman" w:cs="Times New Roman"/>
                <w:sz w:val="24"/>
                <w:szCs w:val="24"/>
                <w:lang w:val="en-US"/>
              </w:rPr>
            </w:pPr>
          </w:p>
          <w:p w14:paraId="262C6539">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r>
      <w:tr w14:paraId="03F05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9" w:type="dxa"/>
          </w:tcPr>
          <w:p w14:paraId="337CEEF9">
            <w:pPr>
              <w:spacing w:line="480" w:lineRule="auto"/>
              <w:ind w:firstLine="0"/>
              <w:rPr>
                <w:rFonts w:hint="default" w:ascii="Times New Roman" w:hAnsi="Times New Roman" w:cs="Times New Roman"/>
                <w:sz w:val="24"/>
                <w:szCs w:val="24"/>
                <w:lang w:val="en-US"/>
              </w:rPr>
            </w:pPr>
            <w:r>
              <w:rPr>
                <w:rFonts w:hint="default" w:ascii="Times New Roman" w:hAnsi="Times New Roman" w:cs="Times New Roman"/>
                <w:sz w:val="24"/>
                <w:szCs w:val="24"/>
                <w:lang w:val="en-US"/>
              </w:rPr>
              <w:t>Account &amp; Role Management</w:t>
            </w:r>
          </w:p>
        </w:tc>
        <w:tc>
          <w:tcPr>
            <w:tcW w:w="1209" w:type="dxa"/>
          </w:tcPr>
          <w:p w14:paraId="5AE8871E">
            <w:pPr>
              <w:spacing w:line="480" w:lineRule="auto"/>
              <w:ind w:firstLine="0"/>
              <w:jc w:val="center"/>
              <w:rPr>
                <w:rFonts w:hint="default" w:ascii="Times New Roman" w:hAnsi="Times New Roman" w:cs="Times New Roman"/>
                <w:sz w:val="24"/>
                <w:szCs w:val="24"/>
                <w:lang w:val="en-US"/>
              </w:rPr>
            </w:pPr>
          </w:p>
          <w:p w14:paraId="259480BD">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211" w:type="dxa"/>
          </w:tcPr>
          <w:p w14:paraId="4D1B8948">
            <w:pPr>
              <w:spacing w:line="480" w:lineRule="auto"/>
              <w:ind w:firstLine="0"/>
              <w:jc w:val="center"/>
              <w:rPr>
                <w:rFonts w:hint="default" w:ascii="Times New Roman" w:hAnsi="Times New Roman" w:cs="Times New Roman"/>
                <w:sz w:val="24"/>
                <w:szCs w:val="24"/>
                <w:lang w:val="en-US"/>
              </w:rPr>
            </w:pPr>
          </w:p>
          <w:p w14:paraId="346E78F5">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231" w:type="dxa"/>
          </w:tcPr>
          <w:p w14:paraId="0D2314C4">
            <w:pPr>
              <w:spacing w:line="480" w:lineRule="auto"/>
              <w:ind w:firstLine="0"/>
              <w:jc w:val="center"/>
              <w:rPr>
                <w:rFonts w:hint="default" w:ascii="Times New Roman" w:hAnsi="Times New Roman" w:cs="Times New Roman"/>
                <w:sz w:val="24"/>
                <w:szCs w:val="24"/>
                <w:lang w:val="en-US"/>
              </w:rPr>
            </w:pPr>
          </w:p>
          <w:p w14:paraId="15E05ACE">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365" w:type="dxa"/>
          </w:tcPr>
          <w:p w14:paraId="5B083BC5">
            <w:pPr>
              <w:spacing w:line="480" w:lineRule="auto"/>
              <w:ind w:firstLine="0"/>
              <w:jc w:val="center"/>
              <w:rPr>
                <w:rFonts w:hint="default" w:ascii="Times New Roman" w:hAnsi="Times New Roman" w:cs="Times New Roman"/>
                <w:sz w:val="24"/>
                <w:szCs w:val="24"/>
                <w:lang w:val="en-US"/>
              </w:rPr>
            </w:pPr>
          </w:p>
          <w:p w14:paraId="65E9D17A">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365" w:type="dxa"/>
          </w:tcPr>
          <w:p w14:paraId="56161826">
            <w:pPr>
              <w:spacing w:line="480" w:lineRule="auto"/>
              <w:ind w:firstLine="0"/>
              <w:jc w:val="center"/>
              <w:rPr>
                <w:rFonts w:hint="default" w:ascii="Times New Roman" w:hAnsi="Times New Roman" w:cs="Times New Roman"/>
                <w:sz w:val="24"/>
                <w:szCs w:val="24"/>
                <w:lang w:val="en-US"/>
              </w:rPr>
            </w:pPr>
          </w:p>
          <w:p w14:paraId="28A95A0D">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r>
      <w:tr w14:paraId="35D08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9" w:type="dxa"/>
          </w:tcPr>
          <w:p w14:paraId="370427BC">
            <w:pPr>
              <w:spacing w:line="480" w:lineRule="auto"/>
              <w:ind w:firstLine="0"/>
              <w:rPr>
                <w:rFonts w:hint="default" w:ascii="Times New Roman" w:hAnsi="Times New Roman" w:cs="Times New Roman"/>
                <w:sz w:val="24"/>
                <w:szCs w:val="24"/>
                <w:lang w:val="en-US"/>
              </w:rPr>
            </w:pPr>
            <w:r>
              <w:rPr>
                <w:rFonts w:hint="default" w:ascii="Times New Roman" w:hAnsi="Times New Roman" w:cs="Times New Roman"/>
                <w:sz w:val="24"/>
                <w:szCs w:val="24"/>
                <w:lang w:val="en-US"/>
              </w:rPr>
              <w:t>Milestone Tracking &amp; Dashboards</w:t>
            </w:r>
          </w:p>
        </w:tc>
        <w:tc>
          <w:tcPr>
            <w:tcW w:w="1209" w:type="dxa"/>
          </w:tcPr>
          <w:p w14:paraId="35752273">
            <w:pPr>
              <w:spacing w:line="480" w:lineRule="auto"/>
              <w:ind w:firstLine="0"/>
              <w:jc w:val="center"/>
              <w:rPr>
                <w:rFonts w:hint="default" w:ascii="Times New Roman" w:hAnsi="Times New Roman" w:cs="Times New Roman"/>
                <w:sz w:val="24"/>
                <w:szCs w:val="24"/>
                <w:lang w:val="en-US"/>
              </w:rPr>
            </w:pPr>
          </w:p>
          <w:p w14:paraId="69B776BB">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211" w:type="dxa"/>
          </w:tcPr>
          <w:p w14:paraId="3E52E5C9">
            <w:pPr>
              <w:spacing w:line="480" w:lineRule="auto"/>
              <w:ind w:firstLine="0"/>
              <w:jc w:val="center"/>
              <w:rPr>
                <w:rFonts w:hint="default" w:ascii="Times New Roman" w:hAnsi="Times New Roman" w:cs="Times New Roman"/>
                <w:sz w:val="24"/>
                <w:szCs w:val="24"/>
                <w:lang w:val="en-US"/>
              </w:rPr>
            </w:pPr>
          </w:p>
          <w:p w14:paraId="0D46218C">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231" w:type="dxa"/>
          </w:tcPr>
          <w:p w14:paraId="56819CF3">
            <w:pPr>
              <w:spacing w:line="480" w:lineRule="auto"/>
              <w:ind w:firstLine="0"/>
              <w:jc w:val="center"/>
              <w:rPr>
                <w:rFonts w:hint="default" w:ascii="Times New Roman" w:hAnsi="Times New Roman" w:cs="Times New Roman"/>
                <w:sz w:val="24"/>
                <w:szCs w:val="24"/>
                <w:lang w:val="en-US"/>
              </w:rPr>
            </w:pPr>
          </w:p>
          <w:p w14:paraId="456EECBF">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365" w:type="dxa"/>
          </w:tcPr>
          <w:p w14:paraId="4B7D2664">
            <w:pPr>
              <w:spacing w:line="480" w:lineRule="auto"/>
              <w:ind w:firstLine="0"/>
              <w:jc w:val="center"/>
              <w:rPr>
                <w:rFonts w:hint="default" w:ascii="Times New Roman" w:hAnsi="Times New Roman" w:cs="Times New Roman"/>
                <w:sz w:val="24"/>
                <w:szCs w:val="24"/>
                <w:lang w:val="en-US"/>
              </w:rPr>
            </w:pPr>
          </w:p>
          <w:p w14:paraId="1B369D5A">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365" w:type="dxa"/>
          </w:tcPr>
          <w:p w14:paraId="193F4310">
            <w:pPr>
              <w:spacing w:line="480" w:lineRule="auto"/>
              <w:ind w:firstLine="0"/>
              <w:jc w:val="center"/>
              <w:rPr>
                <w:rFonts w:hint="default" w:ascii="Times New Roman" w:hAnsi="Times New Roman" w:cs="Times New Roman"/>
                <w:sz w:val="24"/>
                <w:szCs w:val="24"/>
                <w:lang w:val="en-US"/>
              </w:rPr>
            </w:pPr>
          </w:p>
          <w:p w14:paraId="2AFC8D96">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r>
      <w:tr w14:paraId="277BE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9" w:type="dxa"/>
          </w:tcPr>
          <w:p w14:paraId="1BB1143A">
            <w:pPr>
              <w:spacing w:line="480" w:lineRule="auto"/>
              <w:ind w:firstLine="0"/>
              <w:rPr>
                <w:rFonts w:hint="default" w:ascii="Times New Roman" w:hAnsi="Times New Roman" w:cs="Times New Roman"/>
                <w:sz w:val="24"/>
                <w:szCs w:val="24"/>
                <w:lang w:val="en-US"/>
              </w:rPr>
            </w:pPr>
            <w:r>
              <w:rPr>
                <w:rFonts w:hint="default" w:ascii="Times New Roman" w:hAnsi="Times New Roman" w:cs="Times New Roman"/>
                <w:sz w:val="24"/>
                <w:szCs w:val="24"/>
                <w:lang w:val="en-US"/>
              </w:rPr>
              <w:t>Automated 3-Days Deadline Alerts</w:t>
            </w:r>
          </w:p>
        </w:tc>
        <w:tc>
          <w:tcPr>
            <w:tcW w:w="1209" w:type="dxa"/>
          </w:tcPr>
          <w:p w14:paraId="7361BC53">
            <w:pPr>
              <w:spacing w:line="480" w:lineRule="auto"/>
              <w:ind w:firstLine="0"/>
              <w:jc w:val="center"/>
              <w:rPr>
                <w:rFonts w:hint="default" w:ascii="Times New Roman" w:hAnsi="Times New Roman" w:cs="Times New Roman"/>
                <w:sz w:val="24"/>
                <w:szCs w:val="24"/>
                <w:lang w:val="en-US"/>
              </w:rPr>
            </w:pPr>
          </w:p>
          <w:p w14:paraId="0782B265">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211" w:type="dxa"/>
          </w:tcPr>
          <w:p w14:paraId="3C027215">
            <w:pPr>
              <w:spacing w:line="480" w:lineRule="auto"/>
              <w:ind w:firstLine="0"/>
              <w:jc w:val="center"/>
              <w:rPr>
                <w:rFonts w:hint="default" w:ascii="Times New Roman" w:hAnsi="Times New Roman" w:cs="Times New Roman"/>
                <w:sz w:val="24"/>
                <w:szCs w:val="24"/>
                <w:lang w:val="en-US"/>
              </w:rPr>
            </w:pPr>
          </w:p>
          <w:p w14:paraId="44DF5B9B">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231" w:type="dxa"/>
          </w:tcPr>
          <w:p w14:paraId="47CA2A31">
            <w:pPr>
              <w:spacing w:line="480" w:lineRule="auto"/>
              <w:ind w:firstLine="0"/>
              <w:jc w:val="center"/>
              <w:rPr>
                <w:rFonts w:hint="default" w:ascii="Times New Roman" w:hAnsi="Times New Roman" w:cs="Times New Roman"/>
                <w:sz w:val="24"/>
                <w:szCs w:val="24"/>
                <w:lang w:val="en-US"/>
              </w:rPr>
            </w:pPr>
          </w:p>
          <w:p w14:paraId="31C16E52">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365" w:type="dxa"/>
          </w:tcPr>
          <w:p w14:paraId="64B2156E">
            <w:pPr>
              <w:spacing w:line="480" w:lineRule="auto"/>
              <w:ind w:firstLine="0"/>
              <w:jc w:val="center"/>
              <w:rPr>
                <w:rFonts w:hint="default" w:ascii="Times New Roman" w:hAnsi="Times New Roman" w:cs="Times New Roman"/>
                <w:sz w:val="24"/>
                <w:szCs w:val="24"/>
                <w:lang w:val="en-US"/>
              </w:rPr>
            </w:pPr>
          </w:p>
          <w:p w14:paraId="1EED0E68">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365" w:type="dxa"/>
          </w:tcPr>
          <w:p w14:paraId="074E5F69">
            <w:pPr>
              <w:spacing w:line="480" w:lineRule="auto"/>
              <w:ind w:firstLine="0"/>
              <w:jc w:val="center"/>
              <w:rPr>
                <w:rFonts w:hint="default" w:ascii="Times New Roman" w:hAnsi="Times New Roman" w:cs="Times New Roman"/>
                <w:sz w:val="24"/>
                <w:szCs w:val="24"/>
                <w:lang w:val="en-US"/>
              </w:rPr>
            </w:pPr>
          </w:p>
          <w:p w14:paraId="64AEF863">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r>
      <w:tr w14:paraId="53051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9" w:type="dxa"/>
          </w:tcPr>
          <w:p w14:paraId="571F484B">
            <w:pPr>
              <w:spacing w:line="480" w:lineRule="auto"/>
              <w:ind w:firstLine="0"/>
              <w:rPr>
                <w:rFonts w:hint="default" w:ascii="Times New Roman" w:hAnsi="Times New Roman" w:cs="Times New Roman"/>
                <w:sz w:val="24"/>
                <w:szCs w:val="24"/>
                <w:lang w:val="en-US"/>
              </w:rPr>
            </w:pPr>
            <w:r>
              <w:rPr>
                <w:rFonts w:hint="default" w:ascii="Times New Roman" w:hAnsi="Times New Roman" w:cs="Times New Roman"/>
                <w:sz w:val="24"/>
                <w:szCs w:val="24"/>
                <w:lang w:val="en-US"/>
              </w:rPr>
              <w:t>Digital Capstone Archiving</w:t>
            </w:r>
          </w:p>
        </w:tc>
        <w:tc>
          <w:tcPr>
            <w:tcW w:w="1209" w:type="dxa"/>
          </w:tcPr>
          <w:p w14:paraId="66255051">
            <w:pPr>
              <w:spacing w:line="480" w:lineRule="auto"/>
              <w:ind w:firstLine="0"/>
              <w:jc w:val="center"/>
              <w:rPr>
                <w:rFonts w:hint="default" w:ascii="Times New Roman" w:hAnsi="Times New Roman" w:cs="Times New Roman"/>
                <w:sz w:val="24"/>
                <w:szCs w:val="24"/>
                <w:lang w:val="en-US"/>
              </w:rPr>
            </w:pPr>
          </w:p>
          <w:p w14:paraId="408722EB">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211" w:type="dxa"/>
          </w:tcPr>
          <w:p w14:paraId="1B537601">
            <w:pPr>
              <w:spacing w:line="480" w:lineRule="auto"/>
              <w:ind w:firstLine="0"/>
              <w:jc w:val="center"/>
              <w:rPr>
                <w:rFonts w:hint="default" w:ascii="Times New Roman" w:hAnsi="Times New Roman" w:cs="Times New Roman"/>
                <w:sz w:val="24"/>
                <w:szCs w:val="24"/>
                <w:lang w:val="en-US"/>
              </w:rPr>
            </w:pPr>
          </w:p>
          <w:p w14:paraId="6BE2B5AA">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231" w:type="dxa"/>
          </w:tcPr>
          <w:p w14:paraId="73602886">
            <w:pPr>
              <w:spacing w:line="480" w:lineRule="auto"/>
              <w:ind w:firstLine="0"/>
              <w:jc w:val="center"/>
              <w:rPr>
                <w:rFonts w:hint="default" w:ascii="Times New Roman" w:hAnsi="Times New Roman" w:cs="Times New Roman"/>
                <w:sz w:val="24"/>
                <w:szCs w:val="24"/>
                <w:lang w:val="en-US"/>
              </w:rPr>
            </w:pPr>
          </w:p>
          <w:p w14:paraId="4AFFA0EE">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365" w:type="dxa"/>
          </w:tcPr>
          <w:p w14:paraId="4BCD94DD">
            <w:pPr>
              <w:spacing w:line="480" w:lineRule="auto"/>
              <w:ind w:firstLine="0"/>
              <w:jc w:val="center"/>
              <w:rPr>
                <w:rFonts w:hint="default" w:ascii="Times New Roman" w:hAnsi="Times New Roman" w:cs="Times New Roman"/>
                <w:sz w:val="24"/>
                <w:szCs w:val="24"/>
                <w:lang w:val="en-US"/>
              </w:rPr>
            </w:pPr>
          </w:p>
          <w:p w14:paraId="28D4CA4A">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365" w:type="dxa"/>
          </w:tcPr>
          <w:p w14:paraId="066130DC">
            <w:pPr>
              <w:spacing w:line="480" w:lineRule="auto"/>
              <w:ind w:firstLine="0"/>
              <w:jc w:val="center"/>
              <w:rPr>
                <w:rFonts w:hint="default" w:ascii="Times New Roman" w:hAnsi="Times New Roman" w:cs="Times New Roman"/>
                <w:sz w:val="24"/>
                <w:szCs w:val="24"/>
                <w:lang w:val="en-US"/>
              </w:rPr>
            </w:pPr>
          </w:p>
          <w:p w14:paraId="599C0F55">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r>
      <w:tr w14:paraId="6A947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9" w:type="dxa"/>
          </w:tcPr>
          <w:p w14:paraId="0671C591">
            <w:pPr>
              <w:spacing w:line="480" w:lineRule="auto"/>
              <w:ind w:firstLine="0"/>
              <w:rPr>
                <w:rFonts w:hint="default" w:ascii="Times New Roman" w:hAnsi="Times New Roman" w:cs="Times New Roman"/>
                <w:sz w:val="24"/>
                <w:szCs w:val="24"/>
                <w:lang w:val="en-US"/>
              </w:rPr>
            </w:pPr>
            <w:r>
              <w:rPr>
                <w:rFonts w:hint="default" w:ascii="Times New Roman" w:hAnsi="Times New Roman" w:cs="Times New Roman"/>
                <w:sz w:val="24"/>
                <w:szCs w:val="24"/>
                <w:lang w:val="en-US"/>
              </w:rPr>
              <w:t>Web-based</w:t>
            </w:r>
          </w:p>
          <w:p w14:paraId="55B503F2">
            <w:pPr>
              <w:spacing w:line="480" w:lineRule="auto"/>
              <w:ind w:firstLine="0"/>
              <w:rPr>
                <w:rFonts w:hint="default" w:ascii="Times New Roman" w:hAnsi="Times New Roman" w:cs="Times New Roman"/>
                <w:sz w:val="24"/>
                <w:szCs w:val="24"/>
                <w:lang w:val="en-US"/>
              </w:rPr>
            </w:pPr>
            <w:r>
              <w:rPr>
                <w:rFonts w:hint="default" w:ascii="Times New Roman" w:hAnsi="Times New Roman" w:cs="Times New Roman"/>
                <w:sz w:val="24"/>
                <w:szCs w:val="24"/>
                <w:lang w:val="en-US"/>
              </w:rPr>
              <w:t>Real-Time Chat</w:t>
            </w:r>
          </w:p>
        </w:tc>
        <w:tc>
          <w:tcPr>
            <w:tcW w:w="1209" w:type="dxa"/>
          </w:tcPr>
          <w:p w14:paraId="1C654491">
            <w:pPr>
              <w:spacing w:line="480" w:lineRule="auto"/>
              <w:ind w:firstLine="0"/>
              <w:jc w:val="center"/>
              <w:rPr>
                <w:rFonts w:hint="default" w:ascii="Times New Roman" w:hAnsi="Times New Roman" w:cs="Times New Roman"/>
                <w:sz w:val="24"/>
                <w:szCs w:val="24"/>
                <w:lang w:val="en-US"/>
              </w:rPr>
            </w:pPr>
          </w:p>
          <w:p w14:paraId="7404267F">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211" w:type="dxa"/>
          </w:tcPr>
          <w:p w14:paraId="5E45BC56">
            <w:pPr>
              <w:spacing w:line="480" w:lineRule="auto"/>
              <w:ind w:firstLine="0"/>
              <w:jc w:val="center"/>
              <w:rPr>
                <w:rFonts w:hint="default" w:ascii="Times New Roman" w:hAnsi="Times New Roman" w:cs="Times New Roman"/>
                <w:sz w:val="24"/>
                <w:szCs w:val="24"/>
                <w:lang w:val="en-US"/>
              </w:rPr>
            </w:pPr>
          </w:p>
          <w:p w14:paraId="34572628">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231" w:type="dxa"/>
          </w:tcPr>
          <w:p w14:paraId="0E5F8A20">
            <w:pPr>
              <w:spacing w:line="480" w:lineRule="auto"/>
              <w:ind w:firstLine="0"/>
              <w:jc w:val="center"/>
              <w:rPr>
                <w:rFonts w:hint="default" w:ascii="Times New Roman" w:hAnsi="Times New Roman" w:cs="Times New Roman"/>
                <w:sz w:val="24"/>
                <w:szCs w:val="24"/>
                <w:lang w:val="en-US"/>
              </w:rPr>
            </w:pPr>
          </w:p>
          <w:p w14:paraId="0242ACF2">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365" w:type="dxa"/>
          </w:tcPr>
          <w:p w14:paraId="52F15FAF">
            <w:pPr>
              <w:spacing w:line="480" w:lineRule="auto"/>
              <w:ind w:firstLine="0"/>
              <w:jc w:val="center"/>
              <w:rPr>
                <w:rFonts w:hint="default" w:ascii="Times New Roman" w:hAnsi="Times New Roman" w:cs="Times New Roman"/>
                <w:sz w:val="24"/>
                <w:szCs w:val="24"/>
                <w:lang w:val="en-US"/>
              </w:rPr>
            </w:pPr>
          </w:p>
          <w:p w14:paraId="10F09705">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365" w:type="dxa"/>
          </w:tcPr>
          <w:p w14:paraId="78DE4825">
            <w:pPr>
              <w:spacing w:line="480" w:lineRule="auto"/>
              <w:ind w:firstLine="0"/>
              <w:jc w:val="center"/>
              <w:rPr>
                <w:rFonts w:hint="default" w:ascii="Times New Roman" w:hAnsi="Times New Roman" w:cs="Times New Roman"/>
                <w:sz w:val="24"/>
                <w:szCs w:val="24"/>
                <w:lang w:val="en-US"/>
              </w:rPr>
            </w:pPr>
          </w:p>
          <w:p w14:paraId="0282AF87">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(admin-adviser only, no student)</w:t>
            </w:r>
          </w:p>
        </w:tc>
      </w:tr>
      <w:tr w14:paraId="08FCC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9" w:type="dxa"/>
          </w:tcPr>
          <w:p w14:paraId="5D0EAA70">
            <w:pPr>
              <w:spacing w:line="480" w:lineRule="auto"/>
              <w:ind w:firstLine="0"/>
              <w:rPr>
                <w:rFonts w:hint="default" w:ascii="Times New Roman" w:hAnsi="Times New Roman" w:cs="Times New Roman"/>
                <w:sz w:val="24"/>
                <w:szCs w:val="24"/>
                <w:lang w:val="en-US"/>
              </w:rPr>
            </w:pPr>
            <w:r>
              <w:rPr>
                <w:rFonts w:hint="default" w:ascii="Times New Roman" w:hAnsi="Times New Roman" w:cs="Times New Roman"/>
                <w:sz w:val="24"/>
                <w:szCs w:val="24"/>
                <w:lang w:val="en-US"/>
              </w:rPr>
              <w:t>Adviser Workload Tracker</w:t>
            </w:r>
          </w:p>
        </w:tc>
        <w:tc>
          <w:tcPr>
            <w:tcW w:w="1209" w:type="dxa"/>
          </w:tcPr>
          <w:p w14:paraId="16AD81AD">
            <w:pPr>
              <w:spacing w:line="480" w:lineRule="auto"/>
              <w:ind w:firstLine="0"/>
              <w:jc w:val="center"/>
              <w:rPr>
                <w:rFonts w:hint="default" w:ascii="Times New Roman" w:hAnsi="Times New Roman" w:cs="Times New Roman"/>
                <w:sz w:val="24"/>
                <w:szCs w:val="24"/>
                <w:lang w:val="en-US"/>
              </w:rPr>
            </w:pPr>
          </w:p>
          <w:p w14:paraId="19548E69">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211" w:type="dxa"/>
          </w:tcPr>
          <w:p w14:paraId="5BE80D56">
            <w:pPr>
              <w:spacing w:line="480" w:lineRule="auto"/>
              <w:ind w:firstLine="0"/>
              <w:jc w:val="center"/>
              <w:rPr>
                <w:rFonts w:hint="default" w:ascii="Times New Roman" w:hAnsi="Times New Roman" w:cs="Times New Roman"/>
                <w:sz w:val="24"/>
                <w:szCs w:val="24"/>
                <w:lang w:val="en-US"/>
              </w:rPr>
            </w:pPr>
          </w:p>
          <w:p w14:paraId="7054891C">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231" w:type="dxa"/>
          </w:tcPr>
          <w:p w14:paraId="761CF473">
            <w:pPr>
              <w:spacing w:line="480" w:lineRule="auto"/>
              <w:ind w:firstLine="0"/>
              <w:jc w:val="center"/>
              <w:rPr>
                <w:rFonts w:hint="default" w:ascii="Times New Roman" w:hAnsi="Times New Roman" w:cs="Times New Roman"/>
                <w:sz w:val="24"/>
                <w:szCs w:val="24"/>
                <w:lang w:val="en-US"/>
              </w:rPr>
            </w:pPr>
          </w:p>
          <w:p w14:paraId="4FDAD497">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C"/>
            </w:r>
          </w:p>
        </w:tc>
        <w:tc>
          <w:tcPr>
            <w:tcW w:w="1365" w:type="dxa"/>
          </w:tcPr>
          <w:p w14:paraId="191A8597">
            <w:pPr>
              <w:spacing w:line="480" w:lineRule="auto"/>
              <w:ind w:firstLine="0"/>
              <w:jc w:val="center"/>
              <w:rPr>
                <w:rFonts w:hint="default" w:ascii="Times New Roman" w:hAnsi="Times New Roman" w:cs="Times New Roman"/>
                <w:sz w:val="24"/>
                <w:szCs w:val="24"/>
                <w:lang w:val="en-US"/>
              </w:rPr>
            </w:pPr>
          </w:p>
          <w:p w14:paraId="2983B871">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sym w:font="Wingdings" w:char="F0FB"/>
            </w:r>
          </w:p>
        </w:tc>
        <w:tc>
          <w:tcPr>
            <w:tcW w:w="1365" w:type="dxa"/>
          </w:tcPr>
          <w:p w14:paraId="3D477E93">
            <w:pPr>
              <w:spacing w:line="480" w:lineRule="auto"/>
              <w:ind w:firstLine="0"/>
              <w:jc w:val="center"/>
              <w:rPr>
                <w:rFonts w:hint="default" w:ascii="Times New Roman" w:hAnsi="Times New Roman" w:cs="Times New Roman"/>
                <w:sz w:val="24"/>
                <w:szCs w:val="24"/>
                <w:lang w:val="en-US"/>
              </w:rPr>
            </w:pPr>
          </w:p>
          <w:p w14:paraId="7ACF97BA">
            <w:pPr>
              <w:spacing w:line="48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(basic count chart, no load balancing)</w:t>
            </w:r>
          </w:p>
        </w:tc>
      </w:tr>
    </w:tbl>
    <w:p w14:paraId="17958E5B">
      <w:pPr>
        <w:spacing w:before="100" w:beforeAutospacing="1" w:after="100" w:afterAutospacing="1" w:line="480" w:lineRule="auto"/>
        <w:ind w:firstLine="0"/>
        <w:rPr>
          <w:rFonts w:hint="default" w:ascii="Times New Roman" w:hAnsi="Times New Roman" w:eastAsia="Times New Roman" w:cs="Times New Roman"/>
          <w:b/>
          <w:bCs/>
          <w:color w:val="auto"/>
          <w:sz w:val="24"/>
          <w:szCs w:val="24"/>
        </w:rPr>
      </w:pPr>
    </w:p>
    <w:p w14:paraId="5F82FAFE">
      <w:pPr>
        <w:spacing w:before="100" w:beforeAutospacing="1" w:after="100" w:afterAutospacing="1" w:line="480" w:lineRule="auto"/>
        <w:ind w:firstLine="0"/>
        <w:rPr>
          <w:rFonts w:hint="default" w:ascii="Times New Roman" w:hAnsi="Times New Roman" w:eastAsia="Times New Roman" w:cs="Times New Roman"/>
          <w:b/>
          <w:color w:val="auto"/>
          <w:sz w:val="24"/>
          <w:szCs w:val="24"/>
        </w:rPr>
      </w:pPr>
      <w:r>
        <w:rPr>
          <w:rFonts w:hint="default" w:ascii="Times New Roman" w:hAnsi="Times New Roman" w:eastAsia="Times New Roman" w:cs="Times New Roman"/>
          <w:b/>
          <w:bCs/>
          <w:color w:val="auto"/>
          <w:sz w:val="24"/>
          <w:szCs w:val="24"/>
        </w:rPr>
        <w:t>Synthesis</w:t>
      </w:r>
    </w:p>
    <w:p w14:paraId="07201E11">
      <w:pPr>
        <w:spacing w:line="480" w:lineRule="auto"/>
        <w:ind w:left="0" w:leftChars="0"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reviewed literature demonstrates that Management Information Systems have been widely adopted in higher education to improve administrative efficiency, student monitoring, and data-driven decision-making. Studies by Laudon and Laudon (2021), Ben Kasmia and M'hamed (2023), and Singun (2025) establish the theoretical and practical foundations for implementing MIS in academic settings. Research on capstone project management by Sankar et al. (2023), Pallomina and Brosas (2025), and Perante et al. (2024) validates the need for specialized systems that address the unique workflows associated with culminating student projects.</w:t>
      </w:r>
    </w:p>
    <w:p w14:paraId="0C8C2528">
      <w:pPr>
        <w:spacing w:line="480" w:lineRule="auto"/>
        <w:ind w:left="0" w:leftChars="0" w:firstLine="0" w:firstLineChars="0"/>
        <w:jc w:val="both"/>
        <w:rPr>
          <w:rFonts w:hint="default" w:ascii="Times New Roman" w:hAnsi="Times New Roman" w:cs="Times New Roman"/>
          <w:sz w:val="24"/>
          <w:szCs w:val="24"/>
        </w:rPr>
      </w:pPr>
    </w:p>
    <w:p w14:paraId="206FD6C5">
      <w:pPr>
        <w:spacing w:line="480" w:lineRule="auto"/>
        <w:ind w:left="0" w:leftChars="0"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Furthermore, the literature on progress monitoring (Secreto et al., 2025; Fachrizal et al., 2020), learning analytics dashboards (De Vreugd et al., 2024), and role-based access control (Pressman &amp; Maxim, 2020) provides design guidance for the key features of the proposed system. However, no existing system fully integrates real-time milestone tracking, automated deadline alerts, role-based dashboards, and digital document management in a single platform tailored to capstone project monitoring. This gap supports the development of the proposed Capstone Project Monitoring and Management Information System for Carlos Hilado Memorial State University.     </w:t>
      </w:r>
    </w:p>
    <w:p w14:paraId="4B99350B">
      <w:pPr>
        <w:spacing w:line="480" w:lineRule="auto"/>
        <w:jc w:val="center"/>
        <w:rPr>
          <w:rFonts w:hint="default" w:ascii="Times New Roman" w:hAnsi="Times New Roman" w:cs="Times New Roman"/>
          <w:sz w:val="24"/>
          <w:szCs w:val="24"/>
        </w:rPr>
      </w:pPr>
    </w:p>
    <w:p w14:paraId="21C8AE09">
      <w:pPr>
        <w:spacing w:line="480" w:lineRule="auto"/>
        <w:jc w:val="center"/>
        <w:rPr>
          <w:rFonts w:hint="default" w:ascii="Times New Roman" w:hAnsi="Times New Roman" w:cs="Times New Roman"/>
          <w:sz w:val="24"/>
          <w:szCs w:val="24"/>
        </w:rPr>
      </w:pPr>
    </w:p>
    <w:p w14:paraId="127BFCC8">
      <w:pPr>
        <w:spacing w:line="48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CHAPTER Ⅲ</w:t>
      </w:r>
    </w:p>
    <w:p w14:paraId="6B6A67BD">
      <w:pPr>
        <w:spacing w:line="48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METHODOLOGY</w:t>
      </w:r>
      <w:bookmarkStart w:id="0" w:name="_Toc1908776936"/>
    </w:p>
    <w:p w14:paraId="1BE9D222">
      <w:pPr>
        <w:spacing w:line="480" w:lineRule="auto"/>
        <w:ind w:left="0" w:lef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This chapter presents the development methodology, feasibility assessments, system architecture and design, and evaluation procedures utilized in developing the Capstone Project Monitoring and Management Information System (CPMMIS) for the Bachelor of Science in Information Systems (BSIS) Department of Carlos Hilado Memorial State University–Fortune Towne (CHMSU-FT).</w:t>
      </w:r>
    </w:p>
    <w:p w14:paraId="6BAB567C">
      <w:pPr>
        <w:spacing w:line="480" w:lineRule="auto"/>
        <w:ind w:left="0" w:lef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The researchers adopted a developmental-evaluative approach. The developmental aspect involved the actual construction of the system, from requirements gathering to deployment, while the evaluative aspect assessed the finished product against ISO/IEC 25010 quality criteria through User Acceptance Testing (UAT) with the intended end-users.</w:t>
      </w:r>
      <w:r>
        <w:rPr>
          <w:rFonts w:hint="default" w:ascii="Times New Roman" w:hAnsi="Times New Roman" w:cs="Times New Roman"/>
          <w:sz w:val="24"/>
          <w:szCs w:val="24"/>
        </w:rPr>
        <w:br w:type="textWrapping"/>
      </w:r>
    </w:p>
    <w:p w14:paraId="15E5C775">
      <w:pPr>
        <w:spacing w:line="480" w:lineRule="auto"/>
        <w:ind w:left="0" w:leftChars="0" w:firstLine="0" w:firstLineChars="0"/>
        <w:jc w:val="left"/>
        <w:rPr>
          <w:rFonts w:hint="default" w:ascii="Times New Roman" w:hAnsi="Times New Roman" w:eastAsia="SimHei" w:cs="Times New Roman"/>
          <w:b/>
          <w:bCs/>
          <w:sz w:val="24"/>
          <w:szCs w:val="24"/>
        </w:rPr>
      </w:pPr>
      <w:r>
        <w:rPr>
          <w:rFonts w:hint="default" w:ascii="Times New Roman" w:hAnsi="Times New Roman" w:eastAsia="SimHei" w:cs="Times New Roman"/>
          <w:b/>
          <w:bCs/>
          <w:sz w:val="24"/>
          <w:szCs w:val="24"/>
        </w:rPr>
        <w:t>System</w:t>
      </w:r>
      <w:bookmarkEnd w:id="0"/>
      <w:r>
        <w:rPr>
          <w:rFonts w:hint="default" w:ascii="Times New Roman" w:hAnsi="Times New Roman" w:eastAsia="SimHei" w:cs="Times New Roman"/>
          <w:b/>
          <w:bCs/>
          <w:sz w:val="24"/>
          <w:szCs w:val="24"/>
        </w:rPr>
        <w:t xml:space="preserve"> Development Model</w:t>
      </w:r>
    </w:p>
    <w:p w14:paraId="7931633C">
      <w:pPr>
        <w:pStyle w:val="6"/>
        <w:spacing w:line="480" w:lineRule="auto"/>
        <w:jc w:val="both"/>
        <w:rPr>
          <w:rFonts w:hint="default" w:ascii="Times New Roman" w:hAnsi="Times New Roman" w:eastAsia="SimHei" w:cs="Times New Roman"/>
          <w:b w:val="0"/>
          <w:bCs w:val="0"/>
          <w:sz w:val="24"/>
          <w:szCs w:val="24"/>
        </w:rPr>
      </w:pPr>
      <w:r>
        <w:rPr>
          <w:rFonts w:hint="default" w:ascii="Times New Roman" w:hAnsi="Times New Roman" w:eastAsia="SimHei" w:cs="Times New Roman"/>
          <w:b w:val="0"/>
          <w:bCs w:val="0"/>
          <w:sz w:val="24"/>
          <w:szCs w:val="24"/>
        </w:rPr>
        <w:t>The researchers utilized the Agile Software Development Life Cycle (SDLC) as the primary framework for developing the CPMMIS. Agile, as defined by Pressman and Maxim (2020), is an iterative approach that emphasizes flexibility, continuous collaboration, and the delivery of functional software in short, manageable cycles called sprints.</w:t>
      </w:r>
    </w:p>
    <w:p w14:paraId="727770CD">
      <w:pPr>
        <w:pStyle w:val="6"/>
        <w:spacing w:line="480" w:lineRule="auto"/>
        <w:jc w:val="both"/>
        <w:rPr>
          <w:rFonts w:hint="default" w:ascii="Times New Roman" w:hAnsi="Times New Roman" w:eastAsia="SimSun" w:cs="Times New Roman"/>
          <w:sz w:val="24"/>
          <w:szCs w:val="24"/>
        </w:rPr>
        <w:sectPr>
          <w:pgSz w:w="11906" w:h="16838"/>
          <w:pgMar w:top="1696" w:right="1460" w:bottom="1496" w:left="1440" w:header="240" w:footer="720" w:gutter="0"/>
          <w:cols w:space="720" w:num="1"/>
          <w:docGrid w:linePitch="326" w:charSpace="0"/>
        </w:sectPr>
      </w:pPr>
      <w:r>
        <w:rPr>
          <w:rFonts w:hint="default" w:ascii="Times New Roman" w:hAnsi="Times New Roman" w:eastAsia="SimHei" w:cs="Times New Roman"/>
          <w:b w:val="0"/>
          <w:bCs w:val="0"/>
          <w:sz w:val="24"/>
          <w:szCs w:val="24"/>
        </w:rPr>
        <w:t>Agile was selected because the system's interconnected modular features, such as the project health dashboard, the automated three-day "nudge" notifications, and the admin-adviser messaging system, required continuous testing and ongoing refinement based on user feedback. Furthermore, the Agile methodology allowed the system's design and functionality to adapt dynamically to the practical administrative needs of the BSIS Department Head, project advisers, and student groups throughout the entire development phase.</w:t>
      </w:r>
      <w:r>
        <w:rPr>
          <w:rFonts w:hint="default" w:ascii="Times New Roman" w:hAnsi="Times New Roman" w:eastAsia="SimHei" w:cs="Times New Roman"/>
          <w:b w:val="0"/>
          <w:bCs w:val="0"/>
          <w:sz w:val="24"/>
          <w:szCs w:val="24"/>
        </w:rPr>
        <w:br w:type="textWrapping"/>
      </w:r>
      <w:r>
        <w:rPr>
          <w:rFonts w:hint="default" w:ascii="Times New Roman" w:hAnsi="Times New Roman" w:eastAsia="SimHei" w:cs="Times New Roman"/>
          <w:b w:val="0"/>
          <w:bCs w:val="0"/>
          <w:sz w:val="24"/>
          <w:szCs w:val="24"/>
        </w:rPr>
        <w:br w:type="textWrapping"/>
      </w:r>
      <w:r>
        <w:rPr>
          <w:rFonts w:hint="default" w:ascii="Times New Roman" w:hAnsi="Times New Roman" w:eastAsia="SimHei" w:cs="Times New Roman"/>
          <w:b w:val="0"/>
          <w:bCs w:val="0"/>
          <w:sz w:val="24"/>
          <w:szCs w:val="24"/>
        </w:rPr>
        <w:br w:type="textWrapping"/>
      </w:r>
      <w:r>
        <w:rPr>
          <w:rFonts w:hint="default" w:ascii="Times New Roman" w:hAnsi="Times New Roman" w:eastAsia="SimHei" w:cs="Times New Roman"/>
          <w:b w:val="0"/>
          <w:bCs w:val="0"/>
          <w:sz w:val="24"/>
          <w:szCs w:val="24"/>
        </w:rPr>
        <w:br w:type="textWrapping"/>
      </w:r>
      <w:r>
        <w:rPr>
          <w:rFonts w:hint="default" w:ascii="Times New Roman" w:hAnsi="Times New Roman" w:eastAsia="SimHei" w:cs="Times New Roman"/>
          <w:b w:val="0"/>
          <w:bCs w:val="0"/>
          <w:sz w:val="24"/>
          <w:szCs w:val="24"/>
        </w:rPr>
        <w:br w:type="textWrapping"/>
      </w:r>
      <w:r>
        <w:rPr>
          <w:rFonts w:hint="default" w:ascii="Times New Roman" w:hAnsi="Times New Roman" w:eastAsia="SimHei" w:cs="Times New Roman"/>
          <w:b w:val="0"/>
          <w:bCs w:val="0"/>
          <w:sz w:val="24"/>
          <w:szCs w:val="24"/>
        </w:rPr>
        <w:br w:type="textWrapping"/>
      </w:r>
      <w:r>
        <w:rPr>
          <w:rFonts w:hint="default" w:ascii="Times New Roman" w:hAnsi="Times New Roman" w:eastAsia="SimHei" w:cs="Times New Roman"/>
          <w:b w:val="0"/>
          <w:bCs w:val="0"/>
          <w:sz w:val="24"/>
          <w:szCs w:val="24"/>
        </w:rPr>
        <w:br w:type="textWrapping"/>
      </w:r>
      <w:r>
        <w:rPr>
          <w:rFonts w:hint="default" w:ascii="Times New Roman" w:hAnsi="Times New Roman" w:eastAsia="SimHei" w:cs="Times New Roman"/>
          <w:b w:val="0"/>
          <w:bCs w:val="0"/>
          <w:sz w:val="24"/>
          <w:szCs w:val="24"/>
        </w:rPr>
        <w:br w:type="textWrapping"/>
      </w:r>
      <w:r>
        <w:rPr>
          <w:rFonts w:hint="default" w:ascii="Times New Roman" w:hAnsi="Times New Roman" w:eastAsia="SimHei" w:cs="Times New Roman"/>
          <w:sz w:val="24"/>
          <w:szCs w:val="24"/>
        </w:rPr>
        <w:drawing>
          <wp:anchor distT="0" distB="0" distL="114300" distR="114300" simplePos="0" relativeHeight="251663360" behindDoc="0" locked="0" layoutInCell="1" allowOverlap="1">
            <wp:simplePos x="0" y="0"/>
            <wp:positionH relativeFrom="margin">
              <wp:posOffset>165735</wp:posOffset>
            </wp:positionH>
            <wp:positionV relativeFrom="paragraph">
              <wp:posOffset>273050</wp:posOffset>
            </wp:positionV>
            <wp:extent cx="5440680" cy="3185795"/>
            <wp:effectExtent l="0" t="0" r="7620" b="1460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1" cstate="print">
                      <a:extLst>
                        <a:ext uri="{28A0092B-C50C-407E-A947-70E740481C1C}">
                          <a14:useLocalDpi xmlns:a14="http://schemas.microsoft.com/office/drawing/2010/main" val="0"/>
                        </a:ext>
                      </a:extLst>
                    </a:blip>
                    <a:srcRect t="7904" b="10606"/>
                    <a:stretch>
                      <a:fillRect/>
                    </a:stretch>
                  </pic:blipFill>
                  <pic:spPr>
                    <a:xfrm>
                      <a:off x="0" y="0"/>
                      <a:ext cx="5440680" cy="3185795"/>
                    </a:xfrm>
                    <a:prstGeom prst="rect">
                      <a:avLst/>
                    </a:prstGeom>
                    <a:ln>
                      <a:noFill/>
                    </a:ln>
                  </pic:spPr>
                </pic:pic>
              </a:graphicData>
            </a:graphic>
          </wp:anchor>
        </w:drawing>
      </w:r>
      <w:r>
        <w:rPr>
          <w:rFonts w:hint="default" w:ascii="Times New Roman" w:hAnsi="Times New Roman" w:eastAsia="SimHei" w:cs="Times New Roman"/>
          <w:b w:val="0"/>
          <w:bCs w:val="0"/>
          <w:sz w:val="24"/>
          <w:szCs w:val="24"/>
        </w:rPr>
        <w:br w:type="textWrapping"/>
      </w:r>
      <w:r>
        <w:rPr>
          <w:rFonts w:hint="default" w:ascii="Times New Roman" w:hAnsi="Times New Roman" w:eastAsia="SimHei" w:cs="Times New Roman"/>
          <w:b w:val="0"/>
          <w:bCs w:val="0"/>
          <w:sz w:val="24"/>
          <w:szCs w:val="24"/>
        </w:rPr>
        <w:br w:type="textWrapping"/>
      </w:r>
      <w:r>
        <w:rPr>
          <w:rFonts w:hint="default" w:ascii="Times New Roman" w:hAnsi="Times New Roman" w:eastAsia="SimHei" w:cs="Times New Roman"/>
          <w:b w:val="0"/>
          <w:bCs w:val="0"/>
          <w:sz w:val="24"/>
          <w:szCs w:val="24"/>
          <w:lang w:val="en-US"/>
        </w:rPr>
        <w:tab/>
      </w:r>
      <w:r>
        <w:rPr>
          <w:rFonts w:hint="default" w:ascii="Times New Roman" w:hAnsi="Times New Roman" w:eastAsia="SimHei" w:cs="Times New Roman"/>
          <w:b w:val="0"/>
          <w:bCs w:val="0"/>
          <w:sz w:val="24"/>
          <w:szCs w:val="24"/>
          <w:lang w:val="en-US"/>
        </w:rPr>
        <w:tab/>
      </w:r>
      <w:r>
        <w:rPr>
          <w:rFonts w:hint="default" w:ascii="Times New Roman" w:hAnsi="Times New Roman" w:eastAsia="SimHei" w:cs="Times New Roman"/>
          <w:b w:val="0"/>
          <w:bCs w:val="0"/>
          <w:sz w:val="24"/>
          <w:szCs w:val="24"/>
          <w:lang w:val="en-US"/>
        </w:rPr>
        <w:tab/>
      </w:r>
      <w:r>
        <w:rPr>
          <w:rFonts w:hint="default" w:ascii="Times New Roman" w:hAnsi="Times New Roman" w:eastAsia="SimHei" w:cs="Times New Roman"/>
          <w:b w:val="0"/>
          <w:bCs w:val="0"/>
          <w:sz w:val="24"/>
          <w:szCs w:val="24"/>
          <w:lang w:val="en-US"/>
        </w:rPr>
        <w:tab/>
      </w:r>
      <w:r>
        <w:rPr>
          <w:rFonts w:hint="default" w:ascii="Times New Roman" w:hAnsi="Times New Roman" w:cs="Times New Roman"/>
          <w:sz w:val="24"/>
          <w:szCs w:val="24"/>
        </w:rPr>
        <w:t>Figure 2. Agile Development Model</w:t>
      </w:r>
    </w:p>
    <w:p w14:paraId="4CBD53C2">
      <w:pPr>
        <w:pStyle w:val="6"/>
        <w:spacing w:line="480" w:lineRule="auto"/>
        <w:jc w:val="both"/>
        <w:rPr>
          <w:rFonts w:hint="default" w:ascii="Times New Roman" w:hAnsi="Times New Roman" w:cs="Times New Roman"/>
          <w:bCs/>
          <w:sz w:val="24"/>
          <w:szCs w:val="24"/>
        </w:rPr>
      </w:pPr>
      <w:r>
        <w:rPr>
          <w:rFonts w:hint="default" w:ascii="Times New Roman" w:hAnsi="Times New Roman" w:cs="Times New Roman"/>
          <w:b/>
          <w:bCs/>
          <w:sz w:val="24"/>
          <w:szCs w:val="24"/>
        </w:rPr>
        <w:t>Plan</w:t>
      </w:r>
    </w:p>
    <w:p w14:paraId="6B96595E">
      <w:pPr>
        <w:pStyle w:val="6"/>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Plan phase focused on recognizing the operational bottlenecks experienced by the CHMSU-FT BSIS Department Head, faculty advisers, and student groups in manually monitoring capstone projects. To establish a clear direction, the researchers conducted data gathering and process analysis to finalize the study's objectives, scope, limitations, and significance. A comprehensive review of related literature on educational management information systems was then performed. Before implementation proceeded, a feasibility assessment evaluated the technical, operational, schedule, and economic viability of the project, while a Gantt chart and Work Breakdown Structure were created to keep the development timeline strictly on track.</w:t>
      </w:r>
      <w:r>
        <w:rPr>
          <w:rFonts w:hint="default" w:ascii="Times New Roman" w:hAnsi="Times New Roman" w:cs="Times New Roman"/>
          <w:sz w:val="24"/>
          <w:szCs w:val="24"/>
        </w:rPr>
        <w:br w:type="textWrapping"/>
      </w:r>
    </w:p>
    <w:p w14:paraId="2451D2BB">
      <w:pPr>
        <w:pStyle w:val="6"/>
        <w:spacing w:line="480" w:lineRule="auto"/>
        <w:jc w:val="both"/>
        <w:rPr>
          <w:rFonts w:hint="default" w:ascii="Times New Roman" w:hAnsi="Times New Roman" w:cs="Times New Roman"/>
          <w:bCs/>
          <w:sz w:val="24"/>
          <w:szCs w:val="24"/>
        </w:rPr>
      </w:pPr>
      <w:r>
        <w:rPr>
          <w:rFonts w:hint="default" w:ascii="Times New Roman" w:hAnsi="Times New Roman" w:cs="Times New Roman"/>
          <w:b/>
          <w:bCs/>
          <w:sz w:val="24"/>
          <w:szCs w:val="24"/>
        </w:rPr>
        <w:t>Design</w:t>
      </w:r>
    </w:p>
    <w:p w14:paraId="232C10B3">
      <w:pPr>
        <w:pStyle w:val="6"/>
        <w:spacing w:line="480" w:lineRule="auto"/>
        <w:jc w:val="both"/>
        <w:rPr>
          <w:rFonts w:hint="default" w:ascii="Times New Roman" w:hAnsi="Times New Roman" w:cs="Times New Roman"/>
          <w:bCs/>
          <w:sz w:val="24"/>
          <w:szCs w:val="24"/>
        </w:rPr>
      </w:pPr>
      <w:r>
        <w:rPr>
          <w:rFonts w:hint="default" w:ascii="Times New Roman" w:hAnsi="Times New Roman" w:cs="Times New Roman"/>
          <w:sz w:val="24"/>
          <w:szCs w:val="24"/>
        </w:rPr>
        <w:t>Utilizing the data gathered from stakeholder consultations, the team formulated the structural blueprint of the application. This involved mapping the database schema through an Entity-Relationship Diagram, establishing data pathways using a Data Flow Diagram, and compiling a Data Dictionary. To ensure a highly visible user experience, UI wireframes and interactive mockups were crafted, placing special emphasis on the centralized "At-a-Glance" administrative dashboard and the color-coded project health indicators.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Develop</w:t>
      </w:r>
    </w:p>
    <w:p w14:paraId="6FCD763C">
      <w:pPr>
        <w:pStyle w:val="6"/>
        <w:spacing w:line="480" w:lineRule="auto"/>
        <w:jc w:val="both"/>
        <w:rPr>
          <w:rFonts w:hint="default" w:ascii="Times New Roman" w:hAnsi="Times New Roman" w:cs="Times New Roman"/>
          <w:bCs/>
          <w:sz w:val="24"/>
          <w:szCs w:val="24"/>
        </w:rPr>
      </w:pPr>
      <w:r>
        <w:rPr>
          <w:rFonts w:hint="default" w:ascii="Times New Roman" w:hAnsi="Times New Roman" w:cs="Times New Roman"/>
          <w:sz w:val="24"/>
          <w:szCs w:val="24"/>
        </w:rPr>
        <w:t>The actual construction of the software took place during this stage, leveraging PHP for server-side processing and MySQL for robust relational database management. To guarantee a modern, responsive, and accessible interface, the front end was engineered using HTML, JavaScript, and the Tailwind CSS framework. The coding process was divided into targeted workstreams to handle the secure digital archiving module, the admin-adviser messaging system, and the automated three-day "nudge" deadline scripts. By strictly following an iterative sprint approach, individual features were continuously coded, reviewed, and enhanced in rapid succession.</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Test</w:t>
      </w:r>
    </w:p>
    <w:p w14:paraId="6BD1E2FC">
      <w:pPr>
        <w:pStyle w:val="6"/>
        <w:spacing w:line="480" w:lineRule="auto"/>
        <w:jc w:val="both"/>
        <w:rPr>
          <w:rFonts w:hint="default" w:ascii="Times New Roman" w:hAnsi="Times New Roman" w:cs="Times New Roman"/>
          <w:bCs/>
          <w:sz w:val="24"/>
          <w:szCs w:val="24"/>
        </w:rPr>
      </w:pPr>
      <w:r>
        <w:rPr>
          <w:rFonts w:hint="default" w:ascii="Times New Roman" w:hAnsi="Times New Roman" w:cs="Times New Roman"/>
          <w:sz w:val="24"/>
          <w:szCs w:val="24"/>
        </w:rPr>
        <w:t>To guarantee system integrity, comprehensive quality assurance protocols were executed. Every newly built module underwent rigorous unit and integration testing to ensure that components such as the adviser workload overview functioned flawlessly both independently and as a unified system. Following this, User Acceptance Testing was facilitated with selected BSIS administrators, project advisers, and students. Their evaluation was heavily based on the ISO/IEC 25010 software quality standards, specifically measuring functional suitability, reliability, usability, performance efficiency, and maintainability. Any defects discovered were strictly documented and corrected prior to moving forward.</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Deploy</w:t>
      </w:r>
    </w:p>
    <w:p w14:paraId="3ADB526B">
      <w:pPr>
        <w:pStyle w:val="6"/>
        <w:spacing w:line="480" w:lineRule="auto"/>
        <w:jc w:val="both"/>
        <w:rPr>
          <w:rFonts w:hint="default" w:ascii="Times New Roman" w:hAnsi="Times New Roman" w:cs="Times New Roman"/>
          <w:bCs/>
          <w:sz w:val="24"/>
          <w:szCs w:val="24"/>
        </w:rPr>
      </w:pPr>
      <w:r>
        <w:rPr>
          <w:rFonts w:hint="default" w:ascii="Times New Roman" w:hAnsi="Times New Roman" w:cs="Times New Roman"/>
          <w:sz w:val="24"/>
          <w:szCs w:val="24"/>
        </w:rPr>
        <w:t>The finalized system was deployed to the target environment for pilot use by the intended end-users within the CHMSU-FT BSIS Department.</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Review</w:t>
      </w:r>
    </w:p>
    <w:p w14:paraId="1BDC961D">
      <w:pPr>
        <w:pStyle w:val="6"/>
        <w:spacing w:line="480" w:lineRule="auto"/>
        <w:jc w:val="both"/>
        <w:rPr>
          <w:rFonts w:hint="default" w:ascii="Times New Roman" w:hAnsi="Times New Roman" w:cs="Times New Roman"/>
          <w:bCs/>
          <w:sz w:val="24"/>
          <w:szCs w:val="24"/>
        </w:rPr>
      </w:pPr>
      <w:r>
        <w:rPr>
          <w:rFonts w:hint="default" w:ascii="Times New Roman" w:hAnsi="Times New Roman" w:cs="Times New Roman"/>
          <w:sz w:val="24"/>
          <w:szCs w:val="24"/>
        </w:rPr>
        <w:t>During the pilot implementation, continuous monitoring was conducted to evaluate user satisfaction and system performance. The researchers actively gathered feedback from the Department Head, advisers, and students to confirm that the software strictly complied with the requirements established in the planning phase. Any operational issues or necessary workflow adjustments identified by the users were documented and addressed immediately.</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Launch</w:t>
      </w:r>
    </w:p>
    <w:p w14:paraId="3345A54E">
      <w:pPr>
        <w:pStyle w:val="6"/>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Once all necessary refinements had been applied, the CPMMIS was officially turned over to the CHMSU-FT BSIS Department for full-scale utilization. Comprehensive system documentation, including the Data Dictionary, installation guide, and user manual, was provided to the administrators to guarantee smooth ongoing maintenance and future system scalability. The final capstone manuscript was likewise archived and published in the CHMSU-FT institutional library as part of the department's research output requirement.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Feasibility Analysis</w:t>
      </w:r>
    </w:p>
    <w:p w14:paraId="6D09E4F9">
      <w:pPr>
        <w:pStyle w:val="6"/>
        <w:spacing w:line="48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A feasibility analysis was conducted before system development to determine whether the proposed CPMMIS was practically implementable within the constraints of the department. The assessment covered four dimensions: operational, technical, schedule, and economic feasibility.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drawing>
          <wp:inline distT="0" distB="0" distL="114300" distR="114300">
            <wp:extent cx="5718810" cy="3271520"/>
            <wp:effectExtent l="0" t="0" r="15240" b="508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5718810" cy="3271520"/>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Operational Feasibility</w:t>
      </w:r>
      <w:r>
        <w:rPr>
          <w:rFonts w:hint="default" w:ascii="Times New Roman" w:hAnsi="Times New Roman" w:cs="Times New Roman"/>
          <w:b/>
          <w:bCs/>
          <w:sz w:val="24"/>
          <w:szCs w:val="24"/>
        </w:rPr>
        <w:br w:type="textWrapping"/>
      </w:r>
      <w:r>
        <w:rPr>
          <w:rFonts w:hint="default" w:ascii="Times New Roman" w:hAnsi="Times New Roman" w:cs="Times New Roman"/>
          <w:b/>
          <w:bCs/>
          <w:sz w:val="24"/>
          <w:szCs w:val="24"/>
          <w:lang w:val="en-US"/>
        </w:rPr>
        <w:tab/>
      </w:r>
      <w:r>
        <w:rPr>
          <w:rFonts w:hint="default" w:ascii="Times New Roman" w:hAnsi="Times New Roman" w:cs="Times New Roman"/>
          <w:b w:val="0"/>
          <w:bCs w:val="0"/>
          <w:sz w:val="24"/>
          <w:szCs w:val="24"/>
        </w:rPr>
        <w:t>Operational feasibility determines whether the system will be accepted and used by its intended end-users. Interviews and consultations with the BSIS Department Head, faculty capstone advisers, and student groups revealed that manual capstone monitoring, particularly tracking chapter submissions through private email attachments, flash drives, and group chat threads, consumed a significant amount of administrative time and frequently resulted in missed deadlines. The Department Head explicitly endorsed a centralized monitoring system and confirmed the availability of faculty advisers and students to participate in the User Acceptance Testing. Because the CPMMIS requires no radical change in existing administrative procedures and introduces only a familiar web browser interface, it was assessed as operationally feasible.</w:t>
      </w:r>
      <w:r>
        <w:rPr>
          <w:rFonts w:hint="default" w:ascii="Times New Roman" w:hAnsi="Times New Roman" w:cs="Times New Roman"/>
          <w:b/>
          <w:bCs/>
          <w:sz w:val="24"/>
          <w:szCs w:val="24"/>
        </w:rPr>
        <w:br w:type="textWrapping"/>
      </w:r>
    </w:p>
    <w:p w14:paraId="2FA20929">
      <w:pPr>
        <w:pStyle w:val="6"/>
        <w:spacing w:line="480" w:lineRule="auto"/>
        <w:jc w:val="both"/>
        <w:rPr>
          <w:rFonts w:hint="default" w:ascii="Times New Roman" w:hAnsi="Times New Roman" w:cs="Times New Roman"/>
          <w:b/>
          <w:bCs/>
          <w:sz w:val="24"/>
          <w:szCs w:val="24"/>
        </w:rPr>
      </w:pPr>
    </w:p>
    <w:p w14:paraId="76464887">
      <w:pPr>
        <w:pStyle w:val="6"/>
        <w:spacing w:line="48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Front End</w:t>
      </w:r>
    </w:p>
    <w:p w14:paraId="3825F004">
      <w:pPr>
        <w:pStyle w:val="6"/>
        <w:spacing w:line="48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HTML</w:t>
      </w:r>
    </w:p>
    <w:p w14:paraId="076FA86A">
      <w:pPr>
        <w:pStyle w:val="6"/>
        <w:spacing w:line="480" w:lineRule="auto"/>
        <w:ind w:left="720" w:leftChars="0"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HyperText Markup Language (HTML) is the main building block used to create the front end of the system. It handles the basic structure and layout of the web pages. For the CPMMIS, HTML5 makes it possible to move away from manual, paper-based capstone tracking and turn it into a clear online portal.</w:t>
      </w:r>
    </w:p>
    <w:p w14:paraId="069EED96">
      <w:pPr>
        <w:pStyle w:val="6"/>
        <w:spacing w:line="48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CSS</w:t>
      </w:r>
    </w:p>
    <w:p w14:paraId="2575F531">
      <w:pPr>
        <w:pStyle w:val="6"/>
        <w:spacing w:line="480" w:lineRule="auto"/>
        <w:ind w:left="720" w:leftChars="0"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Cascading Style Sheets (CSS) is used to control the design of the system, including the fonts, colors, and how the layout looks on different screen sizes. This is important for the CPMMIS because it makes sure the BSIS Department Head and advisers can easily read and click through the dashboards and document files.</w:t>
      </w:r>
    </w:p>
    <w:p w14:paraId="566C5311">
      <w:pPr>
        <w:pStyle w:val="6"/>
        <w:spacing w:line="48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Tailwind CSS</w:t>
      </w:r>
    </w:p>
    <w:p w14:paraId="0FEA1040">
      <w:pPr>
        <w:pStyle w:val="6"/>
        <w:spacing w:line="480" w:lineRule="auto"/>
        <w:ind w:left="720" w:leftChars="0"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Tailwind CSS is a framework that helps developers style web pages quickly without having to write long, complicated CSS files from scratch. This tool was used to speed up the design process of the CPMMIS interface. It made it easy to create the color-coded project health indicators and ensured the system looks good on any computer or tablet.</w:t>
      </w:r>
    </w:p>
    <w:p w14:paraId="51E3E146">
      <w:pPr>
        <w:pStyle w:val="6"/>
        <w:spacing w:line="48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JavaScript</w:t>
      </w:r>
    </w:p>
    <w:p w14:paraId="743D0666">
      <w:pPr>
        <w:pStyle w:val="6"/>
        <w:spacing w:line="480" w:lineRule="auto"/>
        <w:ind w:left="720" w:leftChars="0"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JavaScript was added to make the system more interactive. It powers features such as the admin-adviser messaging widget and the pop-up windows. It is also responsible for the system's automatic deadline tracking, allowing the 3-day "nudge" notifications to appear instantly on the screen without needing to refresh the page.</w:t>
      </w:r>
    </w:p>
    <w:p w14:paraId="209AE856">
      <w:pPr>
        <w:pStyle w:val="6"/>
        <w:spacing w:line="480" w:lineRule="auto"/>
        <w:jc w:val="both"/>
        <w:rPr>
          <w:rFonts w:hint="default" w:ascii="Times New Roman" w:hAnsi="Times New Roman" w:cs="Times New Roman"/>
          <w:b/>
          <w:bCs/>
          <w:sz w:val="24"/>
          <w:szCs w:val="24"/>
        </w:rPr>
      </w:pPr>
    </w:p>
    <w:p w14:paraId="0A1E0BDD">
      <w:pPr>
        <w:pStyle w:val="6"/>
        <w:spacing w:line="48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Back End</w:t>
      </w:r>
    </w:p>
    <w:p w14:paraId="598CAABA">
      <w:pPr>
        <w:pStyle w:val="6"/>
        <w:spacing w:line="48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PHP</w:t>
      </w:r>
    </w:p>
    <w:p w14:paraId="52815315">
      <w:pPr>
        <w:pStyle w:val="6"/>
        <w:spacing w:line="480" w:lineRule="auto"/>
        <w:ind w:left="720" w:leftChars="0"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Hypertext Preprocessor (PHP) was selected as the primary server-side scripting language to automate the system's core business logic, including the adviser workload overview and the automated triggering of 3-day deadline alerts. By seamlessly linking the visual layer with robust back-end logic, PHP eliminates manual monitoring errors and ensures the consistent application of departmental workflows.</w:t>
      </w:r>
    </w:p>
    <w:p w14:paraId="4E7154D6">
      <w:pPr>
        <w:pStyle w:val="6"/>
        <w:spacing w:line="48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MySQL</w:t>
      </w:r>
    </w:p>
    <w:p w14:paraId="2872BA07">
      <w:pPr>
        <w:pStyle w:val="6"/>
        <w:spacing w:line="480" w:lineRule="auto"/>
        <w:ind w:left="720" w:leftChars="0"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MySQL was used to manage the storage and retrieval of student group profiles, submitted capstone iterations, adviser records, and messages within a centralized, relational repository. This directly addresses the problem of fragmented thesis data scattered across flash drives and private email attachments.</w:t>
      </w:r>
    </w:p>
    <w:p w14:paraId="7C4ACD4A">
      <w:pPr>
        <w:pStyle w:val="6"/>
        <w:spacing w:line="48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jQuery</w:t>
      </w:r>
    </w:p>
    <w:p w14:paraId="24D92706">
      <w:pPr>
        <w:pStyle w:val="6"/>
        <w:spacing w:line="480" w:lineRule="auto"/>
        <w:ind w:left="720" w:firstLine="720"/>
        <w:jc w:val="both"/>
        <w:rPr>
          <w:rFonts w:hint="default" w:ascii="Times New Roman" w:hAnsi="Times New Roman" w:cs="Times New Roman"/>
          <w:sz w:val="24"/>
          <w:szCs w:val="24"/>
        </w:rPr>
      </w:pPr>
      <w:r>
        <w:rPr>
          <w:rFonts w:hint="default" w:ascii="Times New Roman" w:hAnsi="Times New Roman" w:cs="Times New Roman"/>
          <w:sz w:val="24"/>
          <w:szCs w:val="24"/>
        </w:rPr>
        <w:t>jQuery, a lightweight JavaScript library, was utilized to simplify DOM traversal and manage asynchronous AJAX requests, keeping the system's dynamic interfaces consistently responsive. This is particularly crucial for the CPMMIS admin-adviser messaging widget and the live notification bell, where data must be fetched and displayed instantly without requiring full page reloads.</w:t>
      </w:r>
    </w:p>
    <w:p w14:paraId="05E5DB4B">
      <w:pPr>
        <w:pStyle w:val="6"/>
        <w:spacing w:line="480" w:lineRule="auto"/>
        <w:ind w:left="720" w:firstLine="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User Acceptance Survey </w:t>
      </w:r>
    </w:p>
    <w:p w14:paraId="5E1A7A67">
      <w:pPr>
        <w:pStyle w:val="6"/>
        <w:spacing w:line="480" w:lineRule="auto"/>
        <w:ind w:left="1440" w:firstLine="720"/>
        <w:jc w:val="both"/>
        <w:rPr>
          <w:rFonts w:hint="default" w:ascii="Times New Roman" w:hAnsi="Times New Roman" w:cs="Times New Roman"/>
          <w:sz w:val="24"/>
          <w:szCs w:val="24"/>
        </w:rPr>
      </w:pPr>
      <w:r>
        <w:rPr>
          <w:rFonts w:hint="default" w:ascii="Times New Roman" w:hAnsi="Times New Roman" w:cs="Times New Roman"/>
          <w:sz w:val="24"/>
          <w:szCs w:val="24"/>
        </w:rPr>
        <w:t>The developed web application entitled Capstone Project Monitoring and Management Information System (CPMMIS) will undergo rigorous user acceptance testing (UAT) by the intended end-users within the Carlos Hilado Memorial State University–Fortune Towne (CHMSU-FT) campus. This testing cohort specifically includes the BSIS Department Head, faculty capstone advisers, and active BSIS student groups.</w:t>
      </w:r>
    </w:p>
    <w:p w14:paraId="38D69710">
      <w:pPr>
        <w:pStyle w:val="6"/>
        <w:spacing w:line="480" w:lineRule="auto"/>
        <w:ind w:left="1440" w:firstLine="720"/>
        <w:jc w:val="both"/>
        <w:rPr>
          <w:rFonts w:hint="default" w:ascii="Times New Roman" w:hAnsi="Times New Roman" w:cs="Times New Roman"/>
          <w:sz w:val="24"/>
          <w:szCs w:val="24"/>
        </w:rPr>
      </w:pPr>
    </w:p>
    <w:p w14:paraId="1B6E0BE5">
      <w:pPr>
        <w:pStyle w:val="6"/>
        <w:spacing w:line="48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Technical Feasibility</w:t>
      </w:r>
    </w:p>
    <w:p w14:paraId="67CB03D1">
      <w:pPr>
        <w:pStyle w:val="6"/>
        <w:spacing w:line="480" w:lineRule="auto"/>
        <w:jc w:val="both"/>
        <w:rPr>
          <w:rFonts w:hint="default" w:ascii="Times New Roman" w:hAnsi="Times New Roman" w:cs="Times New Roman"/>
          <w:b/>
          <w:bCs/>
          <w:sz w:val="24"/>
          <w:szCs w:val="24"/>
        </w:rPr>
      </w:pPr>
      <w:r>
        <w:rPr>
          <w:rFonts w:hint="default" w:ascii="Times New Roman" w:hAnsi="Times New Roman" w:cs="Times New Roman"/>
          <w:bCs/>
          <w:sz w:val="24"/>
          <w:szCs w:val="24"/>
        </w:rPr>
        <w:t>Hardware Specifications</w:t>
      </w:r>
    </w:p>
    <w:tbl>
      <w:tblPr>
        <w:tblStyle w:val="8"/>
        <w:tblW w:w="9040" w:type="dxa"/>
        <w:tblInd w:w="0" w:type="dxa"/>
        <w:tblLayout w:type="autofit"/>
        <w:tblCellMar>
          <w:top w:w="0" w:type="dxa"/>
          <w:left w:w="108" w:type="dxa"/>
          <w:bottom w:w="0" w:type="dxa"/>
          <w:right w:w="108" w:type="dxa"/>
        </w:tblCellMar>
      </w:tblPr>
      <w:tblGrid>
        <w:gridCol w:w="1640"/>
        <w:gridCol w:w="7400"/>
      </w:tblGrid>
      <w:tr w14:paraId="088B866D">
        <w:tblPrEx>
          <w:tblCellMar>
            <w:top w:w="0" w:type="dxa"/>
            <w:left w:w="108" w:type="dxa"/>
            <w:bottom w:w="0" w:type="dxa"/>
            <w:right w:w="108" w:type="dxa"/>
          </w:tblCellMar>
        </w:tblPrEx>
        <w:trPr>
          <w:trHeight w:val="312" w:hRule="atLeast"/>
        </w:trPr>
        <w:tc>
          <w:tcPr>
            <w:tcW w:w="1640" w:type="dxa"/>
            <w:tcBorders>
              <w:top w:val="single" w:color="auto" w:sz="4" w:space="0"/>
              <w:left w:val="nil"/>
              <w:bottom w:val="single" w:color="auto" w:sz="4" w:space="0"/>
              <w:right w:val="nil"/>
            </w:tcBorders>
            <w:noWrap/>
            <w:vAlign w:val="bottom"/>
          </w:tcPr>
          <w:p w14:paraId="725E4888">
            <w:pPr>
              <w:spacing w:after="0" w:line="480" w:lineRule="auto"/>
              <w:ind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Hardware</w:t>
            </w:r>
          </w:p>
        </w:tc>
        <w:tc>
          <w:tcPr>
            <w:tcW w:w="7400" w:type="dxa"/>
            <w:tcBorders>
              <w:top w:val="single" w:color="auto" w:sz="4" w:space="0"/>
              <w:left w:val="nil"/>
              <w:bottom w:val="single" w:color="auto" w:sz="4" w:space="0"/>
              <w:right w:val="nil"/>
            </w:tcBorders>
            <w:noWrap/>
            <w:vAlign w:val="bottom"/>
          </w:tcPr>
          <w:p w14:paraId="261180EB">
            <w:pPr>
              <w:spacing w:after="0" w:line="480" w:lineRule="auto"/>
              <w:ind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Requirement Specifications</w:t>
            </w:r>
          </w:p>
        </w:tc>
      </w:tr>
      <w:tr w14:paraId="66EE2488">
        <w:tblPrEx>
          <w:tblCellMar>
            <w:top w:w="0" w:type="dxa"/>
            <w:left w:w="108" w:type="dxa"/>
            <w:bottom w:w="0" w:type="dxa"/>
            <w:right w:w="108" w:type="dxa"/>
          </w:tblCellMar>
        </w:tblPrEx>
        <w:trPr>
          <w:trHeight w:val="312" w:hRule="atLeast"/>
        </w:trPr>
        <w:tc>
          <w:tcPr>
            <w:tcW w:w="1640" w:type="dxa"/>
            <w:tcBorders>
              <w:top w:val="nil"/>
              <w:left w:val="nil"/>
              <w:bottom w:val="nil"/>
              <w:right w:val="nil"/>
            </w:tcBorders>
            <w:noWrap/>
            <w:vAlign w:val="bottom"/>
          </w:tcPr>
          <w:p w14:paraId="6BB0A8E9">
            <w:pPr>
              <w:spacing w:after="0" w:line="480" w:lineRule="auto"/>
              <w:ind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Processor</w:t>
            </w:r>
          </w:p>
        </w:tc>
        <w:tc>
          <w:tcPr>
            <w:tcW w:w="7400" w:type="dxa"/>
            <w:tcBorders>
              <w:top w:val="nil"/>
              <w:left w:val="nil"/>
              <w:bottom w:val="nil"/>
              <w:right w:val="nil"/>
            </w:tcBorders>
            <w:noWrap/>
            <w:vAlign w:val="bottom"/>
          </w:tcPr>
          <w:p w14:paraId="734CDE04">
            <w:pPr>
              <w:spacing w:after="0" w:line="480" w:lineRule="auto"/>
              <w:ind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2.4 GHz and above</w:t>
            </w:r>
          </w:p>
        </w:tc>
      </w:tr>
      <w:tr w14:paraId="1664BA60">
        <w:tblPrEx>
          <w:tblCellMar>
            <w:top w:w="0" w:type="dxa"/>
            <w:left w:w="108" w:type="dxa"/>
            <w:bottom w:w="0" w:type="dxa"/>
            <w:right w:w="108" w:type="dxa"/>
          </w:tblCellMar>
        </w:tblPrEx>
        <w:trPr>
          <w:trHeight w:val="312" w:hRule="atLeast"/>
        </w:trPr>
        <w:tc>
          <w:tcPr>
            <w:tcW w:w="1640" w:type="dxa"/>
            <w:tcBorders>
              <w:top w:val="nil"/>
              <w:left w:val="nil"/>
              <w:bottom w:val="nil"/>
              <w:right w:val="nil"/>
            </w:tcBorders>
            <w:noWrap/>
            <w:vAlign w:val="bottom"/>
          </w:tcPr>
          <w:p w14:paraId="58FC5098">
            <w:pPr>
              <w:spacing w:after="0" w:line="480" w:lineRule="auto"/>
              <w:ind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Memory</w:t>
            </w:r>
          </w:p>
        </w:tc>
        <w:tc>
          <w:tcPr>
            <w:tcW w:w="7400" w:type="dxa"/>
            <w:tcBorders>
              <w:top w:val="nil"/>
              <w:left w:val="nil"/>
              <w:bottom w:val="nil"/>
              <w:right w:val="nil"/>
            </w:tcBorders>
            <w:noWrap/>
            <w:vAlign w:val="bottom"/>
          </w:tcPr>
          <w:p w14:paraId="62ACB33B">
            <w:pPr>
              <w:spacing w:after="0" w:line="480" w:lineRule="auto"/>
              <w:ind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4 Gigabytes</w:t>
            </w:r>
          </w:p>
        </w:tc>
      </w:tr>
      <w:tr w14:paraId="7C264AA4">
        <w:tblPrEx>
          <w:tblCellMar>
            <w:top w:w="0" w:type="dxa"/>
            <w:left w:w="108" w:type="dxa"/>
            <w:bottom w:w="0" w:type="dxa"/>
            <w:right w:w="108" w:type="dxa"/>
          </w:tblCellMar>
        </w:tblPrEx>
        <w:trPr>
          <w:trHeight w:val="312" w:hRule="atLeast"/>
        </w:trPr>
        <w:tc>
          <w:tcPr>
            <w:tcW w:w="1640" w:type="dxa"/>
            <w:tcBorders>
              <w:top w:val="nil"/>
              <w:left w:val="nil"/>
              <w:bottom w:val="nil"/>
              <w:right w:val="nil"/>
            </w:tcBorders>
            <w:noWrap/>
            <w:vAlign w:val="bottom"/>
          </w:tcPr>
          <w:p w14:paraId="314EA37B">
            <w:pPr>
              <w:spacing w:after="0" w:line="480" w:lineRule="auto"/>
              <w:ind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Storage</w:t>
            </w:r>
          </w:p>
        </w:tc>
        <w:tc>
          <w:tcPr>
            <w:tcW w:w="7400" w:type="dxa"/>
            <w:tcBorders>
              <w:top w:val="nil"/>
              <w:left w:val="nil"/>
              <w:bottom w:val="nil"/>
              <w:right w:val="nil"/>
            </w:tcBorders>
            <w:noWrap/>
            <w:vAlign w:val="bottom"/>
          </w:tcPr>
          <w:p w14:paraId="30E27EC6">
            <w:pPr>
              <w:spacing w:after="0" w:line="480" w:lineRule="auto"/>
              <w:ind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240 Gigabytes and above</w:t>
            </w:r>
          </w:p>
        </w:tc>
      </w:tr>
      <w:tr w14:paraId="2C07CB47">
        <w:tblPrEx>
          <w:tblCellMar>
            <w:top w:w="0" w:type="dxa"/>
            <w:left w:w="108" w:type="dxa"/>
            <w:bottom w:w="0" w:type="dxa"/>
            <w:right w:w="108" w:type="dxa"/>
          </w:tblCellMar>
        </w:tblPrEx>
        <w:trPr>
          <w:trHeight w:val="312" w:hRule="atLeast"/>
        </w:trPr>
        <w:tc>
          <w:tcPr>
            <w:tcW w:w="1640" w:type="dxa"/>
            <w:tcBorders>
              <w:top w:val="nil"/>
              <w:left w:val="nil"/>
              <w:bottom w:val="single" w:color="auto" w:sz="4" w:space="0"/>
              <w:right w:val="nil"/>
            </w:tcBorders>
            <w:noWrap/>
            <w:vAlign w:val="bottom"/>
          </w:tcPr>
          <w:p w14:paraId="640A782D">
            <w:pPr>
              <w:spacing w:after="0" w:line="480" w:lineRule="auto"/>
              <w:ind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Network</w:t>
            </w:r>
          </w:p>
        </w:tc>
        <w:tc>
          <w:tcPr>
            <w:tcW w:w="7400" w:type="dxa"/>
            <w:tcBorders>
              <w:top w:val="nil"/>
              <w:left w:val="nil"/>
              <w:bottom w:val="single" w:color="auto" w:sz="4" w:space="0"/>
              <w:right w:val="nil"/>
            </w:tcBorders>
            <w:noWrap/>
            <w:vAlign w:val="bottom"/>
          </w:tcPr>
          <w:p w14:paraId="00B14745">
            <w:pPr>
              <w:spacing w:after="0" w:line="480" w:lineRule="auto"/>
              <w:ind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25 Mbps and above</w:t>
            </w:r>
          </w:p>
        </w:tc>
      </w:tr>
    </w:tbl>
    <w:p w14:paraId="420E38E3">
      <w:pPr>
        <w:pStyle w:val="6"/>
        <w:spacing w:line="480" w:lineRule="auto"/>
        <w:jc w:val="center"/>
        <w:rPr>
          <w:rFonts w:hint="default" w:ascii="Times New Roman" w:hAnsi="Times New Roman" w:cs="Times New Roman"/>
          <w:bCs/>
          <w:sz w:val="24"/>
          <w:szCs w:val="24"/>
        </w:rPr>
      </w:pPr>
      <w:r>
        <w:rPr>
          <w:rFonts w:hint="default" w:ascii="Times New Roman" w:hAnsi="Times New Roman" w:cs="Times New Roman"/>
          <w:bCs/>
          <w:sz w:val="24"/>
          <w:szCs w:val="24"/>
        </w:rPr>
        <w:t>Table 2. Minimum Hardware Requirement</w:t>
      </w:r>
    </w:p>
    <w:p w14:paraId="36A9367E">
      <w:pPr>
        <w:pStyle w:val="6"/>
        <w:spacing w:line="480" w:lineRule="auto"/>
        <w:rPr>
          <w:rFonts w:hint="default" w:ascii="Times New Roman" w:hAnsi="Times New Roman" w:cs="Times New Roman"/>
          <w:bCs/>
          <w:sz w:val="24"/>
          <w:szCs w:val="24"/>
        </w:rPr>
      </w:pPr>
      <w:r>
        <w:rPr>
          <w:rFonts w:hint="default" w:ascii="Times New Roman" w:hAnsi="Times New Roman" w:cs="Times New Roman"/>
          <w:bCs/>
          <w:sz w:val="24"/>
          <w:szCs w:val="24"/>
        </w:rPr>
        <w:t>Software Specifications</w:t>
      </w:r>
    </w:p>
    <w:tbl>
      <w:tblPr>
        <w:tblStyle w:val="8"/>
        <w:tblW w:w="9400" w:type="dxa"/>
        <w:tblInd w:w="0" w:type="dxa"/>
        <w:tblLayout w:type="autofit"/>
        <w:tblCellMar>
          <w:top w:w="0" w:type="dxa"/>
          <w:left w:w="108" w:type="dxa"/>
          <w:bottom w:w="0" w:type="dxa"/>
          <w:right w:w="108" w:type="dxa"/>
        </w:tblCellMar>
      </w:tblPr>
      <w:tblGrid>
        <w:gridCol w:w="2000"/>
        <w:gridCol w:w="7400"/>
      </w:tblGrid>
      <w:tr w14:paraId="154DCEB0">
        <w:tblPrEx>
          <w:tblCellMar>
            <w:top w:w="0" w:type="dxa"/>
            <w:left w:w="108" w:type="dxa"/>
            <w:bottom w:w="0" w:type="dxa"/>
            <w:right w:w="108" w:type="dxa"/>
          </w:tblCellMar>
        </w:tblPrEx>
        <w:trPr>
          <w:trHeight w:val="312" w:hRule="atLeast"/>
        </w:trPr>
        <w:tc>
          <w:tcPr>
            <w:tcW w:w="2000" w:type="dxa"/>
            <w:tcBorders>
              <w:top w:val="single" w:color="auto" w:sz="4" w:space="0"/>
              <w:left w:val="nil"/>
              <w:bottom w:val="single" w:color="auto" w:sz="4" w:space="0"/>
              <w:right w:val="nil"/>
            </w:tcBorders>
            <w:noWrap/>
            <w:vAlign w:val="bottom"/>
          </w:tcPr>
          <w:p w14:paraId="149C4FA6">
            <w:pPr>
              <w:spacing w:after="0" w:line="480" w:lineRule="auto"/>
              <w:ind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Software</w:t>
            </w:r>
          </w:p>
        </w:tc>
        <w:tc>
          <w:tcPr>
            <w:tcW w:w="7400" w:type="dxa"/>
            <w:tcBorders>
              <w:top w:val="single" w:color="auto" w:sz="4" w:space="0"/>
              <w:left w:val="nil"/>
              <w:bottom w:val="single" w:color="auto" w:sz="4" w:space="0"/>
              <w:right w:val="nil"/>
            </w:tcBorders>
            <w:noWrap/>
            <w:vAlign w:val="bottom"/>
          </w:tcPr>
          <w:p w14:paraId="4BA85EE8">
            <w:pPr>
              <w:spacing w:after="0" w:line="480" w:lineRule="auto"/>
              <w:ind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Requirement Specifications</w:t>
            </w:r>
          </w:p>
        </w:tc>
      </w:tr>
      <w:tr w14:paraId="6C7F74CB">
        <w:tblPrEx>
          <w:tblCellMar>
            <w:top w:w="0" w:type="dxa"/>
            <w:left w:w="108" w:type="dxa"/>
            <w:bottom w:w="0" w:type="dxa"/>
            <w:right w:w="108" w:type="dxa"/>
          </w:tblCellMar>
        </w:tblPrEx>
        <w:trPr>
          <w:trHeight w:val="312" w:hRule="atLeast"/>
        </w:trPr>
        <w:tc>
          <w:tcPr>
            <w:tcW w:w="2000" w:type="dxa"/>
            <w:tcBorders>
              <w:top w:val="nil"/>
              <w:left w:val="nil"/>
              <w:bottom w:val="nil"/>
              <w:right w:val="nil"/>
            </w:tcBorders>
            <w:noWrap/>
            <w:vAlign w:val="bottom"/>
          </w:tcPr>
          <w:p w14:paraId="64FEF8B2">
            <w:pPr>
              <w:spacing w:after="0" w:line="480" w:lineRule="auto"/>
              <w:ind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Operating System</w:t>
            </w:r>
          </w:p>
        </w:tc>
        <w:tc>
          <w:tcPr>
            <w:tcW w:w="7400" w:type="dxa"/>
            <w:tcBorders>
              <w:top w:val="nil"/>
              <w:left w:val="nil"/>
              <w:bottom w:val="nil"/>
              <w:right w:val="nil"/>
            </w:tcBorders>
            <w:noWrap/>
            <w:vAlign w:val="bottom"/>
          </w:tcPr>
          <w:p w14:paraId="2497BECD">
            <w:pPr>
              <w:spacing w:after="0" w:line="480" w:lineRule="auto"/>
              <w:ind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Linux, Mac Os X, Windows 7, 8, 10, 11</w:t>
            </w:r>
          </w:p>
        </w:tc>
      </w:tr>
      <w:tr w14:paraId="524D3520">
        <w:tblPrEx>
          <w:tblCellMar>
            <w:top w:w="0" w:type="dxa"/>
            <w:left w:w="108" w:type="dxa"/>
            <w:bottom w:w="0" w:type="dxa"/>
            <w:right w:w="108" w:type="dxa"/>
          </w:tblCellMar>
        </w:tblPrEx>
        <w:trPr>
          <w:trHeight w:val="312" w:hRule="atLeast"/>
        </w:trPr>
        <w:tc>
          <w:tcPr>
            <w:tcW w:w="2000" w:type="dxa"/>
            <w:tcBorders>
              <w:top w:val="nil"/>
              <w:left w:val="nil"/>
              <w:bottom w:val="single" w:color="auto" w:sz="4" w:space="0"/>
              <w:right w:val="nil"/>
            </w:tcBorders>
            <w:noWrap/>
            <w:vAlign w:val="bottom"/>
          </w:tcPr>
          <w:p w14:paraId="70B08408">
            <w:pPr>
              <w:spacing w:after="0" w:line="480" w:lineRule="auto"/>
              <w:ind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Browser</w:t>
            </w:r>
          </w:p>
        </w:tc>
        <w:tc>
          <w:tcPr>
            <w:tcW w:w="7400" w:type="dxa"/>
            <w:tcBorders>
              <w:top w:val="nil"/>
              <w:left w:val="nil"/>
              <w:bottom w:val="single" w:color="auto" w:sz="4" w:space="0"/>
              <w:right w:val="nil"/>
            </w:tcBorders>
            <w:noWrap/>
            <w:vAlign w:val="bottom"/>
          </w:tcPr>
          <w:p w14:paraId="3EC62383">
            <w:pPr>
              <w:spacing w:after="0" w:line="480" w:lineRule="auto"/>
              <w:ind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Google Chrome, Microsoft Edge, Mozilla Firefox</w:t>
            </w:r>
          </w:p>
        </w:tc>
      </w:tr>
    </w:tbl>
    <w:p w14:paraId="76FBF2F9">
      <w:pPr>
        <w:pStyle w:val="6"/>
        <w:spacing w:line="480" w:lineRule="auto"/>
        <w:jc w:val="center"/>
        <w:rPr>
          <w:rFonts w:hint="default" w:ascii="Times New Roman" w:hAnsi="Times New Roman" w:cs="Times New Roman"/>
          <w:bCs/>
          <w:sz w:val="24"/>
          <w:szCs w:val="24"/>
        </w:rPr>
      </w:pPr>
      <w:r>
        <w:rPr>
          <w:rFonts w:hint="default" w:ascii="Times New Roman" w:hAnsi="Times New Roman" w:cs="Times New Roman"/>
          <w:bCs/>
          <w:sz w:val="24"/>
          <w:szCs w:val="24"/>
        </w:rPr>
        <w:t>Table 3. Minimum Software Requirement</w:t>
      </w:r>
    </w:p>
    <w:p w14:paraId="3AA53F4E">
      <w:pPr>
        <w:pStyle w:val="6"/>
        <w:spacing w:line="480" w:lineRule="auto"/>
        <w:jc w:val="center"/>
        <w:rPr>
          <w:rFonts w:hint="default" w:ascii="Times New Roman" w:hAnsi="Times New Roman" w:cs="Times New Roman"/>
          <w:bCs/>
          <w:sz w:val="24"/>
          <w:szCs w:val="24"/>
        </w:rPr>
      </w:pPr>
    </w:p>
    <w:p w14:paraId="707A6F1F">
      <w:pPr>
        <w:pStyle w:val="6"/>
        <w:spacing w:line="480" w:lineRule="auto"/>
        <w:jc w:val="center"/>
        <w:rPr>
          <w:rFonts w:hint="default" w:ascii="Times New Roman" w:hAnsi="Times New Roman" w:cs="Times New Roman"/>
          <w:bCs/>
          <w:sz w:val="24"/>
          <w:szCs w:val="24"/>
        </w:rPr>
      </w:pPr>
    </w:p>
    <w:p w14:paraId="2405E5A9">
      <w:pPr>
        <w:pStyle w:val="6"/>
        <w:spacing w:line="480" w:lineRule="auto"/>
        <w:jc w:val="center"/>
        <w:rPr>
          <w:rFonts w:hint="default" w:ascii="Times New Roman" w:hAnsi="Times New Roman" w:cs="Times New Roman"/>
          <w:bCs/>
          <w:sz w:val="24"/>
          <w:szCs w:val="24"/>
        </w:rPr>
      </w:pPr>
    </w:p>
    <w:p w14:paraId="11483F5E">
      <w:pPr>
        <w:pStyle w:val="6"/>
        <w:spacing w:line="480" w:lineRule="auto"/>
        <w:jc w:val="center"/>
        <w:rPr>
          <w:rFonts w:hint="default" w:ascii="Times New Roman" w:hAnsi="Times New Roman" w:cs="Times New Roman"/>
          <w:bCs/>
          <w:sz w:val="24"/>
          <w:szCs w:val="24"/>
        </w:rPr>
      </w:pPr>
    </w:p>
    <w:p w14:paraId="3BD77F79">
      <w:pPr>
        <w:pStyle w:val="6"/>
        <w:spacing w:line="480" w:lineRule="auto"/>
        <w:jc w:val="center"/>
        <w:rPr>
          <w:rFonts w:hint="default" w:ascii="Times New Roman" w:hAnsi="Times New Roman" w:cs="Times New Roman"/>
          <w:bCs/>
          <w:sz w:val="24"/>
          <w:szCs w:val="24"/>
        </w:rPr>
      </w:pPr>
    </w:p>
    <w:p w14:paraId="1BB3AAC1">
      <w:pPr>
        <w:pStyle w:val="6"/>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System Architecture</w:t>
      </w:r>
    </w:p>
    <w:p w14:paraId="56AA6B07">
      <w:pPr>
        <w:pStyle w:val="6"/>
        <w:spacing w:line="480" w:lineRule="auto"/>
        <w:ind w:firstLine="720"/>
        <w:rPr>
          <w:rFonts w:hint="default" w:ascii="Times New Roman" w:hAnsi="Times New Roman" w:cs="Times New Roman"/>
          <w:sz w:val="24"/>
          <w:szCs w:val="24"/>
        </w:rPr>
      </w:pPr>
      <w:r>
        <w:rPr>
          <w:rFonts w:hint="default" w:ascii="Times New Roman" w:hAnsi="Times New Roman" w:cs="Times New Roman"/>
          <w:sz w:val="24"/>
          <w:szCs w:val="24"/>
        </w:rPr>
        <w:t>The system architecture design, shown in Figure 3, depicts the overall functionality of the system in terms of how various users interact with it. The diagram demonstrates how the web-based system will be hosted online, allowing users such as Faculty (Advisers), Student Groups, and Administrators to access it through a computer, laptop, or mobile device via an internet connection.</w:t>
      </w:r>
    </w:p>
    <w:p w14:paraId="62D8DF3B">
      <w:pPr>
        <w:pStyle w:val="6"/>
        <w:spacing w:line="480" w:lineRule="auto"/>
        <w:ind w:firstLine="72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5635" cy="3510915"/>
            <wp:effectExtent l="0" t="0" r="18415" b="1333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3"/>
                    <a:stretch>
                      <a:fillRect/>
                    </a:stretch>
                  </pic:blipFill>
                  <pic:spPr>
                    <a:xfrm>
                      <a:off x="0" y="0"/>
                      <a:ext cx="5715635" cy="3510915"/>
                    </a:xfrm>
                    <a:prstGeom prst="rect">
                      <a:avLst/>
                    </a:prstGeom>
                    <a:noFill/>
                    <a:ln>
                      <a:noFill/>
                    </a:ln>
                  </pic:spPr>
                </pic:pic>
              </a:graphicData>
            </a:graphic>
          </wp:inline>
        </w:drawing>
      </w:r>
    </w:p>
    <w:p w14:paraId="34F8C5A8">
      <w:pPr>
        <w:pStyle w:val="6"/>
        <w:tabs>
          <w:tab w:val="left" w:pos="1965"/>
        </w:tabs>
        <w:spacing w:line="480" w:lineRule="auto"/>
        <w:jc w:val="center"/>
        <w:rPr>
          <w:rFonts w:hint="default" w:ascii="Times New Roman" w:hAnsi="Times New Roman" w:cs="Times New Roman"/>
          <w:bCs/>
          <w:sz w:val="24"/>
          <w:szCs w:val="24"/>
        </w:rPr>
      </w:pPr>
      <w:r>
        <w:rPr>
          <w:rFonts w:hint="default" w:ascii="Times New Roman" w:hAnsi="Times New Roman" w:cs="Times New Roman"/>
          <w:bCs/>
          <w:sz w:val="24"/>
          <w:szCs w:val="24"/>
        </w:rPr>
        <w:t>Figure 3. Architectural Framework</w:t>
      </w:r>
    </w:p>
    <w:p w14:paraId="46C39519">
      <w:pPr>
        <w:pStyle w:val="6"/>
        <w:spacing w:line="480" w:lineRule="auto"/>
        <w:ind w:left="3600" w:firstLine="720"/>
        <w:rPr>
          <w:rFonts w:hint="default" w:ascii="Times New Roman" w:hAnsi="Times New Roman" w:cs="Times New Roman"/>
          <w:sz w:val="24"/>
          <w:szCs w:val="24"/>
          <w:lang w:val="en-US"/>
        </w:rPr>
      </w:pPr>
    </w:p>
    <w:p w14:paraId="4656163F">
      <w:pPr>
        <w:pStyle w:val="6"/>
        <w:spacing w:line="480" w:lineRule="auto"/>
        <w:ind w:left="3600" w:firstLine="720"/>
        <w:rPr>
          <w:rFonts w:hint="default" w:ascii="Times New Roman" w:hAnsi="Times New Roman" w:cs="Times New Roman"/>
          <w:sz w:val="24"/>
          <w:szCs w:val="24"/>
          <w:lang w:val="en-US"/>
        </w:rPr>
      </w:pPr>
    </w:p>
    <w:p w14:paraId="30991122">
      <w:pPr>
        <w:pStyle w:val="6"/>
        <w:spacing w:line="480" w:lineRule="auto"/>
        <w:ind w:left="3600" w:firstLine="720"/>
        <w:rPr>
          <w:rFonts w:hint="default" w:ascii="Times New Roman" w:hAnsi="Times New Roman" w:cs="Times New Roman"/>
          <w:b w:val="0"/>
          <w:bCs w:val="0"/>
          <w:sz w:val="24"/>
          <w:szCs w:val="24"/>
          <w:lang w:val="en-US"/>
        </w:rPr>
      </w:pPr>
    </w:p>
    <w:p w14:paraId="5F04940D">
      <w:pPr>
        <w:pStyle w:val="13"/>
        <w:spacing w:before="0" w:line="480" w:lineRule="auto"/>
        <w:jc w:val="both"/>
        <w:rPr>
          <w:rFonts w:hint="default" w:ascii="Times New Roman" w:hAnsi="Times New Roman" w:cs="Times New Roman" w:eastAsiaTheme="minorEastAsia"/>
          <w:b/>
          <w:bCs/>
          <w:sz w:val="24"/>
          <w:szCs w:val="24"/>
          <w:lang w:val="en-US"/>
        </w:rPr>
      </w:pPr>
      <w:r>
        <w:rPr>
          <w:rFonts w:hint="default" w:ascii="Times New Roman" w:hAnsi="Times New Roman" w:cs="Times New Roman" w:eastAsiaTheme="minorEastAsia"/>
          <w:b/>
          <w:bCs/>
          <w:sz w:val="24"/>
          <w:szCs w:val="24"/>
        </w:rPr>
        <w:t>Schedule Feasibility</w:t>
      </w:r>
    </w:p>
    <w:p w14:paraId="4DB08E77">
      <w:pPr>
        <w:pStyle w:val="13"/>
        <w:spacing w:before="0" w:line="480" w:lineRule="auto"/>
        <w:jc w:val="both"/>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rPr>
        <w:t>Work</w:t>
      </w:r>
      <w:r>
        <w:rPr>
          <w:rFonts w:hint="default" w:ascii="Times New Roman" w:hAnsi="Times New Roman" w:cs="Times New Roman" w:eastAsiaTheme="minorEastAsia"/>
          <w:b/>
          <w:bCs/>
          <w:sz w:val="24"/>
          <w:szCs w:val="24"/>
          <w:lang w:val="en-US"/>
        </w:rPr>
        <w:t xml:space="preserve"> </w:t>
      </w:r>
      <w:r>
        <w:rPr>
          <w:rFonts w:hint="default" w:ascii="Times New Roman" w:hAnsi="Times New Roman" w:cs="Times New Roman" w:eastAsiaTheme="minorEastAsia"/>
          <w:b/>
          <w:bCs/>
          <w:sz w:val="24"/>
          <w:szCs w:val="24"/>
        </w:rPr>
        <w:t>breakdown</w:t>
      </w:r>
      <w:r>
        <w:rPr>
          <w:rFonts w:hint="default" w:ascii="Times New Roman" w:hAnsi="Times New Roman" w:cs="Times New Roman" w:eastAsiaTheme="minorEastAsia"/>
          <w:b/>
          <w:bCs/>
          <w:sz w:val="24"/>
          <w:szCs w:val="24"/>
          <w:lang w:val="en-US"/>
        </w:rPr>
        <w:t xml:space="preserve"> </w:t>
      </w:r>
      <w:r>
        <w:rPr>
          <w:rFonts w:hint="default" w:ascii="Times New Roman" w:hAnsi="Times New Roman" w:cs="Times New Roman" w:eastAsiaTheme="minorEastAsia"/>
          <w:b/>
          <w:bCs/>
          <w:sz w:val="24"/>
          <w:szCs w:val="24"/>
        </w:rPr>
        <w:t>Structure</w:t>
      </w:r>
    </w:p>
    <w:p w14:paraId="03A45662">
      <w:pPr>
        <w:pStyle w:val="6"/>
        <w:spacing w:line="480" w:lineRule="auto"/>
        <w:ind w:firstLine="720" w:firstLineChars="0"/>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A Schedule Feasibility assessment evaluates whether the project timeline is realistic given the available resources, technical dependencies, and team capacity. It breaks down the Capstone Project Monitoring &amp; Management Information System (CPMMIS) into sequential phases, each with clearly defined deliverables, resource requirements, and time allocations. At the lowest level, every task is tied to a specific DFD process and data store to ensure full system coverage. This structure helps the development team track progress against milestones and confirms that all 11 functional processes can be completed within the allotted timeframe.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9"/>
        <w:gridCol w:w="1038"/>
        <w:gridCol w:w="735"/>
        <w:gridCol w:w="1079"/>
        <w:gridCol w:w="868"/>
        <w:gridCol w:w="868"/>
        <w:gridCol w:w="895"/>
        <w:gridCol w:w="1079"/>
        <w:gridCol w:w="1137"/>
      </w:tblGrid>
      <w:tr w14:paraId="3EFD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4" w:type="dxa"/>
            <w:vAlign w:val="top"/>
          </w:tcPr>
          <w:p w14:paraId="5C60800B">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ACTIVITY</w:t>
            </w:r>
          </w:p>
        </w:tc>
        <w:tc>
          <w:tcPr>
            <w:tcW w:w="1024" w:type="dxa"/>
            <w:vAlign w:val="top"/>
          </w:tcPr>
          <w:p w14:paraId="388B063C">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ASSIGNED TO</w:t>
            </w:r>
          </w:p>
        </w:tc>
        <w:tc>
          <w:tcPr>
            <w:tcW w:w="1024" w:type="dxa"/>
            <w:vAlign w:val="top"/>
          </w:tcPr>
          <w:p w14:paraId="3090204A">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PLAN START</w:t>
            </w:r>
          </w:p>
        </w:tc>
        <w:tc>
          <w:tcPr>
            <w:tcW w:w="1025" w:type="dxa"/>
            <w:vAlign w:val="top"/>
          </w:tcPr>
          <w:p w14:paraId="51DFF106">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PLAN DURATION</w:t>
            </w:r>
          </w:p>
        </w:tc>
        <w:tc>
          <w:tcPr>
            <w:tcW w:w="1025" w:type="dxa"/>
            <w:vAlign w:val="top"/>
          </w:tcPr>
          <w:p w14:paraId="297A85C1">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START DATE</w:t>
            </w:r>
          </w:p>
        </w:tc>
        <w:tc>
          <w:tcPr>
            <w:tcW w:w="1025" w:type="dxa"/>
            <w:vAlign w:val="top"/>
          </w:tcPr>
          <w:p w14:paraId="66F18E0F">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END DATE</w:t>
            </w:r>
          </w:p>
        </w:tc>
        <w:tc>
          <w:tcPr>
            <w:tcW w:w="1025" w:type="dxa"/>
            <w:vAlign w:val="top"/>
          </w:tcPr>
          <w:p w14:paraId="2C64194C">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ACTUAL START</w:t>
            </w:r>
          </w:p>
        </w:tc>
        <w:tc>
          <w:tcPr>
            <w:tcW w:w="1025" w:type="dxa"/>
            <w:vAlign w:val="top"/>
          </w:tcPr>
          <w:p w14:paraId="12B16246">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ACTUAL DURATION</w:t>
            </w:r>
          </w:p>
        </w:tc>
        <w:tc>
          <w:tcPr>
            <w:tcW w:w="1025" w:type="dxa"/>
            <w:vAlign w:val="top"/>
          </w:tcPr>
          <w:p w14:paraId="5E4CF298">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PERCENT COMPLETE</w:t>
            </w:r>
          </w:p>
        </w:tc>
      </w:tr>
      <w:tr w14:paraId="4AEE8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2B4C53DA">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1. PLAN</w:t>
            </w:r>
          </w:p>
        </w:tc>
        <w:tc>
          <w:tcPr>
            <w:tcW w:w="1024" w:type="dxa"/>
            <w:vAlign w:val="top"/>
          </w:tcPr>
          <w:p w14:paraId="4E878348">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All</w:t>
            </w:r>
          </w:p>
        </w:tc>
        <w:tc>
          <w:tcPr>
            <w:tcW w:w="1024" w:type="dxa"/>
            <w:vAlign w:val="top"/>
          </w:tcPr>
          <w:p w14:paraId="617B71C4">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w:t>
            </w:r>
          </w:p>
        </w:tc>
        <w:tc>
          <w:tcPr>
            <w:tcW w:w="1025" w:type="dxa"/>
            <w:vAlign w:val="top"/>
          </w:tcPr>
          <w:p w14:paraId="6C28C0CF">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15</w:t>
            </w:r>
          </w:p>
        </w:tc>
        <w:tc>
          <w:tcPr>
            <w:tcW w:w="1025" w:type="dxa"/>
            <w:vAlign w:val="top"/>
          </w:tcPr>
          <w:p w14:paraId="14700F8E">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3/2/2026</w:t>
            </w:r>
          </w:p>
        </w:tc>
        <w:tc>
          <w:tcPr>
            <w:tcW w:w="1025" w:type="dxa"/>
            <w:vAlign w:val="top"/>
          </w:tcPr>
          <w:p w14:paraId="0878A2EA">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3/20/2026</w:t>
            </w:r>
          </w:p>
        </w:tc>
        <w:tc>
          <w:tcPr>
            <w:tcW w:w="1025" w:type="dxa"/>
            <w:vAlign w:val="top"/>
          </w:tcPr>
          <w:p w14:paraId="20552609">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w:t>
            </w:r>
          </w:p>
        </w:tc>
        <w:tc>
          <w:tcPr>
            <w:tcW w:w="1025" w:type="dxa"/>
            <w:vAlign w:val="top"/>
          </w:tcPr>
          <w:p w14:paraId="4503551F">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15</w:t>
            </w:r>
          </w:p>
        </w:tc>
        <w:tc>
          <w:tcPr>
            <w:tcW w:w="1025" w:type="dxa"/>
            <w:vAlign w:val="top"/>
          </w:tcPr>
          <w:p w14:paraId="71D1576D">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100%</w:t>
            </w:r>
          </w:p>
        </w:tc>
      </w:tr>
      <w:tr w14:paraId="034F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79642246">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1.1 DOCUMENT ANALYSIS</w:t>
            </w:r>
          </w:p>
        </w:tc>
        <w:tc>
          <w:tcPr>
            <w:tcW w:w="1024" w:type="dxa"/>
            <w:vAlign w:val="top"/>
          </w:tcPr>
          <w:p w14:paraId="4AA36999">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All</w:t>
            </w:r>
          </w:p>
        </w:tc>
        <w:tc>
          <w:tcPr>
            <w:tcW w:w="1024" w:type="dxa"/>
            <w:vAlign w:val="top"/>
          </w:tcPr>
          <w:p w14:paraId="409A04B6">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2</w:t>
            </w:r>
          </w:p>
        </w:tc>
        <w:tc>
          <w:tcPr>
            <w:tcW w:w="1025" w:type="dxa"/>
            <w:vAlign w:val="top"/>
          </w:tcPr>
          <w:p w14:paraId="0834CB87">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w:t>
            </w:r>
          </w:p>
        </w:tc>
        <w:tc>
          <w:tcPr>
            <w:tcW w:w="1025" w:type="dxa"/>
            <w:vAlign w:val="top"/>
          </w:tcPr>
          <w:p w14:paraId="3D3DD597">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3/2/2026</w:t>
            </w:r>
          </w:p>
        </w:tc>
        <w:tc>
          <w:tcPr>
            <w:tcW w:w="1025" w:type="dxa"/>
            <w:vAlign w:val="top"/>
          </w:tcPr>
          <w:p w14:paraId="404FFF6E">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w:t>
            </w:r>
            <w:r>
              <w:rPr>
                <w:rFonts w:hint="default" w:ascii="Times New Roman" w:hAnsi="Times New Roman" w:cs="Times New Roman"/>
                <w:sz w:val="24"/>
                <w:szCs w:val="24"/>
                <w:lang w:val="en-US"/>
              </w:rPr>
              <w:t>4</w:t>
            </w:r>
            <w:r>
              <w:rPr>
                <w:rFonts w:hint="default" w:ascii="Times New Roman" w:hAnsi="Times New Roman" w:cs="Times New Roman"/>
                <w:sz w:val="24"/>
                <w:szCs w:val="24"/>
              </w:rPr>
              <w:t>/2026</w:t>
            </w:r>
          </w:p>
        </w:tc>
        <w:tc>
          <w:tcPr>
            <w:tcW w:w="1025" w:type="dxa"/>
            <w:vAlign w:val="top"/>
          </w:tcPr>
          <w:p w14:paraId="61FD53C8">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2</w:t>
            </w:r>
          </w:p>
        </w:tc>
        <w:tc>
          <w:tcPr>
            <w:tcW w:w="1025" w:type="dxa"/>
            <w:vAlign w:val="top"/>
          </w:tcPr>
          <w:p w14:paraId="3E57CB6B">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w:t>
            </w:r>
          </w:p>
        </w:tc>
        <w:tc>
          <w:tcPr>
            <w:tcW w:w="1025" w:type="dxa"/>
            <w:vAlign w:val="top"/>
          </w:tcPr>
          <w:p w14:paraId="5C952267">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100%</w:t>
            </w:r>
          </w:p>
        </w:tc>
      </w:tr>
      <w:tr w14:paraId="163D4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5300B6C4">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1.2 DATA GATHERING</w:t>
            </w:r>
          </w:p>
        </w:tc>
        <w:tc>
          <w:tcPr>
            <w:tcW w:w="1024" w:type="dxa"/>
            <w:vAlign w:val="top"/>
          </w:tcPr>
          <w:p w14:paraId="1FFDF5C3">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All</w:t>
            </w:r>
          </w:p>
        </w:tc>
        <w:tc>
          <w:tcPr>
            <w:tcW w:w="1024" w:type="dxa"/>
            <w:vAlign w:val="top"/>
          </w:tcPr>
          <w:p w14:paraId="74FFED07">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5</w:t>
            </w:r>
          </w:p>
        </w:tc>
        <w:tc>
          <w:tcPr>
            <w:tcW w:w="1025" w:type="dxa"/>
            <w:vAlign w:val="top"/>
          </w:tcPr>
          <w:p w14:paraId="2BEEB4BB">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w:t>
            </w:r>
          </w:p>
        </w:tc>
        <w:tc>
          <w:tcPr>
            <w:tcW w:w="1025" w:type="dxa"/>
            <w:vAlign w:val="top"/>
          </w:tcPr>
          <w:p w14:paraId="035427A7">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w:t>
            </w:r>
            <w:r>
              <w:rPr>
                <w:rFonts w:hint="default" w:ascii="Times New Roman" w:hAnsi="Times New Roman" w:cs="Times New Roman"/>
                <w:sz w:val="24"/>
                <w:szCs w:val="24"/>
                <w:lang w:val="en-US"/>
              </w:rPr>
              <w:t>5</w:t>
            </w:r>
            <w:r>
              <w:rPr>
                <w:rFonts w:hint="default" w:ascii="Times New Roman" w:hAnsi="Times New Roman" w:cs="Times New Roman"/>
                <w:sz w:val="24"/>
                <w:szCs w:val="24"/>
              </w:rPr>
              <w:t>/2026</w:t>
            </w:r>
          </w:p>
        </w:tc>
        <w:tc>
          <w:tcPr>
            <w:tcW w:w="1025" w:type="dxa"/>
            <w:vAlign w:val="top"/>
          </w:tcPr>
          <w:p w14:paraId="57E1FE59">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w:t>
            </w:r>
            <w:r>
              <w:rPr>
                <w:rFonts w:hint="default" w:ascii="Times New Roman" w:hAnsi="Times New Roman" w:cs="Times New Roman"/>
                <w:sz w:val="24"/>
                <w:szCs w:val="24"/>
                <w:lang w:val="en-US"/>
              </w:rPr>
              <w:t>9</w:t>
            </w:r>
            <w:r>
              <w:rPr>
                <w:rFonts w:hint="default" w:ascii="Times New Roman" w:hAnsi="Times New Roman" w:cs="Times New Roman"/>
                <w:sz w:val="24"/>
                <w:szCs w:val="24"/>
              </w:rPr>
              <w:t>/2026</w:t>
            </w:r>
          </w:p>
        </w:tc>
        <w:tc>
          <w:tcPr>
            <w:tcW w:w="1025" w:type="dxa"/>
            <w:vAlign w:val="top"/>
          </w:tcPr>
          <w:p w14:paraId="3E22DCB7">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5</w:t>
            </w:r>
          </w:p>
        </w:tc>
        <w:tc>
          <w:tcPr>
            <w:tcW w:w="1025" w:type="dxa"/>
            <w:vAlign w:val="top"/>
          </w:tcPr>
          <w:p w14:paraId="3293FA81">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w:t>
            </w:r>
          </w:p>
        </w:tc>
        <w:tc>
          <w:tcPr>
            <w:tcW w:w="1025" w:type="dxa"/>
            <w:vAlign w:val="top"/>
          </w:tcPr>
          <w:p w14:paraId="7D6FE454">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100%</w:t>
            </w:r>
          </w:p>
        </w:tc>
      </w:tr>
      <w:tr w14:paraId="06F44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23AB8558">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1.3 ANALYSIS OF PROCESS</w:t>
            </w:r>
          </w:p>
        </w:tc>
        <w:tc>
          <w:tcPr>
            <w:tcW w:w="1024" w:type="dxa"/>
            <w:vAlign w:val="top"/>
          </w:tcPr>
          <w:p w14:paraId="6DDA1AF9">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All</w:t>
            </w:r>
          </w:p>
        </w:tc>
        <w:tc>
          <w:tcPr>
            <w:tcW w:w="1024" w:type="dxa"/>
            <w:vAlign w:val="top"/>
          </w:tcPr>
          <w:p w14:paraId="56AE49AC">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10</w:t>
            </w:r>
          </w:p>
        </w:tc>
        <w:tc>
          <w:tcPr>
            <w:tcW w:w="1025" w:type="dxa"/>
            <w:vAlign w:val="top"/>
          </w:tcPr>
          <w:p w14:paraId="50A9DFF7">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w:t>
            </w:r>
          </w:p>
        </w:tc>
        <w:tc>
          <w:tcPr>
            <w:tcW w:w="1025" w:type="dxa"/>
            <w:vAlign w:val="top"/>
          </w:tcPr>
          <w:p w14:paraId="292F477D">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3/1</w:t>
            </w:r>
            <w:r>
              <w:rPr>
                <w:rFonts w:hint="default" w:ascii="Times New Roman" w:hAnsi="Times New Roman" w:cs="Times New Roman"/>
                <w:sz w:val="24"/>
                <w:szCs w:val="24"/>
                <w:lang w:val="en-US"/>
              </w:rPr>
              <w:t>0</w:t>
            </w:r>
            <w:r>
              <w:rPr>
                <w:rFonts w:hint="default" w:ascii="Times New Roman" w:hAnsi="Times New Roman" w:cs="Times New Roman"/>
                <w:sz w:val="24"/>
                <w:szCs w:val="24"/>
              </w:rPr>
              <w:t>/2026</w:t>
            </w:r>
          </w:p>
        </w:tc>
        <w:tc>
          <w:tcPr>
            <w:tcW w:w="1025" w:type="dxa"/>
            <w:vAlign w:val="top"/>
          </w:tcPr>
          <w:p w14:paraId="4C5DF93C">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3/1</w:t>
            </w:r>
            <w:r>
              <w:rPr>
                <w:rFonts w:hint="default" w:ascii="Times New Roman" w:hAnsi="Times New Roman" w:cs="Times New Roman"/>
                <w:sz w:val="24"/>
                <w:szCs w:val="24"/>
                <w:lang w:val="en-US"/>
              </w:rPr>
              <w:t>2</w:t>
            </w:r>
            <w:r>
              <w:rPr>
                <w:rFonts w:hint="default" w:ascii="Times New Roman" w:hAnsi="Times New Roman" w:cs="Times New Roman"/>
                <w:sz w:val="24"/>
                <w:szCs w:val="24"/>
              </w:rPr>
              <w:t>/2026</w:t>
            </w:r>
          </w:p>
        </w:tc>
        <w:tc>
          <w:tcPr>
            <w:tcW w:w="1025" w:type="dxa"/>
            <w:vAlign w:val="top"/>
          </w:tcPr>
          <w:p w14:paraId="008E472A">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10</w:t>
            </w:r>
          </w:p>
        </w:tc>
        <w:tc>
          <w:tcPr>
            <w:tcW w:w="1025" w:type="dxa"/>
            <w:vAlign w:val="top"/>
          </w:tcPr>
          <w:p w14:paraId="47AAA8F3">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w:t>
            </w:r>
          </w:p>
        </w:tc>
        <w:tc>
          <w:tcPr>
            <w:tcW w:w="1025" w:type="dxa"/>
            <w:vAlign w:val="top"/>
          </w:tcPr>
          <w:p w14:paraId="6E88B432">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100%</w:t>
            </w:r>
          </w:p>
        </w:tc>
      </w:tr>
      <w:tr w14:paraId="30C23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7C19CE9F">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1.4 CONDUCT RRL</w:t>
            </w:r>
          </w:p>
        </w:tc>
        <w:tc>
          <w:tcPr>
            <w:tcW w:w="1024" w:type="dxa"/>
            <w:vAlign w:val="top"/>
          </w:tcPr>
          <w:p w14:paraId="0D56A315">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John Rainer Tacutan</w:t>
            </w:r>
          </w:p>
        </w:tc>
        <w:tc>
          <w:tcPr>
            <w:tcW w:w="1024" w:type="dxa"/>
            <w:vAlign w:val="top"/>
          </w:tcPr>
          <w:p w14:paraId="756BCDA6">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12</w:t>
            </w:r>
          </w:p>
        </w:tc>
        <w:tc>
          <w:tcPr>
            <w:tcW w:w="1025" w:type="dxa"/>
            <w:vAlign w:val="top"/>
          </w:tcPr>
          <w:p w14:paraId="64E8FBA8">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2</w:t>
            </w:r>
          </w:p>
        </w:tc>
        <w:tc>
          <w:tcPr>
            <w:tcW w:w="1025" w:type="dxa"/>
            <w:vAlign w:val="top"/>
          </w:tcPr>
          <w:p w14:paraId="6BE4AEF1">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3/13/2026</w:t>
            </w:r>
          </w:p>
        </w:tc>
        <w:tc>
          <w:tcPr>
            <w:tcW w:w="1025" w:type="dxa"/>
            <w:vAlign w:val="top"/>
          </w:tcPr>
          <w:p w14:paraId="7A5B130C">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3/1</w:t>
            </w:r>
            <w:r>
              <w:rPr>
                <w:rFonts w:hint="default" w:ascii="Times New Roman" w:hAnsi="Times New Roman" w:cs="Times New Roman"/>
                <w:sz w:val="24"/>
                <w:szCs w:val="24"/>
                <w:lang w:val="en-US"/>
              </w:rPr>
              <w:t>4</w:t>
            </w:r>
            <w:r>
              <w:rPr>
                <w:rFonts w:hint="default" w:ascii="Times New Roman" w:hAnsi="Times New Roman" w:cs="Times New Roman"/>
                <w:sz w:val="24"/>
                <w:szCs w:val="24"/>
              </w:rPr>
              <w:t>/2026</w:t>
            </w:r>
          </w:p>
        </w:tc>
        <w:tc>
          <w:tcPr>
            <w:tcW w:w="1025" w:type="dxa"/>
            <w:vAlign w:val="top"/>
          </w:tcPr>
          <w:p w14:paraId="2479AC44">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12</w:t>
            </w:r>
          </w:p>
        </w:tc>
        <w:tc>
          <w:tcPr>
            <w:tcW w:w="1025" w:type="dxa"/>
            <w:vAlign w:val="top"/>
          </w:tcPr>
          <w:p w14:paraId="5D8F802D">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2</w:t>
            </w:r>
          </w:p>
        </w:tc>
        <w:tc>
          <w:tcPr>
            <w:tcW w:w="1025" w:type="dxa"/>
            <w:vAlign w:val="top"/>
          </w:tcPr>
          <w:p w14:paraId="5C3CBD0F">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100%</w:t>
            </w:r>
          </w:p>
        </w:tc>
      </w:tr>
      <w:tr w14:paraId="08E19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61C26870">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1.5 DEFINE OBJECTIVES OF THE STUDY</w:t>
            </w:r>
          </w:p>
        </w:tc>
        <w:tc>
          <w:tcPr>
            <w:tcW w:w="1024" w:type="dxa"/>
            <w:vAlign w:val="top"/>
          </w:tcPr>
          <w:p w14:paraId="6BC817AC">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John Patrick Tejoc</w:t>
            </w:r>
          </w:p>
        </w:tc>
        <w:tc>
          <w:tcPr>
            <w:tcW w:w="1024" w:type="dxa"/>
            <w:vAlign w:val="top"/>
          </w:tcPr>
          <w:p w14:paraId="4E2874A4">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16</w:t>
            </w:r>
          </w:p>
        </w:tc>
        <w:tc>
          <w:tcPr>
            <w:tcW w:w="1025" w:type="dxa"/>
            <w:vAlign w:val="top"/>
          </w:tcPr>
          <w:p w14:paraId="2BA31C19">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w:t>
            </w:r>
          </w:p>
        </w:tc>
        <w:tc>
          <w:tcPr>
            <w:tcW w:w="1025" w:type="dxa"/>
            <w:vAlign w:val="top"/>
          </w:tcPr>
          <w:p w14:paraId="4269FADF">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3/1</w:t>
            </w:r>
            <w:r>
              <w:rPr>
                <w:rFonts w:hint="default" w:ascii="Times New Roman" w:hAnsi="Times New Roman" w:cs="Times New Roman"/>
                <w:sz w:val="24"/>
                <w:szCs w:val="24"/>
                <w:lang w:val="en-US"/>
              </w:rPr>
              <w:t>6</w:t>
            </w:r>
            <w:r>
              <w:rPr>
                <w:rFonts w:hint="default" w:ascii="Times New Roman" w:hAnsi="Times New Roman" w:cs="Times New Roman"/>
                <w:sz w:val="24"/>
                <w:szCs w:val="24"/>
              </w:rPr>
              <w:t>/2026</w:t>
            </w:r>
          </w:p>
        </w:tc>
        <w:tc>
          <w:tcPr>
            <w:tcW w:w="1025" w:type="dxa"/>
            <w:vAlign w:val="top"/>
          </w:tcPr>
          <w:p w14:paraId="39FC4D3F">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3/1</w:t>
            </w:r>
            <w:r>
              <w:rPr>
                <w:rFonts w:hint="default" w:ascii="Times New Roman" w:hAnsi="Times New Roman" w:cs="Times New Roman"/>
                <w:sz w:val="24"/>
                <w:szCs w:val="24"/>
                <w:lang w:val="en-US"/>
              </w:rPr>
              <w:t>6</w:t>
            </w:r>
            <w:r>
              <w:rPr>
                <w:rFonts w:hint="default" w:ascii="Times New Roman" w:hAnsi="Times New Roman" w:cs="Times New Roman"/>
                <w:sz w:val="24"/>
                <w:szCs w:val="24"/>
              </w:rPr>
              <w:t>/2026</w:t>
            </w:r>
          </w:p>
        </w:tc>
        <w:tc>
          <w:tcPr>
            <w:tcW w:w="1025" w:type="dxa"/>
            <w:vAlign w:val="top"/>
          </w:tcPr>
          <w:p w14:paraId="17D560B2">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16</w:t>
            </w:r>
          </w:p>
        </w:tc>
        <w:tc>
          <w:tcPr>
            <w:tcW w:w="1025" w:type="dxa"/>
            <w:vAlign w:val="top"/>
          </w:tcPr>
          <w:p w14:paraId="33BEFC32">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w:t>
            </w:r>
          </w:p>
        </w:tc>
        <w:tc>
          <w:tcPr>
            <w:tcW w:w="1025" w:type="dxa"/>
            <w:vAlign w:val="top"/>
          </w:tcPr>
          <w:p w14:paraId="2A701FB7">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100%</w:t>
            </w:r>
          </w:p>
        </w:tc>
      </w:tr>
      <w:tr w14:paraId="7FD0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0140199E">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b/>
                <w:bCs/>
                <w:sz w:val="24"/>
                <w:szCs w:val="24"/>
              </w:rPr>
              <w:t>1.6 SCOPE AND LIMITATION</w:t>
            </w:r>
          </w:p>
        </w:tc>
        <w:tc>
          <w:tcPr>
            <w:tcW w:w="1024" w:type="dxa"/>
            <w:vAlign w:val="top"/>
          </w:tcPr>
          <w:p w14:paraId="1FCF0C87">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John Patrick Tejoc</w:t>
            </w:r>
          </w:p>
        </w:tc>
        <w:tc>
          <w:tcPr>
            <w:tcW w:w="1024" w:type="dxa"/>
            <w:vAlign w:val="top"/>
          </w:tcPr>
          <w:p w14:paraId="0879CB93">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17</w:t>
            </w:r>
          </w:p>
        </w:tc>
        <w:tc>
          <w:tcPr>
            <w:tcW w:w="1025" w:type="dxa"/>
            <w:vAlign w:val="top"/>
          </w:tcPr>
          <w:p w14:paraId="62397D7A">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w:t>
            </w:r>
          </w:p>
        </w:tc>
        <w:tc>
          <w:tcPr>
            <w:tcW w:w="1025" w:type="dxa"/>
            <w:vAlign w:val="top"/>
          </w:tcPr>
          <w:p w14:paraId="4FE66C17">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3/1</w:t>
            </w:r>
            <w:r>
              <w:rPr>
                <w:rFonts w:hint="default" w:ascii="Times New Roman" w:hAnsi="Times New Roman" w:cs="Times New Roman"/>
                <w:sz w:val="24"/>
                <w:szCs w:val="24"/>
                <w:lang w:val="en-US"/>
              </w:rPr>
              <w:t>7</w:t>
            </w:r>
            <w:r>
              <w:rPr>
                <w:rFonts w:hint="default" w:ascii="Times New Roman" w:hAnsi="Times New Roman" w:cs="Times New Roman"/>
                <w:sz w:val="24"/>
                <w:szCs w:val="24"/>
              </w:rPr>
              <w:t>/2026</w:t>
            </w:r>
          </w:p>
        </w:tc>
        <w:tc>
          <w:tcPr>
            <w:tcW w:w="1025" w:type="dxa"/>
            <w:vAlign w:val="top"/>
          </w:tcPr>
          <w:p w14:paraId="41B30DBE">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3/1</w:t>
            </w:r>
            <w:r>
              <w:rPr>
                <w:rFonts w:hint="default" w:ascii="Times New Roman" w:hAnsi="Times New Roman" w:cs="Times New Roman"/>
                <w:sz w:val="24"/>
                <w:szCs w:val="24"/>
                <w:lang w:val="en-US"/>
              </w:rPr>
              <w:t>7</w:t>
            </w:r>
            <w:r>
              <w:rPr>
                <w:rFonts w:hint="default" w:ascii="Times New Roman" w:hAnsi="Times New Roman" w:cs="Times New Roman"/>
                <w:sz w:val="24"/>
                <w:szCs w:val="24"/>
              </w:rPr>
              <w:t>/2026</w:t>
            </w:r>
          </w:p>
        </w:tc>
        <w:tc>
          <w:tcPr>
            <w:tcW w:w="1025" w:type="dxa"/>
            <w:vAlign w:val="top"/>
          </w:tcPr>
          <w:p w14:paraId="0AE1AF1C">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17</w:t>
            </w:r>
          </w:p>
        </w:tc>
        <w:tc>
          <w:tcPr>
            <w:tcW w:w="1025" w:type="dxa"/>
            <w:vAlign w:val="top"/>
          </w:tcPr>
          <w:p w14:paraId="3250DA7E">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w:t>
            </w:r>
          </w:p>
        </w:tc>
        <w:tc>
          <w:tcPr>
            <w:tcW w:w="1025" w:type="dxa"/>
            <w:vAlign w:val="top"/>
          </w:tcPr>
          <w:p w14:paraId="2BFC3932">
            <w:pPr>
              <w:pStyle w:val="24"/>
              <w:spacing w:line="480" w:lineRule="auto"/>
              <w:rPr>
                <w:rFonts w:hint="default" w:ascii="Times New Roman" w:hAnsi="Times New Roman" w:cs="Times New Roman" w:eastAsiaTheme="minorEastAsia"/>
                <w:sz w:val="24"/>
                <w:szCs w:val="24"/>
                <w:vertAlign w:val="baseline"/>
                <w:lang w:val="en-US"/>
              </w:rPr>
            </w:pPr>
            <w:r>
              <w:rPr>
                <w:rFonts w:hint="default" w:ascii="Times New Roman" w:hAnsi="Times New Roman" w:cs="Times New Roman"/>
                <w:sz w:val="24"/>
                <w:szCs w:val="24"/>
              </w:rPr>
              <w:t>100%</w:t>
            </w:r>
          </w:p>
        </w:tc>
      </w:tr>
      <w:tr w14:paraId="513A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43096549">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1.7 GANTT CHART PREPARATION</w:t>
            </w:r>
          </w:p>
        </w:tc>
        <w:tc>
          <w:tcPr>
            <w:tcW w:w="1024" w:type="dxa"/>
            <w:vAlign w:val="top"/>
          </w:tcPr>
          <w:p w14:paraId="6A4E94D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Patrick Tejoc</w:t>
            </w:r>
          </w:p>
        </w:tc>
        <w:tc>
          <w:tcPr>
            <w:tcW w:w="1024" w:type="dxa"/>
            <w:vAlign w:val="top"/>
          </w:tcPr>
          <w:p w14:paraId="4F5F468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18</w:t>
            </w:r>
          </w:p>
        </w:tc>
        <w:tc>
          <w:tcPr>
            <w:tcW w:w="1025" w:type="dxa"/>
            <w:vAlign w:val="top"/>
          </w:tcPr>
          <w:p w14:paraId="47AB865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025" w:type="dxa"/>
            <w:vAlign w:val="top"/>
          </w:tcPr>
          <w:p w14:paraId="40C9135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3/1</w:t>
            </w:r>
            <w:r>
              <w:rPr>
                <w:rFonts w:hint="default" w:ascii="Times New Roman" w:hAnsi="Times New Roman" w:cs="Times New Roman"/>
                <w:sz w:val="24"/>
                <w:szCs w:val="24"/>
                <w:lang w:val="en-US"/>
              </w:rPr>
              <w:t>8</w:t>
            </w:r>
            <w:r>
              <w:rPr>
                <w:rFonts w:hint="default" w:ascii="Times New Roman" w:hAnsi="Times New Roman" w:cs="Times New Roman"/>
                <w:sz w:val="24"/>
                <w:szCs w:val="24"/>
              </w:rPr>
              <w:t>/2026</w:t>
            </w:r>
          </w:p>
        </w:tc>
        <w:tc>
          <w:tcPr>
            <w:tcW w:w="1025" w:type="dxa"/>
            <w:vAlign w:val="top"/>
          </w:tcPr>
          <w:p w14:paraId="66AAD96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3/1</w:t>
            </w:r>
            <w:r>
              <w:rPr>
                <w:rFonts w:hint="default" w:ascii="Times New Roman" w:hAnsi="Times New Roman" w:cs="Times New Roman"/>
                <w:sz w:val="24"/>
                <w:szCs w:val="24"/>
                <w:lang w:val="en-US"/>
              </w:rPr>
              <w:t>8</w:t>
            </w:r>
            <w:r>
              <w:rPr>
                <w:rFonts w:hint="default" w:ascii="Times New Roman" w:hAnsi="Times New Roman" w:cs="Times New Roman"/>
                <w:sz w:val="24"/>
                <w:szCs w:val="24"/>
              </w:rPr>
              <w:t>/2026</w:t>
            </w:r>
          </w:p>
        </w:tc>
        <w:tc>
          <w:tcPr>
            <w:tcW w:w="1025" w:type="dxa"/>
            <w:vAlign w:val="top"/>
          </w:tcPr>
          <w:p w14:paraId="589D562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18</w:t>
            </w:r>
          </w:p>
        </w:tc>
        <w:tc>
          <w:tcPr>
            <w:tcW w:w="1025" w:type="dxa"/>
            <w:vAlign w:val="top"/>
          </w:tcPr>
          <w:p w14:paraId="33775AA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025" w:type="dxa"/>
            <w:vAlign w:val="top"/>
          </w:tcPr>
          <w:p w14:paraId="587F7D9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387B7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0D41D691">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1.8 FEASIBILITY ASSESSMENT</w:t>
            </w:r>
          </w:p>
        </w:tc>
        <w:tc>
          <w:tcPr>
            <w:tcW w:w="1024" w:type="dxa"/>
            <w:vAlign w:val="top"/>
          </w:tcPr>
          <w:p w14:paraId="35198EC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Rainer Tacutan</w:t>
            </w:r>
          </w:p>
        </w:tc>
        <w:tc>
          <w:tcPr>
            <w:tcW w:w="1024" w:type="dxa"/>
            <w:vAlign w:val="top"/>
          </w:tcPr>
          <w:p w14:paraId="26F8EF1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19</w:t>
            </w:r>
          </w:p>
        </w:tc>
        <w:tc>
          <w:tcPr>
            <w:tcW w:w="1025" w:type="dxa"/>
            <w:vAlign w:val="top"/>
          </w:tcPr>
          <w:p w14:paraId="6C67B22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025" w:type="dxa"/>
            <w:vAlign w:val="top"/>
          </w:tcPr>
          <w:p w14:paraId="0118E35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lang w:val="en-US"/>
              </w:rPr>
              <w:t>19</w:t>
            </w:r>
            <w:r>
              <w:rPr>
                <w:rFonts w:hint="default" w:ascii="Times New Roman" w:hAnsi="Times New Roman" w:cs="Times New Roman"/>
                <w:sz w:val="24"/>
                <w:szCs w:val="24"/>
              </w:rPr>
              <w:t>/2026</w:t>
            </w:r>
          </w:p>
        </w:tc>
        <w:tc>
          <w:tcPr>
            <w:tcW w:w="1025" w:type="dxa"/>
            <w:vAlign w:val="top"/>
          </w:tcPr>
          <w:p w14:paraId="45E7265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lang w:val="en-US"/>
              </w:rPr>
              <w:t>19</w:t>
            </w:r>
            <w:r>
              <w:rPr>
                <w:rFonts w:hint="default" w:ascii="Times New Roman" w:hAnsi="Times New Roman" w:cs="Times New Roman"/>
                <w:sz w:val="24"/>
                <w:szCs w:val="24"/>
              </w:rPr>
              <w:t>/2026</w:t>
            </w:r>
          </w:p>
        </w:tc>
        <w:tc>
          <w:tcPr>
            <w:tcW w:w="1025" w:type="dxa"/>
            <w:vAlign w:val="top"/>
          </w:tcPr>
          <w:p w14:paraId="3E2BE9F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19</w:t>
            </w:r>
          </w:p>
        </w:tc>
        <w:tc>
          <w:tcPr>
            <w:tcW w:w="1025" w:type="dxa"/>
            <w:vAlign w:val="top"/>
          </w:tcPr>
          <w:p w14:paraId="6DEFA15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025" w:type="dxa"/>
            <w:vAlign w:val="top"/>
          </w:tcPr>
          <w:p w14:paraId="4A4E751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6E25A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5C546410">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2. DESIGN</w:t>
            </w:r>
          </w:p>
        </w:tc>
        <w:tc>
          <w:tcPr>
            <w:tcW w:w="1024" w:type="dxa"/>
            <w:vAlign w:val="top"/>
          </w:tcPr>
          <w:p w14:paraId="5AB35D1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1024" w:type="dxa"/>
            <w:vAlign w:val="top"/>
          </w:tcPr>
          <w:p w14:paraId="15A943D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1025" w:type="dxa"/>
            <w:vAlign w:val="top"/>
          </w:tcPr>
          <w:p w14:paraId="6CBCAD45">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11</w:t>
            </w:r>
          </w:p>
        </w:tc>
        <w:tc>
          <w:tcPr>
            <w:tcW w:w="1025" w:type="dxa"/>
            <w:vAlign w:val="top"/>
          </w:tcPr>
          <w:p w14:paraId="3A9AAC1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w:t>
            </w:r>
            <w:r>
              <w:rPr>
                <w:rFonts w:hint="default" w:ascii="Times New Roman" w:hAnsi="Times New Roman" w:cs="Times New Roman"/>
                <w:sz w:val="24"/>
                <w:szCs w:val="24"/>
                <w:lang w:val="en-US"/>
              </w:rPr>
              <w:t>0</w:t>
            </w:r>
            <w:r>
              <w:rPr>
                <w:rFonts w:hint="default" w:ascii="Times New Roman" w:hAnsi="Times New Roman" w:cs="Times New Roman"/>
                <w:sz w:val="24"/>
                <w:szCs w:val="24"/>
              </w:rPr>
              <w:t>/2026</w:t>
            </w:r>
          </w:p>
        </w:tc>
        <w:tc>
          <w:tcPr>
            <w:tcW w:w="1025" w:type="dxa"/>
            <w:vAlign w:val="top"/>
          </w:tcPr>
          <w:p w14:paraId="2C4DD31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4/1/2026</w:t>
            </w:r>
          </w:p>
        </w:tc>
        <w:tc>
          <w:tcPr>
            <w:tcW w:w="1025" w:type="dxa"/>
            <w:vAlign w:val="top"/>
          </w:tcPr>
          <w:p w14:paraId="2D6B710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1025" w:type="dxa"/>
            <w:vAlign w:val="top"/>
          </w:tcPr>
          <w:p w14:paraId="5267553C">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11</w:t>
            </w:r>
          </w:p>
        </w:tc>
        <w:tc>
          <w:tcPr>
            <w:tcW w:w="1025" w:type="dxa"/>
            <w:vAlign w:val="top"/>
          </w:tcPr>
          <w:p w14:paraId="566FC11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1ECC3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2BD791AD">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2.1 SIDE MODEL</w:t>
            </w:r>
          </w:p>
        </w:tc>
        <w:tc>
          <w:tcPr>
            <w:tcW w:w="1024" w:type="dxa"/>
            <w:vAlign w:val="top"/>
          </w:tcPr>
          <w:p w14:paraId="6A9856B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Rheza Mae Loqueloque</w:t>
            </w:r>
          </w:p>
        </w:tc>
        <w:tc>
          <w:tcPr>
            <w:tcW w:w="1024" w:type="dxa"/>
            <w:vAlign w:val="top"/>
          </w:tcPr>
          <w:p w14:paraId="53DECEC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1025" w:type="dxa"/>
            <w:vAlign w:val="top"/>
          </w:tcPr>
          <w:p w14:paraId="25909115">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1025" w:type="dxa"/>
            <w:vAlign w:val="top"/>
          </w:tcPr>
          <w:p w14:paraId="220CA95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w:t>
            </w:r>
            <w:r>
              <w:rPr>
                <w:rFonts w:hint="default" w:ascii="Times New Roman" w:hAnsi="Times New Roman" w:cs="Times New Roman"/>
                <w:sz w:val="24"/>
                <w:szCs w:val="24"/>
                <w:lang w:val="en-US"/>
              </w:rPr>
              <w:t>0</w:t>
            </w:r>
            <w:r>
              <w:rPr>
                <w:rFonts w:hint="default" w:ascii="Times New Roman" w:hAnsi="Times New Roman" w:cs="Times New Roman"/>
                <w:sz w:val="24"/>
                <w:szCs w:val="24"/>
              </w:rPr>
              <w:t>/2026</w:t>
            </w:r>
          </w:p>
        </w:tc>
        <w:tc>
          <w:tcPr>
            <w:tcW w:w="1025" w:type="dxa"/>
            <w:vAlign w:val="top"/>
          </w:tcPr>
          <w:p w14:paraId="13D639E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w:t>
            </w:r>
            <w:r>
              <w:rPr>
                <w:rFonts w:hint="default" w:ascii="Times New Roman" w:hAnsi="Times New Roman" w:cs="Times New Roman"/>
                <w:sz w:val="24"/>
                <w:szCs w:val="24"/>
                <w:lang w:val="en-US"/>
              </w:rPr>
              <w:t>1</w:t>
            </w:r>
            <w:r>
              <w:rPr>
                <w:rFonts w:hint="default" w:ascii="Times New Roman" w:hAnsi="Times New Roman" w:cs="Times New Roman"/>
                <w:sz w:val="24"/>
                <w:szCs w:val="24"/>
              </w:rPr>
              <w:t>/2026</w:t>
            </w:r>
          </w:p>
        </w:tc>
        <w:tc>
          <w:tcPr>
            <w:tcW w:w="1025" w:type="dxa"/>
            <w:vAlign w:val="top"/>
          </w:tcPr>
          <w:p w14:paraId="1B3224E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1025" w:type="dxa"/>
            <w:vAlign w:val="top"/>
          </w:tcPr>
          <w:p w14:paraId="472E997E">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1025" w:type="dxa"/>
            <w:vAlign w:val="top"/>
          </w:tcPr>
          <w:p w14:paraId="6058CFF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3525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3DF523E1">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2.2 SYSTEM ARCHITECTURE</w:t>
            </w:r>
          </w:p>
        </w:tc>
        <w:tc>
          <w:tcPr>
            <w:tcW w:w="1024" w:type="dxa"/>
            <w:vAlign w:val="top"/>
          </w:tcPr>
          <w:p w14:paraId="0DC7517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Rainer Tacutan</w:t>
            </w:r>
          </w:p>
        </w:tc>
        <w:tc>
          <w:tcPr>
            <w:tcW w:w="1024" w:type="dxa"/>
            <w:vAlign w:val="top"/>
          </w:tcPr>
          <w:p w14:paraId="38B9709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23</w:t>
            </w:r>
          </w:p>
        </w:tc>
        <w:tc>
          <w:tcPr>
            <w:tcW w:w="1025" w:type="dxa"/>
            <w:vAlign w:val="top"/>
          </w:tcPr>
          <w:p w14:paraId="65D6152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025" w:type="dxa"/>
            <w:vAlign w:val="top"/>
          </w:tcPr>
          <w:p w14:paraId="0054A9B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3/24/2026</w:t>
            </w:r>
          </w:p>
        </w:tc>
        <w:tc>
          <w:tcPr>
            <w:tcW w:w="1025" w:type="dxa"/>
            <w:vAlign w:val="top"/>
          </w:tcPr>
          <w:p w14:paraId="2ED831D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3/24/2026</w:t>
            </w:r>
          </w:p>
        </w:tc>
        <w:tc>
          <w:tcPr>
            <w:tcW w:w="1025" w:type="dxa"/>
            <w:vAlign w:val="top"/>
          </w:tcPr>
          <w:p w14:paraId="6BEE950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23</w:t>
            </w:r>
          </w:p>
        </w:tc>
        <w:tc>
          <w:tcPr>
            <w:tcW w:w="1025" w:type="dxa"/>
            <w:vAlign w:val="top"/>
          </w:tcPr>
          <w:p w14:paraId="6CBB9B59">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1025" w:type="dxa"/>
            <w:vAlign w:val="top"/>
          </w:tcPr>
          <w:p w14:paraId="1C382EF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39D6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5F44219D">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2.3 ENTITY RELATIONSHIP DIAGRAM (ERD)</w:t>
            </w:r>
          </w:p>
        </w:tc>
        <w:tc>
          <w:tcPr>
            <w:tcW w:w="1024" w:type="dxa"/>
            <w:vAlign w:val="top"/>
          </w:tcPr>
          <w:p w14:paraId="1BD9819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Rheza Mae Loqueloque</w:t>
            </w:r>
          </w:p>
        </w:tc>
        <w:tc>
          <w:tcPr>
            <w:tcW w:w="1024" w:type="dxa"/>
            <w:vAlign w:val="top"/>
          </w:tcPr>
          <w:p w14:paraId="5DA8C3A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24</w:t>
            </w:r>
          </w:p>
        </w:tc>
        <w:tc>
          <w:tcPr>
            <w:tcW w:w="1025" w:type="dxa"/>
            <w:vAlign w:val="top"/>
          </w:tcPr>
          <w:p w14:paraId="52C9330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1025" w:type="dxa"/>
            <w:vAlign w:val="top"/>
          </w:tcPr>
          <w:p w14:paraId="4653ABD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3/25/2026</w:t>
            </w:r>
          </w:p>
        </w:tc>
        <w:tc>
          <w:tcPr>
            <w:tcW w:w="1025" w:type="dxa"/>
            <w:vAlign w:val="top"/>
          </w:tcPr>
          <w:p w14:paraId="32234AC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lang w:val="en-US"/>
              </w:rPr>
              <w:t>26</w:t>
            </w:r>
            <w:r>
              <w:rPr>
                <w:rFonts w:hint="default" w:ascii="Times New Roman" w:hAnsi="Times New Roman" w:cs="Times New Roman"/>
                <w:sz w:val="24"/>
                <w:szCs w:val="24"/>
              </w:rPr>
              <w:t>/2026</w:t>
            </w:r>
          </w:p>
        </w:tc>
        <w:tc>
          <w:tcPr>
            <w:tcW w:w="1025" w:type="dxa"/>
            <w:vAlign w:val="top"/>
          </w:tcPr>
          <w:p w14:paraId="3605644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24</w:t>
            </w:r>
          </w:p>
        </w:tc>
        <w:tc>
          <w:tcPr>
            <w:tcW w:w="1025" w:type="dxa"/>
            <w:vAlign w:val="top"/>
          </w:tcPr>
          <w:p w14:paraId="161D8424">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1025" w:type="dxa"/>
            <w:vAlign w:val="top"/>
          </w:tcPr>
          <w:p w14:paraId="7847C2C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13DC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542A4A28">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2.4 DATA FLOW DIAGRAM (DFD)</w:t>
            </w:r>
          </w:p>
        </w:tc>
        <w:tc>
          <w:tcPr>
            <w:tcW w:w="1024" w:type="dxa"/>
            <w:vAlign w:val="top"/>
          </w:tcPr>
          <w:p w14:paraId="1634FAF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Jhelian Coberos</w:t>
            </w:r>
          </w:p>
        </w:tc>
        <w:tc>
          <w:tcPr>
            <w:tcW w:w="1024" w:type="dxa"/>
            <w:vAlign w:val="top"/>
          </w:tcPr>
          <w:p w14:paraId="02AA9BE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26</w:t>
            </w:r>
          </w:p>
        </w:tc>
        <w:tc>
          <w:tcPr>
            <w:tcW w:w="1025" w:type="dxa"/>
            <w:vAlign w:val="top"/>
          </w:tcPr>
          <w:p w14:paraId="3878AB82">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tcW w:w="1025" w:type="dxa"/>
            <w:vAlign w:val="top"/>
          </w:tcPr>
          <w:p w14:paraId="7299606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3/27/2026</w:t>
            </w:r>
          </w:p>
        </w:tc>
        <w:tc>
          <w:tcPr>
            <w:tcW w:w="1025" w:type="dxa"/>
            <w:vAlign w:val="top"/>
          </w:tcPr>
          <w:p w14:paraId="0948AA1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3/29/2026</w:t>
            </w:r>
          </w:p>
        </w:tc>
        <w:tc>
          <w:tcPr>
            <w:tcW w:w="1025" w:type="dxa"/>
            <w:vAlign w:val="top"/>
          </w:tcPr>
          <w:p w14:paraId="32BEEA1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26</w:t>
            </w:r>
          </w:p>
        </w:tc>
        <w:tc>
          <w:tcPr>
            <w:tcW w:w="1025" w:type="dxa"/>
            <w:vAlign w:val="top"/>
          </w:tcPr>
          <w:p w14:paraId="1B7791F4">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p>
        </w:tc>
        <w:tc>
          <w:tcPr>
            <w:tcW w:w="1025" w:type="dxa"/>
            <w:vAlign w:val="top"/>
          </w:tcPr>
          <w:p w14:paraId="3F091D8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2AF0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76CD95A5">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2.5 UI DESIGN</w:t>
            </w:r>
          </w:p>
        </w:tc>
        <w:tc>
          <w:tcPr>
            <w:tcW w:w="1024" w:type="dxa"/>
            <w:vAlign w:val="top"/>
          </w:tcPr>
          <w:p w14:paraId="1926BC8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Patrick Tejoc</w:t>
            </w:r>
          </w:p>
        </w:tc>
        <w:tc>
          <w:tcPr>
            <w:tcW w:w="1024" w:type="dxa"/>
            <w:vAlign w:val="top"/>
          </w:tcPr>
          <w:p w14:paraId="5C50DFD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30</w:t>
            </w:r>
          </w:p>
        </w:tc>
        <w:tc>
          <w:tcPr>
            <w:tcW w:w="1025" w:type="dxa"/>
            <w:vAlign w:val="top"/>
          </w:tcPr>
          <w:p w14:paraId="76694D7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1025" w:type="dxa"/>
            <w:vAlign w:val="top"/>
          </w:tcPr>
          <w:p w14:paraId="138F171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w:t>
            </w:r>
            <w:r>
              <w:rPr>
                <w:rFonts w:hint="default" w:ascii="Times New Roman" w:hAnsi="Times New Roman" w:cs="Times New Roman"/>
                <w:sz w:val="24"/>
                <w:szCs w:val="24"/>
                <w:lang w:val="en-US"/>
              </w:rPr>
              <w:t>31</w:t>
            </w:r>
            <w:r>
              <w:rPr>
                <w:rFonts w:hint="default" w:ascii="Times New Roman" w:hAnsi="Times New Roman" w:cs="Times New Roman"/>
                <w:sz w:val="24"/>
                <w:szCs w:val="24"/>
              </w:rPr>
              <w:t>/2026</w:t>
            </w:r>
          </w:p>
        </w:tc>
        <w:tc>
          <w:tcPr>
            <w:tcW w:w="1025" w:type="dxa"/>
            <w:vAlign w:val="top"/>
          </w:tcPr>
          <w:p w14:paraId="71BDD12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4/1/2026</w:t>
            </w:r>
          </w:p>
        </w:tc>
        <w:tc>
          <w:tcPr>
            <w:tcW w:w="1025" w:type="dxa"/>
            <w:vAlign w:val="top"/>
          </w:tcPr>
          <w:p w14:paraId="62B4373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30</w:t>
            </w:r>
          </w:p>
        </w:tc>
        <w:tc>
          <w:tcPr>
            <w:tcW w:w="1025" w:type="dxa"/>
            <w:vAlign w:val="top"/>
          </w:tcPr>
          <w:p w14:paraId="096BBB6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1025" w:type="dxa"/>
            <w:vAlign w:val="top"/>
          </w:tcPr>
          <w:p w14:paraId="302E753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4221F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5101C93F">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3. DEVELOP</w:t>
            </w:r>
          </w:p>
        </w:tc>
        <w:tc>
          <w:tcPr>
            <w:tcW w:w="1024" w:type="dxa"/>
            <w:vAlign w:val="top"/>
          </w:tcPr>
          <w:p w14:paraId="1C8EC90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1024" w:type="dxa"/>
            <w:vAlign w:val="top"/>
          </w:tcPr>
          <w:p w14:paraId="4D2B53B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w:t>
            </w:r>
          </w:p>
        </w:tc>
        <w:tc>
          <w:tcPr>
            <w:tcW w:w="1025" w:type="dxa"/>
            <w:vAlign w:val="top"/>
          </w:tcPr>
          <w:p w14:paraId="332154B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22</w:t>
            </w:r>
          </w:p>
        </w:tc>
        <w:tc>
          <w:tcPr>
            <w:tcW w:w="1025" w:type="dxa"/>
            <w:vAlign w:val="top"/>
          </w:tcPr>
          <w:p w14:paraId="3A06C26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4/2/2026</w:t>
            </w:r>
          </w:p>
        </w:tc>
        <w:tc>
          <w:tcPr>
            <w:tcW w:w="1025" w:type="dxa"/>
            <w:vAlign w:val="top"/>
          </w:tcPr>
          <w:p w14:paraId="0248497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5/1/2026</w:t>
            </w:r>
          </w:p>
        </w:tc>
        <w:tc>
          <w:tcPr>
            <w:tcW w:w="1025" w:type="dxa"/>
            <w:vAlign w:val="top"/>
          </w:tcPr>
          <w:p w14:paraId="2DBE4F9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w:t>
            </w:r>
          </w:p>
        </w:tc>
        <w:tc>
          <w:tcPr>
            <w:tcW w:w="1025" w:type="dxa"/>
            <w:vAlign w:val="top"/>
          </w:tcPr>
          <w:p w14:paraId="0B5A579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22</w:t>
            </w:r>
          </w:p>
        </w:tc>
        <w:tc>
          <w:tcPr>
            <w:tcW w:w="1025" w:type="dxa"/>
            <w:vAlign w:val="top"/>
          </w:tcPr>
          <w:p w14:paraId="1E6B1E5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rPr>
              <w:t>50</w:t>
            </w:r>
            <w:r>
              <w:rPr>
                <w:rFonts w:hint="default" w:ascii="Times New Roman" w:hAnsi="Times New Roman" w:cs="Times New Roman"/>
                <w:sz w:val="24"/>
                <w:szCs w:val="24"/>
              </w:rPr>
              <w:t>%</w:t>
            </w:r>
          </w:p>
        </w:tc>
      </w:tr>
      <w:tr w14:paraId="6A3C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29F7BB9E">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3.1 FRONT-END DEVELOPMENT</w:t>
            </w:r>
          </w:p>
        </w:tc>
        <w:tc>
          <w:tcPr>
            <w:tcW w:w="1024" w:type="dxa"/>
            <w:vAlign w:val="top"/>
          </w:tcPr>
          <w:p w14:paraId="08E3406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Patrick Tejoc</w:t>
            </w:r>
          </w:p>
        </w:tc>
        <w:tc>
          <w:tcPr>
            <w:tcW w:w="1024" w:type="dxa"/>
            <w:vAlign w:val="top"/>
          </w:tcPr>
          <w:p w14:paraId="57C9ED3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w:t>
            </w:r>
          </w:p>
        </w:tc>
        <w:tc>
          <w:tcPr>
            <w:tcW w:w="1025" w:type="dxa"/>
            <w:vAlign w:val="top"/>
          </w:tcPr>
          <w:p w14:paraId="2D1C2DE6">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1025" w:type="dxa"/>
            <w:vAlign w:val="top"/>
          </w:tcPr>
          <w:p w14:paraId="396893D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4/2/2026</w:t>
            </w:r>
          </w:p>
        </w:tc>
        <w:tc>
          <w:tcPr>
            <w:tcW w:w="1025" w:type="dxa"/>
            <w:vAlign w:val="top"/>
          </w:tcPr>
          <w:p w14:paraId="5E90183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4/6/2026</w:t>
            </w:r>
          </w:p>
        </w:tc>
        <w:tc>
          <w:tcPr>
            <w:tcW w:w="1025" w:type="dxa"/>
            <w:vAlign w:val="top"/>
          </w:tcPr>
          <w:p w14:paraId="4632D79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w:t>
            </w:r>
          </w:p>
        </w:tc>
        <w:tc>
          <w:tcPr>
            <w:tcW w:w="1025" w:type="dxa"/>
            <w:vAlign w:val="top"/>
          </w:tcPr>
          <w:p w14:paraId="1A86BFD2">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1025" w:type="dxa"/>
            <w:vAlign w:val="top"/>
          </w:tcPr>
          <w:p w14:paraId="4707ED4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50%</w:t>
            </w:r>
          </w:p>
        </w:tc>
      </w:tr>
      <w:tr w14:paraId="32E2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2CC92375">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3.2 BACK-END DEVELOPMENT</w:t>
            </w:r>
          </w:p>
        </w:tc>
        <w:tc>
          <w:tcPr>
            <w:tcW w:w="1024" w:type="dxa"/>
            <w:vAlign w:val="top"/>
          </w:tcPr>
          <w:p w14:paraId="192CDFC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Patrick Tejoc</w:t>
            </w:r>
          </w:p>
        </w:tc>
        <w:tc>
          <w:tcPr>
            <w:tcW w:w="1024" w:type="dxa"/>
            <w:vAlign w:val="top"/>
          </w:tcPr>
          <w:p w14:paraId="021AB77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37</w:t>
            </w:r>
          </w:p>
        </w:tc>
        <w:tc>
          <w:tcPr>
            <w:tcW w:w="1025" w:type="dxa"/>
            <w:vAlign w:val="top"/>
          </w:tcPr>
          <w:p w14:paraId="5E0AB34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1025" w:type="dxa"/>
            <w:vAlign w:val="top"/>
          </w:tcPr>
          <w:p w14:paraId="0C69A84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4/7/2026</w:t>
            </w:r>
          </w:p>
        </w:tc>
        <w:tc>
          <w:tcPr>
            <w:tcW w:w="1025" w:type="dxa"/>
            <w:vAlign w:val="top"/>
          </w:tcPr>
          <w:p w14:paraId="3DA68C5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4/10/2026</w:t>
            </w:r>
          </w:p>
        </w:tc>
        <w:tc>
          <w:tcPr>
            <w:tcW w:w="1025" w:type="dxa"/>
            <w:vAlign w:val="top"/>
          </w:tcPr>
          <w:p w14:paraId="4D6F9CE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37</w:t>
            </w:r>
          </w:p>
        </w:tc>
        <w:tc>
          <w:tcPr>
            <w:tcW w:w="1025" w:type="dxa"/>
            <w:vAlign w:val="top"/>
          </w:tcPr>
          <w:p w14:paraId="5CA3213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1025" w:type="dxa"/>
            <w:vAlign w:val="top"/>
          </w:tcPr>
          <w:p w14:paraId="39AF8D7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50%</w:t>
            </w:r>
          </w:p>
        </w:tc>
      </w:tr>
      <w:tr w14:paraId="0174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513B368A">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3.3 MODULE CODING</w:t>
            </w:r>
          </w:p>
        </w:tc>
        <w:tc>
          <w:tcPr>
            <w:tcW w:w="1024" w:type="dxa"/>
            <w:vAlign w:val="top"/>
          </w:tcPr>
          <w:p w14:paraId="2475765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Patrick Tejoc</w:t>
            </w:r>
          </w:p>
        </w:tc>
        <w:tc>
          <w:tcPr>
            <w:tcW w:w="1024" w:type="dxa"/>
            <w:vAlign w:val="top"/>
          </w:tcPr>
          <w:p w14:paraId="39A5F90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41</w:t>
            </w:r>
          </w:p>
        </w:tc>
        <w:tc>
          <w:tcPr>
            <w:tcW w:w="1025" w:type="dxa"/>
            <w:vAlign w:val="top"/>
          </w:tcPr>
          <w:p w14:paraId="4F27061C">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t>1</w:t>
            </w:r>
            <w:r>
              <w:rPr>
                <w:rFonts w:hint="default" w:ascii="Times New Roman" w:hAnsi="Times New Roman" w:cs="Times New Roman"/>
                <w:sz w:val="24"/>
                <w:szCs w:val="24"/>
                <w:lang w:val="en-US"/>
              </w:rPr>
              <w:t>4</w:t>
            </w:r>
          </w:p>
        </w:tc>
        <w:tc>
          <w:tcPr>
            <w:tcW w:w="1025" w:type="dxa"/>
            <w:vAlign w:val="top"/>
          </w:tcPr>
          <w:p w14:paraId="47FF6C8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4/11/2026</w:t>
            </w:r>
          </w:p>
        </w:tc>
        <w:tc>
          <w:tcPr>
            <w:tcW w:w="1025" w:type="dxa"/>
            <w:vAlign w:val="top"/>
          </w:tcPr>
          <w:p w14:paraId="70FB5E3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4/2</w:t>
            </w:r>
            <w:r>
              <w:rPr>
                <w:rFonts w:hint="default" w:ascii="Times New Roman" w:hAnsi="Times New Roman" w:cs="Times New Roman"/>
                <w:sz w:val="24"/>
                <w:szCs w:val="24"/>
                <w:lang w:val="en-US"/>
              </w:rPr>
              <w:t>5</w:t>
            </w:r>
            <w:r>
              <w:rPr>
                <w:rFonts w:hint="default" w:ascii="Times New Roman" w:hAnsi="Times New Roman" w:cs="Times New Roman"/>
                <w:sz w:val="24"/>
                <w:szCs w:val="24"/>
              </w:rPr>
              <w:t>/2026</w:t>
            </w:r>
          </w:p>
        </w:tc>
        <w:tc>
          <w:tcPr>
            <w:tcW w:w="1025" w:type="dxa"/>
            <w:vAlign w:val="top"/>
          </w:tcPr>
          <w:p w14:paraId="400B26D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41</w:t>
            </w:r>
          </w:p>
        </w:tc>
        <w:tc>
          <w:tcPr>
            <w:tcW w:w="1025" w:type="dxa"/>
            <w:vAlign w:val="top"/>
          </w:tcPr>
          <w:p w14:paraId="6529A20A">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t>1</w:t>
            </w:r>
            <w:r>
              <w:rPr>
                <w:rFonts w:hint="default" w:ascii="Times New Roman" w:hAnsi="Times New Roman" w:cs="Times New Roman"/>
                <w:sz w:val="24"/>
                <w:szCs w:val="24"/>
                <w:lang w:val="en-US"/>
              </w:rPr>
              <w:t>4</w:t>
            </w:r>
          </w:p>
        </w:tc>
        <w:tc>
          <w:tcPr>
            <w:tcW w:w="1025" w:type="dxa"/>
            <w:vAlign w:val="top"/>
          </w:tcPr>
          <w:p w14:paraId="70E7C8E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50%</w:t>
            </w:r>
          </w:p>
        </w:tc>
      </w:tr>
      <w:tr w14:paraId="2FCED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dxa"/>
            <w:vAlign w:val="top"/>
          </w:tcPr>
          <w:p w14:paraId="24579AF3">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3.4 REVIEW AND REFINEMENT</w:t>
            </w:r>
          </w:p>
        </w:tc>
        <w:tc>
          <w:tcPr>
            <w:tcW w:w="1024" w:type="dxa"/>
            <w:vAlign w:val="top"/>
          </w:tcPr>
          <w:p w14:paraId="1420C11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1024" w:type="dxa"/>
            <w:vAlign w:val="top"/>
          </w:tcPr>
          <w:p w14:paraId="71D8643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53</w:t>
            </w:r>
          </w:p>
        </w:tc>
        <w:tc>
          <w:tcPr>
            <w:tcW w:w="1025" w:type="dxa"/>
            <w:vAlign w:val="top"/>
          </w:tcPr>
          <w:p w14:paraId="0FB9AA00">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1025" w:type="dxa"/>
            <w:vAlign w:val="top"/>
          </w:tcPr>
          <w:p w14:paraId="7A7755D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4/2</w:t>
            </w:r>
            <w:r>
              <w:rPr>
                <w:rFonts w:hint="default" w:ascii="Times New Roman" w:hAnsi="Times New Roman" w:cs="Times New Roman"/>
                <w:sz w:val="24"/>
                <w:szCs w:val="24"/>
                <w:lang w:val="en-US"/>
              </w:rPr>
              <w:t>7</w:t>
            </w:r>
            <w:r>
              <w:rPr>
                <w:rFonts w:hint="default" w:ascii="Times New Roman" w:hAnsi="Times New Roman" w:cs="Times New Roman"/>
                <w:sz w:val="24"/>
                <w:szCs w:val="24"/>
              </w:rPr>
              <w:t>/2026</w:t>
            </w:r>
          </w:p>
        </w:tc>
        <w:tc>
          <w:tcPr>
            <w:tcW w:w="1025" w:type="dxa"/>
            <w:vAlign w:val="top"/>
          </w:tcPr>
          <w:p w14:paraId="1F8C17B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5/1/2026</w:t>
            </w:r>
          </w:p>
        </w:tc>
        <w:tc>
          <w:tcPr>
            <w:tcW w:w="1025" w:type="dxa"/>
            <w:vAlign w:val="top"/>
          </w:tcPr>
          <w:p w14:paraId="7EB3203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53</w:t>
            </w:r>
          </w:p>
        </w:tc>
        <w:tc>
          <w:tcPr>
            <w:tcW w:w="1025" w:type="dxa"/>
            <w:vAlign w:val="top"/>
          </w:tcPr>
          <w:p w14:paraId="25709488">
            <w:pPr>
              <w:pStyle w:val="24"/>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1025" w:type="dxa"/>
            <w:vAlign w:val="top"/>
          </w:tcPr>
          <w:p w14:paraId="3738F52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50%</w:t>
            </w:r>
          </w:p>
        </w:tc>
      </w:tr>
    </w:tbl>
    <w:p w14:paraId="6B3EAA75">
      <w:pPr>
        <w:pStyle w:val="6"/>
        <w:spacing w:line="480" w:lineRule="auto"/>
        <w:ind w:left="2880" w:leftChars="0" w:firstLine="7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Figure 4. Gantt chart</w:t>
      </w:r>
    </w:p>
    <w:p w14:paraId="4E242482">
      <w:pPr>
        <w:pStyle w:val="13"/>
        <w:spacing w:before="0" w:line="480" w:lineRule="auto"/>
        <w:jc w:val="both"/>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24"/>
          <w:szCs w:val="24"/>
        </w:rPr>
        <w:t>Cost Benefits Analysis</w:t>
      </w:r>
    </w:p>
    <w:p w14:paraId="4EC0A9B1">
      <w:pPr>
        <w:pStyle w:val="6"/>
        <w:spacing w:line="480" w:lineRule="auto"/>
        <w:ind w:firstLine="7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Cost-benefit analysis (CBA) is a framework for evaluating a project by weighing its monetary costs against its monetary benefits to determine whether the benefits justify the expenses. Figures 5 and 6 detail the financial assessment of the system. </w:t>
      </w:r>
    </w:p>
    <w:p w14:paraId="74C6BBDC">
      <w:pPr>
        <w:pStyle w:val="6"/>
        <w:spacing w:line="480" w:lineRule="auto"/>
        <w:ind w:firstLine="7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Figure 5 itemizes the upfront development expenditures and continuing annual operational costs, paired with the projected savings from minimized paperwork, reduced administrative workload, and enhanced resource allocation. Figure 5 itemizes the upfront development expenditures and continuing annual operational costs, paired with the projected savings from minimized paperwork, reduced administrative workload, and enhanced resource allocation. Figure 6 shows the long-term financial projections, presenting the system's estimated net present value (NPV), return on investment (ROI), and precise payback period.</w:t>
      </w:r>
    </w:p>
    <w:p w14:paraId="3AA32EDC">
      <w:pPr>
        <w:pStyle w:val="6"/>
        <w:spacing w:line="48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3095" cy="2611120"/>
            <wp:effectExtent l="0" t="0" r="1905" b="1778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4"/>
                    <a:stretch>
                      <a:fillRect/>
                    </a:stretch>
                  </pic:blipFill>
                  <pic:spPr>
                    <a:xfrm>
                      <a:off x="0" y="0"/>
                      <a:ext cx="5713095" cy="2611120"/>
                    </a:xfrm>
                    <a:prstGeom prst="rect">
                      <a:avLst/>
                    </a:prstGeom>
                    <a:noFill/>
                    <a:ln>
                      <a:noFill/>
                    </a:ln>
                  </pic:spPr>
                </pic:pic>
              </a:graphicData>
            </a:graphic>
          </wp:inline>
        </w:drawing>
      </w:r>
    </w:p>
    <w:p w14:paraId="636EBFB1">
      <w:pPr>
        <w:pStyle w:val="13"/>
        <w:spacing w:before="0" w:line="480" w:lineRule="auto"/>
        <w:ind w:firstLine="720"/>
        <w:jc w:val="cente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Figure 5. Cost Breakdown</w:t>
      </w:r>
    </w:p>
    <w:p w14:paraId="474D5838">
      <w:pPr>
        <w:pStyle w:val="13"/>
        <w:spacing w:before="0"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2460" cy="1129030"/>
            <wp:effectExtent l="0" t="0" r="2540" b="1397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15"/>
                    <a:stretch>
                      <a:fillRect/>
                    </a:stretch>
                  </pic:blipFill>
                  <pic:spPr>
                    <a:xfrm>
                      <a:off x="0" y="0"/>
                      <a:ext cx="5712460" cy="1129030"/>
                    </a:xfrm>
                    <a:prstGeom prst="rect">
                      <a:avLst/>
                    </a:prstGeom>
                    <a:noFill/>
                    <a:ln>
                      <a:noFill/>
                    </a:ln>
                  </pic:spPr>
                </pic:pic>
              </a:graphicData>
            </a:graphic>
          </wp:inline>
        </w:drawing>
      </w:r>
    </w:p>
    <w:p w14:paraId="4C382F44">
      <w:pPr>
        <w:pStyle w:val="13"/>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Total PV of System Cost: ₱ 214,475.22</w:t>
      </w:r>
    </w:p>
    <w:p w14:paraId="457E1CC4">
      <w:pPr>
        <w:pStyle w:val="13"/>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Total PV of System Benefit: ₱ 414,917.39</w:t>
      </w:r>
    </w:p>
    <w:p w14:paraId="77B939D6">
      <w:pPr>
        <w:pStyle w:val="13"/>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Total NPV: ₱ 200,442.17</w:t>
      </w:r>
    </w:p>
    <w:p w14:paraId="0B8232D0">
      <w:pPr>
        <w:pStyle w:val="13"/>
        <w:keepNext w:val="0"/>
        <w:keepLines w:val="0"/>
        <w:widowControl/>
        <w:suppressLineNumbers w:val="0"/>
        <w:spacing w:line="480" w:lineRule="auto"/>
        <w:rPr>
          <w:rFonts w:hint="default" w:ascii="Times New Roman" w:hAnsi="Times New Roman" w:cs="Times New Roman"/>
          <w:b w:val="0"/>
          <w:bCs w:val="0"/>
          <w:sz w:val="24"/>
          <w:szCs w:val="24"/>
        </w:rPr>
      </w:pPr>
      <w:r>
        <w:rPr>
          <w:rFonts w:hint="default" w:ascii="Times New Roman" w:hAnsi="Times New Roman" w:cs="Times New Roman"/>
          <w:sz w:val="24"/>
          <w:szCs w:val="24"/>
        </w:rPr>
        <w:drawing>
          <wp:inline distT="0" distB="0" distL="114300" distR="114300">
            <wp:extent cx="3383915" cy="461010"/>
            <wp:effectExtent l="0" t="0" r="6985" b="1524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16"/>
                    <a:stretch>
                      <a:fillRect/>
                    </a:stretch>
                  </pic:blipFill>
                  <pic:spPr>
                    <a:xfrm>
                      <a:off x="0" y="0"/>
                      <a:ext cx="3383915" cy="461010"/>
                    </a:xfrm>
                    <a:prstGeom prst="rect">
                      <a:avLst/>
                    </a:prstGeom>
                    <a:noFill/>
                    <a:ln>
                      <a:noFill/>
                    </a:ln>
                  </pic:spPr>
                </pic:pic>
              </a:graphicData>
            </a:graphic>
          </wp:inline>
        </w:drawing>
      </w:r>
    </w:p>
    <w:p w14:paraId="33F6B29E">
      <w:pPr>
        <w:pStyle w:val="13"/>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579495" cy="958215"/>
            <wp:effectExtent l="0" t="0" r="1905" b="13335"/>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17"/>
                    <a:stretch>
                      <a:fillRect/>
                    </a:stretch>
                  </pic:blipFill>
                  <pic:spPr>
                    <a:xfrm>
                      <a:off x="0" y="0"/>
                      <a:ext cx="3579495" cy="958215"/>
                    </a:xfrm>
                    <a:prstGeom prst="rect">
                      <a:avLst/>
                    </a:prstGeom>
                    <a:noFill/>
                    <a:ln>
                      <a:noFill/>
                    </a:ln>
                  </pic:spPr>
                </pic:pic>
              </a:graphicData>
            </a:graphic>
          </wp:inline>
        </w:drawing>
      </w:r>
    </w:p>
    <w:p w14:paraId="04174B9A">
      <w:pPr>
        <w:spacing w:line="480" w:lineRule="auto"/>
        <w:ind w:firstLine="0"/>
        <w:rPr>
          <w:rFonts w:hint="default" w:ascii="Times New Roman" w:hAnsi="Times New Roman" w:cs="Times New Roman"/>
          <w:b/>
          <w:bCs/>
          <w:sz w:val="24"/>
          <w:szCs w:val="24"/>
        </w:rPr>
      </w:pPr>
    </w:p>
    <w:p w14:paraId="4DE31843">
      <w:pPr>
        <w:spacing w:line="480" w:lineRule="auto"/>
        <w:ind w:firstLine="0"/>
        <w:rPr>
          <w:rFonts w:hint="default" w:ascii="Times New Roman" w:hAnsi="Times New Roman" w:cs="Times New Roman"/>
          <w:b/>
          <w:bCs/>
          <w:sz w:val="24"/>
          <w:szCs w:val="24"/>
        </w:rPr>
      </w:pPr>
    </w:p>
    <w:p w14:paraId="04947D9E">
      <w:pPr>
        <w:spacing w:line="480" w:lineRule="auto"/>
        <w:ind w:firstLine="0"/>
        <w:rPr>
          <w:rFonts w:hint="default" w:ascii="Times New Roman" w:hAnsi="Times New Roman" w:cs="Times New Roman"/>
          <w:b/>
          <w:bCs/>
          <w:sz w:val="24"/>
          <w:szCs w:val="24"/>
        </w:rPr>
      </w:pPr>
    </w:p>
    <w:p w14:paraId="758334C6">
      <w:pPr>
        <w:spacing w:line="480" w:lineRule="auto"/>
        <w:ind w:firstLine="0"/>
        <w:rPr>
          <w:rFonts w:hint="default" w:ascii="Times New Roman" w:hAnsi="Times New Roman" w:cs="Times New Roman"/>
          <w:b/>
          <w:bCs/>
          <w:sz w:val="24"/>
          <w:szCs w:val="24"/>
        </w:rPr>
      </w:pPr>
      <w:r>
        <w:rPr>
          <w:rFonts w:hint="default" w:ascii="Times New Roman" w:hAnsi="Times New Roman" w:cs="Times New Roman"/>
          <w:b/>
          <w:bCs/>
          <w:sz w:val="24"/>
          <w:szCs w:val="24"/>
        </w:rPr>
        <w:t>ERD Model</w:t>
      </w:r>
    </w:p>
    <w:p w14:paraId="6613B171">
      <w:pPr>
        <w:pStyle w:val="6"/>
        <w:keepNext w:val="0"/>
        <w:keepLines w:val="0"/>
        <w:widowControl/>
        <w:suppressLineNumbers w:val="0"/>
        <w:spacing w:line="480" w:lineRule="auto"/>
        <w:ind w:firstLine="72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The ERD shows 1</w:t>
      </w:r>
      <w:r>
        <w:rPr>
          <w:rFonts w:hint="default" w:ascii="Times New Roman" w:hAnsi="Times New Roman" w:cs="Times New Roman"/>
          <w:color w:val="000000"/>
          <w:kern w:val="0"/>
          <w:sz w:val="24"/>
          <w:szCs w:val="24"/>
          <w:lang w:val="en-US" w:eastAsia="zh-CN" w:bidi="ar"/>
        </w:rPr>
        <w:t xml:space="preserve">4 </w:t>
      </w:r>
      <w:r>
        <w:rPr>
          <w:rFonts w:hint="default" w:ascii="Times New Roman" w:hAnsi="Times New Roman" w:eastAsia="SimSun" w:cs="Times New Roman"/>
          <w:color w:val="000000"/>
          <w:kern w:val="0"/>
          <w:sz w:val="24"/>
          <w:szCs w:val="24"/>
          <w:lang w:val="en-US" w:eastAsia="zh-CN" w:bidi="ar"/>
        </w:rPr>
        <w:t>linked database tables, highlighting relationships such as one-to-many between advisers and groups, along with functionalities for submissions, tasks, notifications, logs, and communication, facilitating effective management of capstone projects.</w:t>
      </w:r>
    </w:p>
    <w:p w14:paraId="45AE00DE">
      <w:pPr>
        <w:pStyle w:val="6"/>
        <w:keepNext w:val="0"/>
        <w:keepLines w:val="0"/>
        <w:widowControl/>
        <w:suppressLineNumbers w:val="0"/>
        <w:spacing w:line="48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cs="Times New Roman"/>
          <w:sz w:val="24"/>
          <w:szCs w:val="24"/>
        </w:rPr>
        <w:drawing>
          <wp:inline distT="0" distB="0" distL="114300" distR="114300">
            <wp:extent cx="5714365" cy="4076065"/>
            <wp:effectExtent l="0" t="0" r="635" b="635"/>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9"/>
                    <pic:cNvPicPr>
                      <a:picLocks noChangeAspect="1"/>
                    </pic:cNvPicPr>
                  </pic:nvPicPr>
                  <pic:blipFill>
                    <a:blip r:embed="rId18"/>
                    <a:stretch>
                      <a:fillRect/>
                    </a:stretch>
                  </pic:blipFill>
                  <pic:spPr>
                    <a:xfrm>
                      <a:off x="0" y="0"/>
                      <a:ext cx="5714365" cy="4076065"/>
                    </a:xfrm>
                    <a:prstGeom prst="rect">
                      <a:avLst/>
                    </a:prstGeom>
                    <a:noFill/>
                    <a:ln>
                      <a:noFill/>
                    </a:ln>
                  </pic:spPr>
                </pic:pic>
              </a:graphicData>
            </a:graphic>
          </wp:inline>
        </w:drawing>
      </w:r>
    </w:p>
    <w:p w14:paraId="1648FAD2">
      <w:pPr>
        <w:spacing w:line="480" w:lineRule="auto"/>
        <w:jc w:val="center"/>
        <w:rPr>
          <w:rFonts w:hint="default" w:ascii="Times New Roman" w:hAnsi="Times New Roman" w:cs="Times New Roman"/>
          <w:sz w:val="24"/>
          <w:szCs w:val="24"/>
        </w:rPr>
      </w:pPr>
      <w:r>
        <w:rPr>
          <w:rFonts w:hint="default" w:ascii="Times New Roman" w:hAnsi="Times New Roman" w:cs="Times New Roman"/>
          <w:sz w:val="24"/>
          <w:szCs w:val="24"/>
        </w:rPr>
        <w:t>Figure 7. Entity Relationship Diagram</w:t>
      </w:r>
    </w:p>
    <w:p w14:paraId="3A0284D5">
      <w:pPr>
        <w:pStyle w:val="13"/>
        <w:keepNext w:val="0"/>
        <w:keepLines w:val="0"/>
        <w:widowControl/>
        <w:suppressLineNumbers w:val="0"/>
        <w:spacing w:line="480" w:lineRule="auto"/>
        <w:rPr>
          <w:rFonts w:hint="default" w:ascii="Times New Roman" w:hAnsi="Times New Roman" w:cs="Times New Roman"/>
          <w:sz w:val="24"/>
          <w:szCs w:val="24"/>
        </w:rPr>
      </w:pPr>
    </w:p>
    <w:p w14:paraId="670F2AD7">
      <w:pPr>
        <w:pStyle w:val="13"/>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Data Flow Diagram</w:t>
      </w:r>
    </w:p>
    <w:p w14:paraId="7A77FBDA">
      <w:pPr>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Figure 8 shows the Context Diagram of the system, which illustrates the high-level interactions between the platform and its external users. The central process, the Capstone Project Management and Monitoring Information System, acts as the core hub. The external entities — the Administrators, the Advisers, and the Student Groups — input data such as group approvals, adviser assignments, task postings, chapter submissions, meeting schedules, and feedback into the system. In return, they receive processed outputs like automated deadline reminders, submission review results, digital letters, health status reports, archived capstone access, and real-time notifications.</w:t>
      </w:r>
    </w:p>
    <w:p w14:paraId="4C2220D2">
      <w:pPr>
        <w:spacing w:line="48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3095" cy="3317240"/>
            <wp:effectExtent l="0" t="0" r="1905" b="1651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19"/>
                    <a:stretch>
                      <a:fillRect/>
                    </a:stretch>
                  </pic:blipFill>
                  <pic:spPr>
                    <a:xfrm>
                      <a:off x="0" y="0"/>
                      <a:ext cx="5713095" cy="3317240"/>
                    </a:xfrm>
                    <a:prstGeom prst="rect">
                      <a:avLst/>
                    </a:prstGeom>
                    <a:noFill/>
                    <a:ln>
                      <a:noFill/>
                    </a:ln>
                  </pic:spPr>
                </pic:pic>
              </a:graphicData>
            </a:graphic>
          </wp:inline>
        </w:drawing>
      </w:r>
    </w:p>
    <w:p w14:paraId="486FB286">
      <w:pPr>
        <w:spacing w:line="480" w:lineRule="auto"/>
        <w:ind w:left="2160" w:leftChars="0"/>
        <w:jc w:val="both"/>
        <w:rPr>
          <w:rFonts w:hint="default" w:ascii="Times New Roman" w:hAnsi="Times New Roman" w:cs="Times New Roman"/>
          <w:sz w:val="24"/>
          <w:szCs w:val="24"/>
        </w:rPr>
      </w:pPr>
      <w:r>
        <w:rPr>
          <w:rFonts w:hint="default" w:ascii="Times New Roman" w:hAnsi="Times New Roman" w:cs="Times New Roman"/>
          <w:sz w:val="24"/>
          <w:szCs w:val="24"/>
        </w:rPr>
        <w:t>Figure 8. Context Diagram</w:t>
      </w:r>
    </w:p>
    <w:p w14:paraId="7FC79FA5">
      <w:pPr>
        <w:spacing w:line="480" w:lineRule="auto"/>
        <w:ind w:left="0" w:leftChars="0"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Figure 9 presents the Data Flow Diagram (DFD), detailing how information moves through the system's internal processes. It maps out the step-by-step data pathways, starting from user authentication and group registration, moving through adviser assignment and task management, and concluding with the generation of health status reports, notifications, and archived capstone records. This diagram outlines exactly where data originates, how it is transformed by the backend PHP logic, and where it is permanently stored within the database.</w:t>
      </w:r>
      <w:r>
        <w:rPr>
          <w:rFonts w:hint="default" w:ascii="Times New Roman" w:hAnsi="Times New Roman" w:cs="Times New Roman"/>
          <w:sz w:val="24"/>
          <w:szCs w:val="24"/>
        </w:rPr>
        <w:drawing>
          <wp:inline distT="0" distB="0" distL="114300" distR="114300">
            <wp:extent cx="5718810" cy="4955540"/>
            <wp:effectExtent l="0" t="0" r="15240" b="1651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20"/>
                    <a:stretch>
                      <a:fillRect/>
                    </a:stretch>
                  </pic:blipFill>
                  <pic:spPr>
                    <a:xfrm>
                      <a:off x="0" y="0"/>
                      <a:ext cx="5718810" cy="4955540"/>
                    </a:xfrm>
                    <a:prstGeom prst="rect">
                      <a:avLst/>
                    </a:prstGeom>
                    <a:noFill/>
                    <a:ln>
                      <a:noFill/>
                    </a:ln>
                  </pic:spPr>
                </pic:pic>
              </a:graphicData>
            </a:graphic>
          </wp:inline>
        </w:drawing>
      </w:r>
    </w:p>
    <w:p w14:paraId="098E9EE7">
      <w:pPr>
        <w:spacing w:line="480" w:lineRule="auto"/>
        <w:ind w:left="0" w:leftChars="0" w:firstLine="0" w:firstLineChars="0"/>
        <w:jc w:val="both"/>
        <w:rPr>
          <w:rFonts w:hint="default" w:ascii="Times New Roman" w:hAnsi="Times New Roman" w:cs="Times New Roman"/>
          <w:b/>
          <w:bCs/>
          <w:sz w:val="24"/>
          <w:szCs w:val="24"/>
          <w:lang w:val="en-US"/>
        </w:rPr>
      </w:pPr>
    </w:p>
    <w:p w14:paraId="36A6D3B8">
      <w:pPr>
        <w:spacing w:line="480" w:lineRule="auto"/>
        <w:ind w:left="0" w:leftChars="0" w:firstLine="0" w:firstLineChars="0"/>
        <w:jc w:val="both"/>
        <w:rPr>
          <w:rFonts w:hint="default" w:ascii="Times New Roman" w:hAnsi="Times New Roman" w:cs="Times New Roman"/>
          <w:b/>
          <w:bCs/>
          <w:sz w:val="24"/>
          <w:szCs w:val="24"/>
          <w:lang w:val="en-US"/>
        </w:rPr>
      </w:pPr>
    </w:p>
    <w:p w14:paraId="4E501D0E">
      <w:pPr>
        <w:spacing w:line="480" w:lineRule="auto"/>
        <w:ind w:left="0" w:leftChars="0" w:firstLine="0" w:firstLineChars="0"/>
        <w:jc w:val="both"/>
        <w:rPr>
          <w:rFonts w:hint="default" w:ascii="Times New Roman" w:hAnsi="Times New Roman" w:cs="Times New Roman"/>
          <w:b/>
          <w:bCs/>
          <w:sz w:val="24"/>
          <w:szCs w:val="24"/>
          <w:lang w:val="en-US"/>
        </w:rPr>
      </w:pPr>
    </w:p>
    <w:p w14:paraId="50A6106D">
      <w:pPr>
        <w:spacing w:line="480" w:lineRule="auto"/>
        <w:ind w:left="0" w:leftChars="0" w:firstLine="0" w:firstLineChars="0"/>
        <w:jc w:val="both"/>
        <w:rPr>
          <w:rFonts w:hint="default" w:ascii="Times New Roman" w:hAnsi="Times New Roman" w:cs="Times New Roman"/>
          <w:b/>
          <w:bCs/>
          <w:sz w:val="24"/>
          <w:szCs w:val="24"/>
          <w:lang w:val="en-US"/>
        </w:rPr>
      </w:pPr>
    </w:p>
    <w:p w14:paraId="415C7838">
      <w:pPr>
        <w:spacing w:line="480" w:lineRule="auto"/>
        <w:ind w:left="0" w:leftChars="0" w:firstLine="0" w:firstLineChars="0"/>
        <w:jc w:val="both"/>
        <w:rPr>
          <w:rFonts w:hint="default" w:ascii="Times New Roman" w:hAnsi="Times New Roman" w:cs="Times New Roman"/>
          <w:b/>
          <w:bCs/>
          <w:sz w:val="24"/>
          <w:szCs w:val="24"/>
          <w:lang w:val="en-US"/>
        </w:rPr>
      </w:pPr>
    </w:p>
    <w:p w14:paraId="3F4AC941">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Data Dictionary</w:t>
      </w:r>
      <w:r>
        <w:rPr>
          <w:rFonts w:hint="default" w:ascii="Times New Roman" w:hAnsi="Times New Roman" w:cs="Times New Roman"/>
          <w:b/>
          <w:bCs/>
          <w:sz w:val="24"/>
          <w:szCs w:val="24"/>
          <w:lang w:val="en-US"/>
        </w:rPr>
        <w:br w:type="textWrapping"/>
      </w:r>
      <w:r>
        <w:rPr>
          <w:rFonts w:hint="default" w:ascii="Times New Roman" w:hAnsi="Times New Roman" w:cs="Times New Roman"/>
          <w:b w:val="0"/>
          <w:bCs w:val="0"/>
          <w:sz w:val="24"/>
          <w:szCs w:val="24"/>
          <w:lang w:val="en-US"/>
        </w:rPr>
        <w:t>TABLE: admin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8"/>
        <w:gridCol w:w="1878"/>
        <w:gridCol w:w="883"/>
        <w:gridCol w:w="737"/>
        <w:gridCol w:w="4262"/>
      </w:tblGrid>
      <w:tr w14:paraId="48C5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42826775">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880" w:type="dxa"/>
            <w:vAlign w:val="center"/>
          </w:tcPr>
          <w:p w14:paraId="3964031F">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868" w:type="dxa"/>
            <w:vAlign w:val="center"/>
          </w:tcPr>
          <w:p w14:paraId="18C6C0B8">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735" w:type="dxa"/>
            <w:vAlign w:val="center"/>
          </w:tcPr>
          <w:p w14:paraId="65E807A4">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4276" w:type="dxa"/>
            <w:vAlign w:val="center"/>
          </w:tcPr>
          <w:p w14:paraId="457A2FCF">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7D15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1469" w:type="dxa"/>
            <w:vAlign w:val="center"/>
          </w:tcPr>
          <w:p w14:paraId="5E920C0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Admin_id</w:t>
            </w:r>
          </w:p>
        </w:tc>
        <w:tc>
          <w:tcPr>
            <w:tcW w:w="1880" w:type="dxa"/>
            <w:vAlign w:val="center"/>
          </w:tcPr>
          <w:p w14:paraId="3D3D0C5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 (11)</w:t>
            </w:r>
          </w:p>
        </w:tc>
        <w:tc>
          <w:tcPr>
            <w:tcW w:w="868" w:type="dxa"/>
            <w:vAlign w:val="center"/>
          </w:tcPr>
          <w:p w14:paraId="0B97E249">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735" w:type="dxa"/>
            <w:vAlign w:val="center"/>
          </w:tcPr>
          <w:p w14:paraId="2269137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PK</w:t>
            </w:r>
          </w:p>
        </w:tc>
        <w:tc>
          <w:tcPr>
            <w:tcW w:w="4276" w:type="dxa"/>
            <w:vAlign w:val="center"/>
          </w:tcPr>
          <w:p w14:paraId="04726DB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administrator identifier</w:t>
            </w:r>
          </w:p>
        </w:tc>
      </w:tr>
      <w:tr w14:paraId="7045D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6E14B5E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 xml:space="preserve">Username </w:t>
            </w:r>
          </w:p>
        </w:tc>
        <w:tc>
          <w:tcPr>
            <w:tcW w:w="1880" w:type="dxa"/>
            <w:vAlign w:val="center"/>
          </w:tcPr>
          <w:p w14:paraId="6587548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Varchar(50)</w:t>
            </w:r>
          </w:p>
        </w:tc>
        <w:tc>
          <w:tcPr>
            <w:tcW w:w="868" w:type="dxa"/>
            <w:vAlign w:val="center"/>
          </w:tcPr>
          <w:p w14:paraId="544E920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735" w:type="dxa"/>
            <w:vAlign w:val="center"/>
          </w:tcPr>
          <w:p w14:paraId="241A734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UNI</w:t>
            </w:r>
          </w:p>
        </w:tc>
        <w:tc>
          <w:tcPr>
            <w:tcW w:w="4276" w:type="dxa"/>
            <w:vAlign w:val="center"/>
          </w:tcPr>
          <w:p w14:paraId="72A4654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 login username</w:t>
            </w:r>
          </w:p>
        </w:tc>
      </w:tr>
      <w:tr w14:paraId="3F85F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59A4F84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Password </w:t>
            </w:r>
          </w:p>
        </w:tc>
        <w:tc>
          <w:tcPr>
            <w:tcW w:w="1880" w:type="dxa"/>
            <w:vAlign w:val="center"/>
          </w:tcPr>
          <w:p w14:paraId="35716EA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868" w:type="dxa"/>
            <w:vAlign w:val="center"/>
          </w:tcPr>
          <w:p w14:paraId="0EB0DC3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735" w:type="dxa"/>
            <w:vAlign w:val="center"/>
          </w:tcPr>
          <w:p w14:paraId="6E8E058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4276" w:type="dxa"/>
            <w:vAlign w:val="center"/>
          </w:tcPr>
          <w:p w14:paraId="18EC9A6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Bcrypt-hashed password</w:t>
            </w:r>
          </w:p>
        </w:tc>
      </w:tr>
      <w:tr w14:paraId="16148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465AA9A1">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Full name</w:t>
            </w:r>
          </w:p>
        </w:tc>
        <w:tc>
          <w:tcPr>
            <w:tcW w:w="1880" w:type="dxa"/>
            <w:vAlign w:val="center"/>
          </w:tcPr>
          <w:p w14:paraId="04C013AA">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Varchar(100)</w:t>
            </w:r>
          </w:p>
        </w:tc>
        <w:tc>
          <w:tcPr>
            <w:tcW w:w="868" w:type="dxa"/>
            <w:vAlign w:val="center"/>
          </w:tcPr>
          <w:p w14:paraId="7F3247F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Yes</w:t>
            </w:r>
          </w:p>
        </w:tc>
        <w:tc>
          <w:tcPr>
            <w:tcW w:w="735" w:type="dxa"/>
            <w:vAlign w:val="center"/>
          </w:tcPr>
          <w:p w14:paraId="3F7F6ABA">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p>
        </w:tc>
        <w:tc>
          <w:tcPr>
            <w:tcW w:w="4276" w:type="dxa"/>
            <w:vAlign w:val="center"/>
          </w:tcPr>
          <w:p w14:paraId="75D97A28">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Admin full name</w:t>
            </w:r>
          </w:p>
        </w:tc>
      </w:tr>
      <w:tr w14:paraId="1709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4196475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 xml:space="preserve">Email  </w:t>
            </w:r>
          </w:p>
        </w:tc>
        <w:tc>
          <w:tcPr>
            <w:tcW w:w="1880" w:type="dxa"/>
            <w:vAlign w:val="center"/>
          </w:tcPr>
          <w:p w14:paraId="560A8AD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Varchar(100)</w:t>
            </w:r>
          </w:p>
        </w:tc>
        <w:tc>
          <w:tcPr>
            <w:tcW w:w="868" w:type="dxa"/>
            <w:vAlign w:val="center"/>
          </w:tcPr>
          <w:p w14:paraId="389647C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Yes</w:t>
            </w:r>
          </w:p>
        </w:tc>
        <w:tc>
          <w:tcPr>
            <w:tcW w:w="735" w:type="dxa"/>
            <w:vAlign w:val="center"/>
          </w:tcPr>
          <w:p w14:paraId="6153051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4276" w:type="dxa"/>
            <w:vAlign w:val="center"/>
          </w:tcPr>
          <w:p w14:paraId="5E024CF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 email address</w:t>
            </w:r>
          </w:p>
        </w:tc>
      </w:tr>
      <w:tr w14:paraId="5519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056E0445">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Created_at</w:t>
            </w:r>
          </w:p>
        </w:tc>
        <w:tc>
          <w:tcPr>
            <w:tcW w:w="1880" w:type="dxa"/>
            <w:vAlign w:val="center"/>
          </w:tcPr>
          <w:p w14:paraId="55C74F07">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cs="Times New Roman"/>
                <w:b w:val="0"/>
                <w:bCs w:val="0"/>
                <w:sz w:val="24"/>
                <w:szCs w:val="24"/>
                <w:vertAlign w:val="baseline"/>
                <w:lang w:val="en-US"/>
              </w:rPr>
              <w:t xml:space="preserve">Timesptamp </w:t>
            </w:r>
          </w:p>
        </w:tc>
        <w:tc>
          <w:tcPr>
            <w:tcW w:w="868" w:type="dxa"/>
            <w:vAlign w:val="center"/>
          </w:tcPr>
          <w:p w14:paraId="7887D477">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735" w:type="dxa"/>
            <w:vAlign w:val="center"/>
          </w:tcPr>
          <w:p w14:paraId="7162819D">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p>
        </w:tc>
        <w:tc>
          <w:tcPr>
            <w:tcW w:w="4276" w:type="dxa"/>
            <w:vAlign w:val="center"/>
          </w:tcPr>
          <w:p w14:paraId="14452210">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Account creation timestamp</w:t>
            </w:r>
          </w:p>
        </w:tc>
      </w:tr>
    </w:tbl>
    <w:p w14:paraId="00F8EA20">
      <w:pPr>
        <w:spacing w:line="480" w:lineRule="auto"/>
        <w:ind w:left="0" w:leftChars="0" w:firstLine="0" w:firstLineChars="0"/>
        <w:jc w:val="both"/>
        <w:rPr>
          <w:rFonts w:hint="default" w:ascii="Times New Roman" w:hAnsi="Times New Roman" w:cs="Times New Roman"/>
          <w:b w:val="0"/>
          <w:bCs w:val="0"/>
          <w:sz w:val="24"/>
          <w:szCs w:val="24"/>
          <w:lang w:val="en-US"/>
        </w:rPr>
      </w:pPr>
    </w:p>
    <w:p w14:paraId="5BD4C9BE">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TABLE: adviser</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2476"/>
        <w:gridCol w:w="883"/>
        <w:gridCol w:w="737"/>
        <w:gridCol w:w="3666"/>
      </w:tblGrid>
      <w:tr w14:paraId="4117B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51AA0549">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2476" w:type="dxa"/>
            <w:vAlign w:val="center"/>
          </w:tcPr>
          <w:p w14:paraId="05757150">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860" w:type="dxa"/>
            <w:vAlign w:val="center"/>
          </w:tcPr>
          <w:p w14:paraId="37B4E290">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726" w:type="dxa"/>
            <w:vAlign w:val="center"/>
          </w:tcPr>
          <w:p w14:paraId="693D517C">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3697" w:type="dxa"/>
            <w:vAlign w:val="center"/>
          </w:tcPr>
          <w:p w14:paraId="46BF7C55">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5A851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1469" w:type="dxa"/>
            <w:vAlign w:val="center"/>
          </w:tcPr>
          <w:p w14:paraId="5182F21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Adviser_id</w:t>
            </w:r>
          </w:p>
        </w:tc>
        <w:tc>
          <w:tcPr>
            <w:tcW w:w="2476" w:type="dxa"/>
            <w:vAlign w:val="center"/>
          </w:tcPr>
          <w:p w14:paraId="4ABCA8C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 (11)</w:t>
            </w:r>
          </w:p>
        </w:tc>
        <w:tc>
          <w:tcPr>
            <w:tcW w:w="860" w:type="dxa"/>
            <w:vAlign w:val="center"/>
          </w:tcPr>
          <w:p w14:paraId="4CD15519">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726" w:type="dxa"/>
            <w:vAlign w:val="center"/>
          </w:tcPr>
          <w:p w14:paraId="453F14C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PK</w:t>
            </w:r>
          </w:p>
        </w:tc>
        <w:tc>
          <w:tcPr>
            <w:tcW w:w="3697" w:type="dxa"/>
            <w:vAlign w:val="center"/>
          </w:tcPr>
          <w:p w14:paraId="4E9A17D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adviser identifier</w:t>
            </w:r>
          </w:p>
        </w:tc>
      </w:tr>
      <w:tr w14:paraId="575B0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69" w:type="dxa"/>
            <w:vAlign w:val="center"/>
          </w:tcPr>
          <w:p w14:paraId="1E70DBB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 xml:space="preserve">Username </w:t>
            </w:r>
          </w:p>
        </w:tc>
        <w:tc>
          <w:tcPr>
            <w:tcW w:w="2476" w:type="dxa"/>
            <w:vAlign w:val="center"/>
          </w:tcPr>
          <w:p w14:paraId="4588B6C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Varchar(50)</w:t>
            </w:r>
          </w:p>
        </w:tc>
        <w:tc>
          <w:tcPr>
            <w:tcW w:w="860" w:type="dxa"/>
            <w:vAlign w:val="center"/>
          </w:tcPr>
          <w:p w14:paraId="2F3AC25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726" w:type="dxa"/>
            <w:vAlign w:val="center"/>
          </w:tcPr>
          <w:p w14:paraId="64B7716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UNI </w:t>
            </w:r>
          </w:p>
        </w:tc>
        <w:tc>
          <w:tcPr>
            <w:tcW w:w="3697" w:type="dxa"/>
            <w:vAlign w:val="center"/>
          </w:tcPr>
          <w:p w14:paraId="528EEC2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Adviser login username</w:t>
            </w:r>
          </w:p>
        </w:tc>
      </w:tr>
      <w:tr w14:paraId="659B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3949C62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Password </w:t>
            </w:r>
          </w:p>
        </w:tc>
        <w:tc>
          <w:tcPr>
            <w:tcW w:w="2476" w:type="dxa"/>
            <w:vAlign w:val="center"/>
          </w:tcPr>
          <w:p w14:paraId="3C905CF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860" w:type="dxa"/>
            <w:vAlign w:val="center"/>
          </w:tcPr>
          <w:p w14:paraId="5F19F9C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726" w:type="dxa"/>
            <w:vAlign w:val="center"/>
          </w:tcPr>
          <w:p w14:paraId="5FFD336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697" w:type="dxa"/>
            <w:vAlign w:val="center"/>
          </w:tcPr>
          <w:p w14:paraId="21D7747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Bcrypt-hashed password</w:t>
            </w:r>
          </w:p>
        </w:tc>
      </w:tr>
      <w:tr w14:paraId="47EC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1B6DA35C">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Full name</w:t>
            </w:r>
          </w:p>
        </w:tc>
        <w:tc>
          <w:tcPr>
            <w:tcW w:w="2476" w:type="dxa"/>
            <w:vAlign w:val="center"/>
          </w:tcPr>
          <w:p w14:paraId="5ECAB6BB">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Varchar(100)</w:t>
            </w:r>
          </w:p>
        </w:tc>
        <w:tc>
          <w:tcPr>
            <w:tcW w:w="860" w:type="dxa"/>
            <w:vAlign w:val="center"/>
          </w:tcPr>
          <w:p w14:paraId="6523498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Yes</w:t>
            </w:r>
          </w:p>
        </w:tc>
        <w:tc>
          <w:tcPr>
            <w:tcW w:w="726" w:type="dxa"/>
            <w:vAlign w:val="center"/>
          </w:tcPr>
          <w:p w14:paraId="750719F1">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p>
        </w:tc>
        <w:tc>
          <w:tcPr>
            <w:tcW w:w="3697" w:type="dxa"/>
            <w:vAlign w:val="center"/>
          </w:tcPr>
          <w:p w14:paraId="237B3C24">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Adviser full name</w:t>
            </w:r>
          </w:p>
        </w:tc>
      </w:tr>
      <w:tr w14:paraId="6268A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0762557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Email</w:t>
            </w:r>
          </w:p>
        </w:tc>
        <w:tc>
          <w:tcPr>
            <w:tcW w:w="2476" w:type="dxa"/>
            <w:vAlign w:val="center"/>
          </w:tcPr>
          <w:p w14:paraId="59289C4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Varchar(100)</w:t>
            </w:r>
          </w:p>
        </w:tc>
        <w:tc>
          <w:tcPr>
            <w:tcW w:w="860" w:type="dxa"/>
            <w:vAlign w:val="center"/>
          </w:tcPr>
          <w:p w14:paraId="69DFC83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Yes</w:t>
            </w:r>
          </w:p>
        </w:tc>
        <w:tc>
          <w:tcPr>
            <w:tcW w:w="726" w:type="dxa"/>
            <w:vAlign w:val="center"/>
          </w:tcPr>
          <w:p w14:paraId="24F1BB4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697" w:type="dxa"/>
            <w:vAlign w:val="center"/>
          </w:tcPr>
          <w:p w14:paraId="67C19CD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Adviser email address</w:t>
            </w:r>
          </w:p>
        </w:tc>
      </w:tr>
      <w:tr w14:paraId="085EF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4FAE9093">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 xml:space="preserve">Role </w:t>
            </w:r>
          </w:p>
        </w:tc>
        <w:tc>
          <w:tcPr>
            <w:tcW w:w="2476" w:type="dxa"/>
            <w:vAlign w:val="center"/>
          </w:tcPr>
          <w:p w14:paraId="39A68073">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Enum('adviser','admin')</w:t>
            </w:r>
          </w:p>
        </w:tc>
        <w:tc>
          <w:tcPr>
            <w:tcW w:w="860" w:type="dxa"/>
            <w:vAlign w:val="center"/>
          </w:tcPr>
          <w:p w14:paraId="5C8379E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726" w:type="dxa"/>
            <w:vAlign w:val="center"/>
          </w:tcPr>
          <w:p w14:paraId="17415DF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697" w:type="dxa"/>
            <w:vAlign w:val="center"/>
          </w:tcPr>
          <w:p w14:paraId="23C3656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 role (default 'adviser')</w:t>
            </w:r>
          </w:p>
        </w:tc>
      </w:tr>
      <w:tr w14:paraId="3908C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23FF51D8">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created_at</w:t>
            </w:r>
          </w:p>
        </w:tc>
        <w:tc>
          <w:tcPr>
            <w:tcW w:w="2476" w:type="dxa"/>
            <w:vAlign w:val="center"/>
          </w:tcPr>
          <w:p w14:paraId="1F39800F">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cs="Times New Roman"/>
                <w:b w:val="0"/>
                <w:bCs w:val="0"/>
                <w:sz w:val="24"/>
                <w:szCs w:val="24"/>
                <w:vertAlign w:val="baseline"/>
                <w:lang w:val="en-US"/>
              </w:rPr>
              <w:t xml:space="preserve">Timesptamp </w:t>
            </w:r>
          </w:p>
        </w:tc>
        <w:tc>
          <w:tcPr>
            <w:tcW w:w="860" w:type="dxa"/>
            <w:vAlign w:val="center"/>
          </w:tcPr>
          <w:p w14:paraId="107D1A12">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726" w:type="dxa"/>
            <w:vAlign w:val="center"/>
          </w:tcPr>
          <w:p w14:paraId="1970F8F3">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p>
        </w:tc>
        <w:tc>
          <w:tcPr>
            <w:tcW w:w="3697" w:type="dxa"/>
            <w:vAlign w:val="center"/>
          </w:tcPr>
          <w:p w14:paraId="23DD2A53">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Account creation timestamp</w:t>
            </w:r>
          </w:p>
        </w:tc>
      </w:tr>
    </w:tbl>
    <w:p w14:paraId="57B02DF1">
      <w:pPr>
        <w:spacing w:line="480" w:lineRule="auto"/>
        <w:ind w:left="0" w:leftChars="0" w:firstLine="0" w:firstLineChars="0"/>
        <w:jc w:val="both"/>
        <w:rPr>
          <w:rFonts w:hint="default" w:ascii="Times New Roman" w:hAnsi="Times New Roman" w:cs="Times New Roman"/>
          <w:b w:val="0"/>
          <w:bCs w:val="0"/>
          <w:sz w:val="24"/>
          <w:szCs w:val="24"/>
          <w:lang w:val="en-US"/>
        </w:rPr>
      </w:pPr>
    </w:p>
    <w:p w14:paraId="0DD7E865">
      <w:pPr>
        <w:spacing w:line="480" w:lineRule="auto"/>
        <w:ind w:left="0" w:leftChars="0" w:firstLine="0" w:firstLineChars="0"/>
        <w:jc w:val="both"/>
        <w:rPr>
          <w:rFonts w:hint="default" w:ascii="Times New Roman" w:hAnsi="Times New Roman" w:cs="Times New Roman"/>
          <w:b w:val="0"/>
          <w:bCs w:val="0"/>
          <w:sz w:val="24"/>
          <w:szCs w:val="24"/>
          <w:lang w:val="en-US"/>
        </w:rPr>
      </w:pPr>
    </w:p>
    <w:p w14:paraId="4D685774">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TABLE: Group</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1870"/>
        <w:gridCol w:w="883"/>
        <w:gridCol w:w="737"/>
        <w:gridCol w:w="4202"/>
      </w:tblGrid>
      <w:tr w14:paraId="38164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vAlign w:val="center"/>
          </w:tcPr>
          <w:p w14:paraId="216D67A9">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872" w:type="dxa"/>
            <w:vAlign w:val="center"/>
          </w:tcPr>
          <w:p w14:paraId="65A6E920">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867" w:type="dxa"/>
            <w:vAlign w:val="center"/>
          </w:tcPr>
          <w:p w14:paraId="320A80FD">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734" w:type="dxa"/>
            <w:vAlign w:val="center"/>
          </w:tcPr>
          <w:p w14:paraId="268CD032">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4219" w:type="dxa"/>
            <w:vAlign w:val="center"/>
          </w:tcPr>
          <w:p w14:paraId="55606716">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7020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1536" w:type="dxa"/>
            <w:vAlign w:val="center"/>
          </w:tcPr>
          <w:p w14:paraId="72F1BCA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Group_id</w:t>
            </w:r>
          </w:p>
        </w:tc>
        <w:tc>
          <w:tcPr>
            <w:tcW w:w="1872" w:type="dxa"/>
            <w:vAlign w:val="center"/>
          </w:tcPr>
          <w:p w14:paraId="4F752EF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Int </w:t>
            </w:r>
          </w:p>
        </w:tc>
        <w:tc>
          <w:tcPr>
            <w:tcW w:w="867" w:type="dxa"/>
            <w:vAlign w:val="center"/>
          </w:tcPr>
          <w:p w14:paraId="589C091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734" w:type="dxa"/>
            <w:vAlign w:val="center"/>
          </w:tcPr>
          <w:p w14:paraId="54EBC50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PK</w:t>
            </w:r>
          </w:p>
        </w:tc>
        <w:tc>
          <w:tcPr>
            <w:tcW w:w="4219" w:type="dxa"/>
            <w:vAlign w:val="center"/>
          </w:tcPr>
          <w:p w14:paraId="65DEBF2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group identifier</w:t>
            </w:r>
          </w:p>
        </w:tc>
      </w:tr>
      <w:tr w14:paraId="4A089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vAlign w:val="center"/>
          </w:tcPr>
          <w:p w14:paraId="37AA75C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 xml:space="preserve">Username </w:t>
            </w:r>
          </w:p>
        </w:tc>
        <w:tc>
          <w:tcPr>
            <w:tcW w:w="1872" w:type="dxa"/>
            <w:vAlign w:val="center"/>
          </w:tcPr>
          <w:p w14:paraId="16A6404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Varchar(50)</w:t>
            </w:r>
          </w:p>
        </w:tc>
        <w:tc>
          <w:tcPr>
            <w:tcW w:w="867" w:type="dxa"/>
            <w:vAlign w:val="center"/>
          </w:tcPr>
          <w:p w14:paraId="1923771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734" w:type="dxa"/>
            <w:vAlign w:val="center"/>
          </w:tcPr>
          <w:p w14:paraId="1A0D791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UNI</w:t>
            </w:r>
          </w:p>
        </w:tc>
        <w:tc>
          <w:tcPr>
            <w:tcW w:w="4219" w:type="dxa"/>
            <w:vAlign w:val="center"/>
          </w:tcPr>
          <w:p w14:paraId="13EE41B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Group login username</w:t>
            </w:r>
          </w:p>
        </w:tc>
      </w:tr>
      <w:tr w14:paraId="0DBA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vAlign w:val="center"/>
          </w:tcPr>
          <w:p w14:paraId="2A2E92B2">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Full_name</w:t>
            </w:r>
          </w:p>
        </w:tc>
        <w:tc>
          <w:tcPr>
            <w:tcW w:w="1872" w:type="dxa"/>
            <w:vAlign w:val="center"/>
          </w:tcPr>
          <w:p w14:paraId="15041411">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867" w:type="dxa"/>
            <w:vAlign w:val="center"/>
          </w:tcPr>
          <w:p w14:paraId="0DBEBF5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734" w:type="dxa"/>
            <w:vAlign w:val="center"/>
          </w:tcPr>
          <w:p w14:paraId="4E50954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4219" w:type="dxa"/>
            <w:vAlign w:val="center"/>
          </w:tcPr>
          <w:p w14:paraId="4AD95456">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Group/leader display name</w:t>
            </w:r>
          </w:p>
        </w:tc>
      </w:tr>
      <w:tr w14:paraId="5F9F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vAlign w:val="center"/>
          </w:tcPr>
          <w:p w14:paraId="00975AD5">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Leader_email</w:t>
            </w:r>
          </w:p>
        </w:tc>
        <w:tc>
          <w:tcPr>
            <w:tcW w:w="1872" w:type="dxa"/>
            <w:vAlign w:val="center"/>
          </w:tcPr>
          <w:p w14:paraId="4395914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867" w:type="dxa"/>
            <w:vAlign w:val="center"/>
          </w:tcPr>
          <w:p w14:paraId="06B08F4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734" w:type="dxa"/>
            <w:vAlign w:val="center"/>
          </w:tcPr>
          <w:p w14:paraId="3D9C82B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4219" w:type="dxa"/>
            <w:vAlign w:val="center"/>
          </w:tcPr>
          <w:p w14:paraId="51146BAD">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Group leader's email</w:t>
            </w:r>
          </w:p>
        </w:tc>
      </w:tr>
      <w:tr w14:paraId="654B0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vAlign w:val="center"/>
          </w:tcPr>
          <w:p w14:paraId="12D80FD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Password </w:t>
            </w:r>
          </w:p>
        </w:tc>
        <w:tc>
          <w:tcPr>
            <w:tcW w:w="1872" w:type="dxa"/>
            <w:vAlign w:val="center"/>
          </w:tcPr>
          <w:p w14:paraId="50A1842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867" w:type="dxa"/>
            <w:vAlign w:val="center"/>
          </w:tcPr>
          <w:p w14:paraId="1A40653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734" w:type="dxa"/>
            <w:vAlign w:val="center"/>
          </w:tcPr>
          <w:p w14:paraId="300AA64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4219" w:type="dxa"/>
            <w:vAlign w:val="center"/>
          </w:tcPr>
          <w:p w14:paraId="1004D60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Bcrypt-hashed password</w:t>
            </w:r>
          </w:p>
        </w:tc>
      </w:tr>
      <w:tr w14:paraId="5B72B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vAlign w:val="center"/>
          </w:tcPr>
          <w:p w14:paraId="7F9CCB6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Project_title</w:t>
            </w:r>
          </w:p>
        </w:tc>
        <w:tc>
          <w:tcPr>
            <w:tcW w:w="1872" w:type="dxa"/>
            <w:vAlign w:val="center"/>
          </w:tcPr>
          <w:p w14:paraId="4DE24E56">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Varchar(255) </w:t>
            </w:r>
          </w:p>
        </w:tc>
        <w:tc>
          <w:tcPr>
            <w:tcW w:w="867" w:type="dxa"/>
            <w:vAlign w:val="center"/>
          </w:tcPr>
          <w:p w14:paraId="056A852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734" w:type="dxa"/>
            <w:vAlign w:val="center"/>
          </w:tcPr>
          <w:p w14:paraId="0FCA0E7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4219" w:type="dxa"/>
            <w:vAlign w:val="center"/>
          </w:tcPr>
          <w:p w14:paraId="19D8E70F">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Capstone project title (default 'Untitled Project')</w:t>
            </w:r>
          </w:p>
        </w:tc>
      </w:tr>
      <w:tr w14:paraId="0EB3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vAlign w:val="center"/>
          </w:tcPr>
          <w:p w14:paraId="1593EEF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 xml:space="preserve">Email  </w:t>
            </w:r>
          </w:p>
        </w:tc>
        <w:tc>
          <w:tcPr>
            <w:tcW w:w="1872" w:type="dxa"/>
            <w:vAlign w:val="center"/>
          </w:tcPr>
          <w:p w14:paraId="61CB74D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 xml:space="preserve">Varchar(100) </w:t>
            </w:r>
          </w:p>
        </w:tc>
        <w:tc>
          <w:tcPr>
            <w:tcW w:w="867" w:type="dxa"/>
            <w:vAlign w:val="center"/>
          </w:tcPr>
          <w:p w14:paraId="1EBD5D5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734" w:type="dxa"/>
            <w:vAlign w:val="center"/>
          </w:tcPr>
          <w:p w14:paraId="2AACF00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4219" w:type="dxa"/>
            <w:vAlign w:val="center"/>
          </w:tcPr>
          <w:p w14:paraId="0E64DC0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Alternate email</w:t>
            </w:r>
          </w:p>
        </w:tc>
      </w:tr>
      <w:tr w14:paraId="00731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vAlign w:val="center"/>
          </w:tcPr>
          <w:p w14:paraId="63D734C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Adviser_id </w:t>
            </w:r>
          </w:p>
        </w:tc>
        <w:tc>
          <w:tcPr>
            <w:tcW w:w="1872" w:type="dxa"/>
            <w:vAlign w:val="center"/>
          </w:tcPr>
          <w:p w14:paraId="53C0AC1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867" w:type="dxa"/>
            <w:vAlign w:val="center"/>
          </w:tcPr>
          <w:p w14:paraId="34C6DD3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734" w:type="dxa"/>
            <w:vAlign w:val="center"/>
          </w:tcPr>
          <w:p w14:paraId="419A170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FK</w:t>
            </w:r>
          </w:p>
        </w:tc>
        <w:tc>
          <w:tcPr>
            <w:tcW w:w="4219" w:type="dxa"/>
            <w:vAlign w:val="center"/>
          </w:tcPr>
          <w:p w14:paraId="2A7EE8D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Assigned faculty adviser (ON DELETE SET NULL)</w:t>
            </w:r>
          </w:p>
        </w:tc>
      </w:tr>
      <w:tr w14:paraId="4C3EC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vAlign w:val="center"/>
          </w:tcPr>
          <w:p w14:paraId="5857724A">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 xml:space="preserve">Role </w:t>
            </w:r>
          </w:p>
        </w:tc>
        <w:tc>
          <w:tcPr>
            <w:tcW w:w="1872" w:type="dxa"/>
            <w:vAlign w:val="center"/>
          </w:tcPr>
          <w:p w14:paraId="06E646BA">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cs="Times New Roman"/>
                <w:b w:val="0"/>
                <w:bCs w:val="0"/>
                <w:sz w:val="24"/>
                <w:szCs w:val="24"/>
                <w:vertAlign w:val="baseline"/>
                <w:lang w:val="en-US"/>
              </w:rPr>
              <w:t xml:space="preserve">Varchar(10) </w:t>
            </w:r>
          </w:p>
        </w:tc>
        <w:tc>
          <w:tcPr>
            <w:tcW w:w="867" w:type="dxa"/>
            <w:vAlign w:val="center"/>
          </w:tcPr>
          <w:p w14:paraId="01440478">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734" w:type="dxa"/>
            <w:vAlign w:val="center"/>
          </w:tcPr>
          <w:p w14:paraId="275D138F">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p>
        </w:tc>
        <w:tc>
          <w:tcPr>
            <w:tcW w:w="4219" w:type="dxa"/>
            <w:vAlign w:val="center"/>
          </w:tcPr>
          <w:p w14:paraId="6609AF2B">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User role (default 'student')</w:t>
            </w:r>
          </w:p>
        </w:tc>
      </w:tr>
      <w:tr w14:paraId="660E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vAlign w:val="center"/>
          </w:tcPr>
          <w:p w14:paraId="1603964E">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Created_at</w:t>
            </w:r>
          </w:p>
        </w:tc>
        <w:tc>
          <w:tcPr>
            <w:tcW w:w="1872" w:type="dxa"/>
            <w:vAlign w:val="center"/>
          </w:tcPr>
          <w:p w14:paraId="62559CE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Timestamp </w:t>
            </w:r>
          </w:p>
        </w:tc>
        <w:tc>
          <w:tcPr>
            <w:tcW w:w="867" w:type="dxa"/>
            <w:vAlign w:val="center"/>
          </w:tcPr>
          <w:p w14:paraId="786A2AB6">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734" w:type="dxa"/>
            <w:vAlign w:val="center"/>
          </w:tcPr>
          <w:p w14:paraId="581E632A">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p>
        </w:tc>
        <w:tc>
          <w:tcPr>
            <w:tcW w:w="4219" w:type="dxa"/>
            <w:vAlign w:val="center"/>
          </w:tcPr>
          <w:p w14:paraId="44EFF910">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cs="Times New Roman"/>
                <w:sz w:val="24"/>
                <w:szCs w:val="24"/>
              </w:rPr>
              <w:t>Account creation timestamp</w:t>
            </w:r>
          </w:p>
        </w:tc>
      </w:tr>
      <w:tr w14:paraId="254D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vAlign w:val="center"/>
          </w:tcPr>
          <w:p w14:paraId="3BC23357">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 xml:space="preserve">Status </w:t>
            </w:r>
          </w:p>
        </w:tc>
        <w:tc>
          <w:tcPr>
            <w:tcW w:w="1872" w:type="dxa"/>
            <w:vAlign w:val="center"/>
          </w:tcPr>
          <w:p w14:paraId="36F7809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Varchar(20)</w:t>
            </w:r>
          </w:p>
        </w:tc>
        <w:tc>
          <w:tcPr>
            <w:tcW w:w="867" w:type="dxa"/>
            <w:vAlign w:val="center"/>
          </w:tcPr>
          <w:p w14:paraId="3CBCCAD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734" w:type="dxa"/>
            <w:vAlign w:val="center"/>
          </w:tcPr>
          <w:p w14:paraId="1CC0E36D">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p>
        </w:tc>
        <w:tc>
          <w:tcPr>
            <w:tcW w:w="4219" w:type="dxa"/>
            <w:vAlign w:val="center"/>
          </w:tcPr>
          <w:p w14:paraId="427FD300">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Account status (default 'pending')</w:t>
            </w:r>
          </w:p>
        </w:tc>
      </w:tr>
    </w:tbl>
    <w:p w14:paraId="2C3CFEA7">
      <w:pPr>
        <w:spacing w:line="480" w:lineRule="auto"/>
        <w:ind w:left="0" w:leftChars="0" w:firstLine="0" w:firstLineChars="0"/>
        <w:jc w:val="both"/>
        <w:rPr>
          <w:rFonts w:hint="default" w:ascii="Times New Roman" w:hAnsi="Times New Roman" w:cs="Times New Roman"/>
          <w:b w:val="0"/>
          <w:bCs w:val="0"/>
          <w:sz w:val="24"/>
          <w:szCs w:val="24"/>
          <w:lang w:val="en-US"/>
        </w:rPr>
      </w:pPr>
    </w:p>
    <w:p w14:paraId="00B3D758">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TABLE: adviser_requests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1672"/>
        <w:gridCol w:w="1375"/>
        <w:gridCol w:w="820"/>
        <w:gridCol w:w="3024"/>
      </w:tblGrid>
      <w:tr w14:paraId="25EEE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6F5D416">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672" w:type="dxa"/>
            <w:vAlign w:val="center"/>
          </w:tcPr>
          <w:p w14:paraId="0766BAE9">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1375" w:type="dxa"/>
            <w:vAlign w:val="center"/>
          </w:tcPr>
          <w:p w14:paraId="6D78B833">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820" w:type="dxa"/>
            <w:vAlign w:val="center"/>
          </w:tcPr>
          <w:p w14:paraId="77D38A7C">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3024" w:type="dxa"/>
            <w:vAlign w:val="center"/>
          </w:tcPr>
          <w:p w14:paraId="58069F5B">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0E1F9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337" w:type="dxa"/>
            <w:vAlign w:val="center"/>
          </w:tcPr>
          <w:p w14:paraId="4805285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Adviser_request_id</w:t>
            </w:r>
          </w:p>
        </w:tc>
        <w:tc>
          <w:tcPr>
            <w:tcW w:w="1672" w:type="dxa"/>
            <w:vAlign w:val="center"/>
          </w:tcPr>
          <w:p w14:paraId="485B732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5167AFDD">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820" w:type="dxa"/>
            <w:vAlign w:val="center"/>
          </w:tcPr>
          <w:p w14:paraId="52FF607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PK</w:t>
            </w:r>
          </w:p>
        </w:tc>
        <w:tc>
          <w:tcPr>
            <w:tcW w:w="3024" w:type="dxa"/>
            <w:vAlign w:val="center"/>
          </w:tcPr>
          <w:p w14:paraId="32DCDD8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request identifier</w:t>
            </w:r>
          </w:p>
        </w:tc>
      </w:tr>
      <w:tr w14:paraId="0DBD9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927952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Group_id</w:t>
            </w:r>
          </w:p>
        </w:tc>
        <w:tc>
          <w:tcPr>
            <w:tcW w:w="1672" w:type="dxa"/>
            <w:vAlign w:val="center"/>
          </w:tcPr>
          <w:p w14:paraId="436891A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23E898B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37A8C6D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FK</w:t>
            </w:r>
          </w:p>
        </w:tc>
        <w:tc>
          <w:tcPr>
            <w:tcW w:w="3024" w:type="dxa"/>
            <w:vAlign w:val="center"/>
          </w:tcPr>
          <w:p w14:paraId="2F1A7D5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Requesting group</w:t>
            </w:r>
          </w:p>
        </w:tc>
      </w:tr>
      <w:tr w14:paraId="245B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690B7BF">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Adviseer_id</w:t>
            </w:r>
          </w:p>
        </w:tc>
        <w:tc>
          <w:tcPr>
            <w:tcW w:w="1672" w:type="dxa"/>
            <w:vAlign w:val="center"/>
          </w:tcPr>
          <w:p w14:paraId="704270DC">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Int(11)</w:t>
            </w:r>
          </w:p>
        </w:tc>
        <w:tc>
          <w:tcPr>
            <w:tcW w:w="1375" w:type="dxa"/>
            <w:vAlign w:val="center"/>
          </w:tcPr>
          <w:p w14:paraId="28F7CAA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7C10824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FK</w:t>
            </w:r>
          </w:p>
        </w:tc>
        <w:tc>
          <w:tcPr>
            <w:tcW w:w="3024" w:type="dxa"/>
            <w:vAlign w:val="center"/>
          </w:tcPr>
          <w:p w14:paraId="6A2931E9">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Target adviser</w:t>
            </w:r>
          </w:p>
        </w:tc>
      </w:tr>
      <w:tr w14:paraId="6053E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2337" w:type="dxa"/>
            <w:vAlign w:val="center"/>
          </w:tcPr>
          <w:p w14:paraId="5D95938A">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 xml:space="preserve">Project_title </w:t>
            </w:r>
          </w:p>
        </w:tc>
        <w:tc>
          <w:tcPr>
            <w:tcW w:w="1672" w:type="dxa"/>
            <w:vAlign w:val="center"/>
          </w:tcPr>
          <w:p w14:paraId="7090D72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1375" w:type="dxa"/>
            <w:vAlign w:val="center"/>
          </w:tcPr>
          <w:p w14:paraId="1D52FB1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335973C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55C039EE">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Project title at time of request</w:t>
            </w:r>
          </w:p>
        </w:tc>
      </w:tr>
      <w:tr w14:paraId="2D22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0C6538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Message </w:t>
            </w:r>
          </w:p>
        </w:tc>
        <w:tc>
          <w:tcPr>
            <w:tcW w:w="1672" w:type="dxa"/>
            <w:vAlign w:val="center"/>
          </w:tcPr>
          <w:p w14:paraId="79B9B21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Text </w:t>
            </w:r>
          </w:p>
        </w:tc>
        <w:tc>
          <w:tcPr>
            <w:tcW w:w="1375" w:type="dxa"/>
            <w:vAlign w:val="center"/>
          </w:tcPr>
          <w:p w14:paraId="70ECE0F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7CE4D4B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0C9622E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Accompanying message from group</w:t>
            </w:r>
          </w:p>
        </w:tc>
      </w:tr>
      <w:tr w14:paraId="5E46C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2337" w:type="dxa"/>
            <w:vAlign w:val="center"/>
          </w:tcPr>
          <w:p w14:paraId="6CDA7EB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Status </w:t>
            </w:r>
          </w:p>
        </w:tc>
        <w:tc>
          <w:tcPr>
            <w:tcW w:w="1672" w:type="dxa"/>
            <w:vAlign w:val="center"/>
          </w:tcPr>
          <w:p w14:paraId="3A4733A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Enum('pending','accepted','declined') </w:t>
            </w:r>
          </w:p>
        </w:tc>
        <w:tc>
          <w:tcPr>
            <w:tcW w:w="1375" w:type="dxa"/>
            <w:vAlign w:val="center"/>
          </w:tcPr>
          <w:p w14:paraId="4CCEBB5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0AAAD6A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51B587CB">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Request status (default 'pending')</w:t>
            </w:r>
          </w:p>
        </w:tc>
      </w:tr>
      <w:tr w14:paraId="62531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A32424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Decline _reason</w:t>
            </w:r>
          </w:p>
        </w:tc>
        <w:tc>
          <w:tcPr>
            <w:tcW w:w="1672" w:type="dxa"/>
            <w:vAlign w:val="center"/>
          </w:tcPr>
          <w:p w14:paraId="758763D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Text </w:t>
            </w:r>
          </w:p>
        </w:tc>
        <w:tc>
          <w:tcPr>
            <w:tcW w:w="1375" w:type="dxa"/>
            <w:vAlign w:val="center"/>
          </w:tcPr>
          <w:p w14:paraId="4F883C1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619ED45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395D8E9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Reason if adviser declined</w:t>
            </w:r>
          </w:p>
        </w:tc>
      </w:tr>
      <w:tr w14:paraId="1B7FE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9D9533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Created_at</w:t>
            </w:r>
          </w:p>
        </w:tc>
        <w:tc>
          <w:tcPr>
            <w:tcW w:w="1672" w:type="dxa"/>
            <w:vAlign w:val="center"/>
          </w:tcPr>
          <w:p w14:paraId="05338F1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Timestamp </w:t>
            </w:r>
          </w:p>
        </w:tc>
        <w:tc>
          <w:tcPr>
            <w:tcW w:w="1375" w:type="dxa"/>
            <w:vAlign w:val="center"/>
          </w:tcPr>
          <w:p w14:paraId="6A27B81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42B0EA3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39610CD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Request submission timestamp</w:t>
            </w:r>
          </w:p>
        </w:tc>
      </w:tr>
    </w:tbl>
    <w:p w14:paraId="661CCC35">
      <w:pPr>
        <w:spacing w:line="480" w:lineRule="auto"/>
        <w:ind w:left="0" w:leftChars="0" w:firstLine="0" w:firstLineChars="0"/>
        <w:jc w:val="both"/>
        <w:rPr>
          <w:rFonts w:hint="default" w:ascii="Times New Roman" w:hAnsi="Times New Roman" w:cs="Times New Roman"/>
          <w:b w:val="0"/>
          <w:bCs w:val="0"/>
          <w:sz w:val="24"/>
          <w:szCs w:val="24"/>
          <w:lang w:val="en-US"/>
        </w:rPr>
      </w:pPr>
    </w:p>
    <w:p w14:paraId="51633CCE">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TABLE: group_submission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1672"/>
        <w:gridCol w:w="1375"/>
        <w:gridCol w:w="820"/>
        <w:gridCol w:w="3024"/>
      </w:tblGrid>
      <w:tr w14:paraId="03A74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BDC4DA4">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672" w:type="dxa"/>
            <w:vAlign w:val="center"/>
          </w:tcPr>
          <w:p w14:paraId="61365D5D">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1375" w:type="dxa"/>
            <w:vAlign w:val="center"/>
          </w:tcPr>
          <w:p w14:paraId="07259F91">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820" w:type="dxa"/>
            <w:vAlign w:val="center"/>
          </w:tcPr>
          <w:p w14:paraId="72033166">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3024" w:type="dxa"/>
            <w:vAlign w:val="center"/>
          </w:tcPr>
          <w:p w14:paraId="2F67A354">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065D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337" w:type="dxa"/>
            <w:vAlign w:val="center"/>
          </w:tcPr>
          <w:p w14:paraId="174BCF5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Group_submission_id</w:t>
            </w:r>
          </w:p>
        </w:tc>
        <w:tc>
          <w:tcPr>
            <w:tcW w:w="1672" w:type="dxa"/>
            <w:vAlign w:val="center"/>
          </w:tcPr>
          <w:p w14:paraId="4CD135C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74B35477">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820" w:type="dxa"/>
            <w:vAlign w:val="center"/>
          </w:tcPr>
          <w:p w14:paraId="5596A69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PRI</w:t>
            </w:r>
          </w:p>
        </w:tc>
        <w:tc>
          <w:tcPr>
            <w:tcW w:w="3024" w:type="dxa"/>
            <w:vAlign w:val="center"/>
          </w:tcPr>
          <w:p w14:paraId="51203EF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submission identifier</w:t>
            </w:r>
          </w:p>
        </w:tc>
      </w:tr>
      <w:tr w14:paraId="4C222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917C52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Group_id</w:t>
            </w:r>
          </w:p>
        </w:tc>
        <w:tc>
          <w:tcPr>
            <w:tcW w:w="1672" w:type="dxa"/>
            <w:vAlign w:val="center"/>
          </w:tcPr>
          <w:p w14:paraId="5CB76F6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 (11)</w:t>
            </w:r>
          </w:p>
        </w:tc>
        <w:tc>
          <w:tcPr>
            <w:tcW w:w="1375" w:type="dxa"/>
            <w:vAlign w:val="center"/>
          </w:tcPr>
          <w:p w14:paraId="678F3B3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820" w:type="dxa"/>
            <w:vAlign w:val="center"/>
          </w:tcPr>
          <w:p w14:paraId="2EF0FE8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FK</w:t>
            </w:r>
          </w:p>
        </w:tc>
        <w:tc>
          <w:tcPr>
            <w:tcW w:w="3024" w:type="dxa"/>
            <w:vAlign w:val="center"/>
          </w:tcPr>
          <w:p w14:paraId="02100F2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Submitting group (ON DELETE CASCADE)</w:t>
            </w:r>
          </w:p>
        </w:tc>
      </w:tr>
      <w:tr w14:paraId="20578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580498B">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Chapter_number</w:t>
            </w:r>
          </w:p>
        </w:tc>
        <w:tc>
          <w:tcPr>
            <w:tcW w:w="1672" w:type="dxa"/>
            <w:vAlign w:val="center"/>
          </w:tcPr>
          <w:p w14:paraId="1226D626">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Int(1)</w:t>
            </w:r>
          </w:p>
        </w:tc>
        <w:tc>
          <w:tcPr>
            <w:tcW w:w="1375" w:type="dxa"/>
            <w:vAlign w:val="center"/>
          </w:tcPr>
          <w:p w14:paraId="35D0F3F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74B1263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13E0ABC5">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Chapter number (1-5)</w:t>
            </w:r>
          </w:p>
        </w:tc>
      </w:tr>
      <w:tr w14:paraId="1AF7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91F8269">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Document_name</w:t>
            </w:r>
          </w:p>
        </w:tc>
        <w:tc>
          <w:tcPr>
            <w:tcW w:w="1672" w:type="dxa"/>
            <w:vAlign w:val="center"/>
          </w:tcPr>
          <w:p w14:paraId="464D2A58">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1375" w:type="dxa"/>
            <w:vAlign w:val="center"/>
          </w:tcPr>
          <w:p w14:paraId="4C91847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2C074D2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537DE2AC">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Display name of document</w:t>
            </w:r>
          </w:p>
        </w:tc>
      </w:tr>
      <w:tr w14:paraId="23B6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A0C530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File_ path</w:t>
            </w:r>
          </w:p>
        </w:tc>
        <w:tc>
          <w:tcPr>
            <w:tcW w:w="1672" w:type="dxa"/>
            <w:vAlign w:val="center"/>
          </w:tcPr>
          <w:p w14:paraId="01D5984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1375" w:type="dxa"/>
            <w:vAlign w:val="center"/>
          </w:tcPr>
          <w:p w14:paraId="2239C73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538DF76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00AAAD8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Server path to uploaded file</w:t>
            </w:r>
          </w:p>
        </w:tc>
      </w:tr>
      <w:tr w14:paraId="1E39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2337" w:type="dxa"/>
            <w:vAlign w:val="center"/>
          </w:tcPr>
          <w:p w14:paraId="1BFB652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Version </w:t>
            </w:r>
          </w:p>
        </w:tc>
        <w:tc>
          <w:tcPr>
            <w:tcW w:w="1672" w:type="dxa"/>
            <w:vAlign w:val="center"/>
          </w:tcPr>
          <w:p w14:paraId="4C315A26">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Int(11)</w:t>
            </w:r>
          </w:p>
        </w:tc>
        <w:tc>
          <w:tcPr>
            <w:tcW w:w="1375" w:type="dxa"/>
            <w:vAlign w:val="center"/>
          </w:tcPr>
          <w:p w14:paraId="632942A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34238CE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6D721515">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Version number (default 1)</w:t>
            </w:r>
          </w:p>
        </w:tc>
      </w:tr>
      <w:tr w14:paraId="6635E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B9CFCF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Is_final</w:t>
            </w:r>
          </w:p>
        </w:tc>
        <w:tc>
          <w:tcPr>
            <w:tcW w:w="1672" w:type="dxa"/>
            <w:vAlign w:val="center"/>
          </w:tcPr>
          <w:p w14:paraId="547BC8B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Tinyint (1)</w:t>
            </w:r>
          </w:p>
        </w:tc>
        <w:tc>
          <w:tcPr>
            <w:tcW w:w="1375" w:type="dxa"/>
            <w:vAlign w:val="center"/>
          </w:tcPr>
          <w:p w14:paraId="6AFDD92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09622BC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1585999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Whether this is the final submission (default 0)</w:t>
            </w:r>
          </w:p>
        </w:tc>
      </w:tr>
      <w:tr w14:paraId="0B1BB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961A99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Task_id </w:t>
            </w:r>
          </w:p>
        </w:tc>
        <w:tc>
          <w:tcPr>
            <w:tcW w:w="1672" w:type="dxa"/>
            <w:vAlign w:val="center"/>
          </w:tcPr>
          <w:p w14:paraId="55445E7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432356D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6690110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5EA847D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Links to adviser_tasks.id</w:t>
            </w:r>
          </w:p>
        </w:tc>
      </w:tr>
      <w:tr w14:paraId="20763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FC2ED48">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Status</w:t>
            </w:r>
          </w:p>
        </w:tc>
        <w:tc>
          <w:tcPr>
            <w:tcW w:w="1672" w:type="dxa"/>
            <w:vAlign w:val="center"/>
          </w:tcPr>
          <w:p w14:paraId="6A107911">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Enum('pending','approved','rejected')</w:t>
            </w:r>
          </w:p>
        </w:tc>
        <w:tc>
          <w:tcPr>
            <w:tcW w:w="1375" w:type="dxa"/>
            <w:vAlign w:val="center"/>
          </w:tcPr>
          <w:p w14:paraId="67DA7789">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820" w:type="dxa"/>
            <w:vAlign w:val="center"/>
          </w:tcPr>
          <w:p w14:paraId="53B1D041">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p>
        </w:tc>
        <w:tc>
          <w:tcPr>
            <w:tcW w:w="3024" w:type="dxa"/>
            <w:vAlign w:val="center"/>
          </w:tcPr>
          <w:p w14:paraId="55800F9F">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Review status (default 'pending')</w:t>
            </w:r>
          </w:p>
        </w:tc>
      </w:tr>
      <w:tr w14:paraId="41239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8D8F477">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 xml:space="preserve">Review_notes </w:t>
            </w:r>
          </w:p>
        </w:tc>
        <w:tc>
          <w:tcPr>
            <w:tcW w:w="1672" w:type="dxa"/>
            <w:vAlign w:val="center"/>
          </w:tcPr>
          <w:p w14:paraId="656580D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Text </w:t>
            </w:r>
          </w:p>
        </w:tc>
        <w:tc>
          <w:tcPr>
            <w:tcW w:w="1375" w:type="dxa"/>
            <w:vAlign w:val="center"/>
          </w:tcPr>
          <w:p w14:paraId="2603746C">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Yes </w:t>
            </w:r>
          </w:p>
        </w:tc>
        <w:tc>
          <w:tcPr>
            <w:tcW w:w="820" w:type="dxa"/>
            <w:vAlign w:val="center"/>
          </w:tcPr>
          <w:p w14:paraId="0233FC90">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p>
        </w:tc>
        <w:tc>
          <w:tcPr>
            <w:tcW w:w="3024" w:type="dxa"/>
            <w:vAlign w:val="center"/>
          </w:tcPr>
          <w:p w14:paraId="22CB3FBF">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Adviser/Admin feedback</w:t>
            </w:r>
          </w:p>
        </w:tc>
      </w:tr>
      <w:tr w14:paraId="379CB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B58A485">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Created_at</w:t>
            </w:r>
          </w:p>
        </w:tc>
        <w:tc>
          <w:tcPr>
            <w:tcW w:w="1672" w:type="dxa"/>
            <w:vAlign w:val="center"/>
          </w:tcPr>
          <w:p w14:paraId="31CBCDB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timestamp</w:t>
            </w:r>
          </w:p>
        </w:tc>
        <w:tc>
          <w:tcPr>
            <w:tcW w:w="1375" w:type="dxa"/>
            <w:vAlign w:val="center"/>
          </w:tcPr>
          <w:p w14:paraId="7A537D07">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820" w:type="dxa"/>
            <w:vAlign w:val="center"/>
          </w:tcPr>
          <w:p w14:paraId="48C645EB">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p>
        </w:tc>
        <w:tc>
          <w:tcPr>
            <w:tcW w:w="3024" w:type="dxa"/>
            <w:vAlign w:val="center"/>
          </w:tcPr>
          <w:p w14:paraId="4E23B4E3">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Submission timestamp</w:t>
            </w:r>
          </w:p>
        </w:tc>
      </w:tr>
    </w:tbl>
    <w:p w14:paraId="2BBEF9B3">
      <w:pPr>
        <w:spacing w:line="480" w:lineRule="auto"/>
        <w:ind w:left="0" w:leftChars="0" w:firstLine="0" w:firstLineChars="0"/>
        <w:jc w:val="both"/>
        <w:rPr>
          <w:rFonts w:hint="default" w:ascii="Times New Roman" w:hAnsi="Times New Roman" w:cs="Times New Roman"/>
          <w:b w:val="0"/>
          <w:bCs w:val="0"/>
          <w:sz w:val="24"/>
          <w:szCs w:val="24"/>
          <w:lang w:val="en-US"/>
        </w:rPr>
      </w:pPr>
    </w:p>
    <w:p w14:paraId="7FB00977">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TABLE: meeting_requests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1672"/>
        <w:gridCol w:w="1375"/>
        <w:gridCol w:w="820"/>
        <w:gridCol w:w="3024"/>
      </w:tblGrid>
      <w:tr w14:paraId="33AF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B67391C">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672" w:type="dxa"/>
            <w:vAlign w:val="center"/>
          </w:tcPr>
          <w:p w14:paraId="06C36A41">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1375" w:type="dxa"/>
            <w:vAlign w:val="center"/>
          </w:tcPr>
          <w:p w14:paraId="659E8E38">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820" w:type="dxa"/>
            <w:vAlign w:val="center"/>
          </w:tcPr>
          <w:p w14:paraId="5F3C316E">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3024" w:type="dxa"/>
            <w:vAlign w:val="center"/>
          </w:tcPr>
          <w:p w14:paraId="31ED7BD4">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4A7F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DCAB3FD">
            <w:pPr>
              <w:pStyle w:val="6"/>
              <w:keepNext w:val="0"/>
              <w:keepLines w:val="0"/>
              <w:widowControl/>
              <w:suppressLineNumbers w:val="0"/>
              <w:spacing w:before="0" w:beforeAutospacing="0" w:line="480" w:lineRule="auto"/>
              <w:jc w:val="left"/>
              <w:rPr>
                <w:rStyle w:val="14"/>
                <w:rFonts w:hint="default" w:ascii="Times New Roman" w:hAnsi="Times New Roman" w:eastAsia="sans-serif" w:cs="Times New Roman"/>
                <w:b w:val="0"/>
                <w:bCs w:val="0"/>
                <w:color w:val="000000"/>
                <w:kern w:val="0"/>
                <w:sz w:val="24"/>
                <w:szCs w:val="24"/>
                <w:lang w:val="en-US" w:eastAsia="zh-CN" w:bidi="ar"/>
              </w:rPr>
            </w:pPr>
            <w:r>
              <w:rPr>
                <w:rStyle w:val="14"/>
                <w:rFonts w:hint="default" w:ascii="Times New Roman" w:hAnsi="Times New Roman" w:eastAsia="sans-serif" w:cs="Times New Roman"/>
                <w:b w:val="0"/>
                <w:bCs w:val="0"/>
                <w:color w:val="000000"/>
                <w:kern w:val="0"/>
                <w:sz w:val="24"/>
                <w:szCs w:val="24"/>
                <w:lang w:val="en-US" w:eastAsia="zh-CN" w:bidi="ar"/>
              </w:rPr>
              <w:t>Meeting_request_id</w:t>
            </w:r>
          </w:p>
        </w:tc>
        <w:tc>
          <w:tcPr>
            <w:tcW w:w="1672" w:type="dxa"/>
            <w:vAlign w:val="center"/>
          </w:tcPr>
          <w:p w14:paraId="7D84C05C">
            <w:pPr>
              <w:pStyle w:val="6"/>
              <w:keepNext w:val="0"/>
              <w:keepLines w:val="0"/>
              <w:widowControl/>
              <w:suppressLineNumbers w:val="0"/>
              <w:spacing w:before="0" w:beforeAutospacing="0" w:line="480" w:lineRule="auto"/>
              <w:jc w:val="left"/>
              <w:rPr>
                <w:rStyle w:val="14"/>
                <w:rFonts w:hint="default" w:ascii="Times New Roman" w:hAnsi="Times New Roman" w:eastAsia="sans-serif" w:cs="Times New Roman"/>
                <w:b w:val="0"/>
                <w:bCs w:val="0"/>
                <w:color w:val="000000"/>
                <w:kern w:val="0"/>
                <w:sz w:val="24"/>
                <w:szCs w:val="24"/>
                <w:lang w:val="en-US" w:eastAsia="zh-CN" w:bidi="ar"/>
              </w:rPr>
            </w:pPr>
            <w:r>
              <w:rPr>
                <w:rStyle w:val="14"/>
                <w:rFonts w:hint="default" w:ascii="Times New Roman" w:hAnsi="Times New Roman" w:eastAsia="sans-serif" w:cs="Times New Roman"/>
                <w:b w:val="0"/>
                <w:bCs w:val="0"/>
                <w:color w:val="000000"/>
                <w:kern w:val="0"/>
                <w:sz w:val="24"/>
                <w:szCs w:val="24"/>
                <w:lang w:val="en-US" w:eastAsia="zh-CN" w:bidi="ar"/>
              </w:rPr>
              <w:t>Int(11)</w:t>
            </w:r>
          </w:p>
        </w:tc>
        <w:tc>
          <w:tcPr>
            <w:tcW w:w="1375" w:type="dxa"/>
            <w:vAlign w:val="center"/>
          </w:tcPr>
          <w:p w14:paraId="435B091B">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5DB2EA30">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val="0"/>
                <w:bCs w:val="0"/>
                <w:sz w:val="24"/>
                <w:szCs w:val="24"/>
                <w:vertAlign w:val="baseline"/>
                <w:lang w:val="en-US"/>
              </w:rPr>
              <w:t>PRI</w:t>
            </w:r>
          </w:p>
        </w:tc>
        <w:tc>
          <w:tcPr>
            <w:tcW w:w="3024" w:type="dxa"/>
            <w:vAlign w:val="center"/>
          </w:tcPr>
          <w:p w14:paraId="32EE4A6B">
            <w:pPr>
              <w:pStyle w:val="6"/>
              <w:keepNext w:val="0"/>
              <w:keepLines w:val="0"/>
              <w:widowControl/>
              <w:suppressLineNumbers w:val="0"/>
              <w:spacing w:before="0" w:beforeAutospacing="0" w:line="480" w:lineRule="auto"/>
              <w:jc w:val="left"/>
              <w:rPr>
                <w:rStyle w:val="14"/>
                <w:rFonts w:hint="default" w:ascii="Times New Roman" w:hAnsi="Times New Roman" w:eastAsia="sans-serif" w:cs="Times New Roman"/>
                <w:b/>
                <w:bCs/>
                <w:color w:val="000000"/>
                <w:kern w:val="0"/>
                <w:sz w:val="24"/>
                <w:szCs w:val="24"/>
                <w:lang w:val="en-US" w:eastAsia="zh-CN" w:bidi="ar"/>
              </w:rPr>
            </w:pPr>
            <w:r>
              <w:rPr>
                <w:rStyle w:val="14"/>
                <w:rFonts w:hint="default" w:ascii="Times New Roman" w:hAnsi="Times New Roman" w:eastAsia="sans-serif" w:cs="Times New Roman"/>
                <w:b w:val="0"/>
                <w:bCs w:val="0"/>
                <w:color w:val="000000"/>
                <w:kern w:val="0"/>
                <w:sz w:val="24"/>
                <w:szCs w:val="24"/>
                <w:lang w:val="en-US" w:eastAsia="zh-CN" w:bidi="ar"/>
              </w:rPr>
              <w:t>Unique meeting identifier</w:t>
            </w:r>
          </w:p>
        </w:tc>
      </w:tr>
      <w:tr w14:paraId="65BB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337" w:type="dxa"/>
            <w:vAlign w:val="center"/>
          </w:tcPr>
          <w:p w14:paraId="0C6B8E1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group_id</w:t>
            </w:r>
          </w:p>
        </w:tc>
        <w:tc>
          <w:tcPr>
            <w:tcW w:w="1672" w:type="dxa"/>
            <w:vAlign w:val="center"/>
          </w:tcPr>
          <w:p w14:paraId="0608446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4B05DA2B">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820" w:type="dxa"/>
            <w:vAlign w:val="center"/>
          </w:tcPr>
          <w:p w14:paraId="5958752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6E3A73A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Requesting group</w:t>
            </w:r>
          </w:p>
        </w:tc>
      </w:tr>
      <w:tr w14:paraId="4B63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E89974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adviser_id</w:t>
            </w:r>
          </w:p>
        </w:tc>
        <w:tc>
          <w:tcPr>
            <w:tcW w:w="1672" w:type="dxa"/>
            <w:vAlign w:val="center"/>
          </w:tcPr>
          <w:p w14:paraId="72A819D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5856125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820" w:type="dxa"/>
            <w:vAlign w:val="center"/>
          </w:tcPr>
          <w:p w14:paraId="5FC7E4F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617EE11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Invited adviser</w:t>
            </w:r>
          </w:p>
        </w:tc>
      </w:tr>
      <w:tr w14:paraId="5A058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3F76C57">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meeting_time</w:t>
            </w:r>
          </w:p>
        </w:tc>
        <w:tc>
          <w:tcPr>
            <w:tcW w:w="1672" w:type="dxa"/>
            <w:vAlign w:val="center"/>
          </w:tcPr>
          <w:p w14:paraId="0A1B6CCB">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Datetime</w:t>
            </w:r>
          </w:p>
        </w:tc>
        <w:tc>
          <w:tcPr>
            <w:tcW w:w="1375" w:type="dxa"/>
            <w:vAlign w:val="center"/>
          </w:tcPr>
          <w:p w14:paraId="5BB6035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6AB9C05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6F609C26">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Proposed meeting date/time</w:t>
            </w:r>
          </w:p>
        </w:tc>
      </w:tr>
      <w:tr w14:paraId="73F3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4EDF15B">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agenda</w:t>
            </w:r>
          </w:p>
        </w:tc>
        <w:tc>
          <w:tcPr>
            <w:tcW w:w="1672" w:type="dxa"/>
            <w:vAlign w:val="center"/>
          </w:tcPr>
          <w:p w14:paraId="653533D5">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text</w:t>
            </w:r>
          </w:p>
        </w:tc>
        <w:tc>
          <w:tcPr>
            <w:tcW w:w="1375" w:type="dxa"/>
            <w:vAlign w:val="center"/>
          </w:tcPr>
          <w:p w14:paraId="65601D0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52D0875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0EF07939">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Meeting topics</w:t>
            </w:r>
          </w:p>
        </w:tc>
      </w:tr>
      <w:tr w14:paraId="74E80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7495BBB">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status</w:t>
            </w:r>
          </w:p>
        </w:tc>
        <w:tc>
          <w:tcPr>
            <w:tcW w:w="1672" w:type="dxa"/>
            <w:vAlign w:val="center"/>
          </w:tcPr>
          <w:p w14:paraId="709FC726">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Enum('pending','accepted','declined')</w:t>
            </w:r>
          </w:p>
        </w:tc>
        <w:tc>
          <w:tcPr>
            <w:tcW w:w="1375" w:type="dxa"/>
            <w:vAlign w:val="center"/>
          </w:tcPr>
          <w:p w14:paraId="2DCD809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33611DA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28B1F7C9">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Meeting status (default 'pending')</w:t>
            </w:r>
          </w:p>
        </w:tc>
      </w:tr>
      <w:tr w14:paraId="6C41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0F3FED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admin_remarks</w:t>
            </w:r>
          </w:p>
        </w:tc>
        <w:tc>
          <w:tcPr>
            <w:tcW w:w="1672" w:type="dxa"/>
            <w:vAlign w:val="center"/>
          </w:tcPr>
          <w:p w14:paraId="38B7390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Text </w:t>
            </w:r>
          </w:p>
        </w:tc>
        <w:tc>
          <w:tcPr>
            <w:tcW w:w="1375" w:type="dxa"/>
            <w:vAlign w:val="center"/>
          </w:tcPr>
          <w:p w14:paraId="7CC7F0E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6D1F6C4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0C9367A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 notes on the meeting</w:t>
            </w:r>
          </w:p>
        </w:tc>
      </w:tr>
      <w:tr w14:paraId="0D1B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2337" w:type="dxa"/>
            <w:vAlign w:val="center"/>
          </w:tcPr>
          <w:p w14:paraId="1B8BA43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suggested_reschedule</w:t>
            </w:r>
          </w:p>
        </w:tc>
        <w:tc>
          <w:tcPr>
            <w:tcW w:w="1672" w:type="dxa"/>
            <w:vAlign w:val="center"/>
          </w:tcPr>
          <w:p w14:paraId="36E9B040">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Datetime</w:t>
            </w:r>
          </w:p>
        </w:tc>
        <w:tc>
          <w:tcPr>
            <w:tcW w:w="1375" w:type="dxa"/>
            <w:vAlign w:val="center"/>
          </w:tcPr>
          <w:p w14:paraId="20C6A2E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265FF53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133A8F7B">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Alternative time if declined</w:t>
            </w:r>
          </w:p>
        </w:tc>
      </w:tr>
      <w:tr w14:paraId="7116A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2337" w:type="dxa"/>
            <w:vAlign w:val="center"/>
          </w:tcPr>
          <w:p w14:paraId="462D00B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reminder_sent</w:t>
            </w:r>
          </w:p>
        </w:tc>
        <w:tc>
          <w:tcPr>
            <w:tcW w:w="1672" w:type="dxa"/>
            <w:vAlign w:val="center"/>
          </w:tcPr>
          <w:p w14:paraId="20F34CB8">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Tinyint(1)</w:t>
            </w:r>
          </w:p>
        </w:tc>
        <w:tc>
          <w:tcPr>
            <w:tcW w:w="1375" w:type="dxa"/>
            <w:vAlign w:val="center"/>
          </w:tcPr>
          <w:p w14:paraId="283730C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60F0DA0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200831B2">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Whether reminder notification was sent (default 0)</w:t>
            </w:r>
          </w:p>
        </w:tc>
      </w:tr>
      <w:tr w14:paraId="5C234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B946AB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created_at</w:t>
            </w:r>
          </w:p>
        </w:tc>
        <w:tc>
          <w:tcPr>
            <w:tcW w:w="1672" w:type="dxa"/>
            <w:vAlign w:val="center"/>
          </w:tcPr>
          <w:p w14:paraId="361AF76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Timestamp </w:t>
            </w:r>
          </w:p>
        </w:tc>
        <w:tc>
          <w:tcPr>
            <w:tcW w:w="1375" w:type="dxa"/>
            <w:vAlign w:val="center"/>
          </w:tcPr>
          <w:p w14:paraId="3A985F5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6FAF94C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4E93FB6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Request creation timestamp</w:t>
            </w:r>
          </w:p>
        </w:tc>
      </w:tr>
    </w:tbl>
    <w:p w14:paraId="4BDB73DF">
      <w:pPr>
        <w:spacing w:line="480" w:lineRule="auto"/>
        <w:ind w:left="0" w:leftChars="0" w:firstLine="0" w:firstLineChars="0"/>
        <w:jc w:val="both"/>
        <w:rPr>
          <w:rFonts w:hint="default" w:ascii="Times New Roman" w:hAnsi="Times New Roman" w:cs="Times New Roman"/>
          <w:b w:val="0"/>
          <w:bCs w:val="0"/>
          <w:sz w:val="24"/>
          <w:szCs w:val="24"/>
          <w:lang w:val="en-US"/>
        </w:rPr>
      </w:pPr>
    </w:p>
    <w:p w14:paraId="471F0C47">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TABLE: notifications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1672"/>
        <w:gridCol w:w="1375"/>
        <w:gridCol w:w="820"/>
        <w:gridCol w:w="3024"/>
      </w:tblGrid>
      <w:tr w14:paraId="17AF9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4438FE7">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672" w:type="dxa"/>
            <w:vAlign w:val="center"/>
          </w:tcPr>
          <w:p w14:paraId="51C8EF6E">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1375" w:type="dxa"/>
            <w:vAlign w:val="center"/>
          </w:tcPr>
          <w:p w14:paraId="190B0F72">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820" w:type="dxa"/>
            <w:vAlign w:val="center"/>
          </w:tcPr>
          <w:p w14:paraId="12D24196">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3024" w:type="dxa"/>
            <w:vAlign w:val="center"/>
          </w:tcPr>
          <w:p w14:paraId="5A494333">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058C2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337" w:type="dxa"/>
            <w:vAlign w:val="center"/>
          </w:tcPr>
          <w:p w14:paraId="230DD2B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notification_id</w:t>
            </w:r>
          </w:p>
        </w:tc>
        <w:tc>
          <w:tcPr>
            <w:tcW w:w="1672" w:type="dxa"/>
            <w:vAlign w:val="center"/>
          </w:tcPr>
          <w:p w14:paraId="0D7C1B0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101C8F13">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820" w:type="dxa"/>
            <w:vAlign w:val="center"/>
          </w:tcPr>
          <w:p w14:paraId="10239EE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PK</w:t>
            </w:r>
          </w:p>
        </w:tc>
        <w:tc>
          <w:tcPr>
            <w:tcW w:w="3024" w:type="dxa"/>
            <w:vAlign w:val="center"/>
          </w:tcPr>
          <w:p w14:paraId="7899E4A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notification identifier</w:t>
            </w:r>
          </w:p>
        </w:tc>
      </w:tr>
      <w:tr w14:paraId="2A35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C4F243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user_id</w:t>
            </w:r>
          </w:p>
        </w:tc>
        <w:tc>
          <w:tcPr>
            <w:tcW w:w="1672" w:type="dxa"/>
            <w:vAlign w:val="center"/>
          </w:tcPr>
          <w:p w14:paraId="6857C0F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6978EDE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820" w:type="dxa"/>
            <w:vAlign w:val="center"/>
          </w:tcPr>
          <w:p w14:paraId="32621C1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3B3454C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Recipient user ID</w:t>
            </w:r>
          </w:p>
        </w:tc>
      </w:tr>
      <w:tr w14:paraId="3C135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33F986B">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User_role</w:t>
            </w:r>
          </w:p>
        </w:tc>
        <w:tc>
          <w:tcPr>
            <w:tcW w:w="1672" w:type="dxa"/>
            <w:vAlign w:val="center"/>
          </w:tcPr>
          <w:p w14:paraId="07729646">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enum('admin','adviser','group')</w:t>
            </w:r>
          </w:p>
        </w:tc>
        <w:tc>
          <w:tcPr>
            <w:tcW w:w="1375" w:type="dxa"/>
            <w:vAlign w:val="center"/>
          </w:tcPr>
          <w:p w14:paraId="4057867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516C5A2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29612D67">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Recipient role</w:t>
            </w:r>
          </w:p>
        </w:tc>
      </w:tr>
      <w:tr w14:paraId="3AAED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E9745A3">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message</w:t>
            </w:r>
          </w:p>
        </w:tc>
        <w:tc>
          <w:tcPr>
            <w:tcW w:w="1672" w:type="dxa"/>
            <w:vAlign w:val="center"/>
          </w:tcPr>
          <w:p w14:paraId="0686FDFC">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text</w:t>
            </w:r>
          </w:p>
        </w:tc>
        <w:tc>
          <w:tcPr>
            <w:tcW w:w="1375" w:type="dxa"/>
            <w:vAlign w:val="center"/>
          </w:tcPr>
          <w:p w14:paraId="63C8ECA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23216E3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4082A24C">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Notification body text</w:t>
            </w:r>
          </w:p>
        </w:tc>
      </w:tr>
      <w:tr w14:paraId="6974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D8FD2A4">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Is_read</w:t>
            </w:r>
          </w:p>
        </w:tc>
        <w:tc>
          <w:tcPr>
            <w:tcW w:w="1672" w:type="dxa"/>
            <w:vAlign w:val="center"/>
          </w:tcPr>
          <w:p w14:paraId="5D8FB382">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Tinyint(1)</w:t>
            </w:r>
          </w:p>
        </w:tc>
        <w:tc>
          <w:tcPr>
            <w:tcW w:w="1375" w:type="dxa"/>
            <w:vAlign w:val="center"/>
          </w:tcPr>
          <w:p w14:paraId="0A81D1A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820" w:type="dxa"/>
            <w:vAlign w:val="center"/>
          </w:tcPr>
          <w:p w14:paraId="6FB9F51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68F629D8">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Read status (default 0 = unread)</w:t>
            </w:r>
          </w:p>
        </w:tc>
      </w:tr>
      <w:tr w14:paraId="7AD9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322AD8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Reference_id</w:t>
            </w:r>
          </w:p>
        </w:tc>
        <w:tc>
          <w:tcPr>
            <w:tcW w:w="1672" w:type="dxa"/>
            <w:vAlign w:val="center"/>
          </w:tcPr>
          <w:p w14:paraId="0C36647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Int(11)</w:t>
            </w:r>
          </w:p>
        </w:tc>
        <w:tc>
          <w:tcPr>
            <w:tcW w:w="1375" w:type="dxa"/>
            <w:vAlign w:val="center"/>
          </w:tcPr>
          <w:p w14:paraId="2FD3AE9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47FC09C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61E3A26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Related record ID for context</w:t>
            </w:r>
          </w:p>
        </w:tc>
      </w:tr>
      <w:tr w14:paraId="420E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2337" w:type="dxa"/>
            <w:vAlign w:val="center"/>
          </w:tcPr>
          <w:p w14:paraId="1D3E9B1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Group_id</w:t>
            </w:r>
          </w:p>
        </w:tc>
        <w:tc>
          <w:tcPr>
            <w:tcW w:w="1672" w:type="dxa"/>
            <w:vAlign w:val="center"/>
          </w:tcPr>
          <w:p w14:paraId="73824605">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Int(11)</w:t>
            </w:r>
          </w:p>
        </w:tc>
        <w:tc>
          <w:tcPr>
            <w:tcW w:w="1375" w:type="dxa"/>
            <w:vAlign w:val="center"/>
          </w:tcPr>
          <w:p w14:paraId="5145ABF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7C45270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383B407F">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Related group ID</w:t>
            </w:r>
          </w:p>
        </w:tc>
      </w:tr>
      <w:tr w14:paraId="1FD2C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7548B2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created_at</w:t>
            </w:r>
          </w:p>
        </w:tc>
        <w:tc>
          <w:tcPr>
            <w:tcW w:w="1672" w:type="dxa"/>
            <w:vAlign w:val="center"/>
          </w:tcPr>
          <w:p w14:paraId="1ADEB36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timestamp</w:t>
            </w:r>
          </w:p>
        </w:tc>
        <w:tc>
          <w:tcPr>
            <w:tcW w:w="1375" w:type="dxa"/>
            <w:vAlign w:val="center"/>
          </w:tcPr>
          <w:p w14:paraId="4EB95C2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6D7103C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0F5031C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Notification timestamp</w:t>
            </w:r>
          </w:p>
        </w:tc>
      </w:tr>
    </w:tbl>
    <w:p w14:paraId="6761C634">
      <w:pPr>
        <w:spacing w:line="480" w:lineRule="auto"/>
        <w:ind w:left="0" w:leftChars="0" w:firstLine="0" w:firstLineChars="0"/>
        <w:jc w:val="both"/>
        <w:rPr>
          <w:rFonts w:hint="default" w:ascii="Times New Roman" w:hAnsi="Times New Roman" w:cs="Times New Roman"/>
          <w:b w:val="0"/>
          <w:bCs w:val="0"/>
          <w:sz w:val="24"/>
          <w:szCs w:val="24"/>
          <w:lang w:val="en-US"/>
        </w:rPr>
      </w:pPr>
    </w:p>
    <w:p w14:paraId="03B0D5B3">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TABLE: login_logs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1672"/>
        <w:gridCol w:w="1375"/>
        <w:gridCol w:w="820"/>
        <w:gridCol w:w="3024"/>
      </w:tblGrid>
      <w:tr w14:paraId="62036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F2C3EB8">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672" w:type="dxa"/>
            <w:vAlign w:val="center"/>
          </w:tcPr>
          <w:p w14:paraId="7C3AD000">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1375" w:type="dxa"/>
            <w:vAlign w:val="center"/>
          </w:tcPr>
          <w:p w14:paraId="5D22236D">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820" w:type="dxa"/>
            <w:vAlign w:val="center"/>
          </w:tcPr>
          <w:p w14:paraId="70D9FF4D">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3024" w:type="dxa"/>
            <w:vAlign w:val="center"/>
          </w:tcPr>
          <w:p w14:paraId="3AB62FD7">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5A9D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337" w:type="dxa"/>
            <w:vAlign w:val="center"/>
          </w:tcPr>
          <w:p w14:paraId="0D763A2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Login_logs_id</w:t>
            </w:r>
          </w:p>
        </w:tc>
        <w:tc>
          <w:tcPr>
            <w:tcW w:w="1672" w:type="dxa"/>
            <w:vAlign w:val="center"/>
          </w:tcPr>
          <w:p w14:paraId="0E1FFCB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 (11)</w:t>
            </w:r>
          </w:p>
        </w:tc>
        <w:tc>
          <w:tcPr>
            <w:tcW w:w="1375" w:type="dxa"/>
            <w:vAlign w:val="center"/>
          </w:tcPr>
          <w:p w14:paraId="5DB8BC01">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820" w:type="dxa"/>
            <w:vAlign w:val="center"/>
          </w:tcPr>
          <w:p w14:paraId="35B3DFE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PK</w:t>
            </w:r>
          </w:p>
        </w:tc>
        <w:tc>
          <w:tcPr>
            <w:tcW w:w="3024" w:type="dxa"/>
            <w:vAlign w:val="center"/>
          </w:tcPr>
          <w:p w14:paraId="63AF7C2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log identifier</w:t>
            </w:r>
          </w:p>
        </w:tc>
      </w:tr>
      <w:tr w14:paraId="131E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D35412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user_id</w:t>
            </w:r>
          </w:p>
        </w:tc>
        <w:tc>
          <w:tcPr>
            <w:tcW w:w="1672" w:type="dxa"/>
            <w:vAlign w:val="center"/>
          </w:tcPr>
          <w:p w14:paraId="31C939A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6A776BE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820" w:type="dxa"/>
            <w:vAlign w:val="center"/>
          </w:tcPr>
          <w:p w14:paraId="37E2BE0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7316BF1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ID of the user who logged in</w:t>
            </w:r>
          </w:p>
        </w:tc>
      </w:tr>
      <w:tr w14:paraId="06C41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9197C05">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role</w:t>
            </w:r>
          </w:p>
        </w:tc>
        <w:tc>
          <w:tcPr>
            <w:tcW w:w="1672" w:type="dxa"/>
            <w:vAlign w:val="center"/>
          </w:tcPr>
          <w:p w14:paraId="4ED3E4F2">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Varchar(20)</w:t>
            </w:r>
          </w:p>
        </w:tc>
        <w:tc>
          <w:tcPr>
            <w:tcW w:w="1375" w:type="dxa"/>
            <w:vAlign w:val="center"/>
          </w:tcPr>
          <w:p w14:paraId="263EB3E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227D9AB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70AB8304">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User role at time of login</w:t>
            </w:r>
          </w:p>
        </w:tc>
      </w:tr>
      <w:tr w14:paraId="3BD1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D33934C">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ip_address</w:t>
            </w:r>
          </w:p>
        </w:tc>
        <w:tc>
          <w:tcPr>
            <w:tcW w:w="1672" w:type="dxa"/>
            <w:vAlign w:val="center"/>
          </w:tcPr>
          <w:p w14:paraId="1678CF65">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varchar(45) </w:t>
            </w:r>
          </w:p>
        </w:tc>
        <w:tc>
          <w:tcPr>
            <w:tcW w:w="1375" w:type="dxa"/>
            <w:vAlign w:val="center"/>
          </w:tcPr>
          <w:p w14:paraId="6E4F93D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4D7C01D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2A0A7E4B">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Client IP address (supports IPv6)</w:t>
            </w:r>
          </w:p>
        </w:tc>
      </w:tr>
      <w:tr w14:paraId="51D2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3E94176">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Device_info</w:t>
            </w:r>
          </w:p>
        </w:tc>
        <w:tc>
          <w:tcPr>
            <w:tcW w:w="1672" w:type="dxa"/>
            <w:vAlign w:val="center"/>
          </w:tcPr>
          <w:p w14:paraId="76770DB3">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1375" w:type="dxa"/>
            <w:vAlign w:val="center"/>
          </w:tcPr>
          <w:p w14:paraId="3A4CEC2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1B7BD6F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6FD62BAD">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Browser/device user-agent string</w:t>
            </w:r>
          </w:p>
        </w:tc>
      </w:tr>
      <w:tr w14:paraId="55898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91E17E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Login_time </w:t>
            </w:r>
          </w:p>
        </w:tc>
        <w:tc>
          <w:tcPr>
            <w:tcW w:w="1672" w:type="dxa"/>
            <w:vAlign w:val="center"/>
          </w:tcPr>
          <w:p w14:paraId="69CD7DB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color w:val="000000"/>
                <w:kern w:val="0"/>
                <w:sz w:val="24"/>
                <w:szCs w:val="24"/>
                <w:lang w:val="en-US" w:eastAsia="zh-CN" w:bidi="ar"/>
              </w:rPr>
              <w:t>Int(11)</w:t>
            </w:r>
          </w:p>
        </w:tc>
        <w:tc>
          <w:tcPr>
            <w:tcW w:w="1375" w:type="dxa"/>
            <w:vAlign w:val="center"/>
          </w:tcPr>
          <w:p w14:paraId="1A08115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5AE9FC9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62E3B3E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Login event timestamp</w:t>
            </w:r>
          </w:p>
        </w:tc>
      </w:tr>
    </w:tbl>
    <w:p w14:paraId="5C8C4E07">
      <w:pPr>
        <w:spacing w:line="480" w:lineRule="auto"/>
        <w:ind w:left="0" w:leftChars="0" w:firstLine="0" w:firstLineChars="0"/>
        <w:jc w:val="both"/>
        <w:rPr>
          <w:rFonts w:hint="default" w:ascii="Times New Roman" w:hAnsi="Times New Roman" w:cs="Times New Roman"/>
          <w:b w:val="0"/>
          <w:bCs w:val="0"/>
          <w:sz w:val="24"/>
          <w:szCs w:val="24"/>
          <w:lang w:val="en-US"/>
        </w:rPr>
      </w:pPr>
    </w:p>
    <w:p w14:paraId="59B725BF">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TABLE: activity_logs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1672"/>
        <w:gridCol w:w="1375"/>
        <w:gridCol w:w="820"/>
        <w:gridCol w:w="3024"/>
      </w:tblGrid>
      <w:tr w14:paraId="61BA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195BB1D">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672" w:type="dxa"/>
            <w:vAlign w:val="center"/>
          </w:tcPr>
          <w:p w14:paraId="0A75C8B8">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1375" w:type="dxa"/>
            <w:vAlign w:val="center"/>
          </w:tcPr>
          <w:p w14:paraId="1D0E5006">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820" w:type="dxa"/>
            <w:vAlign w:val="center"/>
          </w:tcPr>
          <w:p w14:paraId="57D8A95A">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3024" w:type="dxa"/>
            <w:vAlign w:val="center"/>
          </w:tcPr>
          <w:p w14:paraId="46C7FF38">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32F1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337" w:type="dxa"/>
            <w:vAlign w:val="center"/>
          </w:tcPr>
          <w:p w14:paraId="3A15775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activity_logs_id</w:t>
            </w:r>
          </w:p>
        </w:tc>
        <w:tc>
          <w:tcPr>
            <w:tcW w:w="1672" w:type="dxa"/>
            <w:vAlign w:val="center"/>
          </w:tcPr>
          <w:p w14:paraId="0204A89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 (11)</w:t>
            </w:r>
          </w:p>
        </w:tc>
        <w:tc>
          <w:tcPr>
            <w:tcW w:w="1375" w:type="dxa"/>
            <w:vAlign w:val="center"/>
          </w:tcPr>
          <w:p w14:paraId="7B6E0340">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820" w:type="dxa"/>
            <w:vAlign w:val="center"/>
          </w:tcPr>
          <w:p w14:paraId="40DBEB9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PK</w:t>
            </w:r>
          </w:p>
        </w:tc>
        <w:tc>
          <w:tcPr>
            <w:tcW w:w="3024" w:type="dxa"/>
            <w:vAlign w:val="center"/>
          </w:tcPr>
          <w:p w14:paraId="3FC71AF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activity identifier</w:t>
            </w:r>
          </w:p>
        </w:tc>
      </w:tr>
      <w:tr w14:paraId="460A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9B9996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user_id</w:t>
            </w:r>
          </w:p>
        </w:tc>
        <w:tc>
          <w:tcPr>
            <w:tcW w:w="1672" w:type="dxa"/>
            <w:vAlign w:val="center"/>
          </w:tcPr>
          <w:p w14:paraId="78F487D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771AB7B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820" w:type="dxa"/>
            <w:vAlign w:val="center"/>
          </w:tcPr>
          <w:p w14:paraId="03EC7DB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2A0C2F6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ID of user who performed the action</w:t>
            </w:r>
          </w:p>
        </w:tc>
      </w:tr>
      <w:tr w14:paraId="5A6A7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DB7FEFB">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action</w:t>
            </w:r>
          </w:p>
        </w:tc>
        <w:tc>
          <w:tcPr>
            <w:tcW w:w="1672" w:type="dxa"/>
            <w:vAlign w:val="center"/>
          </w:tcPr>
          <w:p w14:paraId="0843FA1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1375" w:type="dxa"/>
            <w:vAlign w:val="center"/>
          </w:tcPr>
          <w:p w14:paraId="1DF1A5C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3578AFD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17570356">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Description of the action performed</w:t>
            </w:r>
          </w:p>
        </w:tc>
      </w:tr>
      <w:tr w14:paraId="6D85A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5673CB1">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Created_at</w:t>
            </w:r>
          </w:p>
        </w:tc>
        <w:tc>
          <w:tcPr>
            <w:tcW w:w="1672" w:type="dxa"/>
            <w:vAlign w:val="center"/>
          </w:tcPr>
          <w:p w14:paraId="3D927AB6">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timestamp</w:t>
            </w:r>
          </w:p>
        </w:tc>
        <w:tc>
          <w:tcPr>
            <w:tcW w:w="1375" w:type="dxa"/>
            <w:vAlign w:val="center"/>
          </w:tcPr>
          <w:p w14:paraId="31DCF24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1EC3B30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768B36A6">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Activity timestamp</w:t>
            </w:r>
          </w:p>
        </w:tc>
      </w:tr>
    </w:tbl>
    <w:p w14:paraId="071C67FE">
      <w:pPr>
        <w:spacing w:line="480" w:lineRule="auto"/>
        <w:ind w:left="0" w:leftChars="0" w:firstLine="0" w:firstLineChars="0"/>
        <w:jc w:val="both"/>
        <w:rPr>
          <w:rFonts w:hint="default" w:ascii="Times New Roman" w:hAnsi="Times New Roman" w:cs="Times New Roman"/>
          <w:b w:val="0"/>
          <w:bCs w:val="0"/>
          <w:sz w:val="24"/>
          <w:szCs w:val="24"/>
          <w:lang w:val="en-US"/>
        </w:rPr>
      </w:pPr>
    </w:p>
    <w:p w14:paraId="4491E8E3">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TABLE: projects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1672"/>
        <w:gridCol w:w="1375"/>
        <w:gridCol w:w="820"/>
        <w:gridCol w:w="3024"/>
      </w:tblGrid>
      <w:tr w14:paraId="6D3C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193942E">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672" w:type="dxa"/>
            <w:vAlign w:val="center"/>
          </w:tcPr>
          <w:p w14:paraId="7FBE7AF6">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1375" w:type="dxa"/>
            <w:vAlign w:val="center"/>
          </w:tcPr>
          <w:p w14:paraId="0C4B434A">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820" w:type="dxa"/>
            <w:vAlign w:val="center"/>
          </w:tcPr>
          <w:p w14:paraId="22C217C1">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3024" w:type="dxa"/>
            <w:vAlign w:val="center"/>
          </w:tcPr>
          <w:p w14:paraId="0C11513C">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090DF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337" w:type="dxa"/>
            <w:vAlign w:val="center"/>
          </w:tcPr>
          <w:p w14:paraId="1992D94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Project_id</w:t>
            </w:r>
          </w:p>
        </w:tc>
        <w:tc>
          <w:tcPr>
            <w:tcW w:w="1672" w:type="dxa"/>
            <w:vAlign w:val="center"/>
          </w:tcPr>
          <w:p w14:paraId="458C1F0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 (11)</w:t>
            </w:r>
          </w:p>
        </w:tc>
        <w:tc>
          <w:tcPr>
            <w:tcW w:w="1375" w:type="dxa"/>
            <w:vAlign w:val="center"/>
          </w:tcPr>
          <w:p w14:paraId="21CE106E">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820" w:type="dxa"/>
            <w:vAlign w:val="center"/>
          </w:tcPr>
          <w:p w14:paraId="2420CEC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PK</w:t>
            </w:r>
          </w:p>
        </w:tc>
        <w:tc>
          <w:tcPr>
            <w:tcW w:w="3024" w:type="dxa"/>
            <w:vAlign w:val="center"/>
          </w:tcPr>
          <w:p w14:paraId="2D8A04C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project identifier</w:t>
            </w:r>
          </w:p>
        </w:tc>
      </w:tr>
      <w:tr w14:paraId="2E451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5E7B38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group_id</w:t>
            </w:r>
          </w:p>
        </w:tc>
        <w:tc>
          <w:tcPr>
            <w:tcW w:w="1672" w:type="dxa"/>
            <w:vAlign w:val="center"/>
          </w:tcPr>
          <w:p w14:paraId="7F4AB41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64046BB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820" w:type="dxa"/>
            <w:vAlign w:val="center"/>
          </w:tcPr>
          <w:p w14:paraId="6B3F5F0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FK</w:t>
            </w:r>
          </w:p>
        </w:tc>
        <w:tc>
          <w:tcPr>
            <w:tcW w:w="3024" w:type="dxa"/>
            <w:vAlign w:val="center"/>
          </w:tcPr>
          <w:p w14:paraId="1AA2C84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Owning group (ON DELETE CASCADE)</w:t>
            </w:r>
          </w:p>
        </w:tc>
      </w:tr>
      <w:tr w14:paraId="0362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611A52C">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Project_title</w:t>
            </w:r>
          </w:p>
        </w:tc>
        <w:tc>
          <w:tcPr>
            <w:tcW w:w="1672" w:type="dxa"/>
            <w:vAlign w:val="center"/>
          </w:tcPr>
          <w:p w14:paraId="7FD2096F">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text</w:t>
            </w:r>
          </w:p>
        </w:tc>
        <w:tc>
          <w:tcPr>
            <w:tcW w:w="1375" w:type="dxa"/>
            <w:vAlign w:val="center"/>
          </w:tcPr>
          <w:p w14:paraId="3BA353C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0513203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0D3913C4">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Full project title</w:t>
            </w:r>
          </w:p>
        </w:tc>
      </w:tr>
      <w:tr w14:paraId="4089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E389E13">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 xml:space="preserve">Status </w:t>
            </w:r>
          </w:p>
        </w:tc>
        <w:tc>
          <w:tcPr>
            <w:tcW w:w="1672" w:type="dxa"/>
            <w:vAlign w:val="center"/>
          </w:tcPr>
          <w:p w14:paraId="74C27125">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enum('pending','approved','rejected')</w:t>
            </w:r>
          </w:p>
        </w:tc>
        <w:tc>
          <w:tcPr>
            <w:tcW w:w="1375" w:type="dxa"/>
            <w:vAlign w:val="center"/>
          </w:tcPr>
          <w:p w14:paraId="61958D7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38D2FF0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5782A477">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Project approval status (default 'pending')</w:t>
            </w:r>
          </w:p>
        </w:tc>
      </w:tr>
      <w:tr w14:paraId="56A87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0A6846A">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Created_at</w:t>
            </w:r>
          </w:p>
        </w:tc>
        <w:tc>
          <w:tcPr>
            <w:tcW w:w="1672" w:type="dxa"/>
            <w:vAlign w:val="center"/>
          </w:tcPr>
          <w:p w14:paraId="07AFC0EA">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timestamp</w:t>
            </w:r>
          </w:p>
        </w:tc>
        <w:tc>
          <w:tcPr>
            <w:tcW w:w="1375" w:type="dxa"/>
            <w:vAlign w:val="center"/>
          </w:tcPr>
          <w:p w14:paraId="25D08B8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12EB1EC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02F4CD21">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Registry creation timestamp</w:t>
            </w:r>
          </w:p>
        </w:tc>
      </w:tr>
    </w:tbl>
    <w:p w14:paraId="7F325FE3">
      <w:pPr>
        <w:spacing w:line="480" w:lineRule="auto"/>
        <w:ind w:left="0" w:leftChars="0" w:firstLine="0" w:firstLineChars="0"/>
        <w:jc w:val="both"/>
        <w:rPr>
          <w:rFonts w:hint="default" w:ascii="Times New Roman" w:hAnsi="Times New Roman" w:cs="Times New Roman"/>
          <w:b w:val="0"/>
          <w:bCs w:val="0"/>
          <w:sz w:val="24"/>
          <w:szCs w:val="24"/>
          <w:lang w:val="en-US"/>
        </w:rPr>
      </w:pPr>
    </w:p>
    <w:p w14:paraId="31CB39E8">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TABLE: users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1672"/>
        <w:gridCol w:w="1375"/>
        <w:gridCol w:w="820"/>
        <w:gridCol w:w="3024"/>
      </w:tblGrid>
      <w:tr w14:paraId="19E1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06422F4">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672" w:type="dxa"/>
            <w:vAlign w:val="center"/>
          </w:tcPr>
          <w:p w14:paraId="3F3C728E">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1375" w:type="dxa"/>
            <w:vAlign w:val="center"/>
          </w:tcPr>
          <w:p w14:paraId="598FFD16">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820" w:type="dxa"/>
            <w:vAlign w:val="center"/>
          </w:tcPr>
          <w:p w14:paraId="3A28C2C3">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3024" w:type="dxa"/>
            <w:vAlign w:val="center"/>
          </w:tcPr>
          <w:p w14:paraId="7A496B5E">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02591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337" w:type="dxa"/>
            <w:vAlign w:val="center"/>
          </w:tcPr>
          <w:p w14:paraId="22EC2D1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user_id</w:t>
            </w:r>
          </w:p>
        </w:tc>
        <w:tc>
          <w:tcPr>
            <w:tcW w:w="1672" w:type="dxa"/>
            <w:vAlign w:val="center"/>
          </w:tcPr>
          <w:p w14:paraId="3E34B52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 (11)</w:t>
            </w:r>
          </w:p>
        </w:tc>
        <w:tc>
          <w:tcPr>
            <w:tcW w:w="1375" w:type="dxa"/>
            <w:vAlign w:val="center"/>
          </w:tcPr>
          <w:p w14:paraId="627ADC25">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820" w:type="dxa"/>
            <w:vAlign w:val="center"/>
          </w:tcPr>
          <w:p w14:paraId="5455AA9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PK</w:t>
            </w:r>
          </w:p>
        </w:tc>
        <w:tc>
          <w:tcPr>
            <w:tcW w:w="3024" w:type="dxa"/>
            <w:vAlign w:val="center"/>
          </w:tcPr>
          <w:p w14:paraId="1046CC3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user identifier</w:t>
            </w:r>
          </w:p>
        </w:tc>
      </w:tr>
      <w:tr w14:paraId="1AFB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05FE44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Username</w:t>
            </w:r>
          </w:p>
        </w:tc>
        <w:tc>
          <w:tcPr>
            <w:tcW w:w="1672" w:type="dxa"/>
            <w:vAlign w:val="center"/>
          </w:tcPr>
          <w:p w14:paraId="5B49A68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Varchar(50)</w:t>
            </w:r>
          </w:p>
        </w:tc>
        <w:tc>
          <w:tcPr>
            <w:tcW w:w="1375" w:type="dxa"/>
            <w:vAlign w:val="center"/>
          </w:tcPr>
          <w:p w14:paraId="42748F4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820" w:type="dxa"/>
            <w:vAlign w:val="center"/>
          </w:tcPr>
          <w:p w14:paraId="4469114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UNI</w:t>
            </w:r>
          </w:p>
        </w:tc>
        <w:tc>
          <w:tcPr>
            <w:tcW w:w="3024" w:type="dxa"/>
            <w:vAlign w:val="center"/>
          </w:tcPr>
          <w:p w14:paraId="58A25D8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Legacy login username</w:t>
            </w:r>
          </w:p>
        </w:tc>
      </w:tr>
      <w:tr w14:paraId="7266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01C7E46">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 xml:space="preserve">Password </w:t>
            </w:r>
          </w:p>
        </w:tc>
        <w:tc>
          <w:tcPr>
            <w:tcW w:w="1672" w:type="dxa"/>
            <w:vAlign w:val="center"/>
          </w:tcPr>
          <w:p w14:paraId="3785826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1375" w:type="dxa"/>
            <w:vAlign w:val="center"/>
          </w:tcPr>
          <w:p w14:paraId="600B9FC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13DB495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57EADC92">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Legacy password hash</w:t>
            </w:r>
          </w:p>
        </w:tc>
      </w:tr>
      <w:tr w14:paraId="4E07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904E9BF">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 xml:space="preserve">Role </w:t>
            </w:r>
          </w:p>
        </w:tc>
        <w:tc>
          <w:tcPr>
            <w:tcW w:w="1672" w:type="dxa"/>
            <w:vAlign w:val="center"/>
          </w:tcPr>
          <w:p w14:paraId="4837462A">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enum('admin','faculty','student')</w:t>
            </w:r>
          </w:p>
        </w:tc>
        <w:tc>
          <w:tcPr>
            <w:tcW w:w="1375" w:type="dxa"/>
            <w:vAlign w:val="center"/>
          </w:tcPr>
          <w:p w14:paraId="5F6B0FC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00C3DA0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5316D9EE">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Legacy role (default 'student')</w:t>
            </w:r>
          </w:p>
        </w:tc>
      </w:tr>
      <w:tr w14:paraId="3CBC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EB58972">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Created_at</w:t>
            </w:r>
          </w:p>
        </w:tc>
        <w:tc>
          <w:tcPr>
            <w:tcW w:w="1672" w:type="dxa"/>
            <w:vAlign w:val="center"/>
          </w:tcPr>
          <w:p w14:paraId="30D90540">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timestamp</w:t>
            </w:r>
          </w:p>
        </w:tc>
        <w:tc>
          <w:tcPr>
            <w:tcW w:w="1375" w:type="dxa"/>
            <w:vAlign w:val="center"/>
          </w:tcPr>
          <w:p w14:paraId="4638377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318F98B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6C0125CA">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Account creation timestamp</w:t>
            </w:r>
          </w:p>
        </w:tc>
      </w:tr>
    </w:tbl>
    <w:p w14:paraId="3BE02E19">
      <w:pPr>
        <w:spacing w:line="480" w:lineRule="auto"/>
        <w:ind w:left="0" w:leftChars="0" w:firstLine="0" w:firstLineChars="0"/>
        <w:jc w:val="both"/>
        <w:rPr>
          <w:rFonts w:hint="default" w:ascii="Times New Roman" w:hAnsi="Times New Roman" w:cs="Times New Roman"/>
          <w:b w:val="0"/>
          <w:bCs w:val="0"/>
          <w:sz w:val="24"/>
          <w:szCs w:val="24"/>
          <w:lang w:val="en-US"/>
        </w:rPr>
      </w:pPr>
    </w:p>
    <w:p w14:paraId="61999010">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TABLE: capstone_archive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1672"/>
        <w:gridCol w:w="1375"/>
        <w:gridCol w:w="820"/>
        <w:gridCol w:w="3024"/>
      </w:tblGrid>
      <w:tr w14:paraId="463D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0520D55">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672" w:type="dxa"/>
            <w:vAlign w:val="center"/>
          </w:tcPr>
          <w:p w14:paraId="52BA9F68">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1375" w:type="dxa"/>
            <w:vAlign w:val="center"/>
          </w:tcPr>
          <w:p w14:paraId="7B16B0E3">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820" w:type="dxa"/>
            <w:vAlign w:val="center"/>
          </w:tcPr>
          <w:p w14:paraId="10FDEB58">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3024" w:type="dxa"/>
            <w:vAlign w:val="center"/>
          </w:tcPr>
          <w:p w14:paraId="0692AF2B">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7D4E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337" w:type="dxa"/>
            <w:vAlign w:val="center"/>
          </w:tcPr>
          <w:p w14:paraId="1F8351E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Capstone_archive_id</w:t>
            </w:r>
          </w:p>
        </w:tc>
        <w:tc>
          <w:tcPr>
            <w:tcW w:w="1672" w:type="dxa"/>
            <w:vAlign w:val="center"/>
          </w:tcPr>
          <w:p w14:paraId="544A6EB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 (11)</w:t>
            </w:r>
          </w:p>
        </w:tc>
        <w:tc>
          <w:tcPr>
            <w:tcW w:w="1375" w:type="dxa"/>
            <w:vAlign w:val="center"/>
          </w:tcPr>
          <w:p w14:paraId="5C1BA18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820" w:type="dxa"/>
            <w:vAlign w:val="center"/>
          </w:tcPr>
          <w:p w14:paraId="4D7AD2C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PK</w:t>
            </w:r>
          </w:p>
        </w:tc>
        <w:tc>
          <w:tcPr>
            <w:tcW w:w="3024" w:type="dxa"/>
            <w:vAlign w:val="center"/>
          </w:tcPr>
          <w:p w14:paraId="0BE62CC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archive identifier</w:t>
            </w:r>
          </w:p>
        </w:tc>
      </w:tr>
      <w:tr w14:paraId="1492E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371550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title</w:t>
            </w:r>
          </w:p>
        </w:tc>
        <w:tc>
          <w:tcPr>
            <w:tcW w:w="1672" w:type="dxa"/>
            <w:vAlign w:val="center"/>
          </w:tcPr>
          <w:p w14:paraId="45F1F8B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Varchar(255)</w:t>
            </w:r>
          </w:p>
        </w:tc>
        <w:tc>
          <w:tcPr>
            <w:tcW w:w="1375" w:type="dxa"/>
            <w:vAlign w:val="center"/>
          </w:tcPr>
          <w:p w14:paraId="768263E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820" w:type="dxa"/>
            <w:vAlign w:val="center"/>
          </w:tcPr>
          <w:p w14:paraId="448F40A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UNI</w:t>
            </w:r>
          </w:p>
        </w:tc>
        <w:tc>
          <w:tcPr>
            <w:tcW w:w="3024" w:type="dxa"/>
            <w:vAlign w:val="center"/>
          </w:tcPr>
          <w:p w14:paraId="3AE0CDF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Capstone project title</w:t>
            </w:r>
          </w:p>
        </w:tc>
      </w:tr>
      <w:tr w14:paraId="2FBD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ECA53FD">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 xml:space="preserve">Adviser </w:t>
            </w:r>
          </w:p>
        </w:tc>
        <w:tc>
          <w:tcPr>
            <w:tcW w:w="1672" w:type="dxa"/>
            <w:vAlign w:val="center"/>
          </w:tcPr>
          <w:p w14:paraId="1DD61FBF">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varchar(100) </w:t>
            </w:r>
          </w:p>
        </w:tc>
        <w:tc>
          <w:tcPr>
            <w:tcW w:w="1375" w:type="dxa"/>
            <w:vAlign w:val="center"/>
          </w:tcPr>
          <w:p w14:paraId="16C4446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yes</w:t>
            </w:r>
          </w:p>
        </w:tc>
        <w:tc>
          <w:tcPr>
            <w:tcW w:w="820" w:type="dxa"/>
            <w:vAlign w:val="center"/>
          </w:tcPr>
          <w:p w14:paraId="4226196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32FF3FE2">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Adviser name</w:t>
            </w:r>
          </w:p>
        </w:tc>
      </w:tr>
      <w:tr w14:paraId="01F9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99A31AB">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 xml:space="preserve">Year </w:t>
            </w:r>
          </w:p>
        </w:tc>
        <w:tc>
          <w:tcPr>
            <w:tcW w:w="1672" w:type="dxa"/>
            <w:vAlign w:val="center"/>
          </w:tcPr>
          <w:p w14:paraId="3E727B2A">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Varchar(10)</w:t>
            </w:r>
          </w:p>
        </w:tc>
        <w:tc>
          <w:tcPr>
            <w:tcW w:w="1375" w:type="dxa"/>
            <w:vAlign w:val="center"/>
          </w:tcPr>
          <w:p w14:paraId="15B7022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16B3339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583CD53C">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Year completed</w:t>
            </w:r>
          </w:p>
        </w:tc>
      </w:tr>
      <w:tr w14:paraId="1616C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C4676AA">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 xml:space="preserve">Category </w:t>
            </w:r>
          </w:p>
        </w:tc>
        <w:tc>
          <w:tcPr>
            <w:tcW w:w="1672" w:type="dxa"/>
            <w:vAlign w:val="center"/>
          </w:tcPr>
          <w:p w14:paraId="37FDE6EC">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Varchar(50)</w:t>
            </w:r>
          </w:p>
        </w:tc>
        <w:tc>
          <w:tcPr>
            <w:tcW w:w="1375" w:type="dxa"/>
            <w:vAlign w:val="center"/>
          </w:tcPr>
          <w:p w14:paraId="12378B7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1230DF3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0CA41B4E">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Project category (default 'Standard')</w:t>
            </w:r>
          </w:p>
        </w:tc>
      </w:tr>
      <w:tr w14:paraId="7D8A7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3C70D6B">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File_path</w:t>
            </w:r>
          </w:p>
        </w:tc>
        <w:tc>
          <w:tcPr>
            <w:tcW w:w="1672" w:type="dxa"/>
            <w:vAlign w:val="center"/>
          </w:tcPr>
          <w:p w14:paraId="380E52E0">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cs="Times New Roman"/>
                <w:b w:val="0"/>
                <w:bCs w:val="0"/>
                <w:sz w:val="24"/>
                <w:szCs w:val="24"/>
                <w:vertAlign w:val="baseline"/>
                <w:lang w:val="en-US"/>
              </w:rPr>
              <w:t>Varchar(255)</w:t>
            </w:r>
          </w:p>
        </w:tc>
        <w:tc>
          <w:tcPr>
            <w:tcW w:w="1375" w:type="dxa"/>
            <w:vAlign w:val="center"/>
          </w:tcPr>
          <w:p w14:paraId="409044B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820" w:type="dxa"/>
            <w:vAlign w:val="center"/>
          </w:tcPr>
          <w:p w14:paraId="2072506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785A01BE">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Server path to archived document</w:t>
            </w:r>
          </w:p>
        </w:tc>
      </w:tr>
      <w:tr w14:paraId="23EC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343DCB7">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 xml:space="preserve">Uploaded_at </w:t>
            </w:r>
          </w:p>
        </w:tc>
        <w:tc>
          <w:tcPr>
            <w:tcW w:w="1672" w:type="dxa"/>
            <w:vAlign w:val="center"/>
          </w:tcPr>
          <w:p w14:paraId="2E3466C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timestamp</w:t>
            </w:r>
          </w:p>
        </w:tc>
        <w:tc>
          <w:tcPr>
            <w:tcW w:w="1375" w:type="dxa"/>
            <w:vAlign w:val="center"/>
          </w:tcPr>
          <w:p w14:paraId="2249A9C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820" w:type="dxa"/>
            <w:vAlign w:val="center"/>
          </w:tcPr>
          <w:p w14:paraId="7B6C180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3024" w:type="dxa"/>
            <w:vAlign w:val="center"/>
          </w:tcPr>
          <w:p w14:paraId="556DF7B2">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cs="Times New Roman"/>
                <w:sz w:val="24"/>
                <w:szCs w:val="24"/>
              </w:rPr>
              <w:t>Archive upload timestamp</w:t>
            </w:r>
          </w:p>
        </w:tc>
      </w:tr>
    </w:tbl>
    <w:p w14:paraId="5F9FAFB4">
      <w:pPr>
        <w:spacing w:line="480" w:lineRule="auto"/>
        <w:ind w:left="0" w:leftChars="0" w:firstLine="0" w:firstLineChars="0"/>
        <w:jc w:val="both"/>
        <w:rPr>
          <w:rFonts w:hint="default" w:ascii="Times New Roman" w:hAnsi="Times New Roman" w:cs="Times New Roman"/>
          <w:b w:val="0"/>
          <w:bCs w:val="0"/>
          <w:sz w:val="24"/>
          <w:szCs w:val="24"/>
          <w:lang w:val="en-US"/>
        </w:rPr>
      </w:pPr>
    </w:p>
    <w:p w14:paraId="14B3C25E">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TABLE: admin_letters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1672"/>
        <w:gridCol w:w="1375"/>
        <w:gridCol w:w="1084"/>
        <w:gridCol w:w="2760"/>
      </w:tblGrid>
      <w:tr w14:paraId="6A5E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70267EE">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672" w:type="dxa"/>
            <w:vAlign w:val="center"/>
          </w:tcPr>
          <w:p w14:paraId="33D9EE1F">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1375" w:type="dxa"/>
            <w:vAlign w:val="center"/>
          </w:tcPr>
          <w:p w14:paraId="53BBF237">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1084" w:type="dxa"/>
            <w:vAlign w:val="center"/>
          </w:tcPr>
          <w:p w14:paraId="73E33AB7">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2760" w:type="dxa"/>
            <w:vAlign w:val="center"/>
          </w:tcPr>
          <w:p w14:paraId="69F8CFD2">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54A46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337" w:type="dxa"/>
            <w:vAlign w:val="center"/>
          </w:tcPr>
          <w:p w14:paraId="5A46D70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Admin_letter_id</w:t>
            </w:r>
          </w:p>
        </w:tc>
        <w:tc>
          <w:tcPr>
            <w:tcW w:w="1672" w:type="dxa"/>
            <w:vAlign w:val="center"/>
          </w:tcPr>
          <w:p w14:paraId="206368E6">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 (11)</w:t>
            </w:r>
          </w:p>
        </w:tc>
        <w:tc>
          <w:tcPr>
            <w:tcW w:w="1375" w:type="dxa"/>
            <w:vAlign w:val="center"/>
          </w:tcPr>
          <w:p w14:paraId="4393123D">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1084" w:type="dxa"/>
            <w:vAlign w:val="center"/>
          </w:tcPr>
          <w:p w14:paraId="4321CB9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PK</w:t>
            </w:r>
          </w:p>
        </w:tc>
        <w:tc>
          <w:tcPr>
            <w:tcW w:w="2760" w:type="dxa"/>
            <w:vAlign w:val="center"/>
          </w:tcPr>
          <w:p w14:paraId="06D9479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letter identifier</w:t>
            </w:r>
          </w:p>
        </w:tc>
      </w:tr>
      <w:tr w14:paraId="0A352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502BF9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Group_id</w:t>
            </w:r>
          </w:p>
        </w:tc>
        <w:tc>
          <w:tcPr>
            <w:tcW w:w="1672" w:type="dxa"/>
            <w:vAlign w:val="center"/>
          </w:tcPr>
          <w:p w14:paraId="4CF29171">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559BD0C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1084" w:type="dxa"/>
            <w:vAlign w:val="center"/>
          </w:tcPr>
          <w:p w14:paraId="242D161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INDEX</w:t>
            </w:r>
          </w:p>
        </w:tc>
        <w:tc>
          <w:tcPr>
            <w:tcW w:w="2760" w:type="dxa"/>
            <w:vAlign w:val="center"/>
          </w:tcPr>
          <w:p w14:paraId="47B2EC0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Recipient group</w:t>
            </w:r>
          </w:p>
        </w:tc>
      </w:tr>
      <w:tr w14:paraId="5623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F8B1954">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Admin_id</w:t>
            </w:r>
          </w:p>
        </w:tc>
        <w:tc>
          <w:tcPr>
            <w:tcW w:w="1672" w:type="dxa"/>
            <w:vAlign w:val="center"/>
          </w:tcPr>
          <w:p w14:paraId="3AD92311">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cs="Times New Roman"/>
                <w:b w:val="0"/>
                <w:bCs w:val="0"/>
                <w:sz w:val="24"/>
                <w:szCs w:val="24"/>
                <w:vertAlign w:val="baseline"/>
                <w:lang w:val="en-US"/>
              </w:rPr>
              <w:t>Int(11)</w:t>
            </w:r>
          </w:p>
        </w:tc>
        <w:tc>
          <w:tcPr>
            <w:tcW w:w="1375" w:type="dxa"/>
            <w:vAlign w:val="center"/>
          </w:tcPr>
          <w:p w14:paraId="5C00502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0D08FA3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INDEX</w:t>
            </w:r>
          </w:p>
        </w:tc>
        <w:tc>
          <w:tcPr>
            <w:tcW w:w="2760" w:type="dxa"/>
            <w:vAlign w:val="center"/>
          </w:tcPr>
          <w:p w14:paraId="684744B0">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Sending administrator</w:t>
            </w:r>
          </w:p>
        </w:tc>
      </w:tr>
      <w:tr w14:paraId="57F2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747C127">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title</w:t>
            </w:r>
          </w:p>
        </w:tc>
        <w:tc>
          <w:tcPr>
            <w:tcW w:w="1672" w:type="dxa"/>
            <w:vAlign w:val="center"/>
          </w:tcPr>
          <w:p w14:paraId="120765B9">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1375" w:type="dxa"/>
            <w:vAlign w:val="center"/>
          </w:tcPr>
          <w:p w14:paraId="21DEA5C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6BA2A73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5F68EC3E">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Letter/document title</w:t>
            </w:r>
          </w:p>
        </w:tc>
      </w:tr>
      <w:tr w14:paraId="7706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3104995">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cs="Times New Roman"/>
                <w:sz w:val="24"/>
                <w:szCs w:val="24"/>
                <w:lang w:val="en-US"/>
              </w:rPr>
              <w:t>description</w:t>
            </w:r>
          </w:p>
        </w:tc>
        <w:tc>
          <w:tcPr>
            <w:tcW w:w="1672" w:type="dxa"/>
            <w:vAlign w:val="center"/>
          </w:tcPr>
          <w:p w14:paraId="146E511D">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text</w:t>
            </w:r>
          </w:p>
        </w:tc>
        <w:tc>
          <w:tcPr>
            <w:tcW w:w="1375" w:type="dxa"/>
            <w:vAlign w:val="center"/>
          </w:tcPr>
          <w:p w14:paraId="2C262B5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1084" w:type="dxa"/>
            <w:vAlign w:val="center"/>
          </w:tcPr>
          <w:p w14:paraId="29DE38C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5DAD2CF2">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Optional description</w:t>
            </w:r>
          </w:p>
        </w:tc>
      </w:tr>
      <w:tr w14:paraId="63B7B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DD1B0F6">
            <w:pPr>
              <w:pStyle w:val="6"/>
              <w:keepNext w:val="0"/>
              <w:keepLines w:val="0"/>
              <w:widowControl/>
              <w:suppressLineNumbers w:val="0"/>
              <w:spacing w:before="0" w:beforeAutospacing="0"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File_path</w:t>
            </w:r>
          </w:p>
        </w:tc>
        <w:tc>
          <w:tcPr>
            <w:tcW w:w="1672" w:type="dxa"/>
            <w:vAlign w:val="center"/>
          </w:tcPr>
          <w:p w14:paraId="7B9735A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1375" w:type="dxa"/>
            <w:vAlign w:val="center"/>
          </w:tcPr>
          <w:p w14:paraId="1ACCC46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7CD65D1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2D1DB0F9">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Server file path</w:t>
            </w:r>
          </w:p>
        </w:tc>
      </w:tr>
      <w:tr w14:paraId="4A77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0A7E5F7">
            <w:pPr>
              <w:pStyle w:val="6"/>
              <w:keepNext w:val="0"/>
              <w:keepLines w:val="0"/>
              <w:widowControl/>
              <w:suppressLineNumbers w:val="0"/>
              <w:spacing w:before="0" w:beforeAutospacing="0"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File_name</w:t>
            </w:r>
          </w:p>
        </w:tc>
        <w:tc>
          <w:tcPr>
            <w:tcW w:w="1672" w:type="dxa"/>
            <w:vAlign w:val="center"/>
          </w:tcPr>
          <w:p w14:paraId="5034D1E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1375" w:type="dxa"/>
            <w:vAlign w:val="center"/>
          </w:tcPr>
          <w:p w14:paraId="0A7CD22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1A480BC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5B6F7D88">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Original filename</w:t>
            </w:r>
          </w:p>
        </w:tc>
      </w:tr>
      <w:tr w14:paraId="3C110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52C75A7C">
            <w:pPr>
              <w:pStyle w:val="6"/>
              <w:keepNext w:val="0"/>
              <w:keepLines w:val="0"/>
              <w:widowControl/>
              <w:suppressLineNumbers w:val="0"/>
              <w:spacing w:before="0" w:beforeAutospacing="0"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File_size</w:t>
            </w:r>
          </w:p>
        </w:tc>
        <w:tc>
          <w:tcPr>
            <w:tcW w:w="1672" w:type="dxa"/>
            <w:vAlign w:val="center"/>
          </w:tcPr>
          <w:p w14:paraId="402501B3">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Int(11)</w:t>
            </w:r>
          </w:p>
        </w:tc>
        <w:tc>
          <w:tcPr>
            <w:tcW w:w="1375" w:type="dxa"/>
            <w:vAlign w:val="center"/>
          </w:tcPr>
          <w:p w14:paraId="438B45B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1084" w:type="dxa"/>
            <w:vAlign w:val="center"/>
          </w:tcPr>
          <w:p w14:paraId="53BB726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1B15317F">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File size in bytes</w:t>
            </w:r>
          </w:p>
        </w:tc>
      </w:tr>
      <w:tr w14:paraId="284B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FD74F99">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Created_at</w:t>
            </w:r>
          </w:p>
        </w:tc>
        <w:tc>
          <w:tcPr>
            <w:tcW w:w="1672" w:type="dxa"/>
            <w:vAlign w:val="center"/>
          </w:tcPr>
          <w:p w14:paraId="4487B0C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timestamp</w:t>
            </w:r>
          </w:p>
        </w:tc>
        <w:tc>
          <w:tcPr>
            <w:tcW w:w="1375" w:type="dxa"/>
            <w:vAlign w:val="center"/>
          </w:tcPr>
          <w:p w14:paraId="504047B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7150BBB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3604E1D5">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Upload timestamp</w:t>
            </w:r>
          </w:p>
        </w:tc>
      </w:tr>
    </w:tbl>
    <w:p w14:paraId="2E408C77">
      <w:pPr>
        <w:spacing w:line="480" w:lineRule="auto"/>
        <w:ind w:left="0" w:leftChars="0" w:firstLine="0" w:firstLineChars="0"/>
        <w:jc w:val="both"/>
        <w:rPr>
          <w:rFonts w:hint="default" w:ascii="Times New Roman" w:hAnsi="Times New Roman" w:cs="Times New Roman"/>
          <w:b w:val="0"/>
          <w:bCs w:val="0"/>
          <w:sz w:val="24"/>
          <w:szCs w:val="24"/>
          <w:lang w:val="en-US"/>
        </w:rPr>
      </w:pPr>
    </w:p>
    <w:p w14:paraId="3D4AEA21">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TABLE: adviser_tasks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1672"/>
        <w:gridCol w:w="1375"/>
        <w:gridCol w:w="1084"/>
        <w:gridCol w:w="2760"/>
      </w:tblGrid>
      <w:tr w14:paraId="54AE0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5680E61">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672" w:type="dxa"/>
            <w:vAlign w:val="center"/>
          </w:tcPr>
          <w:p w14:paraId="58DC497F">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1375" w:type="dxa"/>
            <w:vAlign w:val="center"/>
          </w:tcPr>
          <w:p w14:paraId="2ADB8A5F">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1084" w:type="dxa"/>
            <w:vAlign w:val="center"/>
          </w:tcPr>
          <w:p w14:paraId="5787F93E">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2760" w:type="dxa"/>
            <w:vAlign w:val="center"/>
          </w:tcPr>
          <w:p w14:paraId="7DB96DC3">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50B5B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337" w:type="dxa"/>
            <w:vAlign w:val="center"/>
          </w:tcPr>
          <w:p w14:paraId="1B63195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Adviser_task_id</w:t>
            </w:r>
          </w:p>
        </w:tc>
        <w:tc>
          <w:tcPr>
            <w:tcW w:w="1672" w:type="dxa"/>
            <w:vAlign w:val="center"/>
          </w:tcPr>
          <w:p w14:paraId="10B23BC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 (11)</w:t>
            </w:r>
          </w:p>
        </w:tc>
        <w:tc>
          <w:tcPr>
            <w:tcW w:w="1375" w:type="dxa"/>
            <w:vAlign w:val="center"/>
          </w:tcPr>
          <w:p w14:paraId="46D2FE5F">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1084" w:type="dxa"/>
            <w:vAlign w:val="center"/>
          </w:tcPr>
          <w:p w14:paraId="294F441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PK</w:t>
            </w:r>
          </w:p>
        </w:tc>
        <w:tc>
          <w:tcPr>
            <w:tcW w:w="2760" w:type="dxa"/>
            <w:vAlign w:val="center"/>
          </w:tcPr>
          <w:p w14:paraId="5C6EE67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task identifier</w:t>
            </w:r>
          </w:p>
        </w:tc>
      </w:tr>
      <w:tr w14:paraId="07C6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7F7109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adviser_id</w:t>
            </w:r>
          </w:p>
        </w:tc>
        <w:tc>
          <w:tcPr>
            <w:tcW w:w="1672" w:type="dxa"/>
            <w:vAlign w:val="center"/>
          </w:tcPr>
          <w:p w14:paraId="71C7AF7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4168C1F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1084" w:type="dxa"/>
            <w:vAlign w:val="center"/>
          </w:tcPr>
          <w:p w14:paraId="7289BEE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2EE8A61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Assigning adviser</w:t>
            </w:r>
          </w:p>
        </w:tc>
      </w:tr>
      <w:tr w14:paraId="0952E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CFD3C47">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chapter_number</w:t>
            </w:r>
          </w:p>
        </w:tc>
        <w:tc>
          <w:tcPr>
            <w:tcW w:w="1672" w:type="dxa"/>
            <w:vAlign w:val="center"/>
          </w:tcPr>
          <w:p w14:paraId="61E0351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cs="Times New Roman"/>
                <w:b w:val="0"/>
                <w:bCs w:val="0"/>
                <w:sz w:val="24"/>
                <w:szCs w:val="24"/>
                <w:vertAlign w:val="baseline"/>
                <w:lang w:val="en-US"/>
              </w:rPr>
              <w:t>Int(1)</w:t>
            </w:r>
          </w:p>
        </w:tc>
        <w:tc>
          <w:tcPr>
            <w:tcW w:w="1375" w:type="dxa"/>
            <w:vAlign w:val="center"/>
          </w:tcPr>
          <w:p w14:paraId="45C2884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1084" w:type="dxa"/>
            <w:vAlign w:val="center"/>
          </w:tcPr>
          <w:p w14:paraId="4A2E3CA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4FDF6FD4">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Chapter number 1-5</w:t>
            </w:r>
          </w:p>
        </w:tc>
      </w:tr>
      <w:tr w14:paraId="7EF9D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9B64C44">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cs="Times New Roman"/>
                <w:sz w:val="24"/>
                <w:szCs w:val="24"/>
                <w:lang w:val="en-US"/>
              </w:rPr>
              <w:t xml:space="preserve">Deadline </w:t>
            </w:r>
          </w:p>
        </w:tc>
        <w:tc>
          <w:tcPr>
            <w:tcW w:w="1672" w:type="dxa"/>
            <w:vAlign w:val="center"/>
          </w:tcPr>
          <w:p w14:paraId="35BA9A3A">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datetime</w:t>
            </w:r>
          </w:p>
        </w:tc>
        <w:tc>
          <w:tcPr>
            <w:tcW w:w="1375" w:type="dxa"/>
            <w:vAlign w:val="center"/>
          </w:tcPr>
          <w:p w14:paraId="2EC82A4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06FBEC7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17381B2C">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Submission deadline</w:t>
            </w:r>
          </w:p>
        </w:tc>
      </w:tr>
      <w:tr w14:paraId="73D65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F8D707C">
            <w:pPr>
              <w:pStyle w:val="6"/>
              <w:keepNext w:val="0"/>
              <w:keepLines w:val="0"/>
              <w:widowControl/>
              <w:suppressLineNumbers w:val="0"/>
              <w:spacing w:before="0" w:beforeAutospacing="0"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File_path</w:t>
            </w:r>
          </w:p>
        </w:tc>
        <w:tc>
          <w:tcPr>
            <w:tcW w:w="1672" w:type="dxa"/>
            <w:vAlign w:val="center"/>
          </w:tcPr>
          <w:p w14:paraId="177B19F7">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1375" w:type="dxa"/>
            <w:vAlign w:val="center"/>
          </w:tcPr>
          <w:p w14:paraId="65A2FA30">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1084" w:type="dxa"/>
            <w:vAlign w:val="center"/>
          </w:tcPr>
          <w:p w14:paraId="713E421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72222D23">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Reference file path</w:t>
            </w:r>
          </w:p>
        </w:tc>
      </w:tr>
      <w:tr w14:paraId="7B861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30183D0">
            <w:pPr>
              <w:pStyle w:val="6"/>
              <w:keepNext w:val="0"/>
              <w:keepLines w:val="0"/>
              <w:widowControl/>
              <w:suppressLineNumbers w:val="0"/>
              <w:spacing w:before="0" w:beforeAutospacing="0"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Original_filename</w:t>
            </w:r>
          </w:p>
        </w:tc>
        <w:tc>
          <w:tcPr>
            <w:tcW w:w="1672" w:type="dxa"/>
            <w:vAlign w:val="center"/>
          </w:tcPr>
          <w:p w14:paraId="69EC66D0">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varchar(255)</w:t>
            </w:r>
          </w:p>
        </w:tc>
        <w:tc>
          <w:tcPr>
            <w:tcW w:w="1375" w:type="dxa"/>
            <w:vAlign w:val="center"/>
          </w:tcPr>
          <w:p w14:paraId="0FE4CE24">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Yes </w:t>
            </w:r>
          </w:p>
        </w:tc>
        <w:tc>
          <w:tcPr>
            <w:tcW w:w="1084" w:type="dxa"/>
            <w:vAlign w:val="center"/>
          </w:tcPr>
          <w:p w14:paraId="1C57FD2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127A2C10">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Reference file original name</w:t>
            </w:r>
          </w:p>
        </w:tc>
      </w:tr>
      <w:tr w14:paraId="71EF4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259FAEF7">
            <w:pPr>
              <w:pStyle w:val="6"/>
              <w:keepNext w:val="0"/>
              <w:keepLines w:val="0"/>
              <w:widowControl/>
              <w:suppressLineNumbers w:val="0"/>
              <w:spacing w:before="0" w:beforeAutospacing="0"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deadline_notified</w:t>
            </w:r>
          </w:p>
        </w:tc>
        <w:tc>
          <w:tcPr>
            <w:tcW w:w="1672" w:type="dxa"/>
            <w:vAlign w:val="center"/>
          </w:tcPr>
          <w:p w14:paraId="4B17439C">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Tinyint(1)</w:t>
            </w:r>
          </w:p>
        </w:tc>
        <w:tc>
          <w:tcPr>
            <w:tcW w:w="1375" w:type="dxa"/>
            <w:vAlign w:val="center"/>
          </w:tcPr>
          <w:p w14:paraId="0502A162">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7B5464C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5178FC3B">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Whether deadline reminder sent (default 0)</w:t>
            </w:r>
          </w:p>
        </w:tc>
      </w:tr>
      <w:tr w14:paraId="7022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15DF290C">
            <w:pPr>
              <w:pStyle w:val="6"/>
              <w:keepNext w:val="0"/>
              <w:keepLines w:val="0"/>
              <w:widowControl/>
              <w:suppressLineNumbers w:val="0"/>
              <w:spacing w:before="0" w:beforeAutospacing="0"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overdue_notified</w:t>
            </w:r>
          </w:p>
        </w:tc>
        <w:tc>
          <w:tcPr>
            <w:tcW w:w="1672" w:type="dxa"/>
            <w:vAlign w:val="center"/>
          </w:tcPr>
          <w:p w14:paraId="4AD0BF1E">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tinyint(1)</w:t>
            </w:r>
          </w:p>
        </w:tc>
        <w:tc>
          <w:tcPr>
            <w:tcW w:w="1375" w:type="dxa"/>
            <w:vAlign w:val="center"/>
          </w:tcPr>
          <w:p w14:paraId="15B731E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0E589D1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319A6A5B">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Whether overdue notice sent (default 0)</w:t>
            </w:r>
          </w:p>
        </w:tc>
      </w:tr>
      <w:tr w14:paraId="4E0E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19792A6">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Created_at</w:t>
            </w:r>
          </w:p>
        </w:tc>
        <w:tc>
          <w:tcPr>
            <w:tcW w:w="1672" w:type="dxa"/>
            <w:vAlign w:val="center"/>
          </w:tcPr>
          <w:p w14:paraId="4ADDE6C2">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timestamp</w:t>
            </w:r>
          </w:p>
        </w:tc>
        <w:tc>
          <w:tcPr>
            <w:tcW w:w="1375" w:type="dxa"/>
            <w:vAlign w:val="center"/>
          </w:tcPr>
          <w:p w14:paraId="6F20C49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771366A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5301CECE">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Task creation timestamp</w:t>
            </w:r>
          </w:p>
        </w:tc>
      </w:tr>
    </w:tbl>
    <w:p w14:paraId="33D129E9">
      <w:pPr>
        <w:spacing w:line="480" w:lineRule="auto"/>
        <w:ind w:left="0" w:leftChars="0" w:firstLine="0" w:firstLineChars="0"/>
        <w:jc w:val="both"/>
        <w:rPr>
          <w:rFonts w:hint="default" w:ascii="Times New Roman" w:hAnsi="Times New Roman" w:cs="Times New Roman"/>
          <w:b w:val="0"/>
          <w:bCs w:val="0"/>
          <w:sz w:val="24"/>
          <w:szCs w:val="24"/>
          <w:lang w:val="en-US"/>
        </w:rPr>
      </w:pPr>
    </w:p>
    <w:p w14:paraId="1F8674DA">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TABLE: messages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7"/>
        <w:gridCol w:w="1672"/>
        <w:gridCol w:w="1375"/>
        <w:gridCol w:w="1084"/>
        <w:gridCol w:w="2760"/>
      </w:tblGrid>
      <w:tr w14:paraId="7622F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4790B88">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Field Name</w:t>
            </w:r>
          </w:p>
        </w:tc>
        <w:tc>
          <w:tcPr>
            <w:tcW w:w="1672" w:type="dxa"/>
            <w:vAlign w:val="center"/>
          </w:tcPr>
          <w:p w14:paraId="2270BB2E">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Data Type</w:t>
            </w:r>
          </w:p>
        </w:tc>
        <w:tc>
          <w:tcPr>
            <w:tcW w:w="1375" w:type="dxa"/>
            <w:vAlign w:val="center"/>
          </w:tcPr>
          <w:p w14:paraId="0A99BACA">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NULL</w:t>
            </w:r>
          </w:p>
        </w:tc>
        <w:tc>
          <w:tcPr>
            <w:tcW w:w="1084" w:type="dxa"/>
            <w:vAlign w:val="center"/>
          </w:tcPr>
          <w:p w14:paraId="166CAF52">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w:t>
            </w:r>
          </w:p>
        </w:tc>
        <w:tc>
          <w:tcPr>
            <w:tcW w:w="2760" w:type="dxa"/>
            <w:vAlign w:val="center"/>
          </w:tcPr>
          <w:p w14:paraId="2E455D4E">
            <w:pPr>
              <w:pStyle w:val="6"/>
              <w:keepNext w:val="0"/>
              <w:keepLines w:val="0"/>
              <w:widowControl/>
              <w:suppressLineNumbers w:val="0"/>
              <w:spacing w:before="0" w:beforeAutospacing="0" w:line="480" w:lineRule="auto"/>
              <w:jc w:val="left"/>
              <w:rPr>
                <w:rFonts w:hint="default" w:ascii="Times New Roman" w:hAnsi="Times New Roman" w:cs="Times New Roman"/>
                <w:b/>
                <w:bCs/>
                <w:sz w:val="24"/>
                <w:szCs w:val="24"/>
                <w:vertAlign w:val="baseline"/>
                <w:lang w:val="en-US"/>
              </w:rPr>
            </w:pPr>
            <w:r>
              <w:rPr>
                <w:rStyle w:val="14"/>
                <w:rFonts w:hint="default" w:ascii="Times New Roman" w:hAnsi="Times New Roman" w:eastAsia="sans-serif" w:cs="Times New Roman"/>
                <w:b/>
                <w:bCs/>
                <w:color w:val="000000"/>
                <w:kern w:val="0"/>
                <w:sz w:val="24"/>
                <w:szCs w:val="24"/>
                <w:lang w:val="en-US" w:eastAsia="zh-CN" w:bidi="ar"/>
              </w:rPr>
              <w:t>Description</w:t>
            </w:r>
          </w:p>
        </w:tc>
      </w:tr>
      <w:tr w14:paraId="301A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337" w:type="dxa"/>
            <w:vAlign w:val="center"/>
          </w:tcPr>
          <w:p w14:paraId="68F9E0D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message_id</w:t>
            </w:r>
          </w:p>
        </w:tc>
        <w:tc>
          <w:tcPr>
            <w:tcW w:w="1672" w:type="dxa"/>
            <w:vAlign w:val="center"/>
          </w:tcPr>
          <w:p w14:paraId="46268B6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 (11)</w:t>
            </w:r>
          </w:p>
        </w:tc>
        <w:tc>
          <w:tcPr>
            <w:tcW w:w="1375" w:type="dxa"/>
            <w:vAlign w:val="center"/>
          </w:tcPr>
          <w:p w14:paraId="6E09D5A1">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 xml:space="preserve">No </w:t>
            </w:r>
          </w:p>
        </w:tc>
        <w:tc>
          <w:tcPr>
            <w:tcW w:w="1084" w:type="dxa"/>
            <w:vAlign w:val="center"/>
          </w:tcPr>
          <w:p w14:paraId="67EF072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PK</w:t>
            </w:r>
          </w:p>
        </w:tc>
        <w:tc>
          <w:tcPr>
            <w:tcW w:w="2760" w:type="dxa"/>
            <w:vAlign w:val="center"/>
          </w:tcPr>
          <w:p w14:paraId="20754E4D">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Style w:val="11"/>
                <w:rFonts w:hint="default" w:ascii="Times New Roman" w:hAnsi="Times New Roman" w:eastAsia="sans-serif" w:cs="Times New Roman"/>
                <w:b w:val="0"/>
                <w:bCs w:val="0"/>
                <w:color w:val="000000"/>
                <w:kern w:val="0"/>
                <w:sz w:val="24"/>
                <w:szCs w:val="24"/>
                <w:lang w:val="en-US" w:eastAsia="zh-CN" w:bidi="ar"/>
              </w:rPr>
              <w:t>Unique message identifier</w:t>
            </w:r>
          </w:p>
        </w:tc>
      </w:tr>
      <w:tr w14:paraId="5DB2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6B5BA2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Sender_id</w:t>
            </w:r>
          </w:p>
        </w:tc>
        <w:tc>
          <w:tcPr>
            <w:tcW w:w="1672" w:type="dxa"/>
            <w:vAlign w:val="center"/>
          </w:tcPr>
          <w:p w14:paraId="61BFDDD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Int(11)</w:t>
            </w:r>
          </w:p>
        </w:tc>
        <w:tc>
          <w:tcPr>
            <w:tcW w:w="1375" w:type="dxa"/>
            <w:vAlign w:val="center"/>
          </w:tcPr>
          <w:p w14:paraId="346A5758">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No</w:t>
            </w:r>
          </w:p>
        </w:tc>
        <w:tc>
          <w:tcPr>
            <w:tcW w:w="1084" w:type="dxa"/>
            <w:vAlign w:val="center"/>
          </w:tcPr>
          <w:p w14:paraId="3359230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2537C6CF">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Sender user ID</w:t>
            </w:r>
          </w:p>
        </w:tc>
      </w:tr>
      <w:tr w14:paraId="5E947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37D0D786">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Sender_role</w:t>
            </w:r>
          </w:p>
        </w:tc>
        <w:tc>
          <w:tcPr>
            <w:tcW w:w="1672" w:type="dxa"/>
            <w:vAlign w:val="center"/>
          </w:tcPr>
          <w:p w14:paraId="63D70B3B">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cs="Times New Roman"/>
                <w:b w:val="0"/>
                <w:bCs w:val="0"/>
                <w:sz w:val="24"/>
                <w:szCs w:val="24"/>
                <w:vertAlign w:val="baseline"/>
                <w:lang w:val="en-US"/>
              </w:rPr>
              <w:t>enum('admin','adviser')</w:t>
            </w:r>
          </w:p>
        </w:tc>
        <w:tc>
          <w:tcPr>
            <w:tcW w:w="1375" w:type="dxa"/>
            <w:vAlign w:val="center"/>
          </w:tcPr>
          <w:p w14:paraId="1BA932E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4F004DCB">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58C22295">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Sender role</w:t>
            </w:r>
          </w:p>
        </w:tc>
      </w:tr>
      <w:tr w14:paraId="4358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4AD958F9">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Receiver_id</w:t>
            </w:r>
          </w:p>
        </w:tc>
        <w:tc>
          <w:tcPr>
            <w:tcW w:w="1672" w:type="dxa"/>
            <w:vAlign w:val="center"/>
          </w:tcPr>
          <w:p w14:paraId="090B53DB">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Int(11)</w:t>
            </w:r>
          </w:p>
        </w:tc>
        <w:tc>
          <w:tcPr>
            <w:tcW w:w="1375" w:type="dxa"/>
            <w:vAlign w:val="center"/>
          </w:tcPr>
          <w:p w14:paraId="7586AB0A">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20DF5959">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02DDA2B1">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Receiver user ID</w:t>
            </w:r>
          </w:p>
        </w:tc>
      </w:tr>
      <w:tr w14:paraId="664A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FB55132">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cs="Times New Roman"/>
                <w:sz w:val="24"/>
                <w:szCs w:val="24"/>
                <w:lang w:val="en-US"/>
              </w:rPr>
              <w:t>Receiver_role</w:t>
            </w:r>
          </w:p>
        </w:tc>
        <w:tc>
          <w:tcPr>
            <w:tcW w:w="1672" w:type="dxa"/>
            <w:vAlign w:val="center"/>
          </w:tcPr>
          <w:p w14:paraId="7C7A778C">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enum('admin','adviser')</w:t>
            </w:r>
          </w:p>
        </w:tc>
        <w:tc>
          <w:tcPr>
            <w:tcW w:w="1375" w:type="dxa"/>
            <w:vAlign w:val="center"/>
          </w:tcPr>
          <w:p w14:paraId="4EB8A3E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26E6305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20B33093">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Receiver role</w:t>
            </w:r>
          </w:p>
        </w:tc>
      </w:tr>
      <w:tr w14:paraId="34845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790CFCE3">
            <w:pPr>
              <w:pStyle w:val="6"/>
              <w:keepNext w:val="0"/>
              <w:keepLines w:val="0"/>
              <w:widowControl/>
              <w:suppressLineNumbers w:val="0"/>
              <w:spacing w:before="0" w:beforeAutospacing="0"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message</w:t>
            </w:r>
          </w:p>
        </w:tc>
        <w:tc>
          <w:tcPr>
            <w:tcW w:w="1672" w:type="dxa"/>
            <w:vAlign w:val="center"/>
          </w:tcPr>
          <w:p w14:paraId="7FB86806">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text</w:t>
            </w:r>
          </w:p>
        </w:tc>
        <w:tc>
          <w:tcPr>
            <w:tcW w:w="1375" w:type="dxa"/>
            <w:vAlign w:val="center"/>
          </w:tcPr>
          <w:p w14:paraId="1F4F0A47">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4D805CF5">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37D8BA2C">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 xml:space="preserve">Message content </w:t>
            </w:r>
          </w:p>
        </w:tc>
      </w:tr>
      <w:tr w14:paraId="52A6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004D0F1A">
            <w:pPr>
              <w:pStyle w:val="6"/>
              <w:keepNext w:val="0"/>
              <w:keepLines w:val="0"/>
              <w:widowControl/>
              <w:suppressLineNumbers w:val="0"/>
              <w:spacing w:before="0" w:beforeAutospacing="0"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Is_read</w:t>
            </w:r>
          </w:p>
        </w:tc>
        <w:tc>
          <w:tcPr>
            <w:tcW w:w="1672" w:type="dxa"/>
            <w:vAlign w:val="center"/>
          </w:tcPr>
          <w:p w14:paraId="7C63F924">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tinyint(1)</w:t>
            </w:r>
          </w:p>
        </w:tc>
        <w:tc>
          <w:tcPr>
            <w:tcW w:w="1375" w:type="dxa"/>
            <w:vAlign w:val="center"/>
          </w:tcPr>
          <w:p w14:paraId="1720FC9C">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3B9B4BE3">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6E8E85E2">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Read status (default 0 = unread)</w:t>
            </w:r>
          </w:p>
        </w:tc>
      </w:tr>
      <w:tr w14:paraId="1986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14:paraId="6BA52D11">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Created_at</w:t>
            </w:r>
          </w:p>
        </w:tc>
        <w:tc>
          <w:tcPr>
            <w:tcW w:w="1672" w:type="dxa"/>
            <w:vAlign w:val="center"/>
          </w:tcPr>
          <w:p w14:paraId="5E8D6A41">
            <w:pPr>
              <w:pStyle w:val="6"/>
              <w:keepNext w:val="0"/>
              <w:keepLines w:val="0"/>
              <w:widowControl/>
              <w:suppressLineNumbers w:val="0"/>
              <w:spacing w:before="0" w:beforeAutospacing="0" w:line="480" w:lineRule="auto"/>
              <w:jc w:val="left"/>
              <w:rPr>
                <w:rFonts w:hint="default" w:ascii="Times New Roman" w:hAnsi="Times New Roman" w:eastAsia="sans-serif" w:cs="Times New Roman"/>
                <w:b w:val="0"/>
                <w:bCs w:val="0"/>
                <w:color w:val="000000"/>
                <w:kern w:val="0"/>
                <w:sz w:val="24"/>
                <w:szCs w:val="24"/>
                <w:lang w:val="en-US" w:eastAsia="zh-CN" w:bidi="ar"/>
              </w:rPr>
            </w:pPr>
            <w:r>
              <w:rPr>
                <w:rFonts w:hint="default" w:ascii="Times New Roman" w:hAnsi="Times New Roman" w:eastAsia="sans-serif" w:cs="Times New Roman"/>
                <w:b w:val="0"/>
                <w:bCs w:val="0"/>
                <w:color w:val="000000"/>
                <w:kern w:val="0"/>
                <w:sz w:val="24"/>
                <w:szCs w:val="24"/>
                <w:lang w:val="en-US" w:eastAsia="zh-CN" w:bidi="ar"/>
              </w:rPr>
              <w:t>timestamp</w:t>
            </w:r>
          </w:p>
        </w:tc>
        <w:tc>
          <w:tcPr>
            <w:tcW w:w="1375" w:type="dxa"/>
            <w:vAlign w:val="center"/>
          </w:tcPr>
          <w:p w14:paraId="3CD4DC8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No </w:t>
            </w:r>
          </w:p>
        </w:tc>
        <w:tc>
          <w:tcPr>
            <w:tcW w:w="1084" w:type="dxa"/>
            <w:vAlign w:val="center"/>
          </w:tcPr>
          <w:p w14:paraId="6EB89A9E">
            <w:pPr>
              <w:pStyle w:val="6"/>
              <w:keepNext w:val="0"/>
              <w:keepLines w:val="0"/>
              <w:widowControl/>
              <w:suppressLineNumbers w:val="0"/>
              <w:spacing w:before="0" w:beforeAutospacing="0" w:line="480" w:lineRule="auto"/>
              <w:jc w:val="left"/>
              <w:rPr>
                <w:rFonts w:hint="default" w:ascii="Times New Roman" w:hAnsi="Times New Roman" w:cs="Times New Roman"/>
                <w:b w:val="0"/>
                <w:bCs w:val="0"/>
                <w:sz w:val="24"/>
                <w:szCs w:val="24"/>
                <w:vertAlign w:val="baseline"/>
                <w:lang w:val="en-US"/>
              </w:rPr>
            </w:pPr>
          </w:p>
        </w:tc>
        <w:tc>
          <w:tcPr>
            <w:tcW w:w="2760" w:type="dxa"/>
            <w:vAlign w:val="center"/>
          </w:tcPr>
          <w:p w14:paraId="60576142">
            <w:pPr>
              <w:pStyle w:val="6"/>
              <w:keepNext w:val="0"/>
              <w:keepLines w:val="0"/>
              <w:widowControl/>
              <w:suppressLineNumbers w:val="0"/>
              <w:spacing w:before="0" w:beforeAutospacing="0" w:line="480" w:lineRule="auto"/>
              <w:jc w:val="left"/>
              <w:rPr>
                <w:rStyle w:val="11"/>
                <w:rFonts w:hint="default" w:ascii="Times New Roman" w:hAnsi="Times New Roman" w:eastAsia="sans-serif" w:cs="Times New Roman"/>
                <w:b w:val="0"/>
                <w:bCs w:val="0"/>
                <w:color w:val="000000"/>
                <w:kern w:val="0"/>
                <w:sz w:val="24"/>
                <w:szCs w:val="24"/>
                <w:lang w:val="en-US" w:eastAsia="zh-CN" w:bidi="ar"/>
              </w:rPr>
            </w:pPr>
            <w:r>
              <w:rPr>
                <w:rStyle w:val="11"/>
                <w:rFonts w:hint="default" w:ascii="Times New Roman" w:hAnsi="Times New Roman" w:eastAsia="sans-serif" w:cs="Times New Roman"/>
                <w:b w:val="0"/>
                <w:bCs w:val="0"/>
                <w:color w:val="000000"/>
                <w:kern w:val="0"/>
                <w:sz w:val="24"/>
                <w:szCs w:val="24"/>
                <w:lang w:val="en-US" w:eastAsia="zh-CN" w:bidi="ar"/>
              </w:rPr>
              <w:t>Message timestamp</w:t>
            </w:r>
          </w:p>
        </w:tc>
      </w:tr>
    </w:tbl>
    <w:p w14:paraId="79C57A50">
      <w:pPr>
        <w:spacing w:line="480" w:lineRule="auto"/>
        <w:ind w:left="0" w:leftChars="0" w:firstLine="0" w:firstLineChars="0"/>
        <w:jc w:val="both"/>
        <w:rPr>
          <w:rFonts w:hint="default" w:ascii="Times New Roman" w:hAnsi="Times New Roman" w:cs="Times New Roman"/>
          <w:b w:val="0"/>
          <w:bCs w:val="0"/>
          <w:sz w:val="24"/>
          <w:szCs w:val="24"/>
          <w:lang w:val="en-US"/>
        </w:rPr>
      </w:pPr>
    </w:p>
    <w:p w14:paraId="2F5F129A">
      <w:pPr>
        <w:spacing w:line="48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References</w:t>
      </w:r>
    </w:p>
    <w:p w14:paraId="7F313A5C">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Ben Kasmia, N., &amp; M'hamed, H. (2023). Digitalization of higher education: Impacts on management practices and institutional development. Conhecimento &amp; Diversidade, 15(39), 56–82. https://doi.org/10.18316/rcd.v15i39.11135</w:t>
      </w:r>
    </w:p>
    <w:p w14:paraId="2A0A31BD">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 Vreugd, L. B., Van Leeuwen, A., Jansen, R. S., &amp; Van Der Schaaf, M. F. (2024). Learning analytics dashboard design and evaluation to support student self-regulation of study behaviour. Journal of Learning Analytics, 11(3), 249–262. https://doi.org/10.18608/jla.2024.8529</w:t>
      </w:r>
    </w:p>
    <w:p w14:paraId="668F4A43">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Fachrizal, M. R., Wibawa, J. C., &amp; Afifah, Z. (2020). Web-based project management information system in construction projects. IOP Conference Series: Materials Science and Engineering, 879, 012064. https://doi.org/10.1088/1757-899X/879/1/012064</w:t>
      </w:r>
    </w:p>
    <w:p w14:paraId="747925C0">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Laudon, K. C., &amp; Laudon, J. P. (2021). Management Information Systems: Managing the Digital Firm (17th ed.). Pearson.</w:t>
      </w:r>
    </w:p>
    <w:p w14:paraId="3A5D7674">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Lukins, S. (2024, August 29). What is a capstone project? And why is it important? TopUniversities. https://www.topuniversities.com/student-info/careers-advice/what-capstone-project-why-it-important</w:t>
      </w:r>
    </w:p>
    <w:p w14:paraId="50D38620">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Pallomina, K. C. A. J. M., &amp; Brosas, D. G. (2025). Integrating skills competency assessment and academic performance for career pathway mapping in analytics and AI. 2025 Eight International Conference on Vocational Education and Electrical Engineering (ICVEE), 15–19. https://doi.org/10.1109/ICVEE66651.2025.11281407</w:t>
      </w:r>
    </w:p>
    <w:p w14:paraId="3652E3FA">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Perante, W. J. A., Barnaba Jr., E. O., Cañete, J. R., &amp; Niegas, M. E. (2024). Design and develop a thesis and capstone project manuscript archiving management system for Eastern Visayas State University Ormoc Campus. ResearchGate. https://doi.org/10.13140/RG.2.2.27704.28168</w:t>
      </w:r>
    </w:p>
    <w:p w14:paraId="6BF9C22B">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Pressman, R. S., &amp; Maxim, B. R. (2020). Software Engineering: A Practitioner's Approach (9th ed.). McGraw-Hill.</w:t>
      </w:r>
    </w:p>
    <w:p w14:paraId="1FD8A3E0">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Sankar, S., Ramkumar, A. P., Pandipati, P., &amp; Manish, A. (2023). Student management system (Capstone project). Vellore Institute of Technology.</w:t>
      </w:r>
    </w:p>
    <w:p w14:paraId="5C226C7D">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Secreto, P. V., Ofrin, D., &amp; Tabo, E. (2025). Data-driven decision-making through real-time student progress monitoring: Academic administrators perspectives. International Journal in Information Technology in Governance, Education and Business, 7(1). https://doi.org/10.32664/ijitgeb.v7i1.147</w:t>
      </w:r>
    </w:p>
    <w:p w14:paraId="4F0CFF70">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Singun, A. J. (2025). Unveiling the barriers to digital transformation in higher education institutions: A systematic literature review. Discover Education, 4, 37. https://doi.org/10.1007/s44217-025-00437-2</w:t>
      </w:r>
    </w:p>
    <w:p w14:paraId="4CF06AFA">
      <w:pPr>
        <w:spacing w:line="480" w:lineRule="auto"/>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SourceCodester. (2021). Online thesis archiving system using PHP/OOP with free source code. https://www.sourcecodester.com/php/15083/online-thesis-archiving-system-using-phpoop-free-source-code.html</w:t>
      </w:r>
    </w:p>
    <w:p w14:paraId="0ADBE078">
      <w:pPr>
        <w:spacing w:line="480" w:lineRule="auto"/>
        <w:ind w:left="0" w:leftChars="0" w:firstLine="0" w:firstLineChars="0"/>
        <w:jc w:val="both"/>
        <w:rPr>
          <w:rFonts w:hint="default" w:ascii="Times New Roman" w:hAnsi="Times New Roman" w:cs="Times New Roman"/>
          <w:b w:val="0"/>
          <w:bCs w:val="0"/>
          <w:sz w:val="24"/>
          <w:szCs w:val="24"/>
          <w:lang w:val="en-US"/>
        </w:rPr>
      </w:pPr>
    </w:p>
    <w:p w14:paraId="2FE43E34">
      <w:pPr>
        <w:spacing w:line="480" w:lineRule="auto"/>
        <w:ind w:left="0" w:leftChars="0" w:firstLine="0" w:firstLineChars="0"/>
        <w:jc w:val="both"/>
        <w:rPr>
          <w:rFonts w:hint="default" w:ascii="Times New Roman" w:hAnsi="Times New Roman" w:cs="Times New Roman"/>
          <w:b w:val="0"/>
          <w:bCs w:val="0"/>
          <w:sz w:val="24"/>
          <w:szCs w:val="24"/>
          <w:lang w:val="en-US"/>
        </w:rPr>
      </w:pPr>
    </w:p>
    <w:p w14:paraId="3767667C">
      <w:pPr>
        <w:spacing w:line="480" w:lineRule="auto"/>
        <w:ind w:left="0" w:leftChars="0" w:firstLine="0" w:firstLineChars="0"/>
        <w:jc w:val="both"/>
        <w:rPr>
          <w:rFonts w:hint="default" w:ascii="Times New Roman" w:hAnsi="Times New Roman" w:cs="Times New Roman"/>
          <w:b w:val="0"/>
          <w:bCs w:val="0"/>
          <w:sz w:val="24"/>
          <w:szCs w:val="24"/>
          <w:lang w:val="en-US"/>
        </w:rPr>
      </w:pPr>
    </w:p>
    <w:p w14:paraId="31623008">
      <w:pPr>
        <w:spacing w:line="480" w:lineRule="auto"/>
        <w:ind w:left="0" w:leftChars="0" w:firstLine="0" w:firstLineChars="0"/>
        <w:jc w:val="both"/>
        <w:rPr>
          <w:rFonts w:hint="default" w:ascii="Times New Roman" w:hAnsi="Times New Roman" w:cs="Times New Roman"/>
          <w:b w:val="0"/>
          <w:bCs w:val="0"/>
          <w:sz w:val="24"/>
          <w:szCs w:val="24"/>
          <w:lang w:val="en-US"/>
        </w:rPr>
      </w:pPr>
    </w:p>
    <w:p w14:paraId="73DE7C66">
      <w:pPr>
        <w:spacing w:line="480" w:lineRule="auto"/>
        <w:ind w:left="0" w:leftChars="0" w:firstLine="0" w:firstLineChars="0"/>
        <w:jc w:val="both"/>
        <w:rPr>
          <w:rFonts w:hint="default" w:ascii="Times New Roman" w:hAnsi="Times New Roman" w:cs="Times New Roman"/>
          <w:b w:val="0"/>
          <w:bCs w:val="0"/>
          <w:sz w:val="24"/>
          <w:szCs w:val="24"/>
          <w:lang w:val="en-US"/>
        </w:rPr>
      </w:pPr>
    </w:p>
    <w:p w14:paraId="71FA384C">
      <w:pPr>
        <w:spacing w:line="480" w:lineRule="auto"/>
        <w:jc w:val="center"/>
        <w:rPr>
          <w:rFonts w:hint="default" w:ascii="Times New Roman" w:hAnsi="Times New Roman" w:cs="Times New Roman"/>
          <w:sz w:val="24"/>
          <w:szCs w:val="24"/>
        </w:rPr>
      </w:pPr>
    </w:p>
    <w:p w14:paraId="5A3D4FE7">
      <w:pPr>
        <w:spacing w:line="480" w:lineRule="auto"/>
        <w:jc w:val="center"/>
        <w:rPr>
          <w:rFonts w:hint="default" w:ascii="Times New Roman" w:hAnsi="Times New Roman" w:cs="Times New Roman"/>
          <w:sz w:val="24"/>
          <w:szCs w:val="24"/>
        </w:rPr>
      </w:pPr>
    </w:p>
    <w:p w14:paraId="35716050">
      <w:pPr>
        <w:spacing w:line="480" w:lineRule="auto"/>
        <w:ind w:left="2160" w:leftChars="0" w:firstLine="720" w:firstLineChars="0"/>
        <w:jc w:val="both"/>
        <w:rPr>
          <w:rFonts w:hint="default" w:ascii="Times New Roman" w:hAnsi="Times New Roman" w:cs="Times New Roman"/>
          <w:sz w:val="24"/>
          <w:szCs w:val="24"/>
          <w:lang w:val="en-US"/>
        </w:rPr>
      </w:pPr>
    </w:p>
    <w:p w14:paraId="06BA2003">
      <w:pPr>
        <w:spacing w:line="480" w:lineRule="auto"/>
        <w:ind w:left="0" w:leftChars="0" w:firstLine="0" w:firstLineChars="0"/>
        <w:jc w:val="both"/>
        <w:rPr>
          <w:rFonts w:hint="default" w:ascii="Times New Roman" w:hAnsi="Times New Roman" w:eastAsia="SimSun" w:cs="Times New Roman"/>
          <w:sz w:val="24"/>
          <w:szCs w:val="24"/>
        </w:rPr>
      </w:pPr>
    </w:p>
    <w:p w14:paraId="7064CF02">
      <w:pPr>
        <w:spacing w:line="480" w:lineRule="auto"/>
        <w:jc w:val="both"/>
        <w:rPr>
          <w:rFonts w:hint="default" w:ascii="Times New Roman" w:hAnsi="Times New Roman" w:eastAsia="SimSun" w:cs="Times New Roman"/>
          <w:sz w:val="24"/>
          <w:szCs w:val="24"/>
        </w:rPr>
      </w:pPr>
    </w:p>
    <w:p w14:paraId="4912A248">
      <w:pPr>
        <w:spacing w:line="480" w:lineRule="auto"/>
        <w:jc w:val="both"/>
        <w:rPr>
          <w:rFonts w:hint="default" w:ascii="Times New Roman" w:hAnsi="Times New Roman" w:eastAsia="SimSun" w:cs="Times New Roman"/>
          <w:sz w:val="24"/>
          <w:szCs w:val="24"/>
        </w:rPr>
      </w:pPr>
    </w:p>
    <w:p w14:paraId="2FAE9696">
      <w:pPr>
        <w:spacing w:line="480" w:lineRule="auto"/>
        <w:jc w:val="both"/>
        <w:rPr>
          <w:rFonts w:hint="default" w:ascii="Times New Roman" w:hAnsi="Times New Roman" w:eastAsia="SimSun" w:cs="Times New Roman"/>
          <w:sz w:val="24"/>
          <w:szCs w:val="24"/>
        </w:rPr>
      </w:pPr>
    </w:p>
    <w:p w14:paraId="41660031">
      <w:pPr>
        <w:spacing w:line="480" w:lineRule="auto"/>
        <w:jc w:val="both"/>
        <w:rPr>
          <w:rFonts w:hint="default" w:ascii="Times New Roman" w:hAnsi="Times New Roman" w:eastAsia="SimSun" w:cs="Times New Roman"/>
          <w:sz w:val="24"/>
          <w:szCs w:val="24"/>
        </w:rPr>
      </w:pPr>
    </w:p>
    <w:p w14:paraId="2B712601">
      <w:pPr>
        <w:spacing w:line="480" w:lineRule="auto"/>
        <w:jc w:val="both"/>
        <w:rPr>
          <w:rFonts w:hint="default" w:ascii="Times New Roman" w:hAnsi="Times New Roman" w:eastAsia="SimSun" w:cs="Times New Roman"/>
          <w:sz w:val="24"/>
          <w:szCs w:val="24"/>
        </w:rPr>
      </w:pPr>
    </w:p>
    <w:p w14:paraId="2A618D6F">
      <w:pPr>
        <w:spacing w:line="480" w:lineRule="auto"/>
        <w:jc w:val="both"/>
        <w:rPr>
          <w:rFonts w:hint="default" w:ascii="Times New Roman" w:hAnsi="Times New Roman" w:eastAsia="SimSun" w:cs="Times New Roman"/>
          <w:sz w:val="24"/>
          <w:szCs w:val="24"/>
          <w:lang w:val="en-US"/>
        </w:rPr>
      </w:pPr>
    </w:p>
    <w:p w14:paraId="40CA11C2">
      <w:pPr>
        <w:spacing w:line="480" w:lineRule="auto"/>
        <w:jc w:val="both"/>
        <w:rPr>
          <w:rFonts w:hint="default" w:ascii="Times New Roman" w:hAnsi="Times New Roman" w:eastAsia="SimSun" w:cs="Times New Roman"/>
          <w:sz w:val="24"/>
          <w:szCs w:val="24"/>
          <w:lang w:val="en-US"/>
        </w:rPr>
      </w:pPr>
    </w:p>
    <w:p w14:paraId="1CD646CE">
      <w:pPr>
        <w:spacing w:line="480" w:lineRule="auto"/>
        <w:jc w:val="both"/>
        <w:rPr>
          <w:rFonts w:hint="default" w:ascii="Times New Roman" w:hAnsi="Times New Roman" w:eastAsia="SimSun" w:cs="Times New Roman"/>
          <w:sz w:val="24"/>
          <w:szCs w:val="24"/>
          <w:lang w:val="en-US"/>
        </w:rPr>
      </w:pPr>
    </w:p>
    <w:p w14:paraId="1E5D8E15">
      <w:pPr>
        <w:spacing w:line="480" w:lineRule="auto"/>
        <w:jc w:val="both"/>
        <w:rPr>
          <w:rFonts w:hint="default" w:ascii="Times New Roman" w:hAnsi="Times New Roman" w:eastAsia="SimSun" w:cs="Times New Roman"/>
          <w:sz w:val="24"/>
          <w:szCs w:val="24"/>
          <w:lang w:val="en-US"/>
        </w:rPr>
      </w:pPr>
    </w:p>
    <w:p w14:paraId="62790A84">
      <w:pPr>
        <w:spacing w:line="480" w:lineRule="auto"/>
        <w:jc w:val="both"/>
        <w:rPr>
          <w:rFonts w:hint="default" w:ascii="Times New Roman" w:hAnsi="Times New Roman" w:eastAsia="SimSun" w:cs="Times New Roman"/>
          <w:sz w:val="24"/>
          <w:szCs w:val="24"/>
          <w:lang w:val="en-US"/>
        </w:rPr>
      </w:pPr>
    </w:p>
    <w:p w14:paraId="44E48EBD">
      <w:pPr>
        <w:spacing w:line="480" w:lineRule="auto"/>
        <w:jc w:val="both"/>
        <w:rPr>
          <w:rFonts w:hint="default" w:ascii="Times New Roman" w:hAnsi="Times New Roman" w:eastAsia="SimSun" w:cs="Times New Roman"/>
          <w:sz w:val="24"/>
          <w:szCs w:val="24"/>
          <w:lang w:val="en-US"/>
        </w:rPr>
      </w:pPr>
    </w:p>
    <w:p w14:paraId="2B9505F7">
      <w:pPr>
        <w:spacing w:line="480" w:lineRule="auto"/>
        <w:jc w:val="both"/>
        <w:rPr>
          <w:rFonts w:hint="default" w:ascii="Times New Roman" w:hAnsi="Times New Roman" w:eastAsia="SimSun" w:cs="Times New Roman"/>
          <w:sz w:val="24"/>
          <w:szCs w:val="24"/>
          <w:lang w:val="en-US"/>
        </w:rPr>
      </w:pPr>
    </w:p>
    <w:p w14:paraId="71ECD8A1">
      <w:pPr>
        <w:spacing w:line="480" w:lineRule="auto"/>
        <w:jc w:val="both"/>
        <w:rPr>
          <w:rFonts w:hint="default" w:ascii="Times New Roman" w:hAnsi="Times New Roman" w:eastAsia="SimSun" w:cs="Times New Roman"/>
          <w:sz w:val="24"/>
          <w:szCs w:val="24"/>
          <w:lang w:val="en-US"/>
        </w:rPr>
      </w:pPr>
    </w:p>
    <w:p w14:paraId="66A4674F">
      <w:pPr>
        <w:spacing w:line="480" w:lineRule="auto"/>
        <w:jc w:val="both"/>
        <w:rPr>
          <w:rFonts w:hint="default" w:ascii="Times New Roman" w:hAnsi="Times New Roman" w:eastAsia="SimSun" w:cs="Times New Roman"/>
          <w:sz w:val="24"/>
          <w:szCs w:val="24"/>
          <w:lang w:val="en-US"/>
        </w:rPr>
      </w:pPr>
    </w:p>
    <w:p w14:paraId="1D4A9E4A">
      <w:pPr>
        <w:spacing w:line="480" w:lineRule="auto"/>
        <w:jc w:val="both"/>
        <w:rPr>
          <w:rFonts w:hint="default" w:ascii="Times New Roman" w:hAnsi="Times New Roman" w:eastAsia="SimSun" w:cs="Times New Roman"/>
          <w:sz w:val="24"/>
          <w:szCs w:val="24"/>
          <w:lang w:val="en-US"/>
        </w:rPr>
      </w:pPr>
    </w:p>
    <w:p w14:paraId="3E306F41">
      <w:pPr>
        <w:spacing w:line="480" w:lineRule="auto"/>
        <w:jc w:val="both"/>
        <w:rPr>
          <w:rFonts w:hint="default" w:ascii="Times New Roman" w:hAnsi="Times New Roman" w:eastAsia="SimSun" w:cs="Times New Roman"/>
          <w:sz w:val="24"/>
          <w:szCs w:val="24"/>
          <w:lang w:val="en-US"/>
        </w:rPr>
        <w:sectPr>
          <w:pgSz w:w="11906" w:h="16838"/>
          <w:pgMar w:top="1699" w:right="1454" w:bottom="1496" w:left="1440" w:header="240" w:footer="720" w:gutter="0"/>
          <w:cols w:space="720" w:num="1"/>
          <w:docGrid w:linePitch="326" w:charSpace="0"/>
        </w:sectPr>
      </w:pPr>
    </w:p>
    <w:p w14:paraId="13B6674E">
      <w:pPr>
        <w:spacing w:line="480" w:lineRule="auto"/>
        <w:ind w:firstLine="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Feasibility  Schedule</w:t>
      </w:r>
    </w:p>
    <w:p w14:paraId="2140D882">
      <w:pPr>
        <w:spacing w:line="480" w:lineRule="auto"/>
        <w:ind w:firstLine="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Work Breakdown Structure</w:t>
      </w:r>
    </w:p>
    <w:p w14:paraId="69549EDD">
      <w:pPr>
        <w:spacing w:line="480" w:lineRule="auto"/>
        <w:ind w:firstLine="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sz w:val="24"/>
          <w:szCs w:val="24"/>
        </w:rPr>
        <w:t>The feasibility schedule outlines the estimated timeline followed by the researchers during the development of the Capstone Project Monitoring and   Management Information System (CPMMIS). The project was divided into manageable phases to ensure timely completion and organized workflow. Each activity was scheduled based on the Agile Software Development Life Cycle, allowing continuous development and feedback throughout the project.</w:t>
      </w:r>
    </w:p>
    <w:p w14:paraId="65C1A6EA">
      <w:pPr>
        <w:spacing w:line="480" w:lineRule="auto"/>
        <w:ind w:firstLine="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TABLE 4. Feasibility schedule </w:t>
      </w:r>
    </w:p>
    <w:tbl>
      <w:tblPr>
        <w:tblStyle w:val="25"/>
        <w:tblpPr w:leftFromText="180" w:rightFromText="180" w:vertAnchor="page" w:horzAnchor="page" w:tblpX="2012" w:tblpY="1"/>
        <w:tblW w:w="4826"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394"/>
        <w:gridCol w:w="1444"/>
        <w:gridCol w:w="991"/>
        <w:gridCol w:w="1505"/>
        <w:gridCol w:w="1190"/>
        <w:gridCol w:w="1190"/>
        <w:gridCol w:w="1230"/>
        <w:gridCol w:w="1505"/>
        <w:gridCol w:w="1590"/>
      </w:tblGrid>
      <w:tr w14:paraId="0A4EDFA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Borders>
              <w:bottom w:val="single" w:color="666666" w:themeColor="text1" w:themeTint="99" w:sz="12" w:space="0"/>
              <w:insideH w:val="single" w:sz="12" w:space="0"/>
            </w:tcBorders>
          </w:tcPr>
          <w:p w14:paraId="7F84EF06">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ACTIVITY</w:t>
            </w:r>
          </w:p>
        </w:tc>
        <w:tc>
          <w:tcPr>
            <w:tcW w:w="609" w:type="pct"/>
            <w:tcBorders>
              <w:bottom w:val="single" w:color="666666" w:themeColor="text1" w:themeTint="99" w:sz="12" w:space="0"/>
              <w:insideH w:val="single" w:sz="12" w:space="0"/>
            </w:tcBorders>
          </w:tcPr>
          <w:p w14:paraId="29D2C1A0">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ASSIGNED TO</w:t>
            </w:r>
          </w:p>
        </w:tc>
        <w:tc>
          <w:tcPr>
            <w:tcW w:w="379" w:type="pct"/>
            <w:tcBorders>
              <w:bottom w:val="single" w:color="666666" w:themeColor="text1" w:themeTint="99" w:sz="12" w:space="0"/>
              <w:insideH w:val="single" w:sz="12" w:space="0"/>
            </w:tcBorders>
          </w:tcPr>
          <w:p w14:paraId="155AE820">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PLAN START</w:t>
            </w:r>
          </w:p>
        </w:tc>
        <w:tc>
          <w:tcPr>
            <w:tcW w:w="575" w:type="pct"/>
            <w:tcBorders>
              <w:bottom w:val="single" w:color="666666" w:themeColor="text1" w:themeTint="99" w:sz="12" w:space="0"/>
              <w:insideH w:val="single" w:sz="12" w:space="0"/>
            </w:tcBorders>
          </w:tcPr>
          <w:p w14:paraId="5B87D4A9">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PLAN DURATION</w:t>
            </w:r>
          </w:p>
        </w:tc>
        <w:tc>
          <w:tcPr>
            <w:tcW w:w="560" w:type="pct"/>
            <w:tcBorders>
              <w:bottom w:val="single" w:color="666666" w:themeColor="text1" w:themeTint="99" w:sz="12" w:space="0"/>
              <w:insideH w:val="single" w:sz="12" w:space="0"/>
            </w:tcBorders>
          </w:tcPr>
          <w:p w14:paraId="04F64AB7">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START DATE</w:t>
            </w:r>
          </w:p>
        </w:tc>
        <w:tc>
          <w:tcPr>
            <w:tcW w:w="560" w:type="pct"/>
            <w:tcBorders>
              <w:bottom w:val="single" w:color="666666" w:themeColor="text1" w:themeTint="99" w:sz="12" w:space="0"/>
              <w:insideH w:val="single" w:sz="12" w:space="0"/>
            </w:tcBorders>
          </w:tcPr>
          <w:p w14:paraId="779CF07F">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END DATE</w:t>
            </w:r>
          </w:p>
        </w:tc>
        <w:tc>
          <w:tcPr>
            <w:tcW w:w="455" w:type="pct"/>
            <w:tcBorders>
              <w:bottom w:val="single" w:color="666666" w:themeColor="text1" w:themeTint="99" w:sz="12" w:space="0"/>
              <w:insideH w:val="single" w:sz="12" w:space="0"/>
            </w:tcBorders>
          </w:tcPr>
          <w:p w14:paraId="5AC323CF">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ACTUAL START</w:t>
            </w:r>
          </w:p>
        </w:tc>
        <w:tc>
          <w:tcPr>
            <w:tcW w:w="575" w:type="pct"/>
            <w:tcBorders>
              <w:bottom w:val="single" w:color="666666" w:themeColor="text1" w:themeTint="99" w:sz="12" w:space="0"/>
              <w:insideH w:val="single" w:sz="12" w:space="0"/>
            </w:tcBorders>
          </w:tcPr>
          <w:p w14:paraId="0B4196CB">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ACTUAL DURATION</w:t>
            </w:r>
          </w:p>
        </w:tc>
        <w:tc>
          <w:tcPr>
            <w:tcW w:w="1188" w:type="pct"/>
            <w:tcBorders>
              <w:bottom w:val="single" w:color="666666" w:themeColor="text1" w:themeTint="99" w:sz="12" w:space="0"/>
              <w:insideH w:val="single" w:sz="12" w:space="0"/>
            </w:tcBorders>
          </w:tcPr>
          <w:p w14:paraId="6E428E02">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PERCENT COMPLETE</w:t>
            </w:r>
          </w:p>
        </w:tc>
      </w:tr>
      <w:tr w14:paraId="2D05328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0EE61BE7">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1. PLAN</w:t>
            </w:r>
          </w:p>
        </w:tc>
        <w:tc>
          <w:tcPr>
            <w:tcW w:w="609" w:type="pct"/>
          </w:tcPr>
          <w:p w14:paraId="2CC91C6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3A543B3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575" w:type="pct"/>
          </w:tcPr>
          <w:p w14:paraId="4C70A0F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15</w:t>
            </w:r>
          </w:p>
        </w:tc>
        <w:tc>
          <w:tcPr>
            <w:tcW w:w="560" w:type="pct"/>
          </w:tcPr>
          <w:p w14:paraId="17DC2AD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3/2/2026</w:t>
            </w:r>
          </w:p>
        </w:tc>
        <w:tc>
          <w:tcPr>
            <w:tcW w:w="560" w:type="pct"/>
          </w:tcPr>
          <w:p w14:paraId="7463CD9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3/20/2026</w:t>
            </w:r>
          </w:p>
        </w:tc>
        <w:tc>
          <w:tcPr>
            <w:tcW w:w="455" w:type="pct"/>
          </w:tcPr>
          <w:p w14:paraId="33D3447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575" w:type="pct"/>
          </w:tcPr>
          <w:p w14:paraId="4AF679F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15</w:t>
            </w:r>
          </w:p>
        </w:tc>
        <w:tc>
          <w:tcPr>
            <w:tcW w:w="1188" w:type="pct"/>
          </w:tcPr>
          <w:p w14:paraId="6CB313A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4453953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3B711913">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1.1 DOCUMENT ANALYSIS</w:t>
            </w:r>
          </w:p>
        </w:tc>
        <w:tc>
          <w:tcPr>
            <w:tcW w:w="609" w:type="pct"/>
          </w:tcPr>
          <w:p w14:paraId="7CDBBD2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14F547E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575" w:type="pct"/>
          </w:tcPr>
          <w:p w14:paraId="20D5548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560" w:type="pct"/>
          </w:tcPr>
          <w:p w14:paraId="3319459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3/2/2026</w:t>
            </w:r>
          </w:p>
        </w:tc>
        <w:tc>
          <w:tcPr>
            <w:tcW w:w="560" w:type="pct"/>
          </w:tcPr>
          <w:p w14:paraId="6B8F9DA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3/5/2026</w:t>
            </w:r>
          </w:p>
        </w:tc>
        <w:tc>
          <w:tcPr>
            <w:tcW w:w="455" w:type="pct"/>
          </w:tcPr>
          <w:p w14:paraId="7FA0DE4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575" w:type="pct"/>
          </w:tcPr>
          <w:p w14:paraId="597CEB8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1188" w:type="pct"/>
          </w:tcPr>
          <w:p w14:paraId="2864F68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47ED325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5590C4A2">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1.2 DATA GATHERING</w:t>
            </w:r>
          </w:p>
        </w:tc>
        <w:tc>
          <w:tcPr>
            <w:tcW w:w="609" w:type="pct"/>
          </w:tcPr>
          <w:p w14:paraId="2DD470A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49F20BB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575" w:type="pct"/>
          </w:tcPr>
          <w:p w14:paraId="65B9021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560" w:type="pct"/>
          </w:tcPr>
          <w:p w14:paraId="059106B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3/6/2026</w:t>
            </w:r>
          </w:p>
        </w:tc>
        <w:tc>
          <w:tcPr>
            <w:tcW w:w="560" w:type="pct"/>
          </w:tcPr>
          <w:p w14:paraId="27BA76D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3/11/2026</w:t>
            </w:r>
          </w:p>
        </w:tc>
        <w:tc>
          <w:tcPr>
            <w:tcW w:w="455" w:type="pct"/>
          </w:tcPr>
          <w:p w14:paraId="376DD4F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575" w:type="pct"/>
          </w:tcPr>
          <w:p w14:paraId="0B90172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1188" w:type="pct"/>
          </w:tcPr>
          <w:p w14:paraId="31D4B33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11B2E1E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71B0B46D">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1.3 ANALYSIS OF PROCESS</w:t>
            </w:r>
          </w:p>
        </w:tc>
        <w:tc>
          <w:tcPr>
            <w:tcW w:w="609" w:type="pct"/>
          </w:tcPr>
          <w:p w14:paraId="2306B9B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540FDF6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575" w:type="pct"/>
          </w:tcPr>
          <w:p w14:paraId="7FFB1DA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560" w:type="pct"/>
          </w:tcPr>
          <w:p w14:paraId="5FAE882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3/11/2026</w:t>
            </w:r>
          </w:p>
        </w:tc>
        <w:tc>
          <w:tcPr>
            <w:tcW w:w="560" w:type="pct"/>
          </w:tcPr>
          <w:p w14:paraId="45AB432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3/13/2026</w:t>
            </w:r>
          </w:p>
        </w:tc>
        <w:tc>
          <w:tcPr>
            <w:tcW w:w="455" w:type="pct"/>
          </w:tcPr>
          <w:p w14:paraId="563CCF7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575" w:type="pct"/>
          </w:tcPr>
          <w:p w14:paraId="75F0ECD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1188" w:type="pct"/>
          </w:tcPr>
          <w:p w14:paraId="36B9D1D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5927FEB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1691C78B">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1.4 CONDUCT RRL</w:t>
            </w:r>
          </w:p>
        </w:tc>
        <w:tc>
          <w:tcPr>
            <w:tcW w:w="609" w:type="pct"/>
          </w:tcPr>
          <w:p w14:paraId="71A0EAC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Rainer Tacutan</w:t>
            </w:r>
          </w:p>
        </w:tc>
        <w:tc>
          <w:tcPr>
            <w:tcW w:w="379" w:type="pct"/>
          </w:tcPr>
          <w:p w14:paraId="455C830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12</w:t>
            </w:r>
          </w:p>
        </w:tc>
        <w:tc>
          <w:tcPr>
            <w:tcW w:w="575" w:type="pct"/>
          </w:tcPr>
          <w:p w14:paraId="091A909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560" w:type="pct"/>
          </w:tcPr>
          <w:p w14:paraId="5B2A82F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3/13/2026</w:t>
            </w:r>
          </w:p>
        </w:tc>
        <w:tc>
          <w:tcPr>
            <w:tcW w:w="560" w:type="pct"/>
          </w:tcPr>
          <w:p w14:paraId="08EE425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3/15/2026</w:t>
            </w:r>
          </w:p>
        </w:tc>
        <w:tc>
          <w:tcPr>
            <w:tcW w:w="455" w:type="pct"/>
          </w:tcPr>
          <w:p w14:paraId="37733DC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12</w:t>
            </w:r>
          </w:p>
        </w:tc>
        <w:tc>
          <w:tcPr>
            <w:tcW w:w="575" w:type="pct"/>
          </w:tcPr>
          <w:p w14:paraId="5B15A3A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1188" w:type="pct"/>
          </w:tcPr>
          <w:p w14:paraId="6835206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72460C9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6E642F70">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1.5 DEFINE OBJECTIVES OF THE STUDY</w:t>
            </w:r>
          </w:p>
        </w:tc>
        <w:tc>
          <w:tcPr>
            <w:tcW w:w="609" w:type="pct"/>
          </w:tcPr>
          <w:p w14:paraId="147CBDE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Patrick Tejoc</w:t>
            </w:r>
          </w:p>
        </w:tc>
        <w:tc>
          <w:tcPr>
            <w:tcW w:w="379" w:type="pct"/>
          </w:tcPr>
          <w:p w14:paraId="108EBF4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16</w:t>
            </w:r>
          </w:p>
        </w:tc>
        <w:tc>
          <w:tcPr>
            <w:tcW w:w="575" w:type="pct"/>
          </w:tcPr>
          <w:p w14:paraId="4F4DF27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560" w:type="pct"/>
          </w:tcPr>
          <w:p w14:paraId="7C5CBFD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3/17/2026</w:t>
            </w:r>
          </w:p>
        </w:tc>
        <w:tc>
          <w:tcPr>
            <w:tcW w:w="560" w:type="pct"/>
          </w:tcPr>
          <w:p w14:paraId="0D385C7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3/17/2026</w:t>
            </w:r>
          </w:p>
        </w:tc>
        <w:tc>
          <w:tcPr>
            <w:tcW w:w="455" w:type="pct"/>
          </w:tcPr>
          <w:p w14:paraId="463F43E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16</w:t>
            </w:r>
          </w:p>
        </w:tc>
        <w:tc>
          <w:tcPr>
            <w:tcW w:w="575" w:type="pct"/>
          </w:tcPr>
          <w:p w14:paraId="041BC6A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188" w:type="pct"/>
          </w:tcPr>
          <w:p w14:paraId="38A0220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7ED66F8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045E7AA4">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1.6 SCOPE AND LIMITATION</w:t>
            </w:r>
          </w:p>
        </w:tc>
        <w:tc>
          <w:tcPr>
            <w:tcW w:w="609" w:type="pct"/>
          </w:tcPr>
          <w:p w14:paraId="3793A17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Patrick Tejoc</w:t>
            </w:r>
          </w:p>
        </w:tc>
        <w:tc>
          <w:tcPr>
            <w:tcW w:w="379" w:type="pct"/>
          </w:tcPr>
          <w:p w14:paraId="35A5714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17</w:t>
            </w:r>
          </w:p>
        </w:tc>
        <w:tc>
          <w:tcPr>
            <w:tcW w:w="575" w:type="pct"/>
          </w:tcPr>
          <w:p w14:paraId="26F7629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560" w:type="pct"/>
          </w:tcPr>
          <w:p w14:paraId="7B8F3F9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3/18/2026</w:t>
            </w:r>
          </w:p>
        </w:tc>
        <w:tc>
          <w:tcPr>
            <w:tcW w:w="560" w:type="pct"/>
          </w:tcPr>
          <w:p w14:paraId="41871E7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3/18/2026</w:t>
            </w:r>
          </w:p>
        </w:tc>
        <w:tc>
          <w:tcPr>
            <w:tcW w:w="455" w:type="pct"/>
          </w:tcPr>
          <w:p w14:paraId="77A8348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17</w:t>
            </w:r>
          </w:p>
        </w:tc>
        <w:tc>
          <w:tcPr>
            <w:tcW w:w="575" w:type="pct"/>
          </w:tcPr>
          <w:p w14:paraId="0AF54BC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188" w:type="pct"/>
          </w:tcPr>
          <w:p w14:paraId="7F691EF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150B839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03818110">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1.7 GANTT CHART PREPARATION</w:t>
            </w:r>
          </w:p>
        </w:tc>
        <w:tc>
          <w:tcPr>
            <w:tcW w:w="609" w:type="pct"/>
          </w:tcPr>
          <w:p w14:paraId="1A40EF6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Patrick Tejoc</w:t>
            </w:r>
          </w:p>
        </w:tc>
        <w:tc>
          <w:tcPr>
            <w:tcW w:w="379" w:type="pct"/>
          </w:tcPr>
          <w:p w14:paraId="482CD27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18</w:t>
            </w:r>
          </w:p>
        </w:tc>
        <w:tc>
          <w:tcPr>
            <w:tcW w:w="575" w:type="pct"/>
          </w:tcPr>
          <w:p w14:paraId="7A92810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560" w:type="pct"/>
          </w:tcPr>
          <w:p w14:paraId="616D086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3/19/2026</w:t>
            </w:r>
          </w:p>
        </w:tc>
        <w:tc>
          <w:tcPr>
            <w:tcW w:w="560" w:type="pct"/>
          </w:tcPr>
          <w:p w14:paraId="2EE7C12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3/19/2026</w:t>
            </w:r>
          </w:p>
        </w:tc>
        <w:tc>
          <w:tcPr>
            <w:tcW w:w="455" w:type="pct"/>
          </w:tcPr>
          <w:p w14:paraId="0BEA442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18</w:t>
            </w:r>
          </w:p>
        </w:tc>
        <w:tc>
          <w:tcPr>
            <w:tcW w:w="575" w:type="pct"/>
          </w:tcPr>
          <w:p w14:paraId="3544274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188" w:type="pct"/>
          </w:tcPr>
          <w:p w14:paraId="12A3128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1A37C74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75C30B11">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1.8 FEASIBILITY ASSESSMENT</w:t>
            </w:r>
          </w:p>
        </w:tc>
        <w:tc>
          <w:tcPr>
            <w:tcW w:w="609" w:type="pct"/>
          </w:tcPr>
          <w:p w14:paraId="568C909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Rainer Tacutan</w:t>
            </w:r>
          </w:p>
        </w:tc>
        <w:tc>
          <w:tcPr>
            <w:tcW w:w="379" w:type="pct"/>
          </w:tcPr>
          <w:p w14:paraId="699510E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19</w:t>
            </w:r>
          </w:p>
        </w:tc>
        <w:tc>
          <w:tcPr>
            <w:tcW w:w="575" w:type="pct"/>
          </w:tcPr>
          <w:p w14:paraId="16B76D4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560" w:type="pct"/>
          </w:tcPr>
          <w:p w14:paraId="15E7149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3/20/2026</w:t>
            </w:r>
          </w:p>
        </w:tc>
        <w:tc>
          <w:tcPr>
            <w:tcW w:w="560" w:type="pct"/>
          </w:tcPr>
          <w:p w14:paraId="5D0D53E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3/20/2026</w:t>
            </w:r>
          </w:p>
        </w:tc>
        <w:tc>
          <w:tcPr>
            <w:tcW w:w="455" w:type="pct"/>
          </w:tcPr>
          <w:p w14:paraId="63595CA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19</w:t>
            </w:r>
          </w:p>
        </w:tc>
        <w:tc>
          <w:tcPr>
            <w:tcW w:w="575" w:type="pct"/>
          </w:tcPr>
          <w:p w14:paraId="7643426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188" w:type="pct"/>
          </w:tcPr>
          <w:p w14:paraId="0D58942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1D43AD3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68E4A9FC">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2. DESIGN</w:t>
            </w:r>
          </w:p>
        </w:tc>
        <w:tc>
          <w:tcPr>
            <w:tcW w:w="609" w:type="pct"/>
          </w:tcPr>
          <w:p w14:paraId="275A156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45F480C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575" w:type="pct"/>
          </w:tcPr>
          <w:p w14:paraId="4FFD93D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560" w:type="pct"/>
          </w:tcPr>
          <w:p w14:paraId="4E1D330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3/21/2026</w:t>
            </w:r>
          </w:p>
        </w:tc>
        <w:tc>
          <w:tcPr>
            <w:tcW w:w="560" w:type="pct"/>
          </w:tcPr>
          <w:p w14:paraId="513BC63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4/1/2026</w:t>
            </w:r>
          </w:p>
        </w:tc>
        <w:tc>
          <w:tcPr>
            <w:tcW w:w="455" w:type="pct"/>
          </w:tcPr>
          <w:p w14:paraId="7D3140E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575" w:type="pct"/>
          </w:tcPr>
          <w:p w14:paraId="65935B2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1188" w:type="pct"/>
          </w:tcPr>
          <w:p w14:paraId="611C7F1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7415518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485891A9">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2.1 SIDE MODEL</w:t>
            </w:r>
          </w:p>
        </w:tc>
        <w:tc>
          <w:tcPr>
            <w:tcW w:w="609" w:type="pct"/>
          </w:tcPr>
          <w:p w14:paraId="08D8DE3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Rheza Mae Loqueloque</w:t>
            </w:r>
          </w:p>
        </w:tc>
        <w:tc>
          <w:tcPr>
            <w:tcW w:w="379" w:type="pct"/>
          </w:tcPr>
          <w:p w14:paraId="02D15A9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575" w:type="pct"/>
          </w:tcPr>
          <w:p w14:paraId="348E1E3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560" w:type="pct"/>
          </w:tcPr>
          <w:p w14:paraId="4B28F98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3/21/2026</w:t>
            </w:r>
          </w:p>
        </w:tc>
        <w:tc>
          <w:tcPr>
            <w:tcW w:w="560" w:type="pct"/>
          </w:tcPr>
          <w:p w14:paraId="7DF94B3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3/22/2026</w:t>
            </w:r>
          </w:p>
        </w:tc>
        <w:tc>
          <w:tcPr>
            <w:tcW w:w="455" w:type="pct"/>
          </w:tcPr>
          <w:p w14:paraId="5FC860E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575" w:type="pct"/>
          </w:tcPr>
          <w:p w14:paraId="2539DCE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188" w:type="pct"/>
          </w:tcPr>
          <w:p w14:paraId="37DB533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471522B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70E4B5DA">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2.2 SYSTEM ARCHITECTURE</w:t>
            </w:r>
          </w:p>
        </w:tc>
        <w:tc>
          <w:tcPr>
            <w:tcW w:w="609" w:type="pct"/>
          </w:tcPr>
          <w:p w14:paraId="11214CE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Rainer Tacutan</w:t>
            </w:r>
          </w:p>
        </w:tc>
        <w:tc>
          <w:tcPr>
            <w:tcW w:w="379" w:type="pct"/>
          </w:tcPr>
          <w:p w14:paraId="45910D1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23</w:t>
            </w:r>
          </w:p>
        </w:tc>
        <w:tc>
          <w:tcPr>
            <w:tcW w:w="575" w:type="pct"/>
          </w:tcPr>
          <w:p w14:paraId="68B11CC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560" w:type="pct"/>
          </w:tcPr>
          <w:p w14:paraId="6DA8DE5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3/24/2026</w:t>
            </w:r>
          </w:p>
        </w:tc>
        <w:tc>
          <w:tcPr>
            <w:tcW w:w="560" w:type="pct"/>
          </w:tcPr>
          <w:p w14:paraId="0265D13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3/24/2026</w:t>
            </w:r>
          </w:p>
        </w:tc>
        <w:tc>
          <w:tcPr>
            <w:tcW w:w="455" w:type="pct"/>
          </w:tcPr>
          <w:p w14:paraId="17174A1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23</w:t>
            </w:r>
          </w:p>
        </w:tc>
        <w:tc>
          <w:tcPr>
            <w:tcW w:w="575" w:type="pct"/>
          </w:tcPr>
          <w:p w14:paraId="7382803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188" w:type="pct"/>
          </w:tcPr>
          <w:p w14:paraId="707EAF3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51BAC75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10E13D1E">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2.3 ENTITY RELATIONSHIP DIAGRAM (ERD)</w:t>
            </w:r>
          </w:p>
        </w:tc>
        <w:tc>
          <w:tcPr>
            <w:tcW w:w="609" w:type="pct"/>
          </w:tcPr>
          <w:p w14:paraId="2BF266B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Rheza Mae Loqueloque</w:t>
            </w:r>
          </w:p>
        </w:tc>
        <w:tc>
          <w:tcPr>
            <w:tcW w:w="379" w:type="pct"/>
          </w:tcPr>
          <w:p w14:paraId="0D5A500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24</w:t>
            </w:r>
          </w:p>
        </w:tc>
        <w:tc>
          <w:tcPr>
            <w:tcW w:w="575" w:type="pct"/>
          </w:tcPr>
          <w:p w14:paraId="5CBCA0B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560" w:type="pct"/>
          </w:tcPr>
          <w:p w14:paraId="4B6F531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3/25/2026</w:t>
            </w:r>
          </w:p>
        </w:tc>
        <w:tc>
          <w:tcPr>
            <w:tcW w:w="560" w:type="pct"/>
          </w:tcPr>
          <w:p w14:paraId="08D390C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3/26/2026</w:t>
            </w:r>
          </w:p>
        </w:tc>
        <w:tc>
          <w:tcPr>
            <w:tcW w:w="455" w:type="pct"/>
          </w:tcPr>
          <w:p w14:paraId="376683C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24</w:t>
            </w:r>
          </w:p>
        </w:tc>
        <w:tc>
          <w:tcPr>
            <w:tcW w:w="575" w:type="pct"/>
          </w:tcPr>
          <w:p w14:paraId="72D94BF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1188" w:type="pct"/>
          </w:tcPr>
          <w:p w14:paraId="15434BA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325D6AE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057E6E36">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2.4 DATA FLOW DIAGRAM (DFD)</w:t>
            </w:r>
          </w:p>
        </w:tc>
        <w:tc>
          <w:tcPr>
            <w:tcW w:w="609" w:type="pct"/>
          </w:tcPr>
          <w:p w14:paraId="5E56CF0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Jhelian Coberos</w:t>
            </w:r>
          </w:p>
        </w:tc>
        <w:tc>
          <w:tcPr>
            <w:tcW w:w="379" w:type="pct"/>
          </w:tcPr>
          <w:p w14:paraId="43512F5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26</w:t>
            </w:r>
          </w:p>
        </w:tc>
        <w:tc>
          <w:tcPr>
            <w:tcW w:w="575" w:type="pct"/>
          </w:tcPr>
          <w:p w14:paraId="1C91D06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560" w:type="pct"/>
          </w:tcPr>
          <w:p w14:paraId="20F406C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3/27/2026</w:t>
            </w:r>
          </w:p>
        </w:tc>
        <w:tc>
          <w:tcPr>
            <w:tcW w:w="560" w:type="pct"/>
          </w:tcPr>
          <w:p w14:paraId="4CB515E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3/29/2026</w:t>
            </w:r>
          </w:p>
        </w:tc>
        <w:tc>
          <w:tcPr>
            <w:tcW w:w="455" w:type="pct"/>
          </w:tcPr>
          <w:p w14:paraId="5A16F4D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26</w:t>
            </w:r>
          </w:p>
        </w:tc>
        <w:tc>
          <w:tcPr>
            <w:tcW w:w="575" w:type="pct"/>
          </w:tcPr>
          <w:p w14:paraId="3DBB005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1188" w:type="pct"/>
          </w:tcPr>
          <w:p w14:paraId="4A08101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54F8700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44DB6DD2">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2.5 UI DESIGN</w:t>
            </w:r>
          </w:p>
        </w:tc>
        <w:tc>
          <w:tcPr>
            <w:tcW w:w="609" w:type="pct"/>
          </w:tcPr>
          <w:p w14:paraId="3110F0D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Patrick Tejoc</w:t>
            </w:r>
          </w:p>
        </w:tc>
        <w:tc>
          <w:tcPr>
            <w:tcW w:w="379" w:type="pct"/>
          </w:tcPr>
          <w:p w14:paraId="71F398D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30</w:t>
            </w:r>
          </w:p>
        </w:tc>
        <w:tc>
          <w:tcPr>
            <w:tcW w:w="575" w:type="pct"/>
          </w:tcPr>
          <w:p w14:paraId="293AF67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560" w:type="pct"/>
          </w:tcPr>
          <w:p w14:paraId="560E6AB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4/1/2026</w:t>
            </w:r>
          </w:p>
        </w:tc>
        <w:tc>
          <w:tcPr>
            <w:tcW w:w="560" w:type="pct"/>
          </w:tcPr>
          <w:p w14:paraId="02215B8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4/1/2026</w:t>
            </w:r>
          </w:p>
        </w:tc>
        <w:tc>
          <w:tcPr>
            <w:tcW w:w="455" w:type="pct"/>
          </w:tcPr>
          <w:p w14:paraId="54C2255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30</w:t>
            </w:r>
          </w:p>
        </w:tc>
        <w:tc>
          <w:tcPr>
            <w:tcW w:w="575" w:type="pct"/>
          </w:tcPr>
          <w:p w14:paraId="371F2A6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1188" w:type="pct"/>
          </w:tcPr>
          <w:p w14:paraId="41AAEAA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666E56E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59EE2C82">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3. DEVELOP</w:t>
            </w:r>
          </w:p>
        </w:tc>
        <w:tc>
          <w:tcPr>
            <w:tcW w:w="609" w:type="pct"/>
          </w:tcPr>
          <w:p w14:paraId="212E560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09A6825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w:t>
            </w:r>
          </w:p>
        </w:tc>
        <w:tc>
          <w:tcPr>
            <w:tcW w:w="575" w:type="pct"/>
          </w:tcPr>
          <w:p w14:paraId="53E20D0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22</w:t>
            </w:r>
          </w:p>
        </w:tc>
        <w:tc>
          <w:tcPr>
            <w:tcW w:w="560" w:type="pct"/>
          </w:tcPr>
          <w:p w14:paraId="2219C65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4/2/2026</w:t>
            </w:r>
          </w:p>
        </w:tc>
        <w:tc>
          <w:tcPr>
            <w:tcW w:w="560" w:type="pct"/>
          </w:tcPr>
          <w:p w14:paraId="51D9DAE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5/1/2026</w:t>
            </w:r>
          </w:p>
        </w:tc>
        <w:tc>
          <w:tcPr>
            <w:tcW w:w="455" w:type="pct"/>
          </w:tcPr>
          <w:p w14:paraId="2DB0BD9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w:t>
            </w:r>
          </w:p>
        </w:tc>
        <w:tc>
          <w:tcPr>
            <w:tcW w:w="575" w:type="pct"/>
          </w:tcPr>
          <w:p w14:paraId="70654D1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22</w:t>
            </w:r>
          </w:p>
        </w:tc>
        <w:tc>
          <w:tcPr>
            <w:tcW w:w="1188" w:type="pct"/>
          </w:tcPr>
          <w:p w14:paraId="794BA7B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5899C62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3209792C">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3.1 FRONT-END DEVELOPMENT</w:t>
            </w:r>
          </w:p>
        </w:tc>
        <w:tc>
          <w:tcPr>
            <w:tcW w:w="609" w:type="pct"/>
          </w:tcPr>
          <w:p w14:paraId="307A53D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Patrick Tejoc</w:t>
            </w:r>
          </w:p>
        </w:tc>
        <w:tc>
          <w:tcPr>
            <w:tcW w:w="379" w:type="pct"/>
          </w:tcPr>
          <w:p w14:paraId="5FF03F0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w:t>
            </w:r>
          </w:p>
        </w:tc>
        <w:tc>
          <w:tcPr>
            <w:tcW w:w="575" w:type="pct"/>
          </w:tcPr>
          <w:p w14:paraId="1EAF693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560" w:type="pct"/>
          </w:tcPr>
          <w:p w14:paraId="4A63D26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4/2/2026</w:t>
            </w:r>
          </w:p>
        </w:tc>
        <w:tc>
          <w:tcPr>
            <w:tcW w:w="560" w:type="pct"/>
          </w:tcPr>
          <w:p w14:paraId="728C4D9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4/6/2026</w:t>
            </w:r>
          </w:p>
        </w:tc>
        <w:tc>
          <w:tcPr>
            <w:tcW w:w="455" w:type="pct"/>
          </w:tcPr>
          <w:p w14:paraId="0B89FB0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32</w:t>
            </w:r>
          </w:p>
        </w:tc>
        <w:tc>
          <w:tcPr>
            <w:tcW w:w="575" w:type="pct"/>
          </w:tcPr>
          <w:p w14:paraId="476F9BD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1188" w:type="pct"/>
          </w:tcPr>
          <w:p w14:paraId="1FBAB40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50%</w:t>
            </w:r>
          </w:p>
        </w:tc>
      </w:tr>
      <w:tr w14:paraId="578A777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1E540DA1">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3.2 BACK-END DEVELOPMENT</w:t>
            </w:r>
          </w:p>
        </w:tc>
        <w:tc>
          <w:tcPr>
            <w:tcW w:w="609" w:type="pct"/>
          </w:tcPr>
          <w:p w14:paraId="199BA13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Patrick Tejoc</w:t>
            </w:r>
          </w:p>
        </w:tc>
        <w:tc>
          <w:tcPr>
            <w:tcW w:w="379" w:type="pct"/>
          </w:tcPr>
          <w:p w14:paraId="0283CE7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37</w:t>
            </w:r>
          </w:p>
        </w:tc>
        <w:tc>
          <w:tcPr>
            <w:tcW w:w="575" w:type="pct"/>
          </w:tcPr>
          <w:p w14:paraId="1595444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560" w:type="pct"/>
          </w:tcPr>
          <w:p w14:paraId="1A698B2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4/7/2026</w:t>
            </w:r>
          </w:p>
        </w:tc>
        <w:tc>
          <w:tcPr>
            <w:tcW w:w="560" w:type="pct"/>
          </w:tcPr>
          <w:p w14:paraId="5E0D01F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4/10/2026</w:t>
            </w:r>
          </w:p>
        </w:tc>
        <w:tc>
          <w:tcPr>
            <w:tcW w:w="455" w:type="pct"/>
          </w:tcPr>
          <w:p w14:paraId="3411E2B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37</w:t>
            </w:r>
          </w:p>
        </w:tc>
        <w:tc>
          <w:tcPr>
            <w:tcW w:w="575" w:type="pct"/>
          </w:tcPr>
          <w:p w14:paraId="2D33228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1188" w:type="pct"/>
          </w:tcPr>
          <w:p w14:paraId="1DBF862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50%</w:t>
            </w:r>
          </w:p>
        </w:tc>
      </w:tr>
      <w:tr w14:paraId="109DBE6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7615B5EB">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3.3 MODULE CODING</w:t>
            </w:r>
          </w:p>
        </w:tc>
        <w:tc>
          <w:tcPr>
            <w:tcW w:w="609" w:type="pct"/>
          </w:tcPr>
          <w:p w14:paraId="39F0E03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 Patrick Tejoc</w:t>
            </w:r>
          </w:p>
        </w:tc>
        <w:tc>
          <w:tcPr>
            <w:tcW w:w="379" w:type="pct"/>
          </w:tcPr>
          <w:p w14:paraId="68D6BB4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41</w:t>
            </w:r>
          </w:p>
        </w:tc>
        <w:tc>
          <w:tcPr>
            <w:tcW w:w="575" w:type="pct"/>
          </w:tcPr>
          <w:p w14:paraId="10DA909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12</w:t>
            </w:r>
          </w:p>
        </w:tc>
        <w:tc>
          <w:tcPr>
            <w:tcW w:w="560" w:type="pct"/>
          </w:tcPr>
          <w:p w14:paraId="2BE8F05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4/11/2026</w:t>
            </w:r>
          </w:p>
        </w:tc>
        <w:tc>
          <w:tcPr>
            <w:tcW w:w="560" w:type="pct"/>
          </w:tcPr>
          <w:p w14:paraId="2259993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4/29/2026</w:t>
            </w:r>
          </w:p>
        </w:tc>
        <w:tc>
          <w:tcPr>
            <w:tcW w:w="455" w:type="pct"/>
          </w:tcPr>
          <w:p w14:paraId="6256C73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41</w:t>
            </w:r>
          </w:p>
        </w:tc>
        <w:tc>
          <w:tcPr>
            <w:tcW w:w="575" w:type="pct"/>
          </w:tcPr>
          <w:p w14:paraId="3626523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12</w:t>
            </w:r>
          </w:p>
        </w:tc>
        <w:tc>
          <w:tcPr>
            <w:tcW w:w="1188" w:type="pct"/>
          </w:tcPr>
          <w:p w14:paraId="772CE6C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50%</w:t>
            </w:r>
          </w:p>
        </w:tc>
      </w:tr>
      <w:tr w14:paraId="60C063A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0E9F318B">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3.4 REVIEW AND REFINEMENT</w:t>
            </w:r>
          </w:p>
        </w:tc>
        <w:tc>
          <w:tcPr>
            <w:tcW w:w="609" w:type="pct"/>
          </w:tcPr>
          <w:p w14:paraId="0C3C621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038BAF8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53</w:t>
            </w:r>
          </w:p>
        </w:tc>
        <w:tc>
          <w:tcPr>
            <w:tcW w:w="575" w:type="pct"/>
          </w:tcPr>
          <w:p w14:paraId="20D87C3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560" w:type="pct"/>
          </w:tcPr>
          <w:p w14:paraId="2C233FF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4/29/2026</w:t>
            </w:r>
          </w:p>
        </w:tc>
        <w:tc>
          <w:tcPr>
            <w:tcW w:w="560" w:type="pct"/>
          </w:tcPr>
          <w:p w14:paraId="5F59168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5/1/2026</w:t>
            </w:r>
          </w:p>
        </w:tc>
        <w:tc>
          <w:tcPr>
            <w:tcW w:w="455" w:type="pct"/>
          </w:tcPr>
          <w:p w14:paraId="77C3382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53</w:t>
            </w:r>
          </w:p>
        </w:tc>
        <w:tc>
          <w:tcPr>
            <w:tcW w:w="575" w:type="pct"/>
          </w:tcPr>
          <w:p w14:paraId="174DFF9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188" w:type="pct"/>
          </w:tcPr>
          <w:p w14:paraId="2653326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50%</w:t>
            </w:r>
          </w:p>
        </w:tc>
      </w:tr>
      <w:tr w14:paraId="21C2498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4FBB7174">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4. TEST</w:t>
            </w:r>
          </w:p>
        </w:tc>
        <w:tc>
          <w:tcPr>
            <w:tcW w:w="609" w:type="pct"/>
          </w:tcPr>
          <w:p w14:paraId="64FC580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3FCA5CD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54</w:t>
            </w:r>
          </w:p>
        </w:tc>
        <w:tc>
          <w:tcPr>
            <w:tcW w:w="575" w:type="pct"/>
          </w:tcPr>
          <w:p w14:paraId="51594CF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560" w:type="pct"/>
          </w:tcPr>
          <w:p w14:paraId="69EAB94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5/2/2026</w:t>
            </w:r>
          </w:p>
        </w:tc>
        <w:tc>
          <w:tcPr>
            <w:tcW w:w="560" w:type="pct"/>
          </w:tcPr>
          <w:p w14:paraId="6CD1F9C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5/10/2026</w:t>
            </w:r>
          </w:p>
        </w:tc>
        <w:tc>
          <w:tcPr>
            <w:tcW w:w="455" w:type="pct"/>
          </w:tcPr>
          <w:p w14:paraId="4E68619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54</w:t>
            </w:r>
          </w:p>
        </w:tc>
        <w:tc>
          <w:tcPr>
            <w:tcW w:w="575" w:type="pct"/>
          </w:tcPr>
          <w:p w14:paraId="1573F7E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1188" w:type="pct"/>
          </w:tcPr>
          <w:p w14:paraId="1CF9446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1060041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358BDAFF">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4.1 UNIT TESTING</w:t>
            </w:r>
          </w:p>
        </w:tc>
        <w:tc>
          <w:tcPr>
            <w:tcW w:w="609" w:type="pct"/>
          </w:tcPr>
          <w:p w14:paraId="515D346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7FAFAC4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54</w:t>
            </w:r>
          </w:p>
        </w:tc>
        <w:tc>
          <w:tcPr>
            <w:tcW w:w="575" w:type="pct"/>
          </w:tcPr>
          <w:p w14:paraId="11720D3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560" w:type="pct"/>
          </w:tcPr>
          <w:p w14:paraId="5F71F1F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5/3/2026</w:t>
            </w:r>
          </w:p>
        </w:tc>
        <w:tc>
          <w:tcPr>
            <w:tcW w:w="560" w:type="pct"/>
          </w:tcPr>
          <w:p w14:paraId="315B60C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5/3/2026</w:t>
            </w:r>
          </w:p>
        </w:tc>
        <w:tc>
          <w:tcPr>
            <w:tcW w:w="455" w:type="pct"/>
          </w:tcPr>
          <w:p w14:paraId="199D5F6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54</w:t>
            </w:r>
          </w:p>
        </w:tc>
        <w:tc>
          <w:tcPr>
            <w:tcW w:w="575" w:type="pct"/>
          </w:tcPr>
          <w:p w14:paraId="4562D95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1188" w:type="pct"/>
          </w:tcPr>
          <w:p w14:paraId="7C38213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399C0FB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4E88D106">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4.2 INTEGRATION TESTING</w:t>
            </w:r>
          </w:p>
        </w:tc>
        <w:tc>
          <w:tcPr>
            <w:tcW w:w="609" w:type="pct"/>
          </w:tcPr>
          <w:p w14:paraId="71C7ACA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14370B2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56</w:t>
            </w:r>
          </w:p>
        </w:tc>
        <w:tc>
          <w:tcPr>
            <w:tcW w:w="575" w:type="pct"/>
          </w:tcPr>
          <w:p w14:paraId="1EB3056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560" w:type="pct"/>
          </w:tcPr>
          <w:p w14:paraId="54E3D38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5/4/2026</w:t>
            </w:r>
          </w:p>
        </w:tc>
        <w:tc>
          <w:tcPr>
            <w:tcW w:w="560" w:type="pct"/>
          </w:tcPr>
          <w:p w14:paraId="4337C7D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5/5/2026</w:t>
            </w:r>
          </w:p>
        </w:tc>
        <w:tc>
          <w:tcPr>
            <w:tcW w:w="455" w:type="pct"/>
          </w:tcPr>
          <w:p w14:paraId="4DF9D04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56</w:t>
            </w:r>
          </w:p>
        </w:tc>
        <w:tc>
          <w:tcPr>
            <w:tcW w:w="575" w:type="pct"/>
          </w:tcPr>
          <w:p w14:paraId="03B9145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1188" w:type="pct"/>
          </w:tcPr>
          <w:p w14:paraId="6E4DCC1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2551B38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331476BD">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4.3 USER ACCEPTANCE TESTING</w:t>
            </w:r>
          </w:p>
        </w:tc>
        <w:tc>
          <w:tcPr>
            <w:tcW w:w="609" w:type="pct"/>
          </w:tcPr>
          <w:p w14:paraId="331C098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55A643D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58</w:t>
            </w:r>
          </w:p>
        </w:tc>
        <w:tc>
          <w:tcPr>
            <w:tcW w:w="575" w:type="pct"/>
          </w:tcPr>
          <w:p w14:paraId="6685EAC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560" w:type="pct"/>
          </w:tcPr>
          <w:p w14:paraId="3A8D5D7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5/6/2026</w:t>
            </w:r>
          </w:p>
        </w:tc>
        <w:tc>
          <w:tcPr>
            <w:tcW w:w="560" w:type="pct"/>
          </w:tcPr>
          <w:p w14:paraId="5C47716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5/7/2026</w:t>
            </w:r>
          </w:p>
        </w:tc>
        <w:tc>
          <w:tcPr>
            <w:tcW w:w="455" w:type="pct"/>
          </w:tcPr>
          <w:p w14:paraId="3BD647B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58</w:t>
            </w:r>
          </w:p>
        </w:tc>
        <w:tc>
          <w:tcPr>
            <w:tcW w:w="575" w:type="pct"/>
          </w:tcPr>
          <w:p w14:paraId="268A4CB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1188" w:type="pct"/>
          </w:tcPr>
          <w:p w14:paraId="22AEC1E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0BED59E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4A6212FF">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4.4 BUG FIXING AND DEBUGGING</w:t>
            </w:r>
          </w:p>
        </w:tc>
        <w:tc>
          <w:tcPr>
            <w:tcW w:w="609" w:type="pct"/>
          </w:tcPr>
          <w:p w14:paraId="2F7F944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4C6776BA">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60</w:t>
            </w:r>
          </w:p>
        </w:tc>
        <w:tc>
          <w:tcPr>
            <w:tcW w:w="575" w:type="pct"/>
          </w:tcPr>
          <w:p w14:paraId="384293B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560" w:type="pct"/>
          </w:tcPr>
          <w:p w14:paraId="6D2A8F2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5/8/2026</w:t>
            </w:r>
          </w:p>
        </w:tc>
        <w:tc>
          <w:tcPr>
            <w:tcW w:w="560" w:type="pct"/>
          </w:tcPr>
          <w:p w14:paraId="14C2AEA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5/10/2026</w:t>
            </w:r>
          </w:p>
        </w:tc>
        <w:tc>
          <w:tcPr>
            <w:tcW w:w="455" w:type="pct"/>
          </w:tcPr>
          <w:p w14:paraId="0BB3DEB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60</w:t>
            </w:r>
          </w:p>
        </w:tc>
        <w:tc>
          <w:tcPr>
            <w:tcW w:w="575" w:type="pct"/>
          </w:tcPr>
          <w:p w14:paraId="0E73F158">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1188" w:type="pct"/>
          </w:tcPr>
          <w:p w14:paraId="10FE6EC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0FCBECD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2B9FE6CA">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5. DEPLOY</w:t>
            </w:r>
          </w:p>
        </w:tc>
        <w:tc>
          <w:tcPr>
            <w:tcW w:w="609" w:type="pct"/>
          </w:tcPr>
          <w:p w14:paraId="3065995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44B977A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63</w:t>
            </w:r>
          </w:p>
        </w:tc>
        <w:tc>
          <w:tcPr>
            <w:tcW w:w="575" w:type="pct"/>
          </w:tcPr>
          <w:p w14:paraId="1A30069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560" w:type="pct"/>
          </w:tcPr>
          <w:p w14:paraId="3F7A1FF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5/11/2026</w:t>
            </w:r>
          </w:p>
        </w:tc>
        <w:tc>
          <w:tcPr>
            <w:tcW w:w="560" w:type="pct"/>
          </w:tcPr>
          <w:p w14:paraId="4B29B87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5/15/2026</w:t>
            </w:r>
          </w:p>
        </w:tc>
        <w:tc>
          <w:tcPr>
            <w:tcW w:w="455" w:type="pct"/>
          </w:tcPr>
          <w:p w14:paraId="1A95EC92">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63</w:t>
            </w:r>
          </w:p>
        </w:tc>
        <w:tc>
          <w:tcPr>
            <w:tcW w:w="575" w:type="pct"/>
          </w:tcPr>
          <w:p w14:paraId="04A159E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1188" w:type="pct"/>
          </w:tcPr>
          <w:p w14:paraId="3D01F976">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0B7DAE7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1D4A1787">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5.1 SYSTEM DEPLOYMENT</w:t>
            </w:r>
          </w:p>
        </w:tc>
        <w:tc>
          <w:tcPr>
            <w:tcW w:w="609" w:type="pct"/>
          </w:tcPr>
          <w:p w14:paraId="3E754F9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357B1A8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63</w:t>
            </w:r>
          </w:p>
        </w:tc>
        <w:tc>
          <w:tcPr>
            <w:tcW w:w="575" w:type="pct"/>
          </w:tcPr>
          <w:p w14:paraId="4EB4F87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560" w:type="pct"/>
          </w:tcPr>
          <w:p w14:paraId="0FABF3A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5/11/2026</w:t>
            </w:r>
          </w:p>
        </w:tc>
        <w:tc>
          <w:tcPr>
            <w:tcW w:w="560" w:type="pct"/>
          </w:tcPr>
          <w:p w14:paraId="52ADFC2B">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5/12/2026</w:t>
            </w:r>
          </w:p>
        </w:tc>
        <w:tc>
          <w:tcPr>
            <w:tcW w:w="455" w:type="pct"/>
          </w:tcPr>
          <w:p w14:paraId="77AFDC8D">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63</w:t>
            </w:r>
          </w:p>
        </w:tc>
        <w:tc>
          <w:tcPr>
            <w:tcW w:w="575" w:type="pct"/>
          </w:tcPr>
          <w:p w14:paraId="30AD12B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1188" w:type="pct"/>
          </w:tcPr>
          <w:p w14:paraId="7AB4F73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0372D8E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6F99B90E">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5.2 DOCUMENTATION</w:t>
            </w:r>
          </w:p>
        </w:tc>
        <w:tc>
          <w:tcPr>
            <w:tcW w:w="609" w:type="pct"/>
          </w:tcPr>
          <w:p w14:paraId="775D3B0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4EAE7FF1">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65</w:t>
            </w:r>
          </w:p>
        </w:tc>
        <w:tc>
          <w:tcPr>
            <w:tcW w:w="575" w:type="pct"/>
          </w:tcPr>
          <w:p w14:paraId="176F18E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560" w:type="pct"/>
          </w:tcPr>
          <w:p w14:paraId="1C1AC297">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5/13/2026</w:t>
            </w:r>
          </w:p>
        </w:tc>
        <w:tc>
          <w:tcPr>
            <w:tcW w:w="560" w:type="pct"/>
          </w:tcPr>
          <w:p w14:paraId="49A7D393">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5/13/2026</w:t>
            </w:r>
          </w:p>
        </w:tc>
        <w:tc>
          <w:tcPr>
            <w:tcW w:w="455" w:type="pct"/>
          </w:tcPr>
          <w:p w14:paraId="466C9B7F">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65</w:t>
            </w:r>
          </w:p>
        </w:tc>
        <w:tc>
          <w:tcPr>
            <w:tcW w:w="575" w:type="pct"/>
          </w:tcPr>
          <w:p w14:paraId="4F9642F5">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188" w:type="pct"/>
          </w:tcPr>
          <w:p w14:paraId="52939974">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48CA605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4" w:type="pct"/>
          </w:tcPr>
          <w:p w14:paraId="67F8B125">
            <w:pPr>
              <w:pStyle w:val="24"/>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5.3 FINAL PRESENTATION</w:t>
            </w:r>
          </w:p>
        </w:tc>
        <w:tc>
          <w:tcPr>
            <w:tcW w:w="609" w:type="pct"/>
          </w:tcPr>
          <w:p w14:paraId="4AB0C95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w:t>
            </w:r>
          </w:p>
        </w:tc>
        <w:tc>
          <w:tcPr>
            <w:tcW w:w="379" w:type="pct"/>
          </w:tcPr>
          <w:p w14:paraId="7B299DF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66</w:t>
            </w:r>
          </w:p>
        </w:tc>
        <w:tc>
          <w:tcPr>
            <w:tcW w:w="575" w:type="pct"/>
          </w:tcPr>
          <w:p w14:paraId="069F15B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560" w:type="pct"/>
          </w:tcPr>
          <w:p w14:paraId="20117589">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5/14/2026</w:t>
            </w:r>
          </w:p>
        </w:tc>
        <w:tc>
          <w:tcPr>
            <w:tcW w:w="560" w:type="pct"/>
          </w:tcPr>
          <w:p w14:paraId="58D6D10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5/15/2026</w:t>
            </w:r>
          </w:p>
        </w:tc>
        <w:tc>
          <w:tcPr>
            <w:tcW w:w="455" w:type="pct"/>
          </w:tcPr>
          <w:p w14:paraId="441CCABC">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66</w:t>
            </w:r>
          </w:p>
        </w:tc>
        <w:tc>
          <w:tcPr>
            <w:tcW w:w="575" w:type="pct"/>
          </w:tcPr>
          <w:p w14:paraId="1F9A710E">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188" w:type="pct"/>
          </w:tcPr>
          <w:p w14:paraId="02EFE900">
            <w:pPr>
              <w:pStyle w:val="2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bl>
    <w:p w14:paraId="16DEE46B">
      <w:pPr>
        <w:pStyle w:val="24"/>
        <w:spacing w:line="480" w:lineRule="auto"/>
        <w:rPr>
          <w:rFonts w:hint="default" w:ascii="Times New Roman" w:hAnsi="Times New Roman" w:cs="Times New Roman"/>
          <w:sz w:val="24"/>
          <w:szCs w:val="24"/>
        </w:rPr>
      </w:pPr>
    </w:p>
    <w:p w14:paraId="7FED9C2F">
      <w:pPr>
        <w:pStyle w:val="24"/>
        <w:spacing w:line="480" w:lineRule="auto"/>
        <w:rPr>
          <w:rFonts w:hint="default" w:ascii="Times New Roman" w:hAnsi="Times New Roman" w:cs="Times New Roman"/>
          <w:sz w:val="24"/>
          <w:szCs w:val="24"/>
        </w:rPr>
      </w:pPr>
    </w:p>
    <w:p w14:paraId="3C14F823">
      <w:pPr>
        <w:spacing w:line="480" w:lineRule="auto"/>
        <w:ind w:firstLine="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b/>
      </w:r>
    </w:p>
    <w:p w14:paraId="0D2CB275">
      <w:pPr>
        <w:spacing w:line="480" w:lineRule="auto"/>
        <w:ind w:firstLine="0"/>
        <w:jc w:val="both"/>
        <w:rPr>
          <w:rFonts w:hint="default" w:ascii="Times New Roman" w:hAnsi="Times New Roman" w:eastAsia="SimSun" w:cs="Times New Roman"/>
          <w:sz w:val="24"/>
          <w:szCs w:val="24"/>
        </w:rPr>
      </w:pPr>
    </w:p>
    <w:p w14:paraId="5D03AC7B">
      <w:pPr>
        <w:spacing w:line="480" w:lineRule="auto"/>
        <w:ind w:firstLine="0"/>
        <w:jc w:val="both"/>
        <w:rPr>
          <w:rFonts w:hint="default" w:ascii="Times New Roman" w:hAnsi="Times New Roman" w:eastAsia="SimSun" w:cs="Times New Roman"/>
          <w:sz w:val="24"/>
          <w:szCs w:val="24"/>
        </w:rPr>
      </w:pPr>
    </w:p>
    <w:p w14:paraId="2F15EC1F">
      <w:pPr>
        <w:spacing w:line="480" w:lineRule="auto"/>
        <w:ind w:firstLine="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Work Breakdown Structure</w:t>
      </w:r>
    </w:p>
    <w:p w14:paraId="2121D088">
      <w:pPr>
        <w:pStyle w:val="21"/>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work breakdown structure presents the major tasks involved in the development of CPMMIS.</w:t>
      </w:r>
    </w:p>
    <w:p w14:paraId="71400F74">
      <w:pPr>
        <w:pStyle w:val="21"/>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Planning Phase </w:t>
      </w:r>
    </w:p>
    <w:p w14:paraId="172AEB80">
      <w:pPr>
        <w:pStyle w:val="21"/>
        <w:numPr>
          <w:ilvl w:val="0"/>
          <w:numId w:val="1"/>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Topic selection</w:t>
      </w:r>
    </w:p>
    <w:p w14:paraId="1594D3BA">
      <w:pPr>
        <w:pStyle w:val="21"/>
        <w:numPr>
          <w:ilvl w:val="0"/>
          <w:numId w:val="1"/>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Proposal preparation</w:t>
      </w:r>
    </w:p>
    <w:p w14:paraId="04876775">
      <w:pPr>
        <w:pStyle w:val="21"/>
        <w:numPr>
          <w:ilvl w:val="0"/>
          <w:numId w:val="1"/>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Adviser consultation</w:t>
      </w:r>
    </w:p>
    <w:p w14:paraId="794D256E">
      <w:pPr>
        <w:pStyle w:val="21"/>
        <w:numPr>
          <w:ilvl w:val="0"/>
          <w:numId w:val="1"/>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Requirement gathering</w:t>
      </w:r>
    </w:p>
    <w:p w14:paraId="4E6C14EF">
      <w:pPr>
        <w:pStyle w:val="21"/>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Design Phase </w:t>
      </w:r>
    </w:p>
    <w:p w14:paraId="04E78B64">
      <w:pPr>
        <w:pStyle w:val="21"/>
        <w:numPr>
          <w:ilvl w:val="0"/>
          <w:numId w:val="2"/>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UI/UX design</w:t>
      </w:r>
    </w:p>
    <w:p w14:paraId="2710849F">
      <w:pPr>
        <w:pStyle w:val="21"/>
        <w:numPr>
          <w:ilvl w:val="0"/>
          <w:numId w:val="2"/>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Database design</w:t>
      </w:r>
    </w:p>
    <w:p w14:paraId="2D80F755">
      <w:pPr>
        <w:pStyle w:val="21"/>
        <w:numPr>
          <w:ilvl w:val="0"/>
          <w:numId w:val="2"/>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ERD creation</w:t>
      </w:r>
    </w:p>
    <w:p w14:paraId="07551B0F">
      <w:pPr>
        <w:pStyle w:val="21"/>
        <w:numPr>
          <w:ilvl w:val="0"/>
          <w:numId w:val="2"/>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DFD creation</w:t>
      </w:r>
    </w:p>
    <w:p w14:paraId="64A1ADC0">
      <w:pPr>
        <w:pStyle w:val="21"/>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Development Phase</w:t>
      </w:r>
    </w:p>
    <w:p w14:paraId="65210F56">
      <w:pPr>
        <w:pStyle w:val="21"/>
        <w:numPr>
          <w:ilvl w:val="0"/>
          <w:numId w:val="3"/>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Login and authentication module</w:t>
      </w:r>
    </w:p>
    <w:p w14:paraId="5581B6DA">
      <w:pPr>
        <w:pStyle w:val="21"/>
        <w:numPr>
          <w:ilvl w:val="0"/>
          <w:numId w:val="3"/>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Student group management module</w:t>
      </w:r>
    </w:p>
    <w:p w14:paraId="43152F32">
      <w:pPr>
        <w:pStyle w:val="21"/>
        <w:numPr>
          <w:ilvl w:val="0"/>
          <w:numId w:val="3"/>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Adviser management module</w:t>
      </w:r>
    </w:p>
    <w:p w14:paraId="76418677">
      <w:pPr>
        <w:pStyle w:val="21"/>
        <w:numPr>
          <w:ilvl w:val="0"/>
          <w:numId w:val="3"/>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Capstone submission module</w:t>
      </w:r>
    </w:p>
    <w:p w14:paraId="4F30B077">
      <w:pPr>
        <w:pStyle w:val="21"/>
        <w:numPr>
          <w:ilvl w:val="0"/>
          <w:numId w:val="3"/>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Dashboard and analysis module</w:t>
      </w:r>
    </w:p>
    <w:p w14:paraId="13B0C004">
      <w:pPr>
        <w:pStyle w:val="21"/>
        <w:numPr>
          <w:ilvl w:val="0"/>
          <w:numId w:val="3"/>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Notification module</w:t>
      </w:r>
    </w:p>
    <w:p w14:paraId="144C6BA7">
      <w:pPr>
        <w:pStyle w:val="21"/>
        <w:numPr>
          <w:ilvl w:val="0"/>
          <w:numId w:val="3"/>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Chat integration module</w:t>
      </w:r>
    </w:p>
    <w:p w14:paraId="50285740">
      <w:pPr>
        <w:pStyle w:val="21"/>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Testing Phase </w:t>
      </w:r>
    </w:p>
    <w:p w14:paraId="6A161D10">
      <w:pPr>
        <w:pStyle w:val="21"/>
        <w:numPr>
          <w:ilvl w:val="0"/>
          <w:numId w:val="4"/>
        </w:numPr>
        <w:spacing w:line="480" w:lineRule="auto"/>
        <w:rPr>
          <w:rFonts w:hint="default" w:ascii="Times New Roman" w:hAnsi="Times New Roman" w:cs="Times New Roman"/>
          <w:sz w:val="24"/>
          <w:szCs w:val="24"/>
        </w:rPr>
      </w:pPr>
      <w:r>
        <w:rPr>
          <w:rFonts w:hint="default" w:ascii="Times New Roman" w:hAnsi="Times New Roman" w:eastAsia="SimSun" w:cs="Times New Roman"/>
          <w:sz w:val="24"/>
          <w:szCs w:val="24"/>
        </w:rPr>
        <w:t>Unit testing</w:t>
      </w:r>
    </w:p>
    <w:p w14:paraId="3DEE68B7">
      <w:pPr>
        <w:pStyle w:val="21"/>
        <w:numPr>
          <w:ilvl w:val="0"/>
          <w:numId w:val="4"/>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Integration testing</w:t>
      </w:r>
    </w:p>
    <w:p w14:paraId="23FA37E4">
      <w:pPr>
        <w:pStyle w:val="21"/>
        <w:numPr>
          <w:ilvl w:val="0"/>
          <w:numId w:val="4"/>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acceptance testing</w:t>
      </w:r>
    </w:p>
    <w:p w14:paraId="79E9C92F">
      <w:pPr>
        <w:pStyle w:val="21"/>
        <w:numPr>
          <w:ilvl w:val="0"/>
          <w:numId w:val="4"/>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Bug fixing</w:t>
      </w:r>
    </w:p>
    <w:p w14:paraId="617E59E3">
      <w:pPr>
        <w:pStyle w:val="21"/>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Deployment Phase</w:t>
      </w:r>
    </w:p>
    <w:p w14:paraId="70B47D79">
      <w:pPr>
        <w:pStyle w:val="21"/>
        <w:numPr>
          <w:ilvl w:val="0"/>
          <w:numId w:val="5"/>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Final deployment</w:t>
      </w:r>
    </w:p>
    <w:p w14:paraId="54CA720D">
      <w:pPr>
        <w:pStyle w:val="21"/>
        <w:numPr>
          <w:ilvl w:val="0"/>
          <w:numId w:val="5"/>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orientation</w:t>
      </w:r>
    </w:p>
    <w:p w14:paraId="0BAE94E9">
      <w:pPr>
        <w:pStyle w:val="21"/>
        <w:numPr>
          <w:ilvl w:val="0"/>
          <w:numId w:val="5"/>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Documentation Turnover</w:t>
      </w:r>
    </w:p>
    <w:p w14:paraId="3207A6B9">
      <w:pPr>
        <w:pStyle w:val="21"/>
        <w:spacing w:line="480" w:lineRule="auto"/>
        <w:ind w:left="720"/>
        <w:rPr>
          <w:rFonts w:hint="default" w:ascii="Times New Roman" w:hAnsi="Times New Roman" w:eastAsia="SimSun" w:cs="Times New Roman"/>
          <w:sz w:val="24"/>
          <w:szCs w:val="24"/>
        </w:rPr>
      </w:pPr>
    </w:p>
    <w:p w14:paraId="4A0DB8AC">
      <w:pPr>
        <w:pStyle w:val="21"/>
        <w:spacing w:line="480" w:lineRule="auto"/>
        <w:rPr>
          <w:rFonts w:hint="default" w:ascii="Times New Roman" w:hAnsi="Times New Roman" w:eastAsia="SimSun" w:cs="Times New Roman"/>
          <w:b/>
          <w:bCs/>
          <w:sz w:val="24"/>
          <w:szCs w:val="24"/>
        </w:rPr>
      </w:pPr>
    </w:p>
    <w:p w14:paraId="07EE9386">
      <w:pPr>
        <w:pStyle w:val="21"/>
        <w:spacing w:line="48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Cost Benefit Analysis</w:t>
      </w:r>
    </w:p>
    <w:p w14:paraId="4E49CA5A">
      <w:pPr>
        <w:pStyle w:val="21"/>
        <w:spacing w:line="48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Estimated Development Cost </w:t>
      </w:r>
    </w:p>
    <w:p w14:paraId="24CF4342">
      <w:pPr>
        <w:pStyle w:val="21"/>
        <w:spacing w:line="480" w:lineRule="auto"/>
        <w:rPr>
          <w:rFonts w:hint="default" w:ascii="Times New Roman" w:hAnsi="Times New Roman" w:eastAsia="SimSun" w:cs="Times New Roman"/>
          <w:b/>
          <w:bCs/>
          <w:sz w:val="24"/>
          <w:szCs w:val="24"/>
          <w:u w:val="single"/>
        </w:rPr>
      </w:pPr>
      <w:r>
        <w:rPr>
          <w:rFonts w:hint="default" w:ascii="Times New Roman" w:hAnsi="Times New Roman" w:eastAsia="SimSun" w:cs="Times New Roman"/>
          <w:b/>
          <w:bCs/>
          <w:sz w:val="24"/>
          <w:szCs w:val="24"/>
          <w:u w:val="single"/>
        </w:rPr>
        <w:t>Item                                                                                                           Estimated Cost</w:t>
      </w:r>
    </w:p>
    <w:p w14:paraId="1DF16F22">
      <w:pPr>
        <w:pStyle w:val="21"/>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Internet Allowance                                                                                       </w:t>
      </w:r>
      <w:r>
        <w:rPr>
          <w:rFonts w:hint="default" w:ascii="Times New Roman" w:hAnsi="Times New Roman" w:eastAsia="SimSun" w:cs="Times New Roman"/>
          <w:b/>
          <w:bCs/>
          <w:sz w:val="24"/>
          <w:szCs w:val="24"/>
        </w:rPr>
        <w:t>₱500</w:t>
      </w:r>
    </w:p>
    <w:p w14:paraId="11BFC4F3">
      <w:pPr>
        <w:pStyle w:val="21"/>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Laptop/Computer Usage                                                                              </w:t>
      </w:r>
      <w:r>
        <w:rPr>
          <w:rFonts w:hint="default" w:ascii="Times New Roman" w:hAnsi="Times New Roman" w:eastAsia="SimSun" w:cs="Times New Roman"/>
          <w:b/>
          <w:bCs/>
          <w:sz w:val="24"/>
          <w:szCs w:val="24"/>
        </w:rPr>
        <w:t>₱200</w:t>
      </w:r>
    </w:p>
    <w:p w14:paraId="3DC4CBCF">
      <w:pPr>
        <w:pStyle w:val="21"/>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Hosting and Domain                                                                                    </w:t>
      </w:r>
      <w:r>
        <w:rPr>
          <w:rFonts w:hint="default" w:ascii="Times New Roman" w:hAnsi="Times New Roman" w:eastAsia="SimSun" w:cs="Times New Roman"/>
          <w:b/>
          <w:bCs/>
          <w:sz w:val="24"/>
          <w:szCs w:val="24"/>
        </w:rPr>
        <w:t>₱500</w:t>
      </w:r>
    </w:p>
    <w:p w14:paraId="11FFA8EA">
      <w:pPr>
        <w:pStyle w:val="21"/>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Printing and Documentation                                                                        </w:t>
      </w:r>
      <w:r>
        <w:rPr>
          <w:rFonts w:hint="default" w:ascii="Times New Roman" w:hAnsi="Times New Roman" w:eastAsia="SimSun" w:cs="Times New Roman"/>
          <w:b/>
          <w:bCs/>
          <w:sz w:val="24"/>
          <w:szCs w:val="24"/>
        </w:rPr>
        <w:t>₱100</w:t>
      </w:r>
    </w:p>
    <w:p w14:paraId="0F420172">
      <w:pPr>
        <w:pStyle w:val="21"/>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Miscellaneous Expenses                                                                              </w:t>
      </w:r>
      <w:r>
        <w:rPr>
          <w:rFonts w:hint="default" w:ascii="Times New Roman" w:hAnsi="Times New Roman" w:eastAsia="SimSun" w:cs="Times New Roman"/>
          <w:b/>
          <w:bCs/>
          <w:sz w:val="24"/>
          <w:szCs w:val="24"/>
        </w:rPr>
        <w:t>₱500</w:t>
      </w:r>
    </w:p>
    <w:p w14:paraId="55AAC8B7">
      <w:pPr>
        <w:pStyle w:val="21"/>
        <w:spacing w:line="48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TOTAL                                                                                                       ₱1,800</w:t>
      </w:r>
    </w:p>
    <w:p w14:paraId="530681D3">
      <w:pPr>
        <w:pStyle w:val="21"/>
        <w:spacing w:line="480" w:lineRule="auto"/>
        <w:rPr>
          <w:rFonts w:hint="default" w:ascii="Times New Roman" w:hAnsi="Times New Roman" w:eastAsia="SimSun" w:cs="Times New Roman"/>
          <w:b/>
          <w:bCs/>
          <w:sz w:val="24"/>
          <w:szCs w:val="24"/>
          <w:u w:val="single"/>
        </w:rPr>
      </w:pPr>
    </w:p>
    <w:p w14:paraId="6BD917CC">
      <w:pPr>
        <w:pStyle w:val="21"/>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Expected Benefits</w:t>
      </w:r>
    </w:p>
    <w:p w14:paraId="27075150">
      <w:pPr>
        <w:pStyle w:val="21"/>
        <w:numPr>
          <w:ilvl w:val="0"/>
          <w:numId w:val="6"/>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Faster monitoring of student capstone progress</w:t>
      </w:r>
    </w:p>
    <w:p w14:paraId="37518031">
      <w:pPr>
        <w:pStyle w:val="21"/>
        <w:numPr>
          <w:ilvl w:val="0"/>
          <w:numId w:val="6"/>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Reduced paperwork and manual checking</w:t>
      </w:r>
    </w:p>
    <w:p w14:paraId="057051E8">
      <w:pPr>
        <w:pStyle w:val="21"/>
        <w:numPr>
          <w:ilvl w:val="0"/>
          <w:numId w:val="6"/>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Organized file storage and digital archiving</w:t>
      </w:r>
    </w:p>
    <w:p w14:paraId="71B1D89B">
      <w:pPr>
        <w:pStyle w:val="21"/>
        <w:numPr>
          <w:ilvl w:val="0"/>
          <w:numId w:val="6"/>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Better communication between advisers and students</w:t>
      </w:r>
    </w:p>
    <w:p w14:paraId="75A8017C">
      <w:pPr>
        <w:pStyle w:val="21"/>
        <w:numPr>
          <w:ilvl w:val="0"/>
          <w:numId w:val="6"/>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Real-time monitoring for administrators</w:t>
      </w:r>
    </w:p>
    <w:p w14:paraId="5662475A">
      <w:pPr>
        <w:pStyle w:val="21"/>
        <w:numPr>
          <w:ilvl w:val="0"/>
          <w:numId w:val="6"/>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Reduced delays in capstone submissions</w:t>
      </w:r>
    </w:p>
    <w:p w14:paraId="5FB6B88F">
      <w:pPr>
        <w:pStyle w:val="21"/>
        <w:numPr>
          <w:ilvl w:val="0"/>
          <w:numId w:val="6"/>
        </w:num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Improved faculty workload distribution</w:t>
      </w:r>
    </w:p>
    <w:p w14:paraId="3F632A4B">
      <w:pPr>
        <w:spacing w:line="480" w:lineRule="auto"/>
        <w:ind w:firstLine="0"/>
        <w:jc w:val="both"/>
        <w:rPr>
          <w:rFonts w:hint="default" w:ascii="Times New Roman" w:hAnsi="Times New Roman" w:eastAsia="SimSun" w:cs="Times New Roman"/>
          <w:b/>
          <w:bCs/>
          <w:sz w:val="24"/>
          <w:szCs w:val="24"/>
        </w:rPr>
      </w:pPr>
    </w:p>
    <w:p w14:paraId="5ED99869">
      <w:pPr>
        <w:pStyle w:val="17"/>
        <w:spacing w:line="480" w:lineRule="auto"/>
        <w:ind w:firstLine="0"/>
        <w:jc w:val="both"/>
        <w:rPr>
          <w:rFonts w:hint="default" w:ascii="Times New Roman" w:hAnsi="Times New Roman" w:eastAsia="SimSun" w:cs="Times New Roman"/>
          <w:b/>
          <w:bCs/>
          <w:sz w:val="24"/>
          <w:szCs w:val="24"/>
        </w:rPr>
      </w:pPr>
    </w:p>
    <w:p w14:paraId="204A7702">
      <w:pPr>
        <w:spacing w:line="480" w:lineRule="auto"/>
        <w:jc w:val="both"/>
        <w:rPr>
          <w:rFonts w:hint="default" w:ascii="Times New Roman" w:hAnsi="Times New Roman" w:eastAsia="SimSun" w:cs="Times New Roman"/>
          <w:b/>
          <w:bCs/>
          <w:sz w:val="24"/>
          <w:szCs w:val="24"/>
        </w:rPr>
      </w:pPr>
    </w:p>
    <w:p w14:paraId="01FD797D">
      <w:pPr>
        <w:spacing w:line="480" w:lineRule="auto"/>
        <w:jc w:val="both"/>
        <w:rPr>
          <w:rFonts w:hint="default" w:ascii="Times New Roman" w:hAnsi="Times New Roman" w:eastAsia="SimSun" w:cs="Times New Roman"/>
          <w:b/>
          <w:bCs/>
          <w:sz w:val="24"/>
          <w:szCs w:val="24"/>
        </w:rPr>
      </w:pPr>
    </w:p>
    <w:p w14:paraId="2757015D">
      <w:pPr>
        <w:spacing w:line="480" w:lineRule="auto"/>
        <w:ind w:firstLine="0"/>
        <w:jc w:val="both"/>
        <w:rPr>
          <w:rFonts w:hint="default" w:ascii="Times New Roman" w:hAnsi="Times New Roman" w:eastAsia="SimSun" w:cs="Times New Roman"/>
          <w:b/>
          <w:bCs/>
          <w:sz w:val="24"/>
          <w:szCs w:val="24"/>
        </w:rPr>
      </w:pPr>
    </w:p>
    <w:p w14:paraId="6F250C97">
      <w:pPr>
        <w:spacing w:line="480" w:lineRule="auto"/>
        <w:ind w:firstLine="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Data Dictionary</w:t>
      </w:r>
    </w:p>
    <w:p w14:paraId="36DEBBDA">
      <w:pPr>
        <w:pStyle w:val="21"/>
        <w:spacing w:line="480" w:lineRule="auto"/>
        <w:rPr>
          <w:rFonts w:hint="default" w:ascii="Times New Roman" w:hAnsi="Times New Roman" w:eastAsia="SimSun" w:cs="Times New Roman"/>
          <w:sz w:val="24"/>
          <w:szCs w:val="24"/>
        </w:rPr>
      </w:pPr>
    </w:p>
    <w:tbl>
      <w:tblPr>
        <w:tblStyle w:val="8"/>
        <w:tblW w:w="0" w:type="auto"/>
        <w:tblCellSpacing w:w="15" w:type="dxa"/>
        <w:tblInd w:w="0" w:type="dxa"/>
        <w:tblLayout w:type="autofit"/>
        <w:tblCellMar>
          <w:top w:w="15" w:type="dxa"/>
          <w:left w:w="15" w:type="dxa"/>
          <w:bottom w:w="15" w:type="dxa"/>
          <w:right w:w="15" w:type="dxa"/>
        </w:tblCellMar>
      </w:tblPr>
      <w:tblGrid>
        <w:gridCol w:w="2115"/>
        <w:gridCol w:w="3826"/>
        <w:gridCol w:w="1067"/>
        <w:gridCol w:w="740"/>
        <w:gridCol w:w="1948"/>
      </w:tblGrid>
      <w:tr w14:paraId="4EB7A0B1">
        <w:tblPrEx>
          <w:tblCellMar>
            <w:top w:w="15" w:type="dxa"/>
            <w:left w:w="15" w:type="dxa"/>
            <w:bottom w:w="15" w:type="dxa"/>
            <w:right w:w="15" w:type="dxa"/>
          </w:tblCellMar>
        </w:tblPrEx>
        <w:trPr>
          <w:tblHeader/>
          <w:tblCellSpacing w:w="15" w:type="dxa"/>
        </w:trPr>
        <w:tc>
          <w:tcPr>
            <w:tcW w:w="0" w:type="auto"/>
            <w:vAlign w:val="center"/>
          </w:tcPr>
          <w:p w14:paraId="7D67E7AE">
            <w:pPr>
              <w:pStyle w:val="21"/>
              <w:spacing w:line="480" w:lineRule="auto"/>
              <w:rPr>
                <w:rFonts w:hint="default" w:ascii="Times New Roman" w:hAnsi="Times New Roman" w:cs="Times New Roman"/>
                <w:sz w:val="24"/>
                <w:szCs w:val="24"/>
                <w:u w:val="single"/>
              </w:rPr>
            </w:pPr>
            <w:r>
              <w:rPr>
                <w:rFonts w:hint="default" w:ascii="Times New Roman" w:hAnsi="Times New Roman" w:cs="Times New Roman"/>
                <w:sz w:val="24"/>
                <w:szCs w:val="24"/>
                <w:u w:val="single"/>
              </w:rPr>
              <w:t>Field Name</w:t>
            </w:r>
          </w:p>
        </w:tc>
        <w:tc>
          <w:tcPr>
            <w:tcW w:w="0" w:type="auto"/>
            <w:vAlign w:val="center"/>
          </w:tcPr>
          <w:p w14:paraId="16300ADB">
            <w:pPr>
              <w:pStyle w:val="21"/>
              <w:spacing w:line="480" w:lineRule="auto"/>
              <w:rPr>
                <w:rFonts w:hint="default" w:ascii="Times New Roman" w:hAnsi="Times New Roman" w:cs="Times New Roman"/>
                <w:sz w:val="24"/>
                <w:szCs w:val="24"/>
                <w:u w:val="single"/>
              </w:rPr>
            </w:pPr>
            <w:r>
              <w:rPr>
                <w:rFonts w:hint="default" w:ascii="Times New Roman" w:hAnsi="Times New Roman" w:cs="Times New Roman"/>
                <w:sz w:val="24"/>
                <w:szCs w:val="24"/>
                <w:u w:val="single"/>
              </w:rPr>
              <w:t>Description</w:t>
            </w:r>
          </w:p>
        </w:tc>
        <w:tc>
          <w:tcPr>
            <w:tcW w:w="0" w:type="auto"/>
            <w:vAlign w:val="center"/>
          </w:tcPr>
          <w:p w14:paraId="4C1D24C9">
            <w:pPr>
              <w:pStyle w:val="21"/>
              <w:spacing w:line="480" w:lineRule="auto"/>
              <w:rPr>
                <w:rFonts w:hint="default" w:ascii="Times New Roman" w:hAnsi="Times New Roman" w:cs="Times New Roman"/>
                <w:sz w:val="24"/>
                <w:szCs w:val="24"/>
                <w:u w:val="single"/>
              </w:rPr>
            </w:pPr>
            <w:r>
              <w:rPr>
                <w:rFonts w:hint="default" w:ascii="Times New Roman" w:hAnsi="Times New Roman" w:cs="Times New Roman"/>
                <w:sz w:val="24"/>
                <w:szCs w:val="24"/>
                <w:u w:val="single"/>
              </w:rPr>
              <w:t>Data Type</w:t>
            </w:r>
          </w:p>
        </w:tc>
        <w:tc>
          <w:tcPr>
            <w:tcW w:w="0" w:type="auto"/>
            <w:vAlign w:val="center"/>
          </w:tcPr>
          <w:p w14:paraId="151919D3">
            <w:pPr>
              <w:pStyle w:val="21"/>
              <w:spacing w:line="480" w:lineRule="auto"/>
              <w:rPr>
                <w:rFonts w:hint="default" w:ascii="Times New Roman" w:hAnsi="Times New Roman" w:cs="Times New Roman"/>
                <w:sz w:val="24"/>
                <w:szCs w:val="24"/>
                <w:u w:val="single"/>
              </w:rPr>
            </w:pPr>
            <w:r>
              <w:rPr>
                <w:rFonts w:hint="default" w:ascii="Times New Roman" w:hAnsi="Times New Roman" w:cs="Times New Roman"/>
                <w:sz w:val="24"/>
                <w:szCs w:val="24"/>
                <w:u w:val="single"/>
              </w:rPr>
              <w:t>Length</w:t>
            </w:r>
          </w:p>
        </w:tc>
        <w:tc>
          <w:tcPr>
            <w:tcW w:w="0" w:type="auto"/>
            <w:vAlign w:val="center"/>
          </w:tcPr>
          <w:p w14:paraId="7F006F38">
            <w:pPr>
              <w:pStyle w:val="21"/>
              <w:spacing w:line="480" w:lineRule="auto"/>
              <w:rPr>
                <w:rFonts w:hint="default" w:ascii="Times New Roman" w:hAnsi="Times New Roman" w:cs="Times New Roman"/>
                <w:sz w:val="24"/>
                <w:szCs w:val="24"/>
                <w:u w:val="single"/>
              </w:rPr>
            </w:pPr>
            <w:r>
              <w:rPr>
                <w:rFonts w:hint="default" w:ascii="Times New Roman" w:hAnsi="Times New Roman" w:cs="Times New Roman"/>
                <w:sz w:val="24"/>
                <w:szCs w:val="24"/>
                <w:u w:val="single"/>
              </w:rPr>
              <w:t>Example</w:t>
            </w:r>
          </w:p>
        </w:tc>
      </w:tr>
      <w:tr w14:paraId="004DEC08">
        <w:tblPrEx>
          <w:tblCellMar>
            <w:top w:w="15" w:type="dxa"/>
            <w:left w:w="15" w:type="dxa"/>
            <w:bottom w:w="15" w:type="dxa"/>
            <w:right w:w="15" w:type="dxa"/>
          </w:tblCellMar>
        </w:tblPrEx>
        <w:trPr>
          <w:tblCellSpacing w:w="15" w:type="dxa"/>
        </w:trPr>
        <w:tc>
          <w:tcPr>
            <w:tcW w:w="0" w:type="auto"/>
            <w:vAlign w:val="center"/>
          </w:tcPr>
          <w:p w14:paraId="759C8F1F">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user_id</w:t>
            </w:r>
          </w:p>
        </w:tc>
        <w:tc>
          <w:tcPr>
            <w:tcW w:w="0" w:type="auto"/>
            <w:vAlign w:val="center"/>
          </w:tcPr>
          <w:p w14:paraId="122B9CE3">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of the user</w:t>
            </w:r>
          </w:p>
        </w:tc>
        <w:tc>
          <w:tcPr>
            <w:tcW w:w="0" w:type="auto"/>
            <w:vAlign w:val="center"/>
          </w:tcPr>
          <w:p w14:paraId="2E2E776C">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Integer</w:t>
            </w:r>
          </w:p>
        </w:tc>
        <w:tc>
          <w:tcPr>
            <w:tcW w:w="0" w:type="auto"/>
            <w:vAlign w:val="center"/>
          </w:tcPr>
          <w:p w14:paraId="47A84499">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11</w:t>
            </w:r>
          </w:p>
        </w:tc>
        <w:tc>
          <w:tcPr>
            <w:tcW w:w="0" w:type="auto"/>
            <w:vAlign w:val="center"/>
          </w:tcPr>
          <w:p w14:paraId="1D5C7DAC">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1001</w:t>
            </w:r>
          </w:p>
        </w:tc>
      </w:tr>
      <w:tr w14:paraId="13AF0BE4">
        <w:tblPrEx>
          <w:tblCellMar>
            <w:top w:w="15" w:type="dxa"/>
            <w:left w:w="15" w:type="dxa"/>
            <w:bottom w:w="15" w:type="dxa"/>
            <w:right w:w="15" w:type="dxa"/>
          </w:tblCellMar>
        </w:tblPrEx>
        <w:trPr>
          <w:tblCellSpacing w:w="15" w:type="dxa"/>
        </w:trPr>
        <w:tc>
          <w:tcPr>
            <w:tcW w:w="0" w:type="auto"/>
            <w:vAlign w:val="center"/>
          </w:tcPr>
          <w:p w14:paraId="48649964">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full_name</w:t>
            </w:r>
          </w:p>
        </w:tc>
        <w:tc>
          <w:tcPr>
            <w:tcW w:w="0" w:type="auto"/>
            <w:vAlign w:val="center"/>
          </w:tcPr>
          <w:p w14:paraId="565D6ACB">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Complete name of the user</w:t>
            </w:r>
          </w:p>
        </w:tc>
        <w:tc>
          <w:tcPr>
            <w:tcW w:w="0" w:type="auto"/>
            <w:vAlign w:val="center"/>
          </w:tcPr>
          <w:p w14:paraId="58D6D153">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Varchar</w:t>
            </w:r>
          </w:p>
        </w:tc>
        <w:tc>
          <w:tcPr>
            <w:tcW w:w="0" w:type="auto"/>
            <w:vAlign w:val="center"/>
          </w:tcPr>
          <w:p w14:paraId="4429465A">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0" w:type="auto"/>
            <w:vAlign w:val="center"/>
          </w:tcPr>
          <w:p w14:paraId="7E7CC56E">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Juan Dela Cruz</w:t>
            </w:r>
          </w:p>
        </w:tc>
      </w:tr>
      <w:tr w14:paraId="05DB348A">
        <w:tblPrEx>
          <w:tblCellMar>
            <w:top w:w="15" w:type="dxa"/>
            <w:left w:w="15" w:type="dxa"/>
            <w:bottom w:w="15" w:type="dxa"/>
            <w:right w:w="15" w:type="dxa"/>
          </w:tblCellMar>
        </w:tblPrEx>
        <w:trPr>
          <w:tblCellSpacing w:w="15" w:type="dxa"/>
        </w:trPr>
        <w:tc>
          <w:tcPr>
            <w:tcW w:w="0" w:type="auto"/>
            <w:vAlign w:val="center"/>
          </w:tcPr>
          <w:p w14:paraId="3D67F847">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email</w:t>
            </w:r>
          </w:p>
        </w:tc>
        <w:tc>
          <w:tcPr>
            <w:tcW w:w="0" w:type="auto"/>
            <w:vAlign w:val="center"/>
          </w:tcPr>
          <w:p w14:paraId="58AC9C73">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User email address</w:t>
            </w:r>
          </w:p>
        </w:tc>
        <w:tc>
          <w:tcPr>
            <w:tcW w:w="0" w:type="auto"/>
            <w:vAlign w:val="center"/>
          </w:tcPr>
          <w:p w14:paraId="70FACDC1">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Varchar</w:t>
            </w:r>
          </w:p>
        </w:tc>
        <w:tc>
          <w:tcPr>
            <w:tcW w:w="0" w:type="auto"/>
            <w:vAlign w:val="center"/>
          </w:tcPr>
          <w:p w14:paraId="60B4471E">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0" w:type="auto"/>
            <w:vAlign w:val="center"/>
          </w:tcPr>
          <w:p w14:paraId="7F193A36">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"mailto:juan@gmail.com"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juan@gmail.com</w:t>
            </w:r>
            <w:r>
              <w:rPr>
                <w:rStyle w:val="12"/>
                <w:rFonts w:hint="default" w:ascii="Times New Roman" w:hAnsi="Times New Roman" w:cs="Times New Roman"/>
                <w:sz w:val="24"/>
                <w:szCs w:val="24"/>
              </w:rPr>
              <w:fldChar w:fldCharType="end"/>
            </w:r>
          </w:p>
        </w:tc>
      </w:tr>
      <w:tr w14:paraId="33B299A8">
        <w:tblPrEx>
          <w:tblCellMar>
            <w:top w:w="15" w:type="dxa"/>
            <w:left w:w="15" w:type="dxa"/>
            <w:bottom w:w="15" w:type="dxa"/>
            <w:right w:w="15" w:type="dxa"/>
          </w:tblCellMar>
        </w:tblPrEx>
        <w:trPr>
          <w:tblCellSpacing w:w="15" w:type="dxa"/>
        </w:trPr>
        <w:tc>
          <w:tcPr>
            <w:tcW w:w="0" w:type="auto"/>
            <w:vAlign w:val="center"/>
          </w:tcPr>
          <w:p w14:paraId="457B3C9E">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password</w:t>
            </w:r>
          </w:p>
        </w:tc>
        <w:tc>
          <w:tcPr>
            <w:tcW w:w="0" w:type="auto"/>
            <w:vAlign w:val="center"/>
          </w:tcPr>
          <w:p w14:paraId="23D152DD">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Encrypted user password</w:t>
            </w:r>
          </w:p>
        </w:tc>
        <w:tc>
          <w:tcPr>
            <w:tcW w:w="0" w:type="auto"/>
            <w:vAlign w:val="center"/>
          </w:tcPr>
          <w:p w14:paraId="3064BD7B">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Varchar</w:t>
            </w:r>
          </w:p>
        </w:tc>
        <w:tc>
          <w:tcPr>
            <w:tcW w:w="0" w:type="auto"/>
            <w:vAlign w:val="center"/>
          </w:tcPr>
          <w:p w14:paraId="23C5DF51">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255</w:t>
            </w:r>
          </w:p>
        </w:tc>
        <w:tc>
          <w:tcPr>
            <w:tcW w:w="0" w:type="auto"/>
            <w:vAlign w:val="center"/>
          </w:tcPr>
          <w:p w14:paraId="7914F2C6">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r>
      <w:tr w14:paraId="13851EB7">
        <w:tblPrEx>
          <w:tblCellMar>
            <w:top w:w="15" w:type="dxa"/>
            <w:left w:w="15" w:type="dxa"/>
            <w:bottom w:w="15" w:type="dxa"/>
            <w:right w:w="15" w:type="dxa"/>
          </w:tblCellMar>
        </w:tblPrEx>
        <w:trPr>
          <w:tblCellSpacing w:w="15" w:type="dxa"/>
        </w:trPr>
        <w:tc>
          <w:tcPr>
            <w:tcW w:w="0" w:type="auto"/>
            <w:vAlign w:val="center"/>
          </w:tcPr>
          <w:p w14:paraId="65BD8218">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role</w:t>
            </w:r>
          </w:p>
        </w:tc>
        <w:tc>
          <w:tcPr>
            <w:tcW w:w="0" w:type="auto"/>
            <w:vAlign w:val="center"/>
          </w:tcPr>
          <w:p w14:paraId="3234B82C">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User role in the system</w:t>
            </w:r>
          </w:p>
        </w:tc>
        <w:tc>
          <w:tcPr>
            <w:tcW w:w="0" w:type="auto"/>
            <w:vAlign w:val="center"/>
          </w:tcPr>
          <w:p w14:paraId="2B8A4794">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Varchar</w:t>
            </w:r>
          </w:p>
        </w:tc>
        <w:tc>
          <w:tcPr>
            <w:tcW w:w="0" w:type="auto"/>
            <w:vAlign w:val="center"/>
          </w:tcPr>
          <w:p w14:paraId="72E8B934">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0" w:type="auto"/>
            <w:vAlign w:val="center"/>
          </w:tcPr>
          <w:p w14:paraId="6515E1D2">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Admin</w:t>
            </w:r>
          </w:p>
        </w:tc>
      </w:tr>
      <w:tr w14:paraId="4AB02CB0">
        <w:tblPrEx>
          <w:tblCellMar>
            <w:top w:w="15" w:type="dxa"/>
            <w:left w:w="15" w:type="dxa"/>
            <w:bottom w:w="15" w:type="dxa"/>
            <w:right w:w="15" w:type="dxa"/>
          </w:tblCellMar>
        </w:tblPrEx>
        <w:trPr>
          <w:tblCellSpacing w:w="15" w:type="dxa"/>
        </w:trPr>
        <w:tc>
          <w:tcPr>
            <w:tcW w:w="0" w:type="auto"/>
            <w:vAlign w:val="center"/>
          </w:tcPr>
          <w:p w14:paraId="74F81BC2">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adviser_id</w:t>
            </w:r>
          </w:p>
        </w:tc>
        <w:tc>
          <w:tcPr>
            <w:tcW w:w="0" w:type="auto"/>
            <w:vAlign w:val="center"/>
          </w:tcPr>
          <w:p w14:paraId="6D4DD40A">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Unique ID of adviser</w:t>
            </w:r>
          </w:p>
        </w:tc>
        <w:tc>
          <w:tcPr>
            <w:tcW w:w="0" w:type="auto"/>
            <w:vAlign w:val="center"/>
          </w:tcPr>
          <w:p w14:paraId="5DCC797E">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Integer</w:t>
            </w:r>
          </w:p>
        </w:tc>
        <w:tc>
          <w:tcPr>
            <w:tcW w:w="0" w:type="auto"/>
            <w:vAlign w:val="center"/>
          </w:tcPr>
          <w:p w14:paraId="085DCC57">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11</w:t>
            </w:r>
          </w:p>
        </w:tc>
        <w:tc>
          <w:tcPr>
            <w:tcW w:w="0" w:type="auto"/>
            <w:vAlign w:val="center"/>
          </w:tcPr>
          <w:p w14:paraId="1174D8DC">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2001</w:t>
            </w:r>
          </w:p>
        </w:tc>
      </w:tr>
      <w:tr w14:paraId="5DD7503A">
        <w:tblPrEx>
          <w:tblCellMar>
            <w:top w:w="15" w:type="dxa"/>
            <w:left w:w="15" w:type="dxa"/>
            <w:bottom w:w="15" w:type="dxa"/>
            <w:right w:w="15" w:type="dxa"/>
          </w:tblCellMar>
        </w:tblPrEx>
        <w:trPr>
          <w:tblCellSpacing w:w="15" w:type="dxa"/>
        </w:trPr>
        <w:tc>
          <w:tcPr>
            <w:tcW w:w="0" w:type="auto"/>
            <w:vAlign w:val="center"/>
          </w:tcPr>
          <w:p w14:paraId="63AF41B0">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group_id</w:t>
            </w:r>
          </w:p>
        </w:tc>
        <w:tc>
          <w:tcPr>
            <w:tcW w:w="0" w:type="auto"/>
            <w:vAlign w:val="center"/>
          </w:tcPr>
          <w:p w14:paraId="5577F067">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Unique ID of student group</w:t>
            </w:r>
          </w:p>
        </w:tc>
        <w:tc>
          <w:tcPr>
            <w:tcW w:w="0" w:type="auto"/>
            <w:vAlign w:val="center"/>
          </w:tcPr>
          <w:p w14:paraId="754E75BC">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Integer</w:t>
            </w:r>
          </w:p>
        </w:tc>
        <w:tc>
          <w:tcPr>
            <w:tcW w:w="0" w:type="auto"/>
            <w:vAlign w:val="center"/>
          </w:tcPr>
          <w:p w14:paraId="5E0790BA">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11</w:t>
            </w:r>
          </w:p>
        </w:tc>
        <w:tc>
          <w:tcPr>
            <w:tcW w:w="0" w:type="auto"/>
            <w:vAlign w:val="center"/>
          </w:tcPr>
          <w:p w14:paraId="63480AE8">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3001</w:t>
            </w:r>
          </w:p>
        </w:tc>
      </w:tr>
      <w:tr w14:paraId="0AC04660">
        <w:tblPrEx>
          <w:tblCellMar>
            <w:top w:w="15" w:type="dxa"/>
            <w:left w:w="15" w:type="dxa"/>
            <w:bottom w:w="15" w:type="dxa"/>
            <w:right w:w="15" w:type="dxa"/>
          </w:tblCellMar>
        </w:tblPrEx>
        <w:trPr>
          <w:tblCellSpacing w:w="15" w:type="dxa"/>
        </w:trPr>
        <w:tc>
          <w:tcPr>
            <w:tcW w:w="0" w:type="auto"/>
            <w:vAlign w:val="center"/>
          </w:tcPr>
          <w:p w14:paraId="282DBB21">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group_name</w:t>
            </w:r>
          </w:p>
        </w:tc>
        <w:tc>
          <w:tcPr>
            <w:tcW w:w="0" w:type="auto"/>
            <w:vAlign w:val="center"/>
          </w:tcPr>
          <w:p w14:paraId="7D70B6B4">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Name of capstone group</w:t>
            </w:r>
          </w:p>
        </w:tc>
        <w:tc>
          <w:tcPr>
            <w:tcW w:w="0" w:type="auto"/>
            <w:vAlign w:val="center"/>
          </w:tcPr>
          <w:p w14:paraId="681E0FCC">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Varchar</w:t>
            </w:r>
          </w:p>
        </w:tc>
        <w:tc>
          <w:tcPr>
            <w:tcW w:w="0" w:type="auto"/>
            <w:vAlign w:val="center"/>
          </w:tcPr>
          <w:p w14:paraId="6451016A">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0" w:type="auto"/>
            <w:vAlign w:val="center"/>
          </w:tcPr>
          <w:p w14:paraId="12B02676">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BSIS Innovators</w:t>
            </w:r>
          </w:p>
        </w:tc>
      </w:tr>
      <w:tr w14:paraId="776ECE1E">
        <w:tblPrEx>
          <w:tblCellMar>
            <w:top w:w="15" w:type="dxa"/>
            <w:left w:w="15" w:type="dxa"/>
            <w:bottom w:w="15" w:type="dxa"/>
            <w:right w:w="15" w:type="dxa"/>
          </w:tblCellMar>
        </w:tblPrEx>
        <w:trPr>
          <w:tblCellSpacing w:w="15" w:type="dxa"/>
        </w:trPr>
        <w:tc>
          <w:tcPr>
            <w:tcW w:w="0" w:type="auto"/>
            <w:vAlign w:val="center"/>
          </w:tcPr>
          <w:p w14:paraId="0D588B9F">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project_title</w:t>
            </w:r>
          </w:p>
        </w:tc>
        <w:tc>
          <w:tcPr>
            <w:tcW w:w="0" w:type="auto"/>
            <w:vAlign w:val="center"/>
          </w:tcPr>
          <w:p w14:paraId="18F115D3">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Title of capstone project</w:t>
            </w:r>
          </w:p>
        </w:tc>
        <w:tc>
          <w:tcPr>
            <w:tcW w:w="0" w:type="auto"/>
            <w:vAlign w:val="center"/>
          </w:tcPr>
          <w:p w14:paraId="73DF08EE">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Varchar</w:t>
            </w:r>
          </w:p>
        </w:tc>
        <w:tc>
          <w:tcPr>
            <w:tcW w:w="0" w:type="auto"/>
            <w:vAlign w:val="center"/>
          </w:tcPr>
          <w:p w14:paraId="4E668507">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150</w:t>
            </w:r>
          </w:p>
        </w:tc>
        <w:tc>
          <w:tcPr>
            <w:tcW w:w="0" w:type="auto"/>
            <w:vAlign w:val="center"/>
          </w:tcPr>
          <w:p w14:paraId="4E0A2D0B">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CPMMIS</w:t>
            </w:r>
          </w:p>
        </w:tc>
      </w:tr>
      <w:tr w14:paraId="5E57E6A0">
        <w:tblPrEx>
          <w:tblCellMar>
            <w:top w:w="15" w:type="dxa"/>
            <w:left w:w="15" w:type="dxa"/>
            <w:bottom w:w="15" w:type="dxa"/>
            <w:right w:w="15" w:type="dxa"/>
          </w:tblCellMar>
        </w:tblPrEx>
        <w:trPr>
          <w:tblCellSpacing w:w="15" w:type="dxa"/>
        </w:trPr>
        <w:tc>
          <w:tcPr>
            <w:tcW w:w="0" w:type="auto"/>
            <w:vAlign w:val="center"/>
          </w:tcPr>
          <w:p w14:paraId="70E64DE8">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chapter_file</w:t>
            </w:r>
          </w:p>
        </w:tc>
        <w:tc>
          <w:tcPr>
            <w:tcW w:w="0" w:type="auto"/>
            <w:vAlign w:val="center"/>
          </w:tcPr>
          <w:p w14:paraId="4E47A49B">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Uploaded project document</w:t>
            </w:r>
          </w:p>
        </w:tc>
        <w:tc>
          <w:tcPr>
            <w:tcW w:w="0" w:type="auto"/>
            <w:vAlign w:val="center"/>
          </w:tcPr>
          <w:p w14:paraId="2D82BABB">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Varchar</w:t>
            </w:r>
          </w:p>
        </w:tc>
        <w:tc>
          <w:tcPr>
            <w:tcW w:w="0" w:type="auto"/>
            <w:vAlign w:val="center"/>
          </w:tcPr>
          <w:p w14:paraId="0B426B68">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255</w:t>
            </w:r>
          </w:p>
        </w:tc>
        <w:tc>
          <w:tcPr>
            <w:tcW w:w="0" w:type="auto"/>
            <w:vAlign w:val="center"/>
          </w:tcPr>
          <w:p w14:paraId="0E1F3599">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chapter1.pdf</w:t>
            </w:r>
          </w:p>
        </w:tc>
      </w:tr>
      <w:tr w14:paraId="0A69B58B">
        <w:tblPrEx>
          <w:tblCellMar>
            <w:top w:w="15" w:type="dxa"/>
            <w:left w:w="15" w:type="dxa"/>
            <w:bottom w:w="15" w:type="dxa"/>
            <w:right w:w="15" w:type="dxa"/>
          </w:tblCellMar>
        </w:tblPrEx>
        <w:trPr>
          <w:tblCellSpacing w:w="15" w:type="dxa"/>
        </w:trPr>
        <w:tc>
          <w:tcPr>
            <w:tcW w:w="0" w:type="auto"/>
            <w:vAlign w:val="center"/>
          </w:tcPr>
          <w:p w14:paraId="6D37833B">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submission_date</w:t>
            </w:r>
          </w:p>
        </w:tc>
        <w:tc>
          <w:tcPr>
            <w:tcW w:w="0" w:type="auto"/>
            <w:vAlign w:val="center"/>
          </w:tcPr>
          <w:p w14:paraId="05B258FC">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Date of file submission</w:t>
            </w:r>
          </w:p>
        </w:tc>
        <w:tc>
          <w:tcPr>
            <w:tcW w:w="0" w:type="auto"/>
            <w:vAlign w:val="center"/>
          </w:tcPr>
          <w:p w14:paraId="260C7A6A">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Date</w:t>
            </w:r>
          </w:p>
        </w:tc>
        <w:tc>
          <w:tcPr>
            <w:tcW w:w="0" w:type="auto"/>
            <w:vAlign w:val="center"/>
          </w:tcPr>
          <w:p w14:paraId="47C0F732">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vAlign w:val="center"/>
          </w:tcPr>
          <w:p w14:paraId="50D805F7">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2026-05-29</w:t>
            </w:r>
          </w:p>
        </w:tc>
      </w:tr>
      <w:tr w14:paraId="4E5F82DE">
        <w:tblPrEx>
          <w:tblCellMar>
            <w:top w:w="15" w:type="dxa"/>
            <w:left w:w="15" w:type="dxa"/>
            <w:bottom w:w="15" w:type="dxa"/>
            <w:right w:w="15" w:type="dxa"/>
          </w:tblCellMar>
        </w:tblPrEx>
        <w:trPr>
          <w:tblCellSpacing w:w="15" w:type="dxa"/>
        </w:trPr>
        <w:tc>
          <w:tcPr>
            <w:tcW w:w="0" w:type="auto"/>
            <w:vAlign w:val="center"/>
          </w:tcPr>
          <w:p w14:paraId="14663CB0">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deadline</w:t>
            </w:r>
          </w:p>
        </w:tc>
        <w:tc>
          <w:tcPr>
            <w:tcW w:w="0" w:type="auto"/>
            <w:vAlign w:val="center"/>
          </w:tcPr>
          <w:p w14:paraId="3132DF57">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Scheduled submission deadline</w:t>
            </w:r>
          </w:p>
        </w:tc>
        <w:tc>
          <w:tcPr>
            <w:tcW w:w="0" w:type="auto"/>
            <w:vAlign w:val="center"/>
          </w:tcPr>
          <w:p w14:paraId="07AED750">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Date</w:t>
            </w:r>
          </w:p>
        </w:tc>
        <w:tc>
          <w:tcPr>
            <w:tcW w:w="0" w:type="auto"/>
            <w:vAlign w:val="center"/>
          </w:tcPr>
          <w:p w14:paraId="5986CF35">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vAlign w:val="center"/>
          </w:tcPr>
          <w:p w14:paraId="23C81878">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2026-06-01</w:t>
            </w:r>
          </w:p>
        </w:tc>
      </w:tr>
      <w:tr w14:paraId="1A54F20D">
        <w:tblPrEx>
          <w:tblCellMar>
            <w:top w:w="15" w:type="dxa"/>
            <w:left w:w="15" w:type="dxa"/>
            <w:bottom w:w="15" w:type="dxa"/>
            <w:right w:w="15" w:type="dxa"/>
          </w:tblCellMar>
        </w:tblPrEx>
        <w:trPr>
          <w:tblCellSpacing w:w="15" w:type="dxa"/>
        </w:trPr>
        <w:tc>
          <w:tcPr>
            <w:tcW w:w="0" w:type="auto"/>
            <w:vAlign w:val="center"/>
          </w:tcPr>
          <w:p w14:paraId="412C5F3B">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project_status</w:t>
            </w:r>
          </w:p>
        </w:tc>
        <w:tc>
          <w:tcPr>
            <w:tcW w:w="0" w:type="auto"/>
            <w:vAlign w:val="center"/>
          </w:tcPr>
          <w:p w14:paraId="5E4E3971">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Current project condition</w:t>
            </w:r>
          </w:p>
        </w:tc>
        <w:tc>
          <w:tcPr>
            <w:tcW w:w="0" w:type="auto"/>
            <w:vAlign w:val="center"/>
          </w:tcPr>
          <w:p w14:paraId="79FE8A2D">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Varchar</w:t>
            </w:r>
          </w:p>
        </w:tc>
        <w:tc>
          <w:tcPr>
            <w:tcW w:w="0" w:type="auto"/>
            <w:vAlign w:val="center"/>
          </w:tcPr>
          <w:p w14:paraId="3507D04B">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0" w:type="auto"/>
            <w:vAlign w:val="center"/>
          </w:tcPr>
          <w:p w14:paraId="07CE8F1D">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Green</w:t>
            </w:r>
          </w:p>
        </w:tc>
      </w:tr>
      <w:tr w14:paraId="00DB84D3">
        <w:tblPrEx>
          <w:tblCellMar>
            <w:top w:w="15" w:type="dxa"/>
            <w:left w:w="15" w:type="dxa"/>
            <w:bottom w:w="15" w:type="dxa"/>
            <w:right w:w="15" w:type="dxa"/>
          </w:tblCellMar>
        </w:tblPrEx>
        <w:trPr>
          <w:tblCellSpacing w:w="15" w:type="dxa"/>
        </w:trPr>
        <w:tc>
          <w:tcPr>
            <w:tcW w:w="0" w:type="auto"/>
            <w:vAlign w:val="center"/>
          </w:tcPr>
          <w:p w14:paraId="47D69E23">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notification_id</w:t>
            </w:r>
          </w:p>
        </w:tc>
        <w:tc>
          <w:tcPr>
            <w:tcW w:w="0" w:type="auto"/>
            <w:vAlign w:val="center"/>
          </w:tcPr>
          <w:p w14:paraId="0F7D6E26">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Unique notification ID</w:t>
            </w:r>
          </w:p>
        </w:tc>
        <w:tc>
          <w:tcPr>
            <w:tcW w:w="0" w:type="auto"/>
            <w:vAlign w:val="center"/>
          </w:tcPr>
          <w:p w14:paraId="59F75B94">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Integer</w:t>
            </w:r>
          </w:p>
        </w:tc>
        <w:tc>
          <w:tcPr>
            <w:tcW w:w="0" w:type="auto"/>
            <w:vAlign w:val="center"/>
          </w:tcPr>
          <w:p w14:paraId="01812A51">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11</w:t>
            </w:r>
          </w:p>
        </w:tc>
        <w:tc>
          <w:tcPr>
            <w:tcW w:w="0" w:type="auto"/>
            <w:vAlign w:val="center"/>
          </w:tcPr>
          <w:p w14:paraId="534107F8">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4001</w:t>
            </w:r>
          </w:p>
        </w:tc>
      </w:tr>
      <w:tr w14:paraId="6BB2250E">
        <w:tblPrEx>
          <w:tblCellMar>
            <w:top w:w="15" w:type="dxa"/>
            <w:left w:w="15" w:type="dxa"/>
            <w:bottom w:w="15" w:type="dxa"/>
            <w:right w:w="15" w:type="dxa"/>
          </w:tblCellMar>
        </w:tblPrEx>
        <w:trPr>
          <w:tblCellSpacing w:w="15" w:type="dxa"/>
        </w:trPr>
        <w:tc>
          <w:tcPr>
            <w:tcW w:w="0" w:type="auto"/>
            <w:vAlign w:val="center"/>
          </w:tcPr>
          <w:p w14:paraId="0083356C">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notification_message</w:t>
            </w:r>
          </w:p>
        </w:tc>
        <w:tc>
          <w:tcPr>
            <w:tcW w:w="0" w:type="auto"/>
            <w:vAlign w:val="center"/>
          </w:tcPr>
          <w:p w14:paraId="44A52E80">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Content of notification</w:t>
            </w:r>
          </w:p>
        </w:tc>
        <w:tc>
          <w:tcPr>
            <w:tcW w:w="0" w:type="auto"/>
            <w:vAlign w:val="center"/>
          </w:tcPr>
          <w:p w14:paraId="0FF5C7AB">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0" w:type="auto"/>
            <w:vAlign w:val="center"/>
          </w:tcPr>
          <w:p w14:paraId="62F9AA35">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vAlign w:val="center"/>
          </w:tcPr>
          <w:p w14:paraId="1F03B136">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Deadline Reminder</w:t>
            </w:r>
          </w:p>
        </w:tc>
      </w:tr>
      <w:tr w14:paraId="3BE994AE">
        <w:tblPrEx>
          <w:tblCellMar>
            <w:top w:w="15" w:type="dxa"/>
            <w:left w:w="15" w:type="dxa"/>
            <w:bottom w:w="15" w:type="dxa"/>
            <w:right w:w="15" w:type="dxa"/>
          </w:tblCellMar>
        </w:tblPrEx>
        <w:trPr>
          <w:tblCellSpacing w:w="15" w:type="dxa"/>
        </w:trPr>
        <w:tc>
          <w:tcPr>
            <w:tcW w:w="0" w:type="auto"/>
            <w:vAlign w:val="center"/>
          </w:tcPr>
          <w:p w14:paraId="2C446C05">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meeting_id</w:t>
            </w:r>
          </w:p>
        </w:tc>
        <w:tc>
          <w:tcPr>
            <w:tcW w:w="0" w:type="auto"/>
            <w:vAlign w:val="center"/>
          </w:tcPr>
          <w:p w14:paraId="57F0BEE0">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Unique meeting record ID</w:t>
            </w:r>
          </w:p>
        </w:tc>
        <w:tc>
          <w:tcPr>
            <w:tcW w:w="0" w:type="auto"/>
            <w:vAlign w:val="center"/>
          </w:tcPr>
          <w:p w14:paraId="49D78705">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Integer</w:t>
            </w:r>
          </w:p>
        </w:tc>
        <w:tc>
          <w:tcPr>
            <w:tcW w:w="0" w:type="auto"/>
            <w:vAlign w:val="center"/>
          </w:tcPr>
          <w:p w14:paraId="6C639704">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11</w:t>
            </w:r>
          </w:p>
        </w:tc>
        <w:tc>
          <w:tcPr>
            <w:tcW w:w="0" w:type="auto"/>
            <w:vAlign w:val="center"/>
          </w:tcPr>
          <w:p w14:paraId="43A56A3E">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5001</w:t>
            </w:r>
          </w:p>
        </w:tc>
      </w:tr>
      <w:tr w14:paraId="700292BE">
        <w:tblPrEx>
          <w:tblCellMar>
            <w:top w:w="15" w:type="dxa"/>
            <w:left w:w="15" w:type="dxa"/>
            <w:bottom w:w="15" w:type="dxa"/>
            <w:right w:w="15" w:type="dxa"/>
          </w:tblCellMar>
        </w:tblPrEx>
        <w:trPr>
          <w:tblCellSpacing w:w="15" w:type="dxa"/>
        </w:trPr>
        <w:tc>
          <w:tcPr>
            <w:tcW w:w="0" w:type="auto"/>
            <w:vAlign w:val="center"/>
          </w:tcPr>
          <w:p w14:paraId="0AF9ADFB">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meeting_date</w:t>
            </w:r>
          </w:p>
        </w:tc>
        <w:tc>
          <w:tcPr>
            <w:tcW w:w="0" w:type="auto"/>
            <w:vAlign w:val="center"/>
          </w:tcPr>
          <w:p w14:paraId="279436B3">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Schedule of consultation</w:t>
            </w:r>
          </w:p>
        </w:tc>
        <w:tc>
          <w:tcPr>
            <w:tcW w:w="0" w:type="auto"/>
            <w:vAlign w:val="center"/>
          </w:tcPr>
          <w:p w14:paraId="7C03338F">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Date</w:t>
            </w:r>
          </w:p>
        </w:tc>
        <w:tc>
          <w:tcPr>
            <w:tcW w:w="0" w:type="auto"/>
            <w:vAlign w:val="center"/>
          </w:tcPr>
          <w:p w14:paraId="21DE008B">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vAlign w:val="center"/>
          </w:tcPr>
          <w:p w14:paraId="5CC79741">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2026-05-30</w:t>
            </w:r>
          </w:p>
        </w:tc>
      </w:tr>
      <w:tr w14:paraId="3DE2CF84">
        <w:tblPrEx>
          <w:tblCellMar>
            <w:top w:w="15" w:type="dxa"/>
            <w:left w:w="15" w:type="dxa"/>
            <w:bottom w:w="15" w:type="dxa"/>
            <w:right w:w="15" w:type="dxa"/>
          </w:tblCellMar>
        </w:tblPrEx>
        <w:trPr>
          <w:tblCellSpacing w:w="15" w:type="dxa"/>
        </w:trPr>
        <w:tc>
          <w:tcPr>
            <w:tcW w:w="0" w:type="auto"/>
            <w:vAlign w:val="center"/>
          </w:tcPr>
          <w:p w14:paraId="2DC48613">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feedback</w:t>
            </w:r>
          </w:p>
        </w:tc>
        <w:tc>
          <w:tcPr>
            <w:tcW w:w="0" w:type="auto"/>
            <w:vAlign w:val="center"/>
          </w:tcPr>
          <w:p w14:paraId="675854E7">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Adviser comments and suggestions</w:t>
            </w:r>
          </w:p>
        </w:tc>
        <w:tc>
          <w:tcPr>
            <w:tcW w:w="0" w:type="auto"/>
            <w:vAlign w:val="center"/>
          </w:tcPr>
          <w:p w14:paraId="42BDFF21">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0" w:type="auto"/>
            <w:vAlign w:val="center"/>
          </w:tcPr>
          <w:p w14:paraId="0DF16D55">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vAlign w:val="center"/>
          </w:tcPr>
          <w:p w14:paraId="01FC0F47">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Revise Chapter 2</w:t>
            </w:r>
          </w:p>
        </w:tc>
      </w:tr>
      <w:tr w14:paraId="27B8AA14">
        <w:tblPrEx>
          <w:tblCellMar>
            <w:top w:w="15" w:type="dxa"/>
            <w:left w:w="15" w:type="dxa"/>
            <w:bottom w:w="15" w:type="dxa"/>
            <w:right w:w="15" w:type="dxa"/>
          </w:tblCellMar>
        </w:tblPrEx>
        <w:trPr>
          <w:tblCellSpacing w:w="15" w:type="dxa"/>
        </w:trPr>
        <w:tc>
          <w:tcPr>
            <w:tcW w:w="0" w:type="auto"/>
            <w:vAlign w:val="center"/>
          </w:tcPr>
          <w:p w14:paraId="413FC1B0">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chat_message</w:t>
            </w:r>
          </w:p>
        </w:tc>
        <w:tc>
          <w:tcPr>
            <w:tcW w:w="0" w:type="auto"/>
            <w:vAlign w:val="center"/>
          </w:tcPr>
          <w:p w14:paraId="45F65966">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Message sent in chat module</w:t>
            </w:r>
          </w:p>
        </w:tc>
        <w:tc>
          <w:tcPr>
            <w:tcW w:w="0" w:type="auto"/>
            <w:vAlign w:val="center"/>
          </w:tcPr>
          <w:p w14:paraId="16D07D71">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0" w:type="auto"/>
            <w:vAlign w:val="center"/>
          </w:tcPr>
          <w:p w14:paraId="5769144B">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vAlign w:val="center"/>
          </w:tcPr>
          <w:p w14:paraId="753C5C95">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Good morning</w:t>
            </w:r>
          </w:p>
        </w:tc>
      </w:tr>
      <w:tr w14:paraId="1DA3D8A3">
        <w:tblPrEx>
          <w:tblCellMar>
            <w:top w:w="15" w:type="dxa"/>
            <w:left w:w="15" w:type="dxa"/>
            <w:bottom w:w="15" w:type="dxa"/>
            <w:right w:w="15" w:type="dxa"/>
          </w:tblCellMar>
        </w:tblPrEx>
        <w:trPr>
          <w:tblCellSpacing w:w="15" w:type="dxa"/>
        </w:trPr>
        <w:tc>
          <w:tcPr>
            <w:tcW w:w="0" w:type="auto"/>
            <w:vAlign w:val="center"/>
          </w:tcPr>
          <w:p w14:paraId="7261951C">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workload_count</w:t>
            </w:r>
          </w:p>
        </w:tc>
        <w:tc>
          <w:tcPr>
            <w:tcW w:w="0" w:type="auto"/>
            <w:vAlign w:val="center"/>
          </w:tcPr>
          <w:p w14:paraId="24A236D4">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Number of assigned groups per adviser</w:t>
            </w:r>
          </w:p>
        </w:tc>
        <w:tc>
          <w:tcPr>
            <w:tcW w:w="0" w:type="auto"/>
            <w:vAlign w:val="center"/>
          </w:tcPr>
          <w:p w14:paraId="7E1E2CF7">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Integer</w:t>
            </w:r>
          </w:p>
        </w:tc>
        <w:tc>
          <w:tcPr>
            <w:tcW w:w="0" w:type="auto"/>
            <w:vAlign w:val="center"/>
          </w:tcPr>
          <w:p w14:paraId="66B00AA5">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vAlign w:val="center"/>
          </w:tcPr>
          <w:p w14:paraId="0A955328">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4</w:t>
            </w:r>
          </w:p>
        </w:tc>
      </w:tr>
      <w:tr w14:paraId="1FC718BF">
        <w:tblPrEx>
          <w:tblCellMar>
            <w:top w:w="15" w:type="dxa"/>
            <w:left w:w="15" w:type="dxa"/>
            <w:bottom w:w="15" w:type="dxa"/>
            <w:right w:w="15" w:type="dxa"/>
          </w:tblCellMar>
        </w:tblPrEx>
        <w:trPr>
          <w:tblCellSpacing w:w="15" w:type="dxa"/>
        </w:trPr>
        <w:tc>
          <w:tcPr>
            <w:tcW w:w="0" w:type="auto"/>
            <w:vAlign w:val="center"/>
          </w:tcPr>
          <w:p w14:paraId="31BA940C">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archive_id</w:t>
            </w:r>
          </w:p>
        </w:tc>
        <w:tc>
          <w:tcPr>
            <w:tcW w:w="0" w:type="auto"/>
            <w:vAlign w:val="center"/>
          </w:tcPr>
          <w:p w14:paraId="5DCE57FD">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Unique archive record ID</w:t>
            </w:r>
          </w:p>
        </w:tc>
        <w:tc>
          <w:tcPr>
            <w:tcW w:w="0" w:type="auto"/>
            <w:vAlign w:val="center"/>
          </w:tcPr>
          <w:p w14:paraId="501277A0">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Integer</w:t>
            </w:r>
          </w:p>
        </w:tc>
        <w:tc>
          <w:tcPr>
            <w:tcW w:w="0" w:type="auto"/>
            <w:vAlign w:val="center"/>
          </w:tcPr>
          <w:p w14:paraId="6F84127C">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11</w:t>
            </w:r>
          </w:p>
        </w:tc>
        <w:tc>
          <w:tcPr>
            <w:tcW w:w="0" w:type="auto"/>
            <w:vAlign w:val="center"/>
          </w:tcPr>
          <w:p w14:paraId="38C60553">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6001</w:t>
            </w:r>
          </w:p>
        </w:tc>
      </w:tr>
      <w:tr w14:paraId="6A475A32">
        <w:tblPrEx>
          <w:tblCellMar>
            <w:top w:w="15" w:type="dxa"/>
            <w:left w:w="15" w:type="dxa"/>
            <w:bottom w:w="15" w:type="dxa"/>
            <w:right w:w="15" w:type="dxa"/>
          </w:tblCellMar>
        </w:tblPrEx>
        <w:trPr>
          <w:tblCellSpacing w:w="15" w:type="dxa"/>
        </w:trPr>
        <w:tc>
          <w:tcPr>
            <w:tcW w:w="0" w:type="auto"/>
            <w:vAlign w:val="center"/>
          </w:tcPr>
          <w:p w14:paraId="340D17D3">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uploaded_by</w:t>
            </w:r>
          </w:p>
        </w:tc>
        <w:tc>
          <w:tcPr>
            <w:tcW w:w="0" w:type="auto"/>
            <w:vAlign w:val="center"/>
          </w:tcPr>
          <w:p w14:paraId="7557DB95">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User who uploaded the file</w:t>
            </w:r>
          </w:p>
        </w:tc>
        <w:tc>
          <w:tcPr>
            <w:tcW w:w="0" w:type="auto"/>
            <w:vAlign w:val="center"/>
          </w:tcPr>
          <w:p w14:paraId="468FCC7A">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Varchar</w:t>
            </w:r>
          </w:p>
        </w:tc>
        <w:tc>
          <w:tcPr>
            <w:tcW w:w="0" w:type="auto"/>
            <w:vAlign w:val="center"/>
          </w:tcPr>
          <w:p w14:paraId="15A44D26">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0" w:type="auto"/>
            <w:vAlign w:val="center"/>
          </w:tcPr>
          <w:p w14:paraId="5B3062B3">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BSIS 3-D</w:t>
            </w:r>
          </w:p>
        </w:tc>
      </w:tr>
      <w:tr w14:paraId="3A9CFBC7">
        <w:tblPrEx>
          <w:tblCellMar>
            <w:top w:w="15" w:type="dxa"/>
            <w:left w:w="15" w:type="dxa"/>
            <w:bottom w:w="15" w:type="dxa"/>
            <w:right w:w="15" w:type="dxa"/>
          </w:tblCellMar>
        </w:tblPrEx>
        <w:trPr>
          <w:tblCellSpacing w:w="15" w:type="dxa"/>
        </w:trPr>
        <w:tc>
          <w:tcPr>
            <w:tcW w:w="0" w:type="auto"/>
            <w:vAlign w:val="center"/>
          </w:tcPr>
          <w:p w14:paraId="4E5C22F4">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file_version</w:t>
            </w:r>
          </w:p>
        </w:tc>
        <w:tc>
          <w:tcPr>
            <w:tcW w:w="0" w:type="auto"/>
            <w:vAlign w:val="center"/>
          </w:tcPr>
          <w:p w14:paraId="3FB5CEF8">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Version number of submitted file</w:t>
            </w:r>
          </w:p>
        </w:tc>
        <w:tc>
          <w:tcPr>
            <w:tcW w:w="0" w:type="auto"/>
            <w:vAlign w:val="center"/>
          </w:tcPr>
          <w:p w14:paraId="3CD1E240">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Varchar</w:t>
            </w:r>
          </w:p>
        </w:tc>
        <w:tc>
          <w:tcPr>
            <w:tcW w:w="0" w:type="auto"/>
            <w:vAlign w:val="center"/>
          </w:tcPr>
          <w:p w14:paraId="5AE18924">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0" w:type="auto"/>
            <w:vAlign w:val="center"/>
          </w:tcPr>
          <w:p w14:paraId="19570664">
            <w:pPr>
              <w:pStyle w:val="21"/>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Version 2</w:t>
            </w:r>
          </w:p>
        </w:tc>
      </w:tr>
    </w:tbl>
    <w:p w14:paraId="3373C5C7">
      <w:pPr>
        <w:pStyle w:val="21"/>
        <w:spacing w:line="480" w:lineRule="auto"/>
        <w:rPr>
          <w:rFonts w:hint="default" w:ascii="Times New Roman" w:hAnsi="Times New Roman" w:cs="Times New Roman"/>
          <w:sz w:val="24"/>
          <w:szCs w:val="24"/>
        </w:rPr>
      </w:pPr>
    </w:p>
    <w:p w14:paraId="7B773DE1">
      <w:pPr>
        <w:pStyle w:val="21"/>
        <w:spacing w:line="480" w:lineRule="auto"/>
        <w:rPr>
          <w:rFonts w:hint="default" w:ascii="Times New Roman" w:hAnsi="Times New Roman" w:cs="Times New Roman"/>
          <w:sz w:val="24"/>
          <w:szCs w:val="24"/>
        </w:rPr>
      </w:pPr>
    </w:p>
    <w:p w14:paraId="288DD1BB">
      <w:pPr>
        <w:pStyle w:val="21"/>
        <w:spacing w:line="480" w:lineRule="auto"/>
        <w:rPr>
          <w:rFonts w:hint="default" w:ascii="Times New Roman" w:hAnsi="Times New Roman" w:cs="Times New Roman"/>
          <w:sz w:val="24"/>
          <w:szCs w:val="24"/>
        </w:rPr>
      </w:pPr>
    </w:p>
    <w:p w14:paraId="63B3C979">
      <w:pPr>
        <w:pStyle w:val="21"/>
        <w:spacing w:line="480" w:lineRule="auto"/>
        <w:rPr>
          <w:rFonts w:hint="default" w:ascii="Times New Roman" w:hAnsi="Times New Roman" w:cs="Times New Roman"/>
          <w:sz w:val="24"/>
          <w:szCs w:val="24"/>
        </w:rPr>
      </w:pPr>
    </w:p>
    <w:p w14:paraId="03451F4C">
      <w:pPr>
        <w:pStyle w:val="21"/>
        <w:spacing w:line="480" w:lineRule="auto"/>
        <w:rPr>
          <w:rFonts w:hint="default" w:ascii="Times New Roman" w:hAnsi="Times New Roman" w:cs="Times New Roman"/>
          <w:sz w:val="24"/>
          <w:szCs w:val="24"/>
        </w:rPr>
      </w:pPr>
    </w:p>
    <w:p w14:paraId="0DCE4F26">
      <w:pPr>
        <w:pStyle w:val="21"/>
        <w:spacing w:line="480" w:lineRule="auto"/>
        <w:rPr>
          <w:rFonts w:hint="default" w:ascii="Times New Roman" w:hAnsi="Times New Roman" w:cs="Times New Roman"/>
          <w:sz w:val="24"/>
          <w:szCs w:val="24"/>
        </w:rPr>
      </w:pPr>
    </w:p>
    <w:p w14:paraId="3EBF228C">
      <w:pPr>
        <w:pStyle w:val="21"/>
        <w:spacing w:line="480" w:lineRule="auto"/>
        <w:rPr>
          <w:rFonts w:hint="default" w:ascii="Times New Roman" w:hAnsi="Times New Roman" w:cs="Times New Roman"/>
          <w:sz w:val="24"/>
          <w:szCs w:val="24"/>
        </w:rPr>
      </w:pPr>
    </w:p>
    <w:p w14:paraId="390F9077">
      <w:pPr>
        <w:spacing w:line="480" w:lineRule="auto"/>
        <w:jc w:val="both"/>
        <w:rPr>
          <w:rFonts w:hint="default" w:ascii="Times New Roman" w:hAnsi="Times New Roman" w:eastAsia="SimSun" w:cs="Times New Roman"/>
          <w:b/>
          <w:bCs/>
          <w:sz w:val="24"/>
          <w:szCs w:val="24"/>
        </w:rPr>
      </w:pPr>
    </w:p>
    <w:sectPr>
      <w:pgSz w:w="15840" w:h="24480"/>
      <w:pgMar w:top="1696" w:right="1460" w:bottom="1496" w:left="1440" w:header="24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swiss"/>
    <w:pitch w:val="default"/>
    <w:sig w:usb0="00000001" w:usb1="02000000" w:usb2="08000000" w:usb3="00000000" w:csb0="00000001" w:csb1="00000000"/>
  </w:font>
  <w:font w:name="SimHei">
    <w:altName w:val="SimSun"/>
    <w:panose1 w:val="02010600030101010101"/>
    <w:charset w:val="86"/>
    <w:family w:val="modern"/>
    <w:pitch w:val="default"/>
    <w:sig w:usb0="00000000" w:usb1="00000000" w:usb2="00000016" w:usb3="00000000" w:csb0="00040001"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5AAE5">
    <w:pPr>
      <w:pStyle w:val="10"/>
      <w:pBdr>
        <w:bottom w:val="single" w:color="auto" w:sz="6" w:space="1"/>
      </w:pBdr>
      <w:ind w:firstLine="0"/>
    </w:pPr>
  </w:p>
  <w:p w14:paraId="5699B79B">
    <w:pPr>
      <w:pStyle w:val="10"/>
      <w:ind w:firstLine="0"/>
      <w:rPr>
        <w:rFonts w:ascii="Times New Roman" w:hAnsi="Times New Roman" w:eastAsia="SimSun" w:cs="Times New Roman"/>
        <w:szCs w:val="24"/>
      </w:rPr>
    </w:pPr>
    <w:r>
      <w:rPr>
        <w:rFonts w:ascii="Times New Roman" w:hAnsi="Times New Roman" w:eastAsia="SimSun" w:cs="Times New Roman"/>
        <w:szCs w:val="24"/>
      </w:rPr>
      <w:t>Capstone Project Monitoring and Management Information System (CPMMIS)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D83B5">
    <w:pPr>
      <w:spacing w:after="0" w:line="259" w:lineRule="auto"/>
      <w:ind w:firstLine="0"/>
    </w:pPr>
    <w:r>
      <w:drawing>
        <wp:anchor distT="0" distB="0" distL="114300" distR="114300" simplePos="0" relativeHeight="251660288" behindDoc="0" locked="0" layoutInCell="1" allowOverlap="0">
          <wp:simplePos x="0" y="0"/>
          <wp:positionH relativeFrom="page">
            <wp:posOffset>1234440</wp:posOffset>
          </wp:positionH>
          <wp:positionV relativeFrom="page">
            <wp:posOffset>152400</wp:posOffset>
          </wp:positionV>
          <wp:extent cx="5303520" cy="75247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5303520" cy="752475"/>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AEAF5">
    <w:pPr>
      <w:spacing w:after="0" w:line="259" w:lineRule="auto"/>
      <w:ind w:firstLine="0"/>
    </w:pPr>
    <w:r>
      <w:drawing>
        <wp:anchor distT="0" distB="0" distL="114300" distR="114300" simplePos="0" relativeHeight="251659264" behindDoc="0" locked="0" layoutInCell="1" allowOverlap="0">
          <wp:simplePos x="0" y="0"/>
          <wp:positionH relativeFrom="page">
            <wp:posOffset>1234440</wp:posOffset>
          </wp:positionH>
          <wp:positionV relativeFrom="page">
            <wp:posOffset>152400</wp:posOffset>
          </wp:positionV>
          <wp:extent cx="5303520" cy="75247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303520" cy="752475"/>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9A41C">
    <w:pPr>
      <w:spacing w:after="0" w:line="259" w:lineRule="auto"/>
      <w:ind w:firstLine="0"/>
    </w:pPr>
    <w:r>
      <w:drawing>
        <wp:anchor distT="0" distB="0" distL="114300" distR="114300" simplePos="0" relativeHeight="251661312" behindDoc="0" locked="0" layoutInCell="1" allowOverlap="0">
          <wp:simplePos x="0" y="0"/>
          <wp:positionH relativeFrom="page">
            <wp:posOffset>1234440</wp:posOffset>
          </wp:positionH>
          <wp:positionV relativeFrom="page">
            <wp:posOffset>152400</wp:posOffset>
          </wp:positionV>
          <wp:extent cx="5303520" cy="75247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5303520" cy="752475"/>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6D3F29"/>
    <w:multiLevelType w:val="multilevel"/>
    <w:tmpl w:val="096D3F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91B6030"/>
    <w:multiLevelType w:val="multilevel"/>
    <w:tmpl w:val="191B60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2AB2143"/>
    <w:multiLevelType w:val="multilevel"/>
    <w:tmpl w:val="22AB21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E1C5CF2"/>
    <w:multiLevelType w:val="multilevel"/>
    <w:tmpl w:val="4E1C5CF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B164373"/>
    <w:multiLevelType w:val="multilevel"/>
    <w:tmpl w:val="7B16437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B3A24D4"/>
    <w:multiLevelType w:val="multilevel"/>
    <w:tmpl w:val="7B3A24D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4"/>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3A8"/>
    <w:rsid w:val="00010B7F"/>
    <w:rsid w:val="00020DEE"/>
    <w:rsid w:val="00040942"/>
    <w:rsid w:val="00043ADB"/>
    <w:rsid w:val="00060B05"/>
    <w:rsid w:val="00070300"/>
    <w:rsid w:val="0008094E"/>
    <w:rsid w:val="000824CE"/>
    <w:rsid w:val="000866B3"/>
    <w:rsid w:val="00086742"/>
    <w:rsid w:val="000B0973"/>
    <w:rsid w:val="000C3974"/>
    <w:rsid w:val="000C5A98"/>
    <w:rsid w:val="000D48A0"/>
    <w:rsid w:val="000D6743"/>
    <w:rsid w:val="000F0F34"/>
    <w:rsid w:val="000F38DC"/>
    <w:rsid w:val="0010709B"/>
    <w:rsid w:val="00145BEC"/>
    <w:rsid w:val="00150F5B"/>
    <w:rsid w:val="001979B8"/>
    <w:rsid w:val="001A7FCA"/>
    <w:rsid w:val="001B2712"/>
    <w:rsid w:val="001C1B20"/>
    <w:rsid w:val="001C32F8"/>
    <w:rsid w:val="001C4ACD"/>
    <w:rsid w:val="001C6DC9"/>
    <w:rsid w:val="001E37C7"/>
    <w:rsid w:val="002043AB"/>
    <w:rsid w:val="00205845"/>
    <w:rsid w:val="002173A0"/>
    <w:rsid w:val="00222D26"/>
    <w:rsid w:val="002522C1"/>
    <w:rsid w:val="00252E15"/>
    <w:rsid w:val="0026068D"/>
    <w:rsid w:val="00262B0C"/>
    <w:rsid w:val="00271C84"/>
    <w:rsid w:val="002756B7"/>
    <w:rsid w:val="002A06ED"/>
    <w:rsid w:val="002C1E27"/>
    <w:rsid w:val="002D51A8"/>
    <w:rsid w:val="00301E83"/>
    <w:rsid w:val="003029FF"/>
    <w:rsid w:val="00321E05"/>
    <w:rsid w:val="003668C6"/>
    <w:rsid w:val="003823E7"/>
    <w:rsid w:val="00391DF4"/>
    <w:rsid w:val="003A4502"/>
    <w:rsid w:val="003B0BF7"/>
    <w:rsid w:val="003B1E49"/>
    <w:rsid w:val="003B5D12"/>
    <w:rsid w:val="003C170B"/>
    <w:rsid w:val="003D6253"/>
    <w:rsid w:val="003E3FC7"/>
    <w:rsid w:val="003F3FFB"/>
    <w:rsid w:val="003F7EFC"/>
    <w:rsid w:val="004203A8"/>
    <w:rsid w:val="00424A68"/>
    <w:rsid w:val="00427F48"/>
    <w:rsid w:val="004657B5"/>
    <w:rsid w:val="00481877"/>
    <w:rsid w:val="004875B3"/>
    <w:rsid w:val="0049630D"/>
    <w:rsid w:val="004A1212"/>
    <w:rsid w:val="004A431D"/>
    <w:rsid w:val="004B11FF"/>
    <w:rsid w:val="004C1ED2"/>
    <w:rsid w:val="004C1F00"/>
    <w:rsid w:val="004C6424"/>
    <w:rsid w:val="004E3924"/>
    <w:rsid w:val="00502110"/>
    <w:rsid w:val="00505427"/>
    <w:rsid w:val="00510EC2"/>
    <w:rsid w:val="00523BD4"/>
    <w:rsid w:val="00523D36"/>
    <w:rsid w:val="0056645A"/>
    <w:rsid w:val="00575F1B"/>
    <w:rsid w:val="005808E3"/>
    <w:rsid w:val="005906E6"/>
    <w:rsid w:val="005946E5"/>
    <w:rsid w:val="005C3651"/>
    <w:rsid w:val="005E4840"/>
    <w:rsid w:val="005F3001"/>
    <w:rsid w:val="00644B16"/>
    <w:rsid w:val="00660190"/>
    <w:rsid w:val="006608B3"/>
    <w:rsid w:val="006665DC"/>
    <w:rsid w:val="006716BD"/>
    <w:rsid w:val="0068701C"/>
    <w:rsid w:val="006A2FB1"/>
    <w:rsid w:val="006A6BDA"/>
    <w:rsid w:val="006C03C0"/>
    <w:rsid w:val="006C5CAE"/>
    <w:rsid w:val="006E6DDA"/>
    <w:rsid w:val="006F5A2C"/>
    <w:rsid w:val="00714D74"/>
    <w:rsid w:val="00734179"/>
    <w:rsid w:val="00746B67"/>
    <w:rsid w:val="007650DE"/>
    <w:rsid w:val="00781D0E"/>
    <w:rsid w:val="007828B9"/>
    <w:rsid w:val="007B0376"/>
    <w:rsid w:val="007B0E72"/>
    <w:rsid w:val="007B20D0"/>
    <w:rsid w:val="007B417D"/>
    <w:rsid w:val="007D0966"/>
    <w:rsid w:val="008046D4"/>
    <w:rsid w:val="008103EC"/>
    <w:rsid w:val="00821C69"/>
    <w:rsid w:val="008346D9"/>
    <w:rsid w:val="00835681"/>
    <w:rsid w:val="0083703C"/>
    <w:rsid w:val="00845EE4"/>
    <w:rsid w:val="008544A4"/>
    <w:rsid w:val="008933BC"/>
    <w:rsid w:val="008A2E15"/>
    <w:rsid w:val="008A4721"/>
    <w:rsid w:val="008E5577"/>
    <w:rsid w:val="008E757E"/>
    <w:rsid w:val="00914576"/>
    <w:rsid w:val="0093411D"/>
    <w:rsid w:val="00945058"/>
    <w:rsid w:val="00947B2E"/>
    <w:rsid w:val="00963A62"/>
    <w:rsid w:val="00964233"/>
    <w:rsid w:val="009B3CFF"/>
    <w:rsid w:val="009C2A3C"/>
    <w:rsid w:val="009C673B"/>
    <w:rsid w:val="009F0B93"/>
    <w:rsid w:val="009F2B27"/>
    <w:rsid w:val="00A1497F"/>
    <w:rsid w:val="00A228B2"/>
    <w:rsid w:val="00A22FA2"/>
    <w:rsid w:val="00A47BD2"/>
    <w:rsid w:val="00A62A16"/>
    <w:rsid w:val="00A63A5D"/>
    <w:rsid w:val="00A7578D"/>
    <w:rsid w:val="00A81D31"/>
    <w:rsid w:val="00A9577C"/>
    <w:rsid w:val="00AA1F88"/>
    <w:rsid w:val="00AA2E21"/>
    <w:rsid w:val="00AA3627"/>
    <w:rsid w:val="00AA62D3"/>
    <w:rsid w:val="00AB3460"/>
    <w:rsid w:val="00AC4028"/>
    <w:rsid w:val="00AD5EDF"/>
    <w:rsid w:val="00AD7455"/>
    <w:rsid w:val="00AE0E6C"/>
    <w:rsid w:val="00AE3320"/>
    <w:rsid w:val="00AF49B3"/>
    <w:rsid w:val="00B41EC4"/>
    <w:rsid w:val="00B446F5"/>
    <w:rsid w:val="00B61BD2"/>
    <w:rsid w:val="00B62A4B"/>
    <w:rsid w:val="00B72EF4"/>
    <w:rsid w:val="00B7599E"/>
    <w:rsid w:val="00B87178"/>
    <w:rsid w:val="00B942B0"/>
    <w:rsid w:val="00BB1DB9"/>
    <w:rsid w:val="00BB4FD5"/>
    <w:rsid w:val="00BE2E66"/>
    <w:rsid w:val="00BF4450"/>
    <w:rsid w:val="00BF4F4E"/>
    <w:rsid w:val="00C31026"/>
    <w:rsid w:val="00C32C8A"/>
    <w:rsid w:val="00C40E74"/>
    <w:rsid w:val="00C436E8"/>
    <w:rsid w:val="00C668E5"/>
    <w:rsid w:val="00C735EF"/>
    <w:rsid w:val="00C73D9F"/>
    <w:rsid w:val="00C92468"/>
    <w:rsid w:val="00CA41B8"/>
    <w:rsid w:val="00CB54DA"/>
    <w:rsid w:val="00CB77E1"/>
    <w:rsid w:val="00CC6FBE"/>
    <w:rsid w:val="00CE2301"/>
    <w:rsid w:val="00CE622F"/>
    <w:rsid w:val="00D10331"/>
    <w:rsid w:val="00D31AB1"/>
    <w:rsid w:val="00D31D34"/>
    <w:rsid w:val="00D3735D"/>
    <w:rsid w:val="00D42A03"/>
    <w:rsid w:val="00D520B2"/>
    <w:rsid w:val="00D559C9"/>
    <w:rsid w:val="00D56E06"/>
    <w:rsid w:val="00D709CF"/>
    <w:rsid w:val="00D7448F"/>
    <w:rsid w:val="00D9040F"/>
    <w:rsid w:val="00DA1A61"/>
    <w:rsid w:val="00DA2D6F"/>
    <w:rsid w:val="00DD7800"/>
    <w:rsid w:val="00DF5967"/>
    <w:rsid w:val="00DF5ECE"/>
    <w:rsid w:val="00E04AD2"/>
    <w:rsid w:val="00E21409"/>
    <w:rsid w:val="00E4200E"/>
    <w:rsid w:val="00E7319E"/>
    <w:rsid w:val="00E8773C"/>
    <w:rsid w:val="00E9668C"/>
    <w:rsid w:val="00EA3B48"/>
    <w:rsid w:val="00EA40CF"/>
    <w:rsid w:val="00EB10FD"/>
    <w:rsid w:val="00EC1744"/>
    <w:rsid w:val="00ED0147"/>
    <w:rsid w:val="00ED0934"/>
    <w:rsid w:val="00ED797A"/>
    <w:rsid w:val="00EF08A4"/>
    <w:rsid w:val="00F10862"/>
    <w:rsid w:val="00F12309"/>
    <w:rsid w:val="00F1594C"/>
    <w:rsid w:val="00F15AE1"/>
    <w:rsid w:val="00F37324"/>
    <w:rsid w:val="00F6355A"/>
    <w:rsid w:val="00FD20F4"/>
    <w:rsid w:val="00FE1C83"/>
    <w:rsid w:val="00FE2DE6"/>
    <w:rsid w:val="00FE78B5"/>
    <w:rsid w:val="00FF71AC"/>
    <w:rsid w:val="017F3AB4"/>
    <w:rsid w:val="0FB513D3"/>
    <w:rsid w:val="12511FAE"/>
    <w:rsid w:val="16281FEA"/>
    <w:rsid w:val="17F30A9B"/>
    <w:rsid w:val="3DDF0725"/>
    <w:rsid w:val="428B4BBB"/>
    <w:rsid w:val="449D53BD"/>
    <w:rsid w:val="4ED53F0B"/>
    <w:rsid w:val="5BC65BCC"/>
    <w:rsid w:val="5D0D427E"/>
    <w:rsid w:val="5EA72FD8"/>
    <w:rsid w:val="6D587C00"/>
    <w:rsid w:val="7B875D92"/>
    <w:rsid w:val="7D4E4B7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line="480" w:lineRule="auto"/>
      <w:ind w:firstLine="710"/>
    </w:pPr>
    <w:rPr>
      <w:rFonts w:ascii="Arial" w:hAnsi="Arial" w:eastAsia="Arial" w:cs="Arial"/>
      <w:color w:val="000000"/>
      <w:sz w:val="24"/>
      <w:szCs w:val="22"/>
      <w:lang w:val="en-PH" w:eastAsia="en-PH" w:bidi="ar-SA"/>
    </w:rPr>
  </w:style>
  <w:style w:type="paragraph" w:styleId="2">
    <w:name w:val="heading 1"/>
    <w:next w:val="1"/>
    <w:link w:val="16"/>
    <w:qFormat/>
    <w:uiPriority w:val="9"/>
    <w:pPr>
      <w:keepNext/>
      <w:keepLines/>
      <w:spacing w:after="484" w:line="265" w:lineRule="auto"/>
      <w:ind w:left="32" w:hanging="10"/>
      <w:outlineLvl w:val="0"/>
    </w:pPr>
    <w:rPr>
      <w:rFonts w:ascii="Arial" w:hAnsi="Arial" w:eastAsia="Arial" w:cs="Arial"/>
      <w:b/>
      <w:color w:val="000000"/>
      <w:sz w:val="24"/>
      <w:szCs w:val="22"/>
      <w:lang w:val="en-PH" w:eastAsia="en-PH" w:bidi="ar-SA"/>
    </w:rPr>
  </w:style>
  <w:style w:type="paragraph" w:styleId="3">
    <w:name w:val="heading 2"/>
    <w:basedOn w:val="1"/>
    <w:next w:val="1"/>
    <w:link w:val="22"/>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0"/>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Cs w:val="24"/>
    </w:rPr>
  </w:style>
  <w:style w:type="paragraph" w:styleId="5">
    <w:name w:val="heading 4"/>
    <w:basedOn w:val="6"/>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6">
    <w:name w:val="正文"/>
    <w:qFormat/>
    <w:uiPriority w:val="0"/>
    <w:pPr>
      <w:spacing w:before="100" w:beforeAutospacing="1" w:after="200" w:line="273" w:lineRule="auto"/>
    </w:pPr>
    <w:rPr>
      <w:rFonts w:ascii="Calibri" w:hAnsi="Calibri" w:eastAsia="SimSun" w:cs="Times New Roman"/>
      <w:sz w:val="22"/>
      <w:szCs w:val="22"/>
      <w:lang w:val="en-PH" w:eastAsia="en-PH" w:bidi="ar-SA"/>
    </w:rPr>
  </w:style>
  <w:style w:type="character" w:styleId="9">
    <w:name w:val="Emphasis"/>
    <w:basedOn w:val="7"/>
    <w:qFormat/>
    <w:uiPriority w:val="20"/>
    <w:rPr>
      <w:i/>
      <w:iCs/>
    </w:rPr>
  </w:style>
  <w:style w:type="paragraph" w:styleId="10">
    <w:name w:val="footer"/>
    <w:basedOn w:val="1"/>
    <w:link w:val="18"/>
    <w:unhideWhenUsed/>
    <w:qFormat/>
    <w:uiPriority w:val="99"/>
    <w:pPr>
      <w:tabs>
        <w:tab w:val="center" w:pos="4680"/>
        <w:tab w:val="right" w:pos="9360"/>
      </w:tabs>
      <w:spacing w:after="0" w:line="240" w:lineRule="auto"/>
    </w:pPr>
  </w:style>
  <w:style w:type="character" w:styleId="11">
    <w:name w:val="HTML Code"/>
    <w:basedOn w:val="7"/>
    <w:semiHidden/>
    <w:unhideWhenUsed/>
    <w:qFormat/>
    <w:uiPriority w:val="99"/>
    <w:rPr>
      <w:rFonts w:ascii="Courier New" w:hAnsi="Courier New" w:cs="Courier New"/>
      <w:sz w:val="20"/>
      <w:szCs w:val="20"/>
    </w:rPr>
  </w:style>
  <w:style w:type="character" w:styleId="12">
    <w:name w:val="Hyperlink"/>
    <w:basedOn w:val="7"/>
    <w:unhideWhenUsed/>
    <w:qFormat/>
    <w:uiPriority w:val="99"/>
    <w:rPr>
      <w:color w:val="0000FF"/>
      <w:u w:val="single"/>
    </w:rPr>
  </w:style>
  <w:style w:type="paragraph" w:styleId="13">
    <w:name w:val="Normal (Web)"/>
    <w:basedOn w:val="1"/>
    <w:unhideWhenUsed/>
    <w:qFormat/>
    <w:uiPriority w:val="99"/>
    <w:pPr>
      <w:spacing w:before="100" w:beforeAutospacing="1" w:after="100" w:afterAutospacing="1" w:line="240" w:lineRule="auto"/>
      <w:ind w:firstLine="0"/>
    </w:pPr>
    <w:rPr>
      <w:rFonts w:ascii="Times New Roman" w:hAnsi="Times New Roman" w:eastAsia="Times New Roman" w:cs="Times New Roman"/>
      <w:color w:val="auto"/>
      <w:szCs w:val="24"/>
    </w:rPr>
  </w:style>
  <w:style w:type="character" w:styleId="14">
    <w:name w:val="Strong"/>
    <w:basedOn w:val="7"/>
    <w:qFormat/>
    <w:uiPriority w:val="22"/>
    <w:rPr>
      <w:b/>
      <w:bCs/>
    </w:rPr>
  </w:style>
  <w:style w:type="table" w:styleId="15">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Heading 1 Char"/>
    <w:link w:val="2"/>
    <w:qFormat/>
    <w:uiPriority w:val="0"/>
    <w:rPr>
      <w:rFonts w:ascii="Arial" w:hAnsi="Arial" w:eastAsia="Arial" w:cs="Arial"/>
      <w:b/>
      <w:color w:val="000000"/>
      <w:sz w:val="24"/>
    </w:rPr>
  </w:style>
  <w:style w:type="paragraph" w:styleId="17">
    <w:name w:val="List Paragraph"/>
    <w:basedOn w:val="1"/>
    <w:qFormat/>
    <w:uiPriority w:val="34"/>
    <w:pPr>
      <w:ind w:left="720"/>
      <w:contextualSpacing/>
    </w:pPr>
  </w:style>
  <w:style w:type="character" w:customStyle="1" w:styleId="18">
    <w:name w:val="Footer Char"/>
    <w:basedOn w:val="7"/>
    <w:link w:val="10"/>
    <w:qFormat/>
    <w:uiPriority w:val="99"/>
    <w:rPr>
      <w:rFonts w:ascii="Arial" w:hAnsi="Arial" w:eastAsia="Arial" w:cs="Arial"/>
      <w:color w:val="000000"/>
      <w:sz w:val="24"/>
    </w:rPr>
  </w:style>
  <w:style w:type="paragraph" w:customStyle="1" w:styleId="19">
    <w:name w:val="font-claude-response-body"/>
    <w:basedOn w:val="1"/>
    <w:qFormat/>
    <w:uiPriority w:val="0"/>
    <w:pPr>
      <w:spacing w:before="100" w:beforeAutospacing="1" w:after="100" w:afterAutospacing="1" w:line="240" w:lineRule="auto"/>
      <w:ind w:firstLine="0"/>
    </w:pPr>
    <w:rPr>
      <w:rFonts w:ascii="Times New Roman" w:hAnsi="Times New Roman" w:eastAsia="Times New Roman" w:cs="Times New Roman"/>
      <w:color w:val="auto"/>
      <w:szCs w:val="24"/>
    </w:rPr>
  </w:style>
  <w:style w:type="character" w:customStyle="1" w:styleId="20">
    <w:name w:val="Heading 3 Char"/>
    <w:basedOn w:val="7"/>
    <w:link w:val="4"/>
    <w:semiHidden/>
    <w:qFormat/>
    <w:uiPriority w:val="9"/>
    <w:rPr>
      <w:rFonts w:asciiTheme="majorHAnsi" w:hAnsiTheme="majorHAnsi" w:eastAsiaTheme="majorEastAsia" w:cstheme="majorBidi"/>
      <w:color w:val="203864" w:themeColor="accent1" w:themeShade="80"/>
      <w:sz w:val="24"/>
      <w:szCs w:val="24"/>
    </w:rPr>
  </w:style>
  <w:style w:type="paragraph" w:customStyle="1" w:styleId="21">
    <w:name w:val="whitespace-normal"/>
    <w:basedOn w:val="1"/>
    <w:qFormat/>
    <w:uiPriority w:val="0"/>
    <w:pPr>
      <w:spacing w:before="100" w:beforeAutospacing="1" w:after="100" w:afterAutospacing="1" w:line="240" w:lineRule="auto"/>
      <w:ind w:firstLine="0"/>
    </w:pPr>
    <w:rPr>
      <w:rFonts w:ascii="Times New Roman" w:hAnsi="Times New Roman" w:eastAsia="Times New Roman" w:cs="Times New Roman"/>
      <w:color w:val="auto"/>
      <w:szCs w:val="24"/>
    </w:rPr>
  </w:style>
  <w:style w:type="character" w:customStyle="1" w:styleId="22">
    <w:name w:val="Heading 2 Char"/>
    <w:basedOn w:val="7"/>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23">
    <w:name w:val="Unresolved Mention"/>
    <w:basedOn w:val="7"/>
    <w:semiHidden/>
    <w:unhideWhenUsed/>
    <w:qFormat/>
    <w:uiPriority w:val="99"/>
    <w:rPr>
      <w:color w:val="605E5C"/>
      <w:shd w:val="clear" w:color="auto" w:fill="E1DFDD"/>
    </w:rPr>
  </w:style>
  <w:style w:type="paragraph" w:styleId="24">
    <w:name w:val="No Spacing"/>
    <w:qFormat/>
    <w:uiPriority w:val="1"/>
    <w:rPr>
      <w:rFonts w:asciiTheme="minorHAnsi" w:hAnsiTheme="minorHAnsi" w:eastAsiaTheme="minorHAnsi" w:cstheme="minorBidi"/>
      <w:kern w:val="2"/>
      <w:sz w:val="24"/>
      <w:szCs w:val="24"/>
      <w:lang w:val="en-PH" w:eastAsia="en-US" w:bidi="ar-SA"/>
      <w14:ligatures w14:val="standardContextual"/>
    </w:rPr>
  </w:style>
  <w:style w:type="table" w:customStyle="1" w:styleId="25">
    <w:name w:val="Grid Table 1 Light"/>
    <w:basedOn w:val="8"/>
    <w:qFormat/>
    <w:uiPriority w:val="46"/>
    <w:rPr>
      <w:rFonts w:asciiTheme="minorHAnsi" w:hAnsiTheme="minorHAnsi" w:eastAsiaTheme="minorHAnsi" w:cstheme="minorBidi"/>
      <w:kern w:val="2"/>
      <w:sz w:val="24"/>
      <w:szCs w:val="24"/>
      <w:lang w:val="en-PH"/>
      <w14:ligatures w14:val="standardContextual"/>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6">
    <w:name w:val="_Style 12"/>
    <w:basedOn w:val="27"/>
    <w:qFormat/>
    <w:uiPriority w:val="0"/>
    <w:tblPr>
      <w:tblCellMar>
        <w:top w:w="0" w:type="dxa"/>
        <w:left w:w="108" w:type="dxa"/>
        <w:bottom w:w="0" w:type="dxa"/>
        <w:right w:w="108" w:type="dxa"/>
      </w:tblCellMar>
    </w:tblPr>
  </w:style>
  <w:style w:type="table" w:customStyle="1" w:styleId="27">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220640-5CF7-4743-A573-B900115DBBB9}">
  <ds:schemaRefs/>
</ds:datastoreItem>
</file>

<file path=docProps/app.xml><?xml version="1.0" encoding="utf-8"?>
<Properties xmlns="http://schemas.openxmlformats.org/officeDocument/2006/extended-properties" xmlns:vt="http://schemas.openxmlformats.org/officeDocument/2006/docPropsVTypes">
  <Template>Normal</Template>
  <Pages>59</Pages>
  <Words>7170</Words>
  <Characters>45640</Characters>
  <Lines>229</Lines>
  <Paragraphs>64</Paragraphs>
  <TotalTime>472</TotalTime>
  <ScaleCrop>false</ScaleCrop>
  <LinksUpToDate>false</LinksUpToDate>
  <CharactersWithSpaces>52176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2026-02-22T01:48:00Z</dcterms:created>
  <dc:creator>Rolyn James</dc:creator>
  <cp:lastModifiedBy>Rheza Mae Loqueloque</cp:lastModifiedBy>
  <dcterms:modified xsi:type="dcterms:W3CDTF">2026-10-03T05:40:59Z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eyJoZGlkIjoiMjVmM2NmZGEyYTYyODUzYWExNWNiMWM4OWY4ZDFmZTgiLCJ1c2VySWQiOiI3MDQ5NTUyODU0NDcifQ==</vt:lpwstr>
  </property>
  <property fmtid="{D5CDD505-2E9C-101B-9397-08002B2CF9AE}" pid="3" name="KSOProductBuildVer">
    <vt:lpwstr>1033-12.1.0.28485</vt:lpwstr>
  </property>
  <property fmtid="{D5CDD505-2E9C-101B-9397-08002B2CF9AE}" pid="4" name="ICV">
    <vt:lpwstr>436ED8692971466FBA7361542413DDAD_13</vt:lpwstr>
  </property>
</Properties>
</file>