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sdt>
      <w:sdtPr>
        <w:id w:val="1684760372"/>
        <w:docPartObj>
          <w:docPartGallery w:val="Table of Contents"/>
          <w:docPartUnique/>
        </w:docPartObj>
      </w:sdtPr>
      <w:sdtContent>
        <w:p w:rsidR="6BA6B557" w:rsidP="6BA6B557" w:rsidRDefault="6BA6B557" w14:paraId="2D1B94DA" w14:textId="7C7B78CA">
          <w:pPr>
            <w:pStyle w:val="TOC1"/>
            <w:tabs>
              <w:tab w:val="right" w:leader="dot" w:pos="849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666578364">
            <w:r w:rsidRPr="6BA6B557" w:rsidR="6BA6B557">
              <w:rPr>
                <w:rStyle w:val="Hyperlink"/>
              </w:rPr>
              <w:t>Nível 1</w:t>
            </w:r>
            <w:r>
              <w:tab/>
            </w:r>
            <w:r>
              <w:fldChar w:fldCharType="begin"/>
            </w:r>
            <w:r>
              <w:instrText xml:space="preserve">PAGEREF _Toc1666578364 \h</w:instrText>
            </w:r>
            <w:r>
              <w:fldChar w:fldCharType="separate"/>
            </w:r>
            <w:r w:rsidRPr="6BA6B557" w:rsidR="6BA6B557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BA6B557" w:rsidP="6BA6B557" w:rsidRDefault="6BA6B557" w14:paraId="673ABE79" w14:textId="1CC6B775">
          <w:pPr>
            <w:pStyle w:val="TOC1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1438726857">
            <w:r w:rsidRPr="6BA6B557" w:rsidR="6BA6B557">
              <w:rPr>
                <w:rStyle w:val="Hyperlink"/>
              </w:rPr>
              <w:t>Nível 2</w:t>
            </w:r>
            <w:r>
              <w:tab/>
            </w:r>
            <w:r>
              <w:fldChar w:fldCharType="begin"/>
            </w:r>
            <w:r>
              <w:instrText xml:space="preserve">PAGEREF _Toc1438726857 \h</w:instrText>
            </w:r>
            <w:r>
              <w:fldChar w:fldCharType="separate"/>
            </w:r>
            <w:r w:rsidRPr="6BA6B557" w:rsidR="6BA6B557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BA6B557" w:rsidP="6BA6B557" w:rsidRDefault="6BA6B557" w14:paraId="44B2D32D" w14:textId="7D7D89A9">
          <w:pPr>
            <w:pStyle w:val="TOC1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1607908545">
            <w:r w:rsidRPr="6BA6B557" w:rsidR="6BA6B557">
              <w:rPr>
                <w:rStyle w:val="Hyperlink"/>
              </w:rPr>
              <w:t>Nível 3</w:t>
            </w:r>
            <w:r>
              <w:tab/>
            </w:r>
            <w:r>
              <w:fldChar w:fldCharType="begin"/>
            </w:r>
            <w:r>
              <w:instrText xml:space="preserve">PAGEREF _Toc1607908545 \h</w:instrText>
            </w:r>
            <w:r>
              <w:fldChar w:fldCharType="separate"/>
            </w:r>
            <w:r w:rsidRPr="6BA6B557" w:rsidR="6BA6B55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BA6B557" w:rsidP="6BA6B557" w:rsidRDefault="6BA6B557" w14:paraId="15A2F7C3" w14:textId="6A67C556">
          <w:pPr>
            <w:pStyle w:val="TOC1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1520103362">
            <w:r w:rsidRPr="6BA6B557" w:rsidR="6BA6B557">
              <w:rPr>
                <w:rStyle w:val="Hyperlink"/>
              </w:rPr>
              <w:t>Nível 4</w:t>
            </w:r>
            <w:r>
              <w:tab/>
            </w:r>
            <w:r>
              <w:fldChar w:fldCharType="begin"/>
            </w:r>
            <w:r>
              <w:instrText xml:space="preserve">PAGEREF _Toc1520103362 \h</w:instrText>
            </w:r>
            <w:r>
              <w:fldChar w:fldCharType="separate"/>
            </w:r>
            <w:r w:rsidRPr="6BA6B557" w:rsidR="6BA6B55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BA6B557" w:rsidP="6BA6B557" w:rsidRDefault="6BA6B557" w14:paraId="0724CB82" w14:textId="1C33A8DC">
          <w:pPr>
            <w:pStyle w:val="TOC1"/>
            <w:tabs>
              <w:tab w:val="right" w:leader="dot" w:pos="8490"/>
            </w:tabs>
            <w:bidi w:val="0"/>
            <w:rPr>
              <w:rStyle w:val="Hyperlink"/>
            </w:rPr>
          </w:pPr>
          <w:hyperlink w:anchor="_Toc2014676879">
            <w:r w:rsidRPr="6BA6B557" w:rsidR="6BA6B557">
              <w:rPr>
                <w:rStyle w:val="Hyperlink"/>
              </w:rPr>
              <w:t>Nível 5</w:t>
            </w:r>
            <w:r>
              <w:tab/>
            </w:r>
            <w:r>
              <w:fldChar w:fldCharType="begin"/>
            </w:r>
            <w:r>
              <w:instrText xml:space="preserve">PAGEREF _Toc2014676879 \h</w:instrText>
            </w:r>
            <w:r>
              <w:fldChar w:fldCharType="separate"/>
            </w:r>
            <w:r w:rsidRPr="6BA6B557" w:rsidR="6BA6B557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BA6B557" w:rsidP="6BA6B557" w:rsidRDefault="6BA6B557" w14:paraId="774AF4AA" w14:textId="02A020DF">
      <w:pPr>
        <w:pStyle w:val="Ttulo1"/>
      </w:pPr>
    </w:p>
    <w:p w:rsidR="6BA6B557" w:rsidP="6BA6B557" w:rsidRDefault="6BA6B557" w14:paraId="7604C447" w14:textId="2065CCB9">
      <w:pPr>
        <w:pStyle w:val="Ttulo1"/>
      </w:pPr>
    </w:p>
    <w:p w:rsidRPr="00547AA5" w:rsidR="004D35EE" w:rsidP="1433CB0B" w:rsidRDefault="004D35EE" w14:paraId="39FCCAD4" w14:textId="4C204D41" w14:noSpellErr="1">
      <w:pPr>
        <w:pStyle w:val="Ttulo1"/>
      </w:pPr>
      <w:bookmarkStart w:name="_Toc1666578364" w:id="1376323246"/>
      <w:r w:rsidR="540DBC9B">
        <w:rPr/>
        <w:t>Nível 1</w:t>
      </w:r>
      <w:bookmarkEnd w:id="1376323246"/>
    </w:p>
    <w:p w:rsidR="004D35EE" w:rsidP="6BA6B557" w:rsidRDefault="00547AA5" w14:paraId="185C0591" w14:textId="18AC0AB4" w14:noSpellErr="1">
      <w:pPr>
        <w:spacing w:before="240" w:beforeAutospacing="off" w:after="240" w:afterAutospacing="off" w:line="360" w:lineRule="auto"/>
        <w:ind w:firstLine="708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We created a 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PlayerStats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script in the assets &gt; Scripts &gt; Player folder. We removed 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onoBehaviour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replaced it with 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ScriptableObject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also adding the attribute that allows us to create the object from the Unity menu (Fig.1).</w:t>
      </w:r>
    </w:p>
    <w:p w:rsidR="004D35EE" w:rsidP="6BA6B557" w:rsidRDefault="00547AA5" w14:paraId="74D41029" w14:textId="6413B50B" w14:noSpellErr="1">
      <w:pPr>
        <w:spacing w:before="240" w:beforeAutospacing="off" w:after="240" w:afterAutospacing="off" w:line="360" w:lineRule="auto"/>
        <w:ind w:firstLine="708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Inside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Assets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folder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we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created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new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folder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called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SO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and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ScriptableObject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named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Player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Stats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where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we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defined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configuration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variables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level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current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health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and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maximum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health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of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player</w:t>
      </w:r>
      <w:r w:rsidRPr="6BA6B557" w:rsidR="5D8E03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004D35EE" w:rsidP="6BA6B557" w:rsidRDefault="00547AA5" w14:paraId="4916ED1D" w14:textId="5E775A54" w14:noSpellErr="1">
      <w:pPr>
        <w:pStyle w:val="Normal"/>
        <w:spacing w:line="360" w:lineRule="auto"/>
      </w:pPr>
      <w:r w:rsidR="6BA6B557">
        <w:drawing>
          <wp:anchor distT="0" distB="0" distL="114300" distR="114300" simplePos="0" relativeHeight="251658240" behindDoc="0" locked="0" layoutInCell="1" allowOverlap="1" wp14:editId="5C4212B9" wp14:anchorId="0A2916F6">
            <wp:simplePos x="0" y="0"/>
            <wp:positionH relativeFrom="column">
              <wp:posOffset>57150</wp:posOffset>
            </wp:positionH>
            <wp:positionV relativeFrom="paragraph">
              <wp:posOffset>19050</wp:posOffset>
            </wp:positionV>
            <wp:extent cx="5400040" cy="2164189"/>
            <wp:effectExtent l="0" t="0" r="0" b="0"/>
            <wp:wrapNone/>
            <wp:docPr id="1737887707" name="Imagem 1" descr="Uma imagem com texto, captura de ecrã, software, Software de multimédia&#10;&#10;Os conteúdos gerados por IA podem estar incorretos.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38825628" name="Imagem 1" descr="Uma imagem com texto, captura de ecrã, software, Software de multimédia&#10;&#10;Os conteúdos gerados por IA podem estar incorretos.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00040" cy="2164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35EE" w:rsidP="6BA6B557" w:rsidRDefault="00547AA5" w14:paraId="6298445F" w14:textId="180703AF" w14:noSpellErr="1">
      <w:pPr>
        <w:pStyle w:val="Normal"/>
        <w:spacing w:line="360" w:lineRule="auto"/>
        <w:ind w:firstLine="708"/>
      </w:pPr>
    </w:p>
    <w:p w:rsidR="004D35EE" w:rsidP="6BA6B557" w:rsidRDefault="00547AA5" w14:paraId="380AAD1B" w14:textId="59CBFC83" w14:noSpellErr="1">
      <w:pPr>
        <w:pStyle w:val="Normal"/>
        <w:spacing w:line="360" w:lineRule="auto"/>
        <w:ind w:firstLine="708"/>
      </w:pPr>
    </w:p>
    <w:p w:rsidR="004D35EE" w:rsidP="6BA6B557" w:rsidRDefault="00547AA5" w14:paraId="6EA88DF5" w14:textId="5428D728" w14:noSpellErr="1">
      <w:pPr>
        <w:pStyle w:val="Normal"/>
        <w:spacing w:line="360" w:lineRule="auto"/>
        <w:ind w:firstLine="708"/>
      </w:pPr>
    </w:p>
    <w:p w:rsidR="004D35EE" w:rsidP="6BA6B557" w:rsidRDefault="00547AA5" w14:paraId="27A26980" w14:textId="79E674F0" w14:noSpellErr="1">
      <w:pPr>
        <w:pStyle w:val="Normal"/>
        <w:spacing w:line="360" w:lineRule="auto"/>
        <w:ind w:firstLine="708"/>
      </w:pPr>
    </w:p>
    <w:p w:rsidR="004D35EE" w:rsidP="6BA6B557" w:rsidRDefault="00547AA5" w14:paraId="533C895C" w14:textId="0E0D1F23" w14:noSpellErr="1">
      <w:pPr>
        <w:pStyle w:val="Normal"/>
        <w:spacing w:line="360" w:lineRule="auto"/>
        <w:ind w:firstLine="708"/>
      </w:pPr>
    </w:p>
    <w:p w:rsidR="004D35EE" w:rsidP="6BA6B557" w:rsidRDefault="00547AA5" w14:paraId="780BF24E" w14:textId="15B1393E" w14:noSpellErr="1">
      <w:pPr>
        <w:pStyle w:val="Normal"/>
        <w:spacing w:line="360" w:lineRule="auto"/>
        <w:ind w:firstLine="708"/>
      </w:pPr>
    </w:p>
    <w:p w:rsidR="004D35EE" w:rsidP="6BA6B557" w:rsidRDefault="00547AA5" w14:paraId="6557299D" w14:noSpellErr="1" w14:textId="6BA2DD4A">
      <w:pPr>
        <w:pStyle w:val="Normal"/>
        <w:spacing w:line="360" w:lineRule="auto"/>
        <w:ind w:left="7080" w:firstLine="708"/>
      </w:pPr>
      <w:r w:rsidR="4AD03722">
        <w:rPr/>
        <w:t>F</w:t>
      </w:r>
      <w:r w:rsidR="4AD03722">
        <w:rPr/>
        <w:t>i</w:t>
      </w:r>
      <w:r w:rsidR="4AD03722">
        <w:rPr/>
        <w:t>g</w:t>
      </w:r>
      <w:r w:rsidR="4AD03722">
        <w:rPr/>
        <w:t>1</w:t>
      </w:r>
    </w:p>
    <w:p w:rsidR="004D35EE" w:rsidP="6BA6B557" w:rsidRDefault="00547AA5" w14:paraId="30AFFA73" w14:textId="17621802" w14:noSpellErr="1">
      <w:pPr>
        <w:pStyle w:val="Normal"/>
        <w:spacing w:line="360" w:lineRule="auto"/>
        <w:ind w:firstLine="708"/>
        <w:jc w:val="both"/>
        <w:rPr>
          <w:lang w:val="en-US"/>
        </w:rPr>
      </w:pPr>
      <w:r w:rsidRPr="6BA6B557" w:rsidR="666AAB1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Next, we created the Extra folder and added the </w:t>
      </w:r>
      <w:r w:rsidRPr="6BA6B557" w:rsidR="666AAB1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IDamageable</w:t>
      </w:r>
      <w:r w:rsidRPr="6BA6B557" w:rsidR="666AAB1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script (Fig.2), which we turned into an interface </w:t>
      </w:r>
      <w:r w:rsidRPr="6BA6B557" w:rsidR="666AAB1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containing</w:t>
      </w:r>
      <w:r w:rsidRPr="6BA6B557" w:rsidR="666AAB1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method responsible for applying damage. We also created the </w:t>
      </w:r>
      <w:r w:rsidRPr="6BA6B557" w:rsidR="666AAB1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PlayerHealth</w:t>
      </w:r>
      <w:r w:rsidRPr="6BA6B557" w:rsidR="666AAB1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script, which implements this interface, allowing us to use the </w:t>
      </w:r>
      <w:r w:rsidRPr="6BA6B557" w:rsidR="666AAB1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TakeDamage</w:t>
      </w:r>
      <w:r w:rsidRPr="6BA6B557" w:rsidR="666AAB1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() </w:t>
      </w:r>
      <w:r w:rsidRPr="6BA6B557" w:rsidR="666AAB1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method.</w:t>
      </w:r>
    </w:p>
    <w:p w:rsidR="00547AA5" w:rsidP="004D35EE" w:rsidRDefault="00547AA5" w14:paraId="42EC802B" w14:noSpellErr="1" w14:textId="00DF3793">
      <w:r w:rsidRPr="00547AA5">
        <w:drawing>
          <wp:anchor distT="0" distB="0" distL="114300" distR="114300" simplePos="0" relativeHeight="251659264" behindDoc="1" locked="0" layoutInCell="1" allowOverlap="1" wp14:anchorId="5E1627AD" wp14:editId="19D4BD7A">
            <wp:simplePos x="0" y="0"/>
            <wp:positionH relativeFrom="margin">
              <wp:align>right</wp:align>
            </wp:positionH>
            <wp:positionV relativeFrom="paragraph">
              <wp:posOffset>3209925</wp:posOffset>
            </wp:positionV>
            <wp:extent cx="5400040" cy="2467610"/>
            <wp:effectExtent l="0" t="0" r="0" b="8890"/>
            <wp:wrapTight wrapText="bothSides">
              <wp:wrapPolygon edited="0">
                <wp:start x="0" y="0"/>
                <wp:lineTo x="0" y="21511"/>
                <wp:lineTo x="21488" y="21511"/>
                <wp:lineTo x="21488" y="0"/>
                <wp:lineTo x="0" y="0"/>
              </wp:wrapPolygon>
            </wp:wrapTight>
            <wp:docPr id="255726114" name="Imagem 1" descr="Uma imagem com captura de ecrã, software, texto, Software de multiméd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26114" name="Imagem 1" descr="Uma imagem com captura de ecrã, software, texto, Software de multimédia&#10;&#10;Os conteúdos gerados por IA podem estar incorretos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40E23A1A">
        <w:rPr/>
        <w:t>Fig.</w:t>
      </w:r>
      <w:r w:rsidR="5ED33285">
        <w:rPr/>
        <w:t>2</w:t>
      </w:r>
    </w:p>
    <w:p w:rsidR="39ABC6A8" w:rsidRDefault="39ABC6A8" w14:paraId="3A45E624" w14:textId="2508ADC5"/>
    <w:p w:rsidRPr="00547AA5" w:rsidR="004D35EE" w:rsidP="1433CB0B" w:rsidRDefault="004D35EE" w14:paraId="02ADB7E4" w14:textId="6C383F2C" w14:noSpellErr="1">
      <w:pPr>
        <w:pStyle w:val="Ttulo1"/>
      </w:pPr>
      <w:bookmarkStart w:name="_Toc1438726857" w:id="1787034330"/>
      <w:r w:rsidR="004D35EE">
        <w:rPr/>
        <w:t>Nível 2</w:t>
      </w:r>
      <w:bookmarkEnd w:id="1787034330"/>
      <w:r w:rsidR="004D35EE">
        <w:rPr/>
        <w:t xml:space="preserve"> </w:t>
      </w:r>
    </w:p>
    <w:p w:rsidR="70E9052C" w:rsidP="6BA6B557" w:rsidRDefault="70E9052C" w14:paraId="4EF7442E" w14:textId="581E9CDA" w14:noSpellErr="1">
      <w:pPr>
        <w:spacing w:before="240" w:beforeAutospacing="off" w:after="240" w:afterAutospacing="off" w:line="360" w:lineRule="auto"/>
        <w:ind w:firstLine="708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In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PlayerHealth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script,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we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added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variable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of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type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PlayerStats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and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made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it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visible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inspector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We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implemented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TakeDamage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method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which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subtracts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player’s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health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according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damage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received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70E9052C" w:rsidP="6BA6B557" w:rsidRDefault="70E9052C" w14:paraId="0794D48E" w14:textId="0A0685F1" w14:noSpellErr="1">
      <w:pPr>
        <w:spacing w:before="240" w:beforeAutospacing="off" w:after="240" w:afterAutospacing="off" w:line="360" w:lineRule="auto"/>
        <w:ind w:firstLine="708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We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also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created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check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that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calls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PlayerDead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function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when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health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reaches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zero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below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displaying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message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Player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Defeated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console (Fig.3).</w:t>
      </w:r>
    </w:p>
    <w:p w:rsidR="70E9052C" w:rsidP="6BA6B557" w:rsidRDefault="70E9052C" w14:noSpellErr="1" w14:paraId="5CDA8AE2" w14:textId="59229220">
      <w:pPr>
        <w:spacing w:before="240" w:beforeAutospacing="off" w:after="240" w:afterAutospacing="off" w:line="360" w:lineRule="auto"/>
        <w:ind w:firstLine="708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Finally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we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added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small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Update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method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that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allows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simulating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damage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by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pressing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key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confirming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that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system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works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correctly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(Fig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.4</w:t>
      </w:r>
      <w:r w:rsidRPr="6BA6B557" w:rsidR="70E9052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).</w:t>
      </w:r>
    </w:p>
    <w:p w:rsidR="004D35EE" w:rsidP="004D35EE" w:rsidRDefault="009400EA" w14:paraId="7A3BD4A6" w14:textId="4D97717E">
      <w:r>
        <w:rPr>
          <w:noProof/>
        </w:rPr>
        <w:drawing>
          <wp:inline distT="0" distB="0" distL="0" distR="0" wp14:anchorId="70224424" wp14:editId="2FBA931A">
            <wp:extent cx="5391150" cy="2505075"/>
            <wp:effectExtent l="0" t="0" r="0" b="9525"/>
            <wp:docPr id="11151687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0EA" w:rsidP="004D35EE" w:rsidRDefault="009400EA" w14:paraId="356E78F3" w14:textId="3339091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Fig.3</w:t>
      </w:r>
    </w:p>
    <w:p w:rsidR="009400EA" w:rsidP="004D35EE" w:rsidRDefault="009400EA" w14:paraId="06A3E187" w14:textId="77777777"/>
    <w:p w:rsidR="009400EA" w:rsidP="004D35EE" w:rsidRDefault="009400EA" w14:paraId="6BBE044A" w14:textId="2BDE3084">
      <w:r w:rsidRPr="009400EA">
        <w:drawing>
          <wp:inline distT="0" distB="0" distL="0" distR="0" wp14:anchorId="05F7F0E7" wp14:editId="41633143">
            <wp:extent cx="5400040" cy="1837690"/>
            <wp:effectExtent l="0" t="0" r="0" b="0"/>
            <wp:docPr id="1615102933" name="Imagem 1" descr="Uma imagem com texto, captura de ecrã, Software de multimédia, softwar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02933" name="Imagem 1" descr="Uma imagem com texto, captura de ecrã, Software de multimédia, software&#10;&#10;Os conteúdos gerados por IA podem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47AA5" w:rsidR="009400EA" w:rsidP="004D35EE" w:rsidRDefault="009400EA" w14:paraId="7B562BD8" w14:textId="69FB74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Fig.4</w:t>
      </w:r>
    </w:p>
    <w:p w:rsidRPr="00547AA5" w:rsidR="004D35EE" w:rsidP="1433CB0B" w:rsidRDefault="004D35EE" w14:paraId="659506E5" w14:noSpellErr="1" w14:textId="65958D8E">
      <w:pPr>
        <w:pStyle w:val="Ttulo1"/>
      </w:pPr>
      <w:bookmarkStart w:name="_Toc1607908545" w:id="1684980898"/>
      <w:r w:rsidR="004D35EE">
        <w:rPr/>
        <w:t>Nível 3</w:t>
      </w:r>
      <w:bookmarkEnd w:id="1684980898"/>
      <w:r w:rsidR="004D35EE">
        <w:rPr/>
        <w:t xml:space="preserve"> </w:t>
      </w:r>
    </w:p>
    <w:p w:rsidR="17DFF894" w:rsidP="6BA6B557" w:rsidRDefault="17DFF894" w14:paraId="3B19CB51" w14:textId="075C6411" w14:noSpellErr="1">
      <w:pPr>
        <w:spacing w:before="240" w:beforeAutospacing="off" w:after="240" w:afterAutospacing="off" w:line="360" w:lineRule="auto"/>
        <w:ind w:firstLine="708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We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created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an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animation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called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Player_Dead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composed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of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single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keyframe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with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sprite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corresponding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defeated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player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(Fig.5).</w:t>
      </w:r>
    </w:p>
    <w:p w:rsidR="17DFF894" w:rsidP="6BA6B557" w:rsidRDefault="17DFF894" w14:paraId="62D9FB17" w14:textId="785866C6" w14:noSpellErr="1">
      <w:pPr>
        <w:spacing w:before="240" w:beforeAutospacing="off" w:after="240" w:afterAutospacing="off" w:line="360" w:lineRule="auto"/>
        <w:ind w:firstLine="708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</w:pP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 xml:space="preserve">In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>the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 xml:space="preserve">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>Animator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 xml:space="preserve">,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>we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 xml:space="preserve">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>configured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 xml:space="preserve">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>the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 xml:space="preserve">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>Dead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 xml:space="preserve">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>trigger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 xml:space="preserve">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>and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 xml:space="preserve"> a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>transition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 xml:space="preserve">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>from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 xml:space="preserve">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>Any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 xml:space="preserve">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>State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 xml:space="preserve"> to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>the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 xml:space="preserve">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>death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 xml:space="preserve">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>animation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 xml:space="preserve">,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>with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 xml:space="preserve"> no exit time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>or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 xml:space="preserve">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>duration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PT"/>
        </w:rPr>
        <w:t>.</w:t>
      </w:r>
    </w:p>
    <w:p w:rsidR="1433CB0B" w:rsidP="6BA6B557" w:rsidRDefault="1433CB0B" w14:paraId="4350E0EA" w14:noSpellErr="1" w14:textId="3F441F84">
      <w:pPr>
        <w:spacing w:before="240" w:beforeAutospacing="off" w:after="240" w:afterAutospacing="off" w:line="360" w:lineRule="auto"/>
        <w:ind w:firstLine="708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Then, we created the 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PlayerAnimations</w:t>
      </w:r>
      <w:r w:rsidRPr="6BA6B557" w:rsidR="17DFF89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script, responsible for managing the movement and death animations (Fig.6).</w:t>
      </w:r>
    </w:p>
    <w:p w:rsidR="009400EA" w:rsidP="004D35EE" w:rsidRDefault="009400EA" w14:paraId="2E881036" w14:noSpellErr="1" w14:textId="160AC05F">
      <w:r w:rsidR="009400EA">
        <w:drawing>
          <wp:inline wp14:editId="26270899" wp14:anchorId="7358ABC8">
            <wp:extent cx="5400040" cy="2222500"/>
            <wp:effectExtent l="0" t="0" r="0" b="6350"/>
            <wp:docPr id="838033808" name="Imagem 1" descr="Uma imagem com Software de multimédia, software, Software gráfico, Edição&#10;&#10;Os conteúdos gerados por IA podem estar incorretos.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38033808" name="Imagem 1" descr="Uma imagem com Software de multimédia, software, Software gráfico, Edição&#10;&#10;Os conteúdos gerados por IA podem estar incorretos.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EA" w:rsidRDefault="009400EA" w14:noSpellErr="1" w14:paraId="1B06FD83" w14:textId="1F70EE02">
      <w:r w:rsidR="009400EA">
        <w:rPr/>
        <w:t>Fig.5</w:t>
      </w:r>
    </w:p>
    <w:p w:rsidR="009400EA" w:rsidP="004D35EE" w:rsidRDefault="009400EA" w14:paraId="5B255533" w14:textId="1FC5D21F">
      <w:r w:rsidRPr="009400EA">
        <w:drawing>
          <wp:inline distT="0" distB="0" distL="0" distR="0" wp14:anchorId="031AC043" wp14:editId="236B7DE9">
            <wp:extent cx="5400040" cy="2407920"/>
            <wp:effectExtent l="0" t="0" r="0" b="0"/>
            <wp:docPr id="263002551" name="Imagem 1" descr="Uma imagem com captura de ecrã, texto, Software de multimédia, softwar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02551" name="Imagem 1" descr="Uma imagem com captura de ecrã, texto, Software de multimédia, software&#10;&#10;Os conteúdos gerados por IA podem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47AA5" w:rsidR="009400EA" w:rsidP="004D35EE" w:rsidRDefault="009400EA" w14:textId="44D70AA9" w14:paraId="3BA2E348" w14:noSpellErr="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400EA">
        <w:rPr/>
        <w:t>Fig.6</w:t>
      </w:r>
    </w:p>
    <w:p w:rsidRPr="00547AA5" w:rsidR="004D35EE" w:rsidP="004D35EE" w:rsidRDefault="004D35EE" w14:paraId="62F5A2A8" w14:textId="77777777"/>
    <w:p w:rsidRPr="00547AA5" w:rsidR="004D35EE" w:rsidP="004D35EE" w:rsidRDefault="004D35EE" w14:paraId="48B6E661" w14:textId="77777777"/>
    <w:p w:rsidRPr="00547AA5" w:rsidR="004D35EE" w:rsidP="6BA6B557" w:rsidRDefault="004D35EE" w14:paraId="53540583" w14:textId="41541837" w14:noSpellErr="1">
      <w:pPr>
        <w:pStyle w:val="Ttulo1"/>
      </w:pPr>
      <w:bookmarkStart w:name="_Toc1520103362" w:id="1695815863"/>
      <w:r w:rsidR="004D35EE">
        <w:rPr/>
        <w:t>Nível 4</w:t>
      </w:r>
      <w:bookmarkEnd w:id="1695815863"/>
    </w:p>
    <w:p w:rsidR="009400EA" w:rsidP="6BA6B557" w:rsidRDefault="009400EA" w14:paraId="0862205C" w14:textId="66D9F498">
      <w:pPr>
        <w:spacing w:before="240" w:beforeAutospacing="off" w:after="240" w:afterAutospacing="off" w:line="360" w:lineRule="auto"/>
        <w:ind w:firstLine="708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In 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PlayerMovement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script, 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we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added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PlayerAnimations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variable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obtained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through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GetComponent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We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replaced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old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direct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references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Animator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with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new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functions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created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PlayerAnimations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(Fig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.7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).</w:t>
      </w:r>
    </w:p>
    <w:p w:rsidR="009400EA" w:rsidP="6BA6B557" w:rsidRDefault="009400EA" w14:paraId="15D751B3" w14:textId="4D8EC7E1">
      <w:pPr>
        <w:spacing w:before="240" w:beforeAutospacing="off" w:after="240" w:afterAutospacing="off" w:line="360" w:lineRule="auto"/>
        <w:ind w:firstLine="708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In 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PlayerHealth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we also added a reference to 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PlayerAnimations</w:t>
      </w:r>
      <w:r w:rsidRPr="6BA6B557" w:rsidR="29E134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allowing us to trigger the death animation as soon as the player’s health reaches zero.</w:t>
      </w:r>
    </w:p>
    <w:p w:rsidR="009400EA" w:rsidP="004D35EE" w:rsidRDefault="009400EA" w14:paraId="66715D09" w14:textId="56C987A7">
      <w:r w:rsidRPr="009400EA">
        <w:drawing>
          <wp:inline distT="0" distB="0" distL="0" distR="0" wp14:anchorId="0C660210" wp14:editId="122DC761">
            <wp:extent cx="5400040" cy="2624455"/>
            <wp:effectExtent l="0" t="0" r="0" b="4445"/>
            <wp:docPr id="1622693617" name="Imagem 1" descr="Uma imagem com captura de ecrã, texto, software, Software de multiméd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93617" name="Imagem 1" descr="Uma imagem com captura de ecrã, texto, software, Software de multimédia&#10;&#10;Os conteúdos gerados por IA podem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47AA5" w:rsidR="009400EA" w:rsidP="004D35EE" w:rsidRDefault="009400EA" w14:textId="684EBD21" w14:paraId="6EC241C7" w14:noSpellErr="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400EA">
        <w:rPr/>
        <w:t>Fig.7</w:t>
      </w:r>
    </w:p>
    <w:p w:rsidRPr="00547AA5" w:rsidR="004D35EE" w:rsidP="6BA6B557" w:rsidRDefault="004D35EE" w14:paraId="083B3B1E" w14:textId="227B5423" w14:noSpellErr="1">
      <w:pPr>
        <w:pStyle w:val="Ttulo1"/>
      </w:pPr>
      <w:bookmarkStart w:name="_Toc2014676879" w:id="1047513927"/>
      <w:r w:rsidR="004D35EE">
        <w:rPr/>
        <w:t>Nível 5</w:t>
      </w:r>
      <w:bookmarkEnd w:id="1047513927"/>
    </w:p>
    <w:p w:rsidR="000B5DBE" w:rsidP="6BA6B557" w:rsidRDefault="000B5DBE" w14:paraId="5D95C669" w14:textId="0C7AED99">
      <w:pPr>
        <w:spacing w:before="240" w:beforeAutospacing="off" w:after="240" w:afterAutospacing="off" w:line="360" w:lineRule="auto"/>
        <w:ind w:firstLine="708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We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created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Player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class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which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contains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private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PlayerStats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variable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visible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inspector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and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property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that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allows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access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this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data.</w:t>
      </w:r>
    </w:p>
    <w:p w:rsidR="000B5DBE" w:rsidP="6BA6B557" w:rsidRDefault="000B5DBE" w14:paraId="6F2F64A5" w14:textId="7D65ED20">
      <w:pPr>
        <w:spacing w:before="240" w:beforeAutospacing="off" w:after="240" w:afterAutospacing="off" w:line="360" w:lineRule="auto"/>
        <w:ind w:firstLine="708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In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PlayerMovement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script,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we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added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variable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of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type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Player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and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checked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within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movement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function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whether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health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less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than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equal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zero.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If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so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movement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blocked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000B5DBE" w:rsidP="6BA6B557" w:rsidRDefault="000B5DBE" w14:paraId="327EF7FA" w14:textId="26CE7362">
      <w:pPr>
        <w:spacing w:before="240" w:beforeAutospacing="off" w:after="240" w:afterAutospacing="off" w:line="360" w:lineRule="auto"/>
        <w:ind w:left="0" w:firstLine="708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We assigned the Player Stats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ScriptableObject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the Player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component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tested 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final result</w:t>
      </w:r>
      <w:r w:rsidRPr="6BA6B557" w:rsidR="3D97BEA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 the character stops moving when out of health, and the death animation plays correctly (Fig.8).</w:t>
      </w:r>
    </w:p>
    <w:p w:rsidR="000B5DBE" w:rsidP="004D35EE" w:rsidRDefault="000B5DBE" w14:paraId="2063780B" w14:textId="45AD7421">
      <w:r w:rsidRPr="000B5DBE">
        <w:drawing>
          <wp:inline distT="0" distB="0" distL="0" distR="0" wp14:anchorId="2A4CF706" wp14:editId="011EC2C8">
            <wp:extent cx="5400040" cy="2490470"/>
            <wp:effectExtent l="0" t="0" r="0" b="5080"/>
            <wp:docPr id="672296825" name="Imagem 1" descr="Uma imagem com captura de ecrã, Software de multimédia, software, Software gráfic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96825" name="Imagem 1" descr="Uma imagem com captura de ecrã, Software de multimédia, software, Software gráfico&#10;&#10;Os conteúdos gerados por IA podem estar incorretos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BE" w:rsidP="004D35EE" w:rsidRDefault="000B5DBE" w14:paraId="2252BC58" w14:textId="03E428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Fig.8</w:t>
      </w:r>
    </w:p>
    <w:sectPr w:rsidR="000B5DB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EE"/>
    <w:rsid w:val="000B5DBE"/>
    <w:rsid w:val="00124CAE"/>
    <w:rsid w:val="004D35EE"/>
    <w:rsid w:val="00547AA5"/>
    <w:rsid w:val="009400EA"/>
    <w:rsid w:val="00C37C53"/>
    <w:rsid w:val="02C668AC"/>
    <w:rsid w:val="02C668AC"/>
    <w:rsid w:val="06CD8BD3"/>
    <w:rsid w:val="08581127"/>
    <w:rsid w:val="0EB15199"/>
    <w:rsid w:val="1433CB0B"/>
    <w:rsid w:val="15B11828"/>
    <w:rsid w:val="17DFF894"/>
    <w:rsid w:val="18363654"/>
    <w:rsid w:val="1E179BF3"/>
    <w:rsid w:val="1F2F4CFD"/>
    <w:rsid w:val="24151E09"/>
    <w:rsid w:val="254B11EA"/>
    <w:rsid w:val="29E1346E"/>
    <w:rsid w:val="2DF1358A"/>
    <w:rsid w:val="2E8A9264"/>
    <w:rsid w:val="32B85402"/>
    <w:rsid w:val="39ABC6A8"/>
    <w:rsid w:val="3D97BEA6"/>
    <w:rsid w:val="40E23A1A"/>
    <w:rsid w:val="4AD03722"/>
    <w:rsid w:val="52A6C5A2"/>
    <w:rsid w:val="52F11A07"/>
    <w:rsid w:val="540DBC9B"/>
    <w:rsid w:val="5A69ABCD"/>
    <w:rsid w:val="5D8E03F8"/>
    <w:rsid w:val="5ED33285"/>
    <w:rsid w:val="666AAB10"/>
    <w:rsid w:val="6BA6B557"/>
    <w:rsid w:val="6CFDD8A0"/>
    <w:rsid w:val="6F6C19F6"/>
    <w:rsid w:val="70E9052C"/>
    <w:rsid w:val="78260A98"/>
    <w:rsid w:val="7B7B37AA"/>
    <w:rsid w:val="7D8F5B1B"/>
    <w:rsid w:val="7FFCC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8F5EE"/>
  <w15:chartTrackingRefBased/>
  <w15:docId w15:val="{E8AF53DE-AC59-49C8-90F0-5658918ECD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D35E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D35E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D3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D3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D3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D3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D3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D3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D3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arter" w:customStyle="1">
    <w:name w:val="Título 1 Caráter"/>
    <w:basedOn w:val="Tipodeletrapredefinidodopargrafo"/>
    <w:link w:val="Ttulo1"/>
    <w:uiPriority w:val="9"/>
    <w:rsid w:val="004D35E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ter" w:customStyle="1">
    <w:name w:val="Título 2 Caráter"/>
    <w:basedOn w:val="Tipodeletrapredefinidodopargrafo"/>
    <w:link w:val="Ttulo2"/>
    <w:uiPriority w:val="9"/>
    <w:semiHidden/>
    <w:rsid w:val="004D35E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ter" w:customStyle="1">
    <w:name w:val="Título 3 Caráter"/>
    <w:basedOn w:val="Tipodeletrapredefinidodopargrafo"/>
    <w:link w:val="Ttulo3"/>
    <w:uiPriority w:val="9"/>
    <w:semiHidden/>
    <w:rsid w:val="004D35E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ter" w:customStyle="1">
    <w:name w:val="Título 4 Caráter"/>
    <w:basedOn w:val="Tipodeletrapredefinidodopargrafo"/>
    <w:link w:val="Ttulo4"/>
    <w:uiPriority w:val="9"/>
    <w:semiHidden/>
    <w:rsid w:val="004D35EE"/>
    <w:rPr>
      <w:rFonts w:eastAsiaTheme="majorEastAsia" w:cstheme="majorBidi"/>
      <w:i/>
      <w:iCs/>
      <w:color w:val="0F4761" w:themeColor="accent1" w:themeShade="BF"/>
    </w:rPr>
  </w:style>
  <w:style w:type="character" w:styleId="Ttulo5Carter" w:customStyle="1">
    <w:name w:val="Título 5 Caráter"/>
    <w:basedOn w:val="Tipodeletrapredefinidodopargrafo"/>
    <w:link w:val="Ttulo5"/>
    <w:uiPriority w:val="9"/>
    <w:semiHidden/>
    <w:rsid w:val="004D35EE"/>
    <w:rPr>
      <w:rFonts w:eastAsiaTheme="majorEastAsia" w:cstheme="majorBidi"/>
      <w:color w:val="0F4761" w:themeColor="accent1" w:themeShade="BF"/>
    </w:rPr>
  </w:style>
  <w:style w:type="character" w:styleId="Ttulo6Carter" w:customStyle="1">
    <w:name w:val="Título 6 Caráter"/>
    <w:basedOn w:val="Tipodeletrapredefinidodopargrafo"/>
    <w:link w:val="Ttulo6"/>
    <w:uiPriority w:val="9"/>
    <w:semiHidden/>
    <w:rsid w:val="004D35EE"/>
    <w:rPr>
      <w:rFonts w:eastAsiaTheme="majorEastAsia" w:cstheme="majorBidi"/>
      <w:i/>
      <w:iCs/>
      <w:color w:val="595959" w:themeColor="text1" w:themeTint="A6"/>
    </w:rPr>
  </w:style>
  <w:style w:type="character" w:styleId="Ttulo7Carter" w:customStyle="1">
    <w:name w:val="Título 7 Caráter"/>
    <w:basedOn w:val="Tipodeletrapredefinidodopargrafo"/>
    <w:link w:val="Ttulo7"/>
    <w:uiPriority w:val="9"/>
    <w:semiHidden/>
    <w:rsid w:val="004D35EE"/>
    <w:rPr>
      <w:rFonts w:eastAsiaTheme="majorEastAsia" w:cstheme="majorBidi"/>
      <w:color w:val="595959" w:themeColor="text1" w:themeTint="A6"/>
    </w:rPr>
  </w:style>
  <w:style w:type="character" w:styleId="Ttulo8Carter" w:customStyle="1">
    <w:name w:val="Título 8 Caráter"/>
    <w:basedOn w:val="Tipodeletrapredefinidodopargrafo"/>
    <w:link w:val="Ttulo8"/>
    <w:uiPriority w:val="9"/>
    <w:semiHidden/>
    <w:rsid w:val="004D35EE"/>
    <w:rPr>
      <w:rFonts w:eastAsiaTheme="majorEastAsia" w:cstheme="majorBidi"/>
      <w:i/>
      <w:iCs/>
      <w:color w:val="272727" w:themeColor="text1" w:themeTint="D8"/>
    </w:rPr>
  </w:style>
  <w:style w:type="character" w:styleId="Ttulo9Carter" w:customStyle="1">
    <w:name w:val="Título 9 Caráter"/>
    <w:basedOn w:val="Tipodeletrapredefinidodopargrafo"/>
    <w:link w:val="Ttulo9"/>
    <w:uiPriority w:val="9"/>
    <w:semiHidden/>
    <w:rsid w:val="004D35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D35E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4D35E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D3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4D3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D35EE"/>
    <w:pPr>
      <w:spacing w:before="160"/>
      <w:jc w:val="center"/>
    </w:pPr>
    <w:rPr>
      <w:i/>
      <w:iCs/>
      <w:color w:val="404040" w:themeColor="text1" w:themeTint="BF"/>
    </w:rPr>
  </w:style>
  <w:style w:type="character" w:styleId="CitaoCarter" w:customStyle="1">
    <w:name w:val="Citação Caráter"/>
    <w:basedOn w:val="Tipodeletrapredefinidodopargrafo"/>
    <w:link w:val="Citao"/>
    <w:uiPriority w:val="29"/>
    <w:rsid w:val="004D35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35E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D35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D35E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arter" w:customStyle="1">
    <w:name w:val="Citação Intensa Caráter"/>
    <w:basedOn w:val="Tipodeletrapredefinidodopargrafo"/>
    <w:link w:val="CitaoIntensa"/>
    <w:uiPriority w:val="30"/>
    <w:rsid w:val="004D35E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D35EE"/>
    <w:rPr>
      <w:b/>
      <w:bCs/>
      <w:smallCaps/>
      <w:color w:val="0F4761" w:themeColor="accent1" w:themeShade="BF"/>
      <w:spacing w:val="5"/>
    </w:rPr>
  </w:style>
  <w:style w:type="paragraph" w:styleId="TOC1">
    <w:uiPriority w:val="39"/>
    <w:name w:val="toc 1"/>
    <w:basedOn w:val="Normal"/>
    <w:next w:val="Normal"/>
    <w:unhideWhenUsed/>
    <w:rsid w:val="6BA6B557"/>
    <w:pPr>
      <w:spacing w:after="100"/>
    </w:pPr>
  </w:style>
  <w:style w:type="character" w:styleId="Hyperlink">
    <w:uiPriority w:val="99"/>
    <w:name w:val="Hyperlink"/>
    <w:basedOn w:val="Tipodeletrapredefinidodopargrafo"/>
    <w:unhideWhenUsed/>
    <w:rsid w:val="6BA6B55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João Guindaça</dc:creator>
  <keywords/>
  <dc:description/>
  <lastModifiedBy>Daniel Filipe André Rodrigues</lastModifiedBy>
  <revision>6</revision>
  <dcterms:created xsi:type="dcterms:W3CDTF">2025-10-26T23:11:00.0000000Z</dcterms:created>
  <dcterms:modified xsi:type="dcterms:W3CDTF">2025-10-27T18:43:40.9212309Z</dcterms:modified>
</coreProperties>
</file>