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B83ABD" w14:textId="50E6D4E7" w:rsidR="00036255" w:rsidRPr="00FD4632" w:rsidRDefault="00036255" w:rsidP="003D3D58">
      <w:pPr>
        <w:pStyle w:val="NoSpacing"/>
        <w:jc w:val="center"/>
        <w:rPr>
          <w:smallCaps/>
          <w:color w:val="1F497D" w:themeColor="text2"/>
          <w:sz w:val="28"/>
          <w:szCs w:val="28"/>
        </w:rPr>
      </w:pPr>
      <w:r w:rsidRPr="00FD4632">
        <w:rPr>
          <w:smallCaps/>
          <w:color w:val="1F497D" w:themeColor="text2"/>
          <w:sz w:val="28"/>
          <w:szCs w:val="28"/>
        </w:rPr>
        <w:t>Curriculum Vitae</w:t>
      </w:r>
    </w:p>
    <w:p w14:paraId="2E5C6B0D" w14:textId="56888A47" w:rsidR="0005762E" w:rsidRPr="00BA4FAC" w:rsidRDefault="00AC5539" w:rsidP="00BA4FAC">
      <w:pPr>
        <w:pStyle w:val="NoSpacing"/>
        <w:jc w:val="center"/>
        <w:rPr>
          <w:b/>
          <w:color w:val="1F497D" w:themeColor="text2"/>
          <w:sz w:val="24"/>
          <w:szCs w:val="24"/>
        </w:rPr>
      </w:pPr>
      <w:r w:rsidRPr="00FD4632">
        <w:rPr>
          <w:b/>
          <w:color w:val="1F497D" w:themeColor="text2"/>
          <w:sz w:val="36"/>
          <w:szCs w:val="36"/>
        </w:rPr>
        <w:t xml:space="preserve">Dr </w:t>
      </w:r>
      <w:r w:rsidR="00F10DC0" w:rsidRPr="00FD4632">
        <w:rPr>
          <w:b/>
          <w:color w:val="1F497D" w:themeColor="text2"/>
          <w:sz w:val="36"/>
          <w:szCs w:val="36"/>
        </w:rPr>
        <w:t>James</w:t>
      </w:r>
      <w:r w:rsidR="00D91C6C" w:rsidRPr="00FD4632">
        <w:rPr>
          <w:b/>
          <w:color w:val="1F497D" w:themeColor="text2"/>
          <w:sz w:val="36"/>
          <w:szCs w:val="36"/>
        </w:rPr>
        <w:t xml:space="preserve"> Patrick</w:t>
      </w:r>
      <w:r w:rsidR="00342097" w:rsidRPr="00FD4632">
        <w:rPr>
          <w:b/>
          <w:color w:val="1F497D" w:themeColor="text2"/>
          <w:sz w:val="36"/>
          <w:szCs w:val="36"/>
        </w:rPr>
        <w:t xml:space="preserve"> Wilson</w:t>
      </w:r>
      <w:r w:rsidR="00722ECB" w:rsidRPr="00FD4632">
        <w:rPr>
          <w:b/>
          <w:color w:val="1F497D" w:themeColor="text2"/>
          <w:sz w:val="36"/>
          <w:szCs w:val="36"/>
        </w:rPr>
        <w:t xml:space="preserve"> MBChB DTMH MRCP</w:t>
      </w:r>
    </w:p>
    <w:p w14:paraId="5DF5B893" w14:textId="77777777" w:rsidR="004550DE" w:rsidRPr="00CE25D8" w:rsidRDefault="004550DE" w:rsidP="00342097">
      <w:pPr>
        <w:pStyle w:val="NoSpacing"/>
        <w:rPr>
          <w:rFonts w:cstheme="minorHAnsi"/>
        </w:rPr>
      </w:pPr>
    </w:p>
    <w:p w14:paraId="38091855" w14:textId="1E0B8064" w:rsidR="0005762E" w:rsidRPr="00BA4FAC" w:rsidRDefault="0005762E" w:rsidP="007B1F20">
      <w:pPr>
        <w:pStyle w:val="NoSpacing"/>
        <w:spacing w:after="240"/>
        <w:rPr>
          <w:rFonts w:cstheme="minorHAnsi"/>
          <w:b/>
          <w:bCs/>
          <w:color w:val="1F497D" w:themeColor="text2"/>
          <w:sz w:val="26"/>
          <w:szCs w:val="26"/>
        </w:rPr>
      </w:pPr>
      <w:r w:rsidRPr="00BA4FAC">
        <w:rPr>
          <w:rFonts w:cstheme="minorHAnsi"/>
          <w:b/>
          <w:bCs/>
          <w:color w:val="1F497D" w:themeColor="text2"/>
          <w:sz w:val="26"/>
          <w:szCs w:val="26"/>
        </w:rPr>
        <w:t xml:space="preserve">Personal </w:t>
      </w:r>
      <w:r w:rsidR="00BA6EE0" w:rsidRPr="00BA4FAC">
        <w:rPr>
          <w:rFonts w:cstheme="minorHAnsi"/>
          <w:b/>
          <w:bCs/>
          <w:color w:val="1F497D" w:themeColor="text2"/>
          <w:sz w:val="26"/>
          <w:szCs w:val="26"/>
        </w:rPr>
        <w:t>d</w:t>
      </w:r>
      <w:r w:rsidRPr="00BA4FAC">
        <w:rPr>
          <w:rFonts w:cstheme="minorHAnsi"/>
          <w:b/>
          <w:bCs/>
          <w:color w:val="1F497D" w:themeColor="text2"/>
          <w:sz w:val="26"/>
          <w:szCs w:val="26"/>
        </w:rPr>
        <w:t>etails</w:t>
      </w:r>
    </w:p>
    <w:p w14:paraId="6E7E48E2" w14:textId="7ACE4198" w:rsidR="007F7E05" w:rsidRPr="00FE6796" w:rsidRDefault="00D12339" w:rsidP="00FD4632">
      <w:pPr>
        <w:pStyle w:val="NoSpacing"/>
        <w:spacing w:after="120"/>
        <w:rPr>
          <w:rFonts w:cstheme="minorHAnsi"/>
          <w:color w:val="202124"/>
          <w:spacing w:val="2"/>
          <w:shd w:val="clear" w:color="auto" w:fill="FFFFFF"/>
        </w:rPr>
      </w:pPr>
      <w:r w:rsidRPr="00FE6796">
        <w:rPr>
          <w:rFonts w:cstheme="minorHAnsi"/>
          <w:i/>
          <w:iCs/>
        </w:rPr>
        <w:t>Date of birth</w:t>
      </w:r>
      <w:r w:rsidRPr="00FE6796">
        <w:rPr>
          <w:rFonts w:cstheme="minorHAnsi"/>
          <w:i/>
          <w:iCs/>
        </w:rPr>
        <w:tab/>
      </w:r>
      <w:r w:rsidRPr="00FE6796">
        <w:rPr>
          <w:rFonts w:cstheme="minorHAnsi"/>
        </w:rPr>
        <w:tab/>
        <w:t>13</w:t>
      </w:r>
      <w:r w:rsidRPr="00FE6796">
        <w:rPr>
          <w:rFonts w:cstheme="minorHAnsi"/>
          <w:vertAlign w:val="superscript"/>
        </w:rPr>
        <w:t>th</w:t>
      </w:r>
      <w:r w:rsidRPr="00FE6796">
        <w:rPr>
          <w:rFonts w:cstheme="minorHAnsi"/>
        </w:rPr>
        <w:t xml:space="preserve"> November 1984</w:t>
      </w:r>
      <w:r w:rsidR="00FD4632" w:rsidRPr="00FE6796">
        <w:rPr>
          <w:rFonts w:cstheme="minorHAnsi"/>
        </w:rPr>
        <w:br/>
      </w:r>
      <w:r w:rsidR="00FD4632" w:rsidRPr="00FE6796">
        <w:rPr>
          <w:rFonts w:cstheme="minorHAnsi"/>
          <w:i/>
          <w:iCs/>
        </w:rPr>
        <w:t>A</w:t>
      </w:r>
      <w:r w:rsidR="0005762E" w:rsidRPr="00FE6796">
        <w:rPr>
          <w:rFonts w:cstheme="minorHAnsi"/>
          <w:i/>
          <w:iCs/>
        </w:rPr>
        <w:t>ddress</w:t>
      </w:r>
      <w:r w:rsidR="0005762E" w:rsidRPr="00FE6796">
        <w:rPr>
          <w:rFonts w:cstheme="minorHAnsi"/>
        </w:rPr>
        <w:tab/>
      </w:r>
      <w:r w:rsidR="0005762E" w:rsidRPr="00FE6796">
        <w:rPr>
          <w:rFonts w:cstheme="minorHAnsi"/>
        </w:rPr>
        <w:tab/>
      </w:r>
      <w:r w:rsidR="00FD4632" w:rsidRPr="00FE6796">
        <w:rPr>
          <w:rFonts w:cstheme="minorHAnsi"/>
        </w:rPr>
        <w:tab/>
      </w:r>
      <w:r w:rsidR="00A94D55" w:rsidRPr="00FE6796">
        <w:rPr>
          <w:rFonts w:cstheme="minorHAnsi"/>
        </w:rPr>
        <w:t>104 Church Road, Sandford-on-Thames, Oxford OX4 4YB</w:t>
      </w:r>
      <w:r w:rsidR="00FD4632" w:rsidRPr="00FE6796">
        <w:rPr>
          <w:rFonts w:cstheme="minorHAnsi"/>
        </w:rPr>
        <w:br/>
      </w:r>
      <w:r w:rsidR="0005762E" w:rsidRPr="00FE6796">
        <w:rPr>
          <w:rFonts w:cstheme="minorHAnsi"/>
          <w:i/>
          <w:iCs/>
          <w:color w:val="000000" w:themeColor="text1"/>
        </w:rPr>
        <w:t>Mobile</w:t>
      </w:r>
      <w:r w:rsidR="0005762E" w:rsidRPr="00FE6796">
        <w:rPr>
          <w:rFonts w:cstheme="minorHAnsi"/>
          <w:color w:val="000000" w:themeColor="text1"/>
        </w:rPr>
        <w:tab/>
      </w:r>
      <w:r w:rsidR="0005762E" w:rsidRPr="00FE6796">
        <w:rPr>
          <w:rFonts w:cstheme="minorHAnsi"/>
          <w:color w:val="000000" w:themeColor="text1"/>
        </w:rPr>
        <w:tab/>
      </w:r>
      <w:r w:rsidR="00920937" w:rsidRPr="00FE6796">
        <w:rPr>
          <w:rFonts w:cstheme="minorHAnsi"/>
          <w:color w:val="000000" w:themeColor="text1"/>
        </w:rPr>
        <w:tab/>
      </w:r>
      <w:r w:rsidR="0005762E" w:rsidRPr="00FE6796">
        <w:rPr>
          <w:rFonts w:cstheme="minorHAnsi"/>
          <w:color w:val="000000" w:themeColor="text1"/>
        </w:rPr>
        <w:t>07817</w:t>
      </w:r>
      <w:r w:rsidR="002D736D" w:rsidRPr="00FE6796">
        <w:rPr>
          <w:rFonts w:cstheme="minorHAnsi"/>
          <w:color w:val="000000" w:themeColor="text1"/>
        </w:rPr>
        <w:t xml:space="preserve"> </w:t>
      </w:r>
      <w:r w:rsidR="0005762E" w:rsidRPr="00FE6796">
        <w:rPr>
          <w:rFonts w:cstheme="minorHAnsi"/>
          <w:color w:val="000000" w:themeColor="text1"/>
        </w:rPr>
        <w:t>806984</w:t>
      </w:r>
      <w:r w:rsidR="00FD4632" w:rsidRPr="00FE6796">
        <w:rPr>
          <w:rFonts w:cstheme="minorHAnsi"/>
          <w:color w:val="000000" w:themeColor="text1"/>
        </w:rPr>
        <w:br/>
      </w:r>
      <w:r w:rsidR="0005762E" w:rsidRPr="00FE6796">
        <w:rPr>
          <w:rFonts w:cstheme="minorHAnsi"/>
          <w:i/>
          <w:iCs/>
        </w:rPr>
        <w:t>Email</w:t>
      </w:r>
      <w:r w:rsidR="0005762E" w:rsidRPr="00FE6796">
        <w:rPr>
          <w:rFonts w:cstheme="minorHAnsi"/>
        </w:rPr>
        <w:tab/>
      </w:r>
      <w:r w:rsidR="0005762E" w:rsidRPr="00FE6796">
        <w:rPr>
          <w:rFonts w:cstheme="minorHAnsi"/>
        </w:rPr>
        <w:tab/>
      </w:r>
      <w:r w:rsidR="00920937" w:rsidRPr="00FE6796">
        <w:rPr>
          <w:rFonts w:cstheme="minorHAnsi"/>
        </w:rPr>
        <w:tab/>
      </w:r>
      <w:r w:rsidR="00A94D55" w:rsidRPr="00FE6796">
        <w:rPr>
          <w:rFonts w:cstheme="minorHAnsi"/>
          <w:color w:val="000000" w:themeColor="text1"/>
        </w:rPr>
        <w:t>james.wilson@ouh.nhs.uk</w:t>
      </w:r>
      <w:r w:rsidR="004320A6" w:rsidRPr="00FE6796">
        <w:rPr>
          <w:rStyle w:val="Hyperlink"/>
          <w:rFonts w:cstheme="minorHAnsi"/>
          <w:color w:val="000000" w:themeColor="text1"/>
          <w:u w:val="none"/>
        </w:rPr>
        <w:t xml:space="preserve"> </w:t>
      </w:r>
      <w:r w:rsidR="00E11D58" w:rsidRPr="00FE6796">
        <w:rPr>
          <w:rStyle w:val="Hyperlink"/>
          <w:rFonts w:cstheme="minorHAnsi"/>
          <w:color w:val="000000" w:themeColor="text1"/>
          <w:u w:val="none"/>
        </w:rPr>
        <w:t>|</w:t>
      </w:r>
      <w:r w:rsidR="004320A6" w:rsidRPr="00FE6796">
        <w:rPr>
          <w:rStyle w:val="Hyperlink"/>
          <w:rFonts w:cstheme="minorHAnsi"/>
          <w:color w:val="000000" w:themeColor="text1"/>
          <w:u w:val="none"/>
        </w:rPr>
        <w:t xml:space="preserve"> </w:t>
      </w:r>
      <w:r w:rsidR="00A94D55" w:rsidRPr="00FE6796">
        <w:rPr>
          <w:rStyle w:val="Hyperlink"/>
          <w:rFonts w:cstheme="minorHAnsi"/>
          <w:color w:val="000000" w:themeColor="text1"/>
          <w:u w:val="none"/>
        </w:rPr>
        <w:t>james.wilson@ndm.ox.ac.uk</w:t>
      </w:r>
      <w:r w:rsidR="00FD4632" w:rsidRPr="00FE6796">
        <w:rPr>
          <w:rStyle w:val="Hyperlink"/>
          <w:rFonts w:cstheme="minorHAnsi"/>
          <w:color w:val="auto"/>
          <w:u w:val="none"/>
        </w:rPr>
        <w:br/>
      </w:r>
      <w:r w:rsidR="00920937" w:rsidRPr="00FE6796">
        <w:rPr>
          <w:rFonts w:cstheme="minorHAnsi"/>
          <w:i/>
          <w:iCs/>
        </w:rPr>
        <w:t>GMC Registration</w:t>
      </w:r>
      <w:r w:rsidR="00920937" w:rsidRPr="00FE6796">
        <w:rPr>
          <w:rFonts w:cstheme="minorHAnsi"/>
        </w:rPr>
        <w:tab/>
        <w:t>7420556</w:t>
      </w:r>
      <w:r w:rsidR="00FD4632" w:rsidRPr="00FE6796">
        <w:rPr>
          <w:rFonts w:cstheme="minorHAnsi"/>
        </w:rPr>
        <w:br/>
      </w:r>
      <w:r w:rsidR="0036279A" w:rsidRPr="00FE6796">
        <w:rPr>
          <w:rFonts w:cstheme="minorHAnsi"/>
          <w:i/>
          <w:iCs/>
        </w:rPr>
        <w:t>National Training No</w:t>
      </w:r>
      <w:r w:rsidR="0036279A" w:rsidRPr="00FE6796">
        <w:rPr>
          <w:rFonts w:cstheme="minorHAnsi"/>
        </w:rPr>
        <w:tab/>
      </w:r>
      <w:r w:rsidR="00A94D55" w:rsidRPr="00FE6796">
        <w:rPr>
          <w:rFonts w:cstheme="minorHAnsi"/>
          <w:color w:val="202124"/>
          <w:spacing w:val="2"/>
          <w:shd w:val="clear" w:color="auto" w:fill="FFFFFF"/>
        </w:rPr>
        <w:t>OXF/003-001/7420556/C</w:t>
      </w:r>
      <w:r w:rsidR="007F7E05" w:rsidRPr="00FE6796">
        <w:rPr>
          <w:rFonts w:cstheme="minorHAnsi"/>
          <w:color w:val="202124"/>
          <w:spacing w:val="2"/>
          <w:shd w:val="clear" w:color="auto" w:fill="FFFFFF"/>
        </w:rPr>
        <w:br/>
      </w:r>
      <w:r w:rsidR="007F7E05" w:rsidRPr="00FE6796">
        <w:rPr>
          <w:rFonts w:cstheme="minorHAnsi"/>
          <w:i/>
          <w:iCs/>
          <w:color w:val="202124"/>
          <w:spacing w:val="2"/>
          <w:shd w:val="clear" w:color="auto" w:fill="FFFFFF"/>
        </w:rPr>
        <w:t>Full CV</w:t>
      </w:r>
      <w:r w:rsidR="007F7E05" w:rsidRPr="00FE6796">
        <w:rPr>
          <w:rFonts w:cstheme="minorHAnsi"/>
          <w:i/>
          <w:iCs/>
          <w:color w:val="202124"/>
          <w:spacing w:val="2"/>
          <w:shd w:val="clear" w:color="auto" w:fill="FFFFFF"/>
        </w:rPr>
        <w:tab/>
      </w:r>
      <w:r w:rsidR="007F7E05" w:rsidRPr="00FE6796">
        <w:rPr>
          <w:rFonts w:cstheme="minorHAnsi"/>
          <w:i/>
          <w:iCs/>
          <w:color w:val="202124"/>
          <w:spacing w:val="2"/>
          <w:shd w:val="clear" w:color="auto" w:fill="FFFFFF"/>
        </w:rPr>
        <w:tab/>
      </w:r>
      <w:r w:rsidR="007F7E05" w:rsidRPr="00FE6796">
        <w:rPr>
          <w:rFonts w:cstheme="minorHAnsi"/>
          <w:i/>
          <w:iCs/>
          <w:color w:val="202124"/>
          <w:spacing w:val="2"/>
          <w:shd w:val="clear" w:color="auto" w:fill="FFFFFF"/>
        </w:rPr>
        <w:tab/>
      </w:r>
      <w:r w:rsidR="002A7D2F" w:rsidRPr="00FE6796">
        <w:rPr>
          <w:rFonts w:cstheme="minorHAnsi"/>
          <w:color w:val="202124"/>
          <w:spacing w:val="2"/>
          <w:shd w:val="clear" w:color="auto" w:fill="FFFFFF"/>
        </w:rPr>
        <w:t>https://github.com/jpwil/cv</w:t>
      </w:r>
    </w:p>
    <w:p w14:paraId="1F17AD36" w14:textId="648C574B" w:rsidR="00A94D55" w:rsidRPr="00BA4FAC" w:rsidRDefault="004B5BE9" w:rsidP="007B1F20">
      <w:pPr>
        <w:spacing w:before="240" w:after="240" w:line="240" w:lineRule="auto"/>
        <w:rPr>
          <w:rFonts w:cstheme="minorHAnsi"/>
          <w:b/>
          <w:color w:val="1F497D" w:themeColor="text2"/>
          <w:sz w:val="26"/>
          <w:szCs w:val="26"/>
        </w:rPr>
      </w:pPr>
      <w:r w:rsidRPr="00BA4FAC">
        <w:rPr>
          <w:rFonts w:cstheme="minorHAnsi"/>
          <w:b/>
          <w:color w:val="1F497D" w:themeColor="text2"/>
          <w:sz w:val="26"/>
          <w:szCs w:val="26"/>
        </w:rPr>
        <w:t>Current Employment</w:t>
      </w:r>
    </w:p>
    <w:p w14:paraId="498DE529" w14:textId="0B237A26" w:rsidR="003347B9" w:rsidRPr="00FE6796" w:rsidRDefault="00D85385" w:rsidP="00FD4632">
      <w:pPr>
        <w:spacing w:after="120" w:line="240" w:lineRule="auto"/>
        <w:ind w:left="1440" w:hanging="1440"/>
        <w:rPr>
          <w:rFonts w:cstheme="minorHAnsi"/>
        </w:rPr>
      </w:pPr>
      <w:r w:rsidRPr="00FE6796">
        <w:rPr>
          <w:rFonts w:cstheme="minorHAnsi"/>
          <w:i/>
          <w:iCs/>
        </w:rPr>
        <w:t>Feb 2026</w:t>
      </w:r>
      <w:r w:rsidR="005F5310" w:rsidRPr="00FE6796">
        <w:rPr>
          <w:rFonts w:cstheme="minorHAnsi"/>
          <w:i/>
          <w:iCs/>
        </w:rPr>
        <w:t xml:space="preserve"> </w:t>
      </w:r>
      <w:r w:rsidR="005F5310" w:rsidRPr="00FE6796">
        <w:rPr>
          <w:rFonts w:cstheme="minorHAnsi"/>
          <w:i/>
          <w:iCs/>
        </w:rPr>
        <w:t>→</w:t>
      </w:r>
      <w:r w:rsidR="004B5BE9" w:rsidRPr="00FE6796">
        <w:rPr>
          <w:rFonts w:cstheme="minorHAnsi"/>
        </w:rPr>
        <w:tab/>
        <w:t>Specialty Registrar in Infectious Diseases and Internal Medicine</w:t>
      </w:r>
      <w:r w:rsidR="00FD4632" w:rsidRPr="00FE6796">
        <w:rPr>
          <w:rFonts w:cstheme="minorHAnsi"/>
        </w:rPr>
        <w:br/>
      </w:r>
      <w:r w:rsidR="005F5310" w:rsidRPr="00FE6796">
        <w:rPr>
          <w:rFonts w:cstheme="minorHAnsi"/>
        </w:rPr>
        <w:t xml:space="preserve">Thames Valley </w:t>
      </w:r>
      <w:r w:rsidR="00E11D58" w:rsidRPr="00FE6796">
        <w:rPr>
          <w:rFonts w:cstheme="minorHAnsi"/>
        </w:rPr>
        <w:t xml:space="preserve">| </w:t>
      </w:r>
      <w:r w:rsidR="004B5BE9" w:rsidRPr="00FE6796">
        <w:rPr>
          <w:rFonts w:cstheme="minorHAnsi"/>
        </w:rPr>
        <w:t>Oxford University NHS Foundation Trust</w:t>
      </w:r>
    </w:p>
    <w:p w14:paraId="4ADA47CE" w14:textId="330176F0" w:rsidR="00FD4632" w:rsidRPr="00BA4FAC" w:rsidRDefault="004B5BE9" w:rsidP="007B1F20">
      <w:pPr>
        <w:spacing w:before="240" w:after="240" w:line="240" w:lineRule="auto"/>
        <w:rPr>
          <w:rFonts w:cstheme="minorHAnsi"/>
          <w:b/>
          <w:color w:val="1F497D" w:themeColor="text2"/>
          <w:sz w:val="26"/>
          <w:szCs w:val="26"/>
        </w:rPr>
      </w:pPr>
      <w:r w:rsidRPr="00BA4FAC">
        <w:rPr>
          <w:rFonts w:cstheme="minorHAnsi"/>
          <w:b/>
          <w:color w:val="1F497D" w:themeColor="text2"/>
          <w:sz w:val="26"/>
          <w:szCs w:val="26"/>
        </w:rPr>
        <w:t>Recent Education and Employment</w:t>
      </w:r>
    </w:p>
    <w:p w14:paraId="55B9A527" w14:textId="6CA3E6C6" w:rsidR="00160AF4" w:rsidRPr="00FE6796" w:rsidRDefault="00D85385" w:rsidP="00160AF4">
      <w:pPr>
        <w:spacing w:after="120" w:line="240" w:lineRule="auto"/>
        <w:ind w:left="1440" w:hanging="1440"/>
        <w:rPr>
          <w:rFonts w:cstheme="minorHAnsi"/>
        </w:rPr>
      </w:pPr>
      <w:r w:rsidRPr="00FE6796">
        <w:rPr>
          <w:rFonts w:cstheme="minorHAnsi"/>
          <w:i/>
          <w:iCs/>
        </w:rPr>
        <w:t>2022-26</w:t>
      </w:r>
      <w:r w:rsidRPr="00FE6796">
        <w:rPr>
          <w:rFonts w:cstheme="minorHAnsi"/>
        </w:rPr>
        <w:tab/>
        <w:t>DPhil in Clinical Medicine</w:t>
      </w:r>
      <w:r w:rsidR="00C058D1" w:rsidRPr="00FE6796">
        <w:rPr>
          <w:rFonts w:cstheme="minorHAnsi"/>
        </w:rPr>
        <w:t xml:space="preserve"> </w:t>
      </w:r>
      <w:r w:rsidR="00951C7E" w:rsidRPr="00FE6796">
        <w:rPr>
          <w:rFonts w:cstheme="minorHAnsi"/>
        </w:rPr>
        <w:br/>
      </w:r>
      <w:r w:rsidRPr="00FE6796">
        <w:rPr>
          <w:rFonts w:cstheme="minorHAnsi"/>
        </w:rPr>
        <w:t>University of Oxford</w:t>
      </w:r>
      <w:r w:rsidR="00952F73" w:rsidRPr="00FE6796">
        <w:rPr>
          <w:rFonts w:cstheme="minorHAnsi"/>
        </w:rPr>
        <w:t xml:space="preserve"> </w:t>
      </w:r>
      <w:r w:rsidR="00A46C3F" w:rsidRPr="00FE6796">
        <w:rPr>
          <w:rFonts w:cstheme="minorHAnsi"/>
        </w:rPr>
        <w:t>| Green Templeton College</w:t>
      </w:r>
      <w:r w:rsidR="00B05AD3" w:rsidRPr="00FE6796">
        <w:rPr>
          <w:rFonts w:cstheme="minorHAnsi"/>
        </w:rPr>
        <w:t xml:space="preserve"> | IDDO</w:t>
      </w:r>
      <w:r w:rsidR="00160AF4" w:rsidRPr="00FE6796">
        <w:rPr>
          <w:rFonts w:cstheme="minorHAnsi"/>
        </w:rPr>
        <w:br/>
      </w:r>
      <w:r w:rsidR="00F83B34" w:rsidRPr="00FE6796">
        <w:rPr>
          <w:rFonts w:cstheme="minorHAnsi"/>
        </w:rPr>
        <w:t xml:space="preserve">Title: </w:t>
      </w:r>
      <w:r w:rsidR="00160AF4" w:rsidRPr="00FE6796">
        <w:rPr>
          <w:rFonts w:cstheme="minorHAnsi"/>
        </w:rPr>
        <w:t>“</w:t>
      </w:r>
      <w:r w:rsidR="00160AF4" w:rsidRPr="00FE6796">
        <w:rPr>
          <w:rFonts w:cstheme="minorHAnsi"/>
          <w:i/>
          <w:iCs/>
        </w:rPr>
        <w:t>Harnessing Individual Participant Data from Clinical Trials to Predict Relapse in Visceral Leishmaniasis</w:t>
      </w:r>
      <w:r w:rsidR="00160AF4" w:rsidRPr="00FE6796">
        <w:rPr>
          <w:rFonts w:cstheme="minorHAnsi"/>
          <w:b/>
          <w:bCs/>
        </w:rPr>
        <w:t>”</w:t>
      </w:r>
      <w:r w:rsidR="00160AF4" w:rsidRPr="00FE6796">
        <w:rPr>
          <w:rFonts w:cstheme="minorHAnsi"/>
        </w:rPr>
        <w:t xml:space="preserve"> </w:t>
      </w:r>
      <w:r w:rsidR="00160AF4" w:rsidRPr="00FE6796">
        <w:rPr>
          <w:rFonts w:cstheme="minorHAnsi"/>
        </w:rPr>
        <w:br/>
        <w:t>Supervisors: Philippe Guérin | Ahmed Musa | Prabin Dahal</w:t>
      </w:r>
      <w:r w:rsidR="00160AF4" w:rsidRPr="00FE6796">
        <w:rPr>
          <w:rFonts w:cstheme="minorHAnsi"/>
        </w:rPr>
        <w:br/>
      </w:r>
      <w:r w:rsidR="00160AF4" w:rsidRPr="00FE6796">
        <w:rPr>
          <w:rFonts w:cstheme="minorHAnsi"/>
        </w:rPr>
        <w:t>https://github.com/jpwil/thesis</w:t>
      </w:r>
    </w:p>
    <w:p w14:paraId="0F77E956" w14:textId="02A1C418" w:rsidR="00C82B6F" w:rsidRPr="00FE6796" w:rsidRDefault="005F5310" w:rsidP="00951C7E">
      <w:pPr>
        <w:spacing w:after="120" w:line="240" w:lineRule="auto"/>
        <w:rPr>
          <w:rFonts w:cstheme="minorHAnsi"/>
          <w:bCs/>
        </w:rPr>
      </w:pPr>
      <w:r w:rsidRPr="00FE6796">
        <w:rPr>
          <w:rFonts w:cstheme="minorHAnsi"/>
          <w:bCs/>
          <w:i/>
          <w:iCs/>
        </w:rPr>
        <w:t>2018-22</w:t>
      </w:r>
      <w:r w:rsidRPr="00FE6796">
        <w:rPr>
          <w:rFonts w:cstheme="minorHAnsi"/>
          <w:bCs/>
        </w:rPr>
        <w:tab/>
        <w:t xml:space="preserve">Specialty Registrar in Infectious Diseases and Internal Medicine </w:t>
      </w:r>
      <w:r w:rsidR="00951C7E" w:rsidRPr="00FE6796">
        <w:rPr>
          <w:rFonts w:cstheme="minorHAnsi"/>
          <w:bCs/>
        </w:rPr>
        <w:br/>
      </w:r>
      <w:r w:rsidRPr="00FE6796">
        <w:rPr>
          <w:rFonts w:cstheme="minorHAnsi"/>
          <w:bCs/>
        </w:rPr>
        <w:tab/>
      </w:r>
      <w:r w:rsidRPr="00FE6796">
        <w:rPr>
          <w:rFonts w:cstheme="minorHAnsi"/>
          <w:bCs/>
        </w:rPr>
        <w:tab/>
        <w:t xml:space="preserve">North West </w:t>
      </w:r>
      <w:r w:rsidR="007A4720" w:rsidRPr="00FE6796">
        <w:rPr>
          <w:rFonts w:cstheme="minorHAnsi"/>
          <w:bCs/>
        </w:rPr>
        <w:t xml:space="preserve">| </w:t>
      </w:r>
      <w:r w:rsidRPr="00FE6796">
        <w:rPr>
          <w:rFonts w:cstheme="minorHAnsi"/>
          <w:bCs/>
        </w:rPr>
        <w:t>Manchester</w:t>
      </w:r>
    </w:p>
    <w:p w14:paraId="20F4028E" w14:textId="0EFD6314" w:rsidR="00E80473" w:rsidRPr="00FE6796" w:rsidRDefault="00C82B6F" w:rsidP="00951C7E">
      <w:pPr>
        <w:spacing w:after="120" w:line="240" w:lineRule="auto"/>
        <w:ind w:left="1440" w:hanging="1440"/>
        <w:rPr>
          <w:rFonts w:cstheme="minorHAnsi"/>
          <w:bCs/>
        </w:rPr>
      </w:pPr>
      <w:r w:rsidRPr="00FE6796">
        <w:rPr>
          <w:rFonts w:cstheme="minorHAnsi"/>
          <w:bCs/>
          <w:i/>
          <w:iCs/>
        </w:rPr>
        <w:t>2017-18</w:t>
      </w:r>
      <w:r w:rsidRPr="00FE6796">
        <w:rPr>
          <w:rFonts w:cstheme="minorHAnsi"/>
          <w:bCs/>
        </w:rPr>
        <w:tab/>
      </w:r>
      <w:r w:rsidRPr="00FE6796">
        <w:rPr>
          <w:rFonts w:cstheme="minorHAnsi"/>
          <w:bCs/>
        </w:rPr>
        <w:t>Research Fellow</w:t>
      </w:r>
      <w:r w:rsidRPr="00FE6796">
        <w:rPr>
          <w:rFonts w:cstheme="minorHAnsi"/>
          <w:bCs/>
        </w:rPr>
        <w:t xml:space="preserve"> | I</w:t>
      </w:r>
      <w:r w:rsidRPr="00FE6796">
        <w:rPr>
          <w:rFonts w:cstheme="minorHAnsi"/>
          <w:bCs/>
        </w:rPr>
        <w:t>nnovation for Health and Development</w:t>
      </w:r>
      <w:r w:rsidR="00951C7E" w:rsidRPr="00FE6796">
        <w:rPr>
          <w:rFonts w:cstheme="minorHAnsi"/>
          <w:bCs/>
        </w:rPr>
        <w:br/>
      </w:r>
      <w:r w:rsidRPr="00FE6796">
        <w:rPr>
          <w:rFonts w:cstheme="minorHAnsi"/>
          <w:bCs/>
        </w:rPr>
        <w:t>Lima, Peru</w:t>
      </w:r>
    </w:p>
    <w:p w14:paraId="289E3504" w14:textId="4D838342" w:rsidR="005F5310" w:rsidRPr="00FE6796" w:rsidRDefault="00E80473" w:rsidP="007A4720">
      <w:pPr>
        <w:spacing w:after="120" w:line="240" w:lineRule="auto"/>
        <w:ind w:left="1440" w:hanging="1440"/>
        <w:rPr>
          <w:rFonts w:cstheme="minorHAnsi"/>
          <w:bCs/>
        </w:rPr>
      </w:pPr>
      <w:r w:rsidRPr="00FE6796">
        <w:rPr>
          <w:rFonts w:cstheme="minorHAnsi"/>
          <w:bCs/>
          <w:i/>
          <w:iCs/>
        </w:rPr>
        <w:t>2013-17</w:t>
      </w:r>
      <w:r w:rsidRPr="00FE6796">
        <w:rPr>
          <w:rFonts w:cstheme="minorHAnsi"/>
          <w:bCs/>
        </w:rPr>
        <w:tab/>
        <w:t xml:space="preserve">Resident Doctor in Training </w:t>
      </w:r>
      <w:r w:rsidR="007A4720" w:rsidRPr="00FE6796">
        <w:rPr>
          <w:rFonts w:cstheme="minorHAnsi"/>
          <w:bCs/>
        </w:rPr>
        <w:t>(Foundation and Core Medical Training)</w:t>
      </w:r>
      <w:r w:rsidR="007A4720" w:rsidRPr="00FE6796">
        <w:rPr>
          <w:rFonts w:cstheme="minorHAnsi"/>
          <w:bCs/>
        </w:rPr>
        <w:br/>
      </w:r>
      <w:r w:rsidRPr="00FE6796">
        <w:rPr>
          <w:rFonts w:cstheme="minorHAnsi"/>
          <w:bCs/>
        </w:rPr>
        <w:t xml:space="preserve">London </w:t>
      </w:r>
    </w:p>
    <w:p w14:paraId="133F3D3D" w14:textId="246C65B9" w:rsidR="00D85385" w:rsidRPr="00FE6796" w:rsidRDefault="00D85385" w:rsidP="00951C7E">
      <w:pPr>
        <w:spacing w:after="120" w:line="240" w:lineRule="auto"/>
        <w:rPr>
          <w:rFonts w:cstheme="minorHAnsi"/>
          <w:bCs/>
        </w:rPr>
      </w:pPr>
      <w:r w:rsidRPr="00FE6796">
        <w:rPr>
          <w:rFonts w:cstheme="minorHAnsi"/>
          <w:bCs/>
          <w:i/>
          <w:iCs/>
        </w:rPr>
        <w:t>2003-07</w:t>
      </w:r>
      <w:r w:rsidRPr="00FE6796">
        <w:rPr>
          <w:rFonts w:cstheme="minorHAnsi"/>
          <w:bCs/>
        </w:rPr>
        <w:tab/>
        <w:t xml:space="preserve">Masters in Physics </w:t>
      </w:r>
      <w:r w:rsidR="008D0F17" w:rsidRPr="00FE6796">
        <w:rPr>
          <w:rFonts w:cstheme="minorHAnsi"/>
          <w:bCs/>
        </w:rPr>
        <w:t>|</w:t>
      </w:r>
      <w:r w:rsidRPr="00FE6796">
        <w:rPr>
          <w:rFonts w:cstheme="minorHAnsi"/>
          <w:bCs/>
        </w:rPr>
        <w:t xml:space="preserve"> 1</w:t>
      </w:r>
      <w:r w:rsidRPr="00FE6796">
        <w:rPr>
          <w:rFonts w:cstheme="minorHAnsi"/>
          <w:bCs/>
          <w:vertAlign w:val="superscript"/>
        </w:rPr>
        <w:t>st</w:t>
      </w:r>
      <w:r w:rsidRPr="00FE6796">
        <w:rPr>
          <w:rFonts w:cstheme="minorHAnsi"/>
          <w:bCs/>
        </w:rPr>
        <w:t xml:space="preserve"> Class</w:t>
      </w:r>
      <w:r w:rsidR="00A46C3F" w:rsidRPr="00FE6796">
        <w:rPr>
          <w:rFonts w:cstheme="minorHAnsi"/>
          <w:bCs/>
        </w:rPr>
        <w:br/>
      </w:r>
      <w:r w:rsidRPr="00FE6796">
        <w:rPr>
          <w:rFonts w:cstheme="minorHAnsi"/>
          <w:bCs/>
        </w:rPr>
        <w:tab/>
      </w:r>
      <w:r w:rsidRPr="00FE6796">
        <w:rPr>
          <w:rFonts w:cstheme="minorHAnsi"/>
          <w:bCs/>
        </w:rPr>
        <w:tab/>
      </w:r>
      <w:r w:rsidR="00A46C3F" w:rsidRPr="00FE6796">
        <w:rPr>
          <w:rFonts w:cstheme="minorHAnsi"/>
          <w:bCs/>
        </w:rPr>
        <w:t xml:space="preserve">New College | </w:t>
      </w:r>
      <w:r w:rsidRPr="00FE6796">
        <w:rPr>
          <w:rFonts w:cstheme="minorHAnsi"/>
          <w:bCs/>
        </w:rPr>
        <w:t>University of Oxford</w:t>
      </w:r>
    </w:p>
    <w:p w14:paraId="7CE90209" w14:textId="7794EF23" w:rsidR="00394CC0" w:rsidRPr="00FE6796" w:rsidRDefault="00D85385" w:rsidP="00951C7E">
      <w:pPr>
        <w:spacing w:after="120" w:line="240" w:lineRule="auto"/>
        <w:rPr>
          <w:rFonts w:cstheme="minorHAnsi"/>
          <w:bCs/>
        </w:rPr>
      </w:pPr>
      <w:r w:rsidRPr="00FE6796">
        <w:rPr>
          <w:rFonts w:cstheme="minorHAnsi"/>
          <w:bCs/>
          <w:i/>
          <w:iCs/>
        </w:rPr>
        <w:t>2009-13</w:t>
      </w:r>
      <w:r w:rsidRPr="00FE6796">
        <w:rPr>
          <w:rFonts w:cstheme="minorHAnsi"/>
          <w:bCs/>
        </w:rPr>
        <w:t xml:space="preserve"> </w:t>
      </w:r>
      <w:r w:rsidRPr="00FE6796">
        <w:rPr>
          <w:rFonts w:cstheme="minorHAnsi"/>
          <w:bCs/>
        </w:rPr>
        <w:tab/>
        <w:t xml:space="preserve">Bachelor of Medicine and Surgery </w:t>
      </w:r>
      <w:r w:rsidR="00FD4632" w:rsidRPr="00FE6796">
        <w:rPr>
          <w:rFonts w:cstheme="minorHAnsi"/>
          <w:bCs/>
        </w:rPr>
        <w:br/>
      </w:r>
      <w:r w:rsidRPr="00FE6796">
        <w:rPr>
          <w:rFonts w:cstheme="minorHAnsi"/>
          <w:bCs/>
        </w:rPr>
        <w:tab/>
      </w:r>
      <w:r w:rsidRPr="00FE6796">
        <w:rPr>
          <w:rFonts w:cstheme="minorHAnsi"/>
          <w:bCs/>
        </w:rPr>
        <w:tab/>
        <w:t>Warwick Medical School</w:t>
      </w:r>
      <w:r w:rsidR="009E0FDB" w:rsidRPr="00FE6796">
        <w:rPr>
          <w:rFonts w:cstheme="minorHAnsi"/>
          <w:bCs/>
        </w:rPr>
        <w:t xml:space="preserve"> | </w:t>
      </w:r>
      <w:r w:rsidRPr="00FE6796">
        <w:rPr>
          <w:rFonts w:cstheme="minorHAnsi"/>
          <w:bCs/>
        </w:rPr>
        <w:t>University of Warwick</w:t>
      </w:r>
    </w:p>
    <w:p w14:paraId="21220C65" w14:textId="3752D7FF" w:rsidR="004C1D15" w:rsidRPr="007B1F20" w:rsidRDefault="00577917" w:rsidP="007B1F20">
      <w:pPr>
        <w:spacing w:after="120" w:line="240" w:lineRule="auto"/>
        <w:rPr>
          <w:rFonts w:cstheme="minorHAnsi"/>
          <w:bCs/>
        </w:rPr>
      </w:pPr>
      <w:r w:rsidRPr="00FE6796">
        <w:rPr>
          <w:rFonts w:cstheme="minorHAnsi"/>
          <w:bCs/>
          <w:i/>
          <w:iCs/>
        </w:rPr>
        <w:t>2008-09</w:t>
      </w:r>
      <w:r w:rsidRPr="00FE6796">
        <w:rPr>
          <w:rFonts w:cstheme="minorHAnsi"/>
          <w:bCs/>
        </w:rPr>
        <w:tab/>
        <w:t xml:space="preserve">Masters in Medical Statistics </w:t>
      </w:r>
      <w:r w:rsidRPr="00FE6796">
        <w:rPr>
          <w:rFonts w:cstheme="minorHAnsi"/>
          <w:bCs/>
        </w:rPr>
        <w:t xml:space="preserve">| </w:t>
      </w:r>
      <w:r w:rsidRPr="00FE6796">
        <w:rPr>
          <w:rFonts w:cstheme="minorHAnsi"/>
          <w:bCs/>
        </w:rPr>
        <w:t>Full Scholarship</w:t>
      </w:r>
      <w:r w:rsidR="00FD4632" w:rsidRPr="00FE6796">
        <w:rPr>
          <w:rFonts w:cstheme="minorHAnsi"/>
          <w:bCs/>
        </w:rPr>
        <w:br/>
      </w:r>
      <w:r w:rsidRPr="00FE6796">
        <w:rPr>
          <w:rFonts w:cstheme="minorHAnsi"/>
          <w:bCs/>
        </w:rPr>
        <w:tab/>
      </w:r>
      <w:r w:rsidRPr="00FE6796">
        <w:rPr>
          <w:rFonts w:cstheme="minorHAnsi"/>
          <w:bCs/>
        </w:rPr>
        <w:tab/>
        <w:t>London School of Hygiene and Tropical Medicine</w:t>
      </w:r>
    </w:p>
    <w:p w14:paraId="644A0216" w14:textId="5B8467E9" w:rsidR="009B327A" w:rsidRPr="00BA4FAC" w:rsidRDefault="00AA085C" w:rsidP="007B1F20">
      <w:pPr>
        <w:spacing w:before="240" w:after="240" w:line="240" w:lineRule="auto"/>
        <w:rPr>
          <w:rFonts w:cstheme="minorHAnsi"/>
          <w:b/>
          <w:color w:val="1F497D" w:themeColor="text2"/>
          <w:sz w:val="26"/>
          <w:szCs w:val="26"/>
        </w:rPr>
      </w:pPr>
      <w:r w:rsidRPr="00BA4FAC">
        <w:rPr>
          <w:rFonts w:cstheme="minorHAnsi"/>
          <w:b/>
          <w:color w:val="1F497D" w:themeColor="text2"/>
          <w:sz w:val="26"/>
          <w:szCs w:val="26"/>
        </w:rPr>
        <w:t xml:space="preserve">Selected </w:t>
      </w:r>
      <w:r w:rsidR="004B5BE9" w:rsidRPr="00BA4FAC">
        <w:rPr>
          <w:rFonts w:cstheme="minorHAnsi"/>
          <w:b/>
          <w:color w:val="1F497D" w:themeColor="text2"/>
          <w:sz w:val="26"/>
          <w:szCs w:val="26"/>
        </w:rPr>
        <w:t>Certificates</w:t>
      </w:r>
      <w:r w:rsidR="00DC0F5C" w:rsidRPr="00BA4FAC">
        <w:rPr>
          <w:rFonts w:cstheme="minorHAnsi"/>
          <w:b/>
          <w:color w:val="1F497D" w:themeColor="text2"/>
          <w:sz w:val="26"/>
          <w:szCs w:val="26"/>
        </w:rPr>
        <w:t xml:space="preserve"> and </w:t>
      </w:r>
      <w:r w:rsidR="002C29FE" w:rsidRPr="00BA4FAC">
        <w:rPr>
          <w:rFonts w:cstheme="minorHAnsi"/>
          <w:b/>
          <w:color w:val="1F497D" w:themeColor="text2"/>
          <w:sz w:val="26"/>
          <w:szCs w:val="26"/>
        </w:rPr>
        <w:t>Awards</w:t>
      </w:r>
    </w:p>
    <w:p w14:paraId="1FFEF92B" w14:textId="7BA3D2F3" w:rsidR="00AA085C" w:rsidRPr="00FE6796" w:rsidRDefault="002C29FE" w:rsidP="007B1F20">
      <w:pPr>
        <w:spacing w:after="120" w:line="240" w:lineRule="auto"/>
        <w:rPr>
          <w:rFonts w:cstheme="minorHAnsi"/>
          <w:bCs/>
          <w:color w:val="000000" w:themeColor="text1"/>
        </w:rPr>
      </w:pPr>
      <w:r w:rsidRPr="00DB6316">
        <w:rPr>
          <w:rFonts w:cstheme="minorHAnsi"/>
          <w:bCs/>
          <w:i/>
          <w:iCs/>
          <w:color w:val="000000" w:themeColor="text1"/>
        </w:rPr>
        <w:t>2022</w:t>
      </w:r>
      <w:r w:rsidRPr="00FE6796">
        <w:rPr>
          <w:rFonts w:cstheme="minorHAnsi"/>
          <w:bCs/>
          <w:color w:val="000000" w:themeColor="text1"/>
        </w:rPr>
        <w:tab/>
      </w:r>
      <w:r w:rsidRPr="00FE6796">
        <w:rPr>
          <w:rFonts w:cstheme="minorHAnsi"/>
          <w:bCs/>
          <w:color w:val="000000" w:themeColor="text1"/>
        </w:rPr>
        <w:tab/>
        <w:t xml:space="preserve">Full DPhil </w:t>
      </w:r>
      <w:r w:rsidR="00AA085C" w:rsidRPr="00FE6796">
        <w:rPr>
          <w:rFonts w:cstheme="minorHAnsi"/>
          <w:bCs/>
          <w:color w:val="000000" w:themeColor="text1"/>
        </w:rPr>
        <w:t>s</w:t>
      </w:r>
      <w:r w:rsidRPr="00FE6796">
        <w:rPr>
          <w:rFonts w:cstheme="minorHAnsi"/>
          <w:bCs/>
          <w:color w:val="000000" w:themeColor="text1"/>
        </w:rPr>
        <w:t xml:space="preserve">cholarship </w:t>
      </w:r>
      <w:r w:rsidR="00AA085C" w:rsidRPr="00FE6796">
        <w:rPr>
          <w:rFonts w:cstheme="minorHAnsi"/>
          <w:bCs/>
          <w:color w:val="000000" w:themeColor="text1"/>
        </w:rPr>
        <w:t>with stipend</w:t>
      </w:r>
    </w:p>
    <w:p w14:paraId="0E2F13C9" w14:textId="3CB86C9A" w:rsidR="00AA085C" w:rsidRPr="00FE6796" w:rsidRDefault="00AA085C" w:rsidP="007B1F20">
      <w:pPr>
        <w:spacing w:after="120" w:line="240" w:lineRule="auto"/>
        <w:ind w:left="720" w:firstLine="720"/>
        <w:rPr>
          <w:rFonts w:cstheme="minorHAnsi"/>
          <w:bCs/>
          <w:color w:val="000000" w:themeColor="text1"/>
        </w:rPr>
      </w:pPr>
      <w:r w:rsidRPr="00FE6796">
        <w:rPr>
          <w:rFonts w:cstheme="minorHAnsi"/>
          <w:bCs/>
          <w:color w:val="000000" w:themeColor="text1"/>
        </w:rPr>
        <w:t>Clarendon Scholarship | Clinician-Investigator Award</w:t>
      </w:r>
    </w:p>
    <w:p w14:paraId="533E4361" w14:textId="05A739E3" w:rsidR="009F02E0" w:rsidRPr="00FE6796" w:rsidRDefault="009F02E0" w:rsidP="007B1F20">
      <w:pPr>
        <w:pStyle w:val="NoSpacing"/>
        <w:spacing w:after="120"/>
        <w:ind w:left="1440" w:hanging="1440"/>
        <w:rPr>
          <w:rFonts w:cstheme="minorHAnsi"/>
        </w:rPr>
      </w:pPr>
      <w:r w:rsidRPr="00DB6316">
        <w:rPr>
          <w:rFonts w:cstheme="minorHAnsi"/>
          <w:i/>
          <w:iCs/>
        </w:rPr>
        <w:t>2018</w:t>
      </w:r>
      <w:r w:rsidRPr="00FE6796">
        <w:rPr>
          <w:rFonts w:cstheme="minorHAnsi"/>
        </w:rPr>
        <w:tab/>
        <w:t>Research scholarship grant; Imperial College Charity. Awarded for tuberculosis research fellowship based in Cayetano University, Lima, Per</w:t>
      </w:r>
      <w:r w:rsidR="000A46A5" w:rsidRPr="00FE6796">
        <w:rPr>
          <w:rFonts w:cstheme="minorHAnsi"/>
        </w:rPr>
        <w:t>u</w:t>
      </w:r>
    </w:p>
    <w:p w14:paraId="54AE88C3" w14:textId="7F62D916" w:rsidR="00DC0F5C" w:rsidRPr="00FE6796" w:rsidRDefault="003347B9" w:rsidP="007B1F20">
      <w:pPr>
        <w:spacing w:after="120" w:line="240" w:lineRule="auto"/>
        <w:rPr>
          <w:rFonts w:cstheme="minorHAnsi"/>
          <w:bCs/>
          <w:color w:val="000000" w:themeColor="text1"/>
        </w:rPr>
      </w:pPr>
      <w:r w:rsidRPr="00DB6316">
        <w:rPr>
          <w:rFonts w:cstheme="minorHAnsi"/>
          <w:bCs/>
          <w:i/>
          <w:iCs/>
        </w:rPr>
        <w:t>20</w:t>
      </w:r>
      <w:r w:rsidR="002552C1" w:rsidRPr="00DB6316">
        <w:rPr>
          <w:rFonts w:cstheme="minorHAnsi"/>
          <w:i/>
          <w:iCs/>
        </w:rPr>
        <w:t>1</w:t>
      </w:r>
      <w:r w:rsidR="00A924AC" w:rsidRPr="00DB6316">
        <w:rPr>
          <w:rFonts w:cstheme="minorHAnsi"/>
          <w:i/>
          <w:iCs/>
        </w:rPr>
        <w:t>7</w:t>
      </w:r>
      <w:r w:rsidR="002552C1" w:rsidRPr="00FE6796">
        <w:rPr>
          <w:rFonts w:cstheme="minorHAnsi"/>
        </w:rPr>
        <w:tab/>
      </w:r>
      <w:r w:rsidR="00042D99" w:rsidRPr="00FE6796">
        <w:rPr>
          <w:rFonts w:cstheme="minorHAnsi"/>
        </w:rPr>
        <w:tab/>
      </w:r>
      <w:r w:rsidR="002552C1" w:rsidRPr="00FE6796">
        <w:rPr>
          <w:rFonts w:cstheme="minorHAnsi"/>
          <w:bCs/>
        </w:rPr>
        <w:t xml:space="preserve">Professional Diploma in Tropical Medicine </w:t>
      </w:r>
      <w:r w:rsidR="00146CAB" w:rsidRPr="00FE6796">
        <w:rPr>
          <w:rFonts w:cstheme="minorHAnsi"/>
          <w:bCs/>
        </w:rPr>
        <w:t>&amp;</w:t>
      </w:r>
      <w:r w:rsidR="002552C1" w:rsidRPr="00FE6796">
        <w:rPr>
          <w:rFonts w:cstheme="minorHAnsi"/>
          <w:bCs/>
        </w:rPr>
        <w:t xml:space="preserve"> Hygiene</w:t>
      </w:r>
      <w:r w:rsidR="008A388C" w:rsidRPr="00FE6796">
        <w:rPr>
          <w:rFonts w:cstheme="minorHAnsi"/>
          <w:bCs/>
        </w:rPr>
        <w:t xml:space="preserve"> (DTMH)</w:t>
      </w:r>
      <w:r w:rsidR="00DC0F5C" w:rsidRPr="00FE6796">
        <w:rPr>
          <w:rFonts w:cstheme="minorHAnsi"/>
          <w:bCs/>
        </w:rPr>
        <w:br/>
      </w:r>
      <w:r w:rsidR="00DC0F5C" w:rsidRPr="00FE6796">
        <w:rPr>
          <w:rFonts w:cstheme="minorHAnsi"/>
          <w:bCs/>
        </w:rPr>
        <w:tab/>
      </w:r>
      <w:r w:rsidR="009466A8" w:rsidRPr="00FE6796">
        <w:rPr>
          <w:rFonts w:cstheme="minorHAnsi"/>
          <w:b/>
        </w:rPr>
        <w:tab/>
      </w:r>
      <w:r w:rsidR="002552C1" w:rsidRPr="00FE6796">
        <w:rPr>
          <w:rFonts w:cstheme="minorHAnsi"/>
        </w:rPr>
        <w:t>London School of Hygiene and Tropical Medicin</w:t>
      </w:r>
      <w:r w:rsidR="00311244" w:rsidRPr="00FE6796">
        <w:rPr>
          <w:rFonts w:cstheme="minorHAnsi"/>
        </w:rPr>
        <w:t>e</w:t>
      </w:r>
    </w:p>
    <w:p w14:paraId="146A8D38" w14:textId="6627E867" w:rsidR="00C11287" w:rsidRPr="00FE6796" w:rsidRDefault="004B5BE9" w:rsidP="007B1F20">
      <w:pPr>
        <w:spacing w:after="120" w:line="240" w:lineRule="auto"/>
        <w:rPr>
          <w:rFonts w:cstheme="minorHAnsi"/>
        </w:rPr>
      </w:pPr>
      <w:r w:rsidRPr="00DB6316">
        <w:rPr>
          <w:rFonts w:cstheme="minorHAnsi"/>
          <w:i/>
          <w:iCs/>
        </w:rPr>
        <w:t>2016</w:t>
      </w:r>
      <w:r w:rsidRPr="00FE6796">
        <w:rPr>
          <w:rFonts w:cstheme="minorHAnsi"/>
          <w:b/>
        </w:rPr>
        <w:tab/>
      </w:r>
      <w:r w:rsidRPr="00FE6796">
        <w:rPr>
          <w:rFonts w:cstheme="minorHAnsi"/>
          <w:b/>
        </w:rPr>
        <w:tab/>
      </w:r>
      <w:r w:rsidRPr="00FE6796">
        <w:rPr>
          <w:rFonts w:cstheme="minorHAnsi"/>
          <w:bCs/>
        </w:rPr>
        <w:t>Membership of the Royal College of Physicians (MRCP, London)</w:t>
      </w:r>
    </w:p>
    <w:p w14:paraId="2B5C9A08" w14:textId="77777777" w:rsidR="007B1F20" w:rsidRDefault="00D52026" w:rsidP="007B1F20">
      <w:pPr>
        <w:pStyle w:val="NoSpacing"/>
        <w:spacing w:after="120"/>
        <w:ind w:left="1440" w:hanging="1440"/>
        <w:rPr>
          <w:rFonts w:cstheme="minorHAnsi"/>
        </w:rPr>
      </w:pPr>
      <w:r w:rsidRPr="00DB6316">
        <w:rPr>
          <w:rFonts w:cstheme="minorHAnsi"/>
          <w:i/>
          <w:iCs/>
        </w:rPr>
        <w:lastRenderedPageBreak/>
        <w:t>2013</w:t>
      </w:r>
      <w:r w:rsidRPr="00FE6796">
        <w:rPr>
          <w:rFonts w:cstheme="minorHAnsi"/>
        </w:rPr>
        <w:tab/>
      </w:r>
      <w:r w:rsidR="00A37FD3" w:rsidRPr="00FE6796">
        <w:rPr>
          <w:rFonts w:cstheme="minorHAnsi"/>
        </w:rPr>
        <w:t>WPH Charitable Trust Gold Medal (Warwick Medical School)</w:t>
      </w:r>
      <w:r w:rsidR="006A0549" w:rsidRPr="00FE6796">
        <w:rPr>
          <w:rFonts w:cstheme="minorHAnsi"/>
        </w:rPr>
        <w:t xml:space="preserve">: </w:t>
      </w:r>
      <w:r w:rsidR="00B57A5D" w:rsidRPr="00FE6796">
        <w:rPr>
          <w:rFonts w:cstheme="minorHAnsi"/>
        </w:rPr>
        <w:t>a</w:t>
      </w:r>
      <w:r w:rsidR="00A37FD3" w:rsidRPr="00FE6796">
        <w:rPr>
          <w:rFonts w:cstheme="minorHAnsi"/>
        </w:rPr>
        <w:t>ward</w:t>
      </w:r>
      <w:r w:rsidR="0040391D" w:rsidRPr="00FE6796">
        <w:rPr>
          <w:rFonts w:cstheme="minorHAnsi"/>
        </w:rPr>
        <w:t>ed</w:t>
      </w:r>
      <w:r w:rsidR="00A37FD3" w:rsidRPr="00FE6796">
        <w:rPr>
          <w:rFonts w:cstheme="minorHAnsi"/>
        </w:rPr>
        <w:t xml:space="preserve"> to the student </w:t>
      </w:r>
      <w:r w:rsidR="00554EFE" w:rsidRPr="00FE6796">
        <w:rPr>
          <w:rFonts w:cstheme="minorHAnsi"/>
        </w:rPr>
        <w:t>who achieves the highest total percentage for written and clinical examinations</w:t>
      </w:r>
    </w:p>
    <w:p w14:paraId="1471676D" w14:textId="13D9F36F" w:rsidR="006A0549" w:rsidRPr="00FE6796" w:rsidRDefault="0040391D" w:rsidP="007B1F20">
      <w:pPr>
        <w:pStyle w:val="NoSpacing"/>
        <w:spacing w:after="120"/>
        <w:ind w:left="1440" w:hanging="1440"/>
        <w:rPr>
          <w:rFonts w:cstheme="minorHAnsi"/>
        </w:rPr>
      </w:pPr>
      <w:r w:rsidRPr="00DB6316">
        <w:rPr>
          <w:rFonts w:cstheme="minorHAnsi"/>
          <w:i/>
          <w:iCs/>
        </w:rPr>
        <w:t>2013</w:t>
      </w:r>
      <w:r w:rsidR="008F45AC" w:rsidRPr="00FE6796">
        <w:rPr>
          <w:rFonts w:cstheme="minorHAnsi"/>
        </w:rPr>
        <w:tab/>
        <w:t>The M and J McCarthy Prize for Consistent Performance</w:t>
      </w:r>
      <w:r w:rsidR="00D4159A" w:rsidRPr="00FE6796">
        <w:rPr>
          <w:rFonts w:cstheme="minorHAnsi"/>
        </w:rPr>
        <w:t xml:space="preserve"> (Warwick Medical School)</w:t>
      </w:r>
      <w:r w:rsidR="006A0549" w:rsidRPr="00FE6796">
        <w:rPr>
          <w:rFonts w:cstheme="minorHAnsi"/>
        </w:rPr>
        <w:t xml:space="preserve">: </w:t>
      </w:r>
      <w:r w:rsidR="00B57A5D" w:rsidRPr="00FE6796">
        <w:rPr>
          <w:rFonts w:cstheme="minorHAnsi"/>
        </w:rPr>
        <w:t>a</w:t>
      </w:r>
      <w:r w:rsidR="00D4159A" w:rsidRPr="00FE6796">
        <w:rPr>
          <w:rFonts w:cstheme="minorHAnsi"/>
        </w:rPr>
        <w:t>ward</w:t>
      </w:r>
      <w:r w:rsidRPr="00FE6796">
        <w:rPr>
          <w:rFonts w:cstheme="minorHAnsi"/>
        </w:rPr>
        <w:t xml:space="preserve">ed </w:t>
      </w:r>
      <w:r w:rsidR="00D4159A" w:rsidRPr="00FE6796">
        <w:rPr>
          <w:rFonts w:cstheme="minorHAnsi"/>
        </w:rPr>
        <w:t>to the student who has performed consistently throughout the medical school programme</w:t>
      </w:r>
    </w:p>
    <w:p w14:paraId="229DA674" w14:textId="4456EA4E" w:rsidR="00B51AA2" w:rsidRPr="007B1F20" w:rsidRDefault="0040391D" w:rsidP="007B1F20">
      <w:pPr>
        <w:pStyle w:val="NoSpacing"/>
        <w:spacing w:after="120"/>
        <w:ind w:left="1440" w:hanging="1440"/>
        <w:rPr>
          <w:rFonts w:cstheme="minorHAnsi"/>
        </w:rPr>
      </w:pPr>
      <w:r w:rsidRPr="00DB6316">
        <w:rPr>
          <w:rFonts w:cstheme="minorHAnsi"/>
          <w:i/>
          <w:iCs/>
        </w:rPr>
        <w:t>2013</w:t>
      </w:r>
      <w:r w:rsidRPr="00FE6796">
        <w:rPr>
          <w:rFonts w:cstheme="minorHAnsi"/>
        </w:rPr>
        <w:tab/>
      </w:r>
      <w:r w:rsidR="00517DF9" w:rsidRPr="00FE6796">
        <w:rPr>
          <w:rFonts w:cstheme="minorHAnsi"/>
        </w:rPr>
        <w:t xml:space="preserve">The Faculty of Medicine Clinical Prize: </w:t>
      </w:r>
      <w:r w:rsidR="00B57A5D" w:rsidRPr="00FE6796">
        <w:rPr>
          <w:rFonts w:cstheme="minorHAnsi"/>
        </w:rPr>
        <w:t>a</w:t>
      </w:r>
      <w:r w:rsidR="00517DF9" w:rsidRPr="00FE6796">
        <w:rPr>
          <w:rFonts w:cstheme="minorHAnsi"/>
        </w:rPr>
        <w:t>warded to the student who has the</w:t>
      </w:r>
      <w:r w:rsidRPr="00FE6796">
        <w:rPr>
          <w:rFonts w:cstheme="minorHAnsi"/>
        </w:rPr>
        <w:t xml:space="preserve"> </w:t>
      </w:r>
      <w:r w:rsidR="00517DF9" w:rsidRPr="00FE6796">
        <w:rPr>
          <w:rFonts w:cstheme="minorHAnsi"/>
        </w:rPr>
        <w:t>highest total mark of clinical examination</w:t>
      </w:r>
    </w:p>
    <w:p w14:paraId="34CBBCEA" w14:textId="492FA843" w:rsidR="00554EFE" w:rsidRPr="00BA4FAC" w:rsidRDefault="006D3878" w:rsidP="007B1F20">
      <w:pPr>
        <w:pStyle w:val="NoSpacing"/>
        <w:spacing w:before="240" w:after="240"/>
        <w:ind w:left="1440" w:hanging="1440"/>
        <w:rPr>
          <w:rFonts w:cstheme="minorHAnsi"/>
          <w:b/>
          <w:bCs/>
          <w:color w:val="1F497D" w:themeColor="text2"/>
          <w:sz w:val="26"/>
          <w:szCs w:val="26"/>
        </w:rPr>
      </w:pPr>
      <w:r w:rsidRPr="00BA4FAC">
        <w:rPr>
          <w:rFonts w:cstheme="minorHAnsi"/>
          <w:b/>
          <w:bCs/>
          <w:color w:val="1F497D" w:themeColor="text2"/>
          <w:sz w:val="26"/>
          <w:szCs w:val="26"/>
        </w:rPr>
        <w:t xml:space="preserve">Selected </w:t>
      </w:r>
      <w:r w:rsidR="00081062" w:rsidRPr="00BA4FAC">
        <w:rPr>
          <w:rFonts w:cstheme="minorHAnsi"/>
          <w:b/>
          <w:bCs/>
          <w:color w:val="1F497D" w:themeColor="text2"/>
          <w:sz w:val="26"/>
          <w:szCs w:val="26"/>
        </w:rPr>
        <w:t>Publications</w:t>
      </w:r>
    </w:p>
    <w:p w14:paraId="1893778F" w14:textId="2E31D7C7" w:rsidR="00A518D0" w:rsidRPr="007B1F20" w:rsidRDefault="00A518D0" w:rsidP="007B1F20">
      <w:pPr>
        <w:pStyle w:val="NoSpacing"/>
        <w:spacing w:after="120"/>
        <w:rPr>
          <w:rFonts w:cstheme="minorHAnsi"/>
          <w:b/>
          <w:bCs/>
        </w:rPr>
      </w:pPr>
      <w:r w:rsidRPr="00FE6796">
        <w:rPr>
          <w:rFonts w:cstheme="minorHAnsi"/>
          <w:u w:val="single"/>
        </w:rPr>
        <w:t>JP Wilson</w:t>
      </w:r>
      <w:r w:rsidRPr="00FE6796">
        <w:rPr>
          <w:rFonts w:cstheme="minorHAnsi"/>
        </w:rPr>
        <w:t xml:space="preserve">, </w:t>
      </w:r>
      <w:r w:rsidRPr="00FE6796">
        <w:rPr>
          <w:rFonts w:cstheme="minorHAnsi"/>
          <w:i/>
          <w:iCs/>
        </w:rPr>
        <w:t>IDDO Visceral Leishmaniasis Study Group</w:t>
      </w:r>
      <w:r w:rsidRPr="00FE6796">
        <w:rPr>
          <w:rFonts w:cstheme="minorHAnsi"/>
        </w:rPr>
        <w:t xml:space="preserve">. </w:t>
      </w:r>
      <w:r w:rsidRPr="00FE6796">
        <w:rPr>
          <w:rFonts w:cstheme="minorHAnsi"/>
          <w:b/>
          <w:bCs/>
        </w:rPr>
        <w:t>Development and internal validation of a multivariable prognostic</w:t>
      </w:r>
      <w:r w:rsidRPr="00FE6796">
        <w:rPr>
          <w:rFonts w:cstheme="minorHAnsi"/>
          <w:b/>
          <w:bCs/>
        </w:rPr>
        <w:t xml:space="preserve"> </w:t>
      </w:r>
      <w:r w:rsidRPr="00FE6796">
        <w:rPr>
          <w:rFonts w:cstheme="minorHAnsi"/>
          <w:b/>
          <w:bCs/>
        </w:rPr>
        <w:t>model for visceral leishmaniasis relapse in the Indian subcontinent</w:t>
      </w:r>
      <w:r w:rsidR="007B1F20">
        <w:rPr>
          <w:rFonts w:cstheme="minorHAnsi"/>
          <w:b/>
          <w:bCs/>
        </w:rPr>
        <w:br/>
      </w:r>
      <w:r w:rsidRPr="00FE6796">
        <w:rPr>
          <w:rFonts w:cstheme="minorHAnsi"/>
          <w:b/>
          <w:bCs/>
        </w:rPr>
        <w:t>- an individual participant data meta-analysis</w:t>
      </w:r>
      <w:r w:rsidRPr="00FE6796">
        <w:rPr>
          <w:rFonts w:cstheme="minorHAnsi"/>
        </w:rPr>
        <w:t xml:space="preserve"> (internal peer review</w:t>
      </w:r>
      <w:r w:rsidR="001B68D8" w:rsidRPr="00FE6796">
        <w:rPr>
          <w:rFonts w:cstheme="minorHAnsi"/>
        </w:rPr>
        <w:t xml:space="preserve"> – October 2026</w:t>
      </w:r>
      <w:r w:rsidRPr="00FE6796">
        <w:rPr>
          <w:rFonts w:cstheme="minorHAnsi"/>
        </w:rPr>
        <w:t>)</w:t>
      </w:r>
    </w:p>
    <w:p w14:paraId="6C43FDEE" w14:textId="0035214A" w:rsidR="006245C9" w:rsidRPr="007B1F20" w:rsidRDefault="006245C9" w:rsidP="007B1F20">
      <w:pPr>
        <w:pStyle w:val="NoSpacing"/>
        <w:spacing w:after="120"/>
        <w:rPr>
          <w:rFonts w:cstheme="minorHAnsi"/>
          <w:color w:val="333333"/>
          <w:sz w:val="21"/>
          <w:szCs w:val="21"/>
          <w:shd w:val="clear" w:color="auto" w:fill="FFFFFF"/>
        </w:rPr>
      </w:pPr>
      <w:r w:rsidRPr="00FE6796">
        <w:rPr>
          <w:rFonts w:cstheme="minorHAnsi"/>
          <w:u w:val="single"/>
        </w:rPr>
        <w:t>JP Wilson</w:t>
      </w:r>
      <w:r w:rsidRPr="00FE6796">
        <w:rPr>
          <w:rFonts w:cstheme="minorHAnsi"/>
        </w:rPr>
        <w:t xml:space="preserve">, F Chowdhury et al. </w:t>
      </w:r>
      <w:r w:rsidRPr="00FE6796">
        <w:rPr>
          <w:rFonts w:cstheme="minorHAnsi"/>
          <w:b/>
          <w:bCs/>
        </w:rPr>
        <w:t>Prognostic models predicting clinical outcomes in patients diagnosed with visceral leishmaniasis: a systematic review</w:t>
      </w:r>
      <w:r w:rsidR="00FB5A82" w:rsidRPr="00FE6796">
        <w:rPr>
          <w:rFonts w:cstheme="minorHAnsi"/>
          <w:b/>
          <w:bCs/>
        </w:rPr>
        <w:t xml:space="preserve">. </w:t>
      </w:r>
      <w:r w:rsidR="00FB5A82" w:rsidRPr="00FE6796">
        <w:rPr>
          <w:rFonts w:cstheme="minorHAnsi"/>
        </w:rPr>
        <w:t xml:space="preserve">BMJ Public Health. March 2026. </w:t>
      </w:r>
      <w:r w:rsidR="00FB5A82" w:rsidRPr="00FE6796">
        <w:rPr>
          <w:rFonts w:cstheme="minorHAnsi"/>
          <w:color w:val="333333"/>
          <w:sz w:val="21"/>
          <w:szCs w:val="21"/>
          <w:shd w:val="clear" w:color="auto" w:fill="FFFFFF"/>
        </w:rPr>
        <w:t>10.1136/bmjph-2024-001196</w:t>
      </w:r>
    </w:p>
    <w:p w14:paraId="19BFEDD2" w14:textId="10D84ED1" w:rsidR="00F41B3B" w:rsidRPr="00FE6796" w:rsidRDefault="00F41B3B" w:rsidP="007B1F20">
      <w:pPr>
        <w:pStyle w:val="NoSpacing"/>
        <w:spacing w:after="120"/>
        <w:rPr>
          <w:rFonts w:cstheme="minorHAnsi"/>
        </w:rPr>
      </w:pPr>
      <w:r w:rsidRPr="00FE6796">
        <w:rPr>
          <w:rFonts w:cstheme="minorHAnsi"/>
          <w:i/>
          <w:iCs/>
        </w:rPr>
        <w:t>[joint 1</w:t>
      </w:r>
      <w:r w:rsidRPr="00FE6796">
        <w:rPr>
          <w:rFonts w:cstheme="minorHAnsi"/>
          <w:i/>
          <w:iCs/>
          <w:vertAlign w:val="superscript"/>
        </w:rPr>
        <w:t>st</w:t>
      </w:r>
      <w:r w:rsidRPr="00FE6796">
        <w:rPr>
          <w:rFonts w:cstheme="minorHAnsi"/>
          <w:i/>
          <w:iCs/>
        </w:rPr>
        <w:t xml:space="preserve"> author] </w:t>
      </w:r>
      <w:r w:rsidRPr="00FE6796">
        <w:rPr>
          <w:rFonts w:cstheme="minorHAnsi"/>
        </w:rPr>
        <w:t xml:space="preserve">CJ Calderwood, </w:t>
      </w:r>
      <w:r w:rsidRPr="00FE6796">
        <w:rPr>
          <w:rFonts w:cstheme="minorHAnsi"/>
          <w:u w:val="single"/>
        </w:rPr>
        <w:t>JP Wilson</w:t>
      </w:r>
      <w:r w:rsidRPr="00FE6796">
        <w:rPr>
          <w:rFonts w:cstheme="minorHAnsi"/>
        </w:rPr>
        <w:t xml:space="preserve">, et al. </w:t>
      </w:r>
      <w:r w:rsidRPr="00FE6796">
        <w:rPr>
          <w:rFonts w:cstheme="minorHAnsi"/>
          <w:b/>
          <w:bCs/>
        </w:rPr>
        <w:t xml:space="preserve">Dynamics of sputum conversion during effective tuberculosis treatment: A systematic review and meta-analysis. </w:t>
      </w:r>
      <w:r w:rsidRPr="00FE6796">
        <w:rPr>
          <w:rFonts w:cstheme="minorHAnsi"/>
        </w:rPr>
        <w:t>PLOS Medicine, April 2021. 10.1371/journal.pmed.1003566</w:t>
      </w:r>
    </w:p>
    <w:p w14:paraId="5BB984D3" w14:textId="71CC7370" w:rsidR="000B684A" w:rsidRPr="00FE6796" w:rsidRDefault="00E441C5" w:rsidP="007B1F20">
      <w:pPr>
        <w:shd w:val="clear" w:color="auto" w:fill="FFFFFF"/>
        <w:spacing w:after="120" w:line="240" w:lineRule="auto"/>
        <w:rPr>
          <w:rFonts w:cstheme="minorHAnsi"/>
        </w:rPr>
      </w:pPr>
      <w:r w:rsidRPr="00FE6796">
        <w:rPr>
          <w:rFonts w:cstheme="minorHAnsi"/>
          <w:u w:val="single"/>
        </w:rPr>
        <w:t xml:space="preserve">JP </w:t>
      </w:r>
      <w:r w:rsidR="00080B49" w:rsidRPr="00FE6796">
        <w:rPr>
          <w:rFonts w:cstheme="minorHAnsi"/>
          <w:u w:val="single"/>
        </w:rPr>
        <w:t>Wilson</w:t>
      </w:r>
      <w:r w:rsidR="00080B49" w:rsidRPr="00FE6796">
        <w:rPr>
          <w:rFonts w:cstheme="minorHAnsi"/>
        </w:rPr>
        <w:t xml:space="preserve">, </w:t>
      </w:r>
      <w:r w:rsidRPr="00FE6796">
        <w:rPr>
          <w:rFonts w:cstheme="minorHAnsi"/>
        </w:rPr>
        <w:t xml:space="preserve">A </w:t>
      </w:r>
      <w:r w:rsidR="00080B49" w:rsidRPr="00FE6796">
        <w:rPr>
          <w:rFonts w:cstheme="minorHAnsi"/>
        </w:rPr>
        <w:t>Bonington.</w:t>
      </w:r>
      <w:r w:rsidR="00080B49" w:rsidRPr="00FE6796">
        <w:rPr>
          <w:rFonts w:cstheme="minorHAnsi"/>
          <w:b/>
          <w:bCs/>
        </w:rPr>
        <w:t xml:space="preserve"> </w:t>
      </w:r>
      <w:r w:rsidR="008B2F73" w:rsidRPr="00FE6796">
        <w:rPr>
          <w:rFonts w:cstheme="minorHAnsi"/>
          <w:b/>
          <w:bCs/>
        </w:rPr>
        <w:t>Blood-borne virus transmission from patient to surgeon: what do I need to know?</w:t>
      </w:r>
      <w:r w:rsidR="008B0D6D" w:rsidRPr="00FE6796">
        <w:rPr>
          <w:rFonts w:cstheme="minorHAnsi"/>
        </w:rPr>
        <w:t xml:space="preserve"> BJUI Knowledge</w:t>
      </w:r>
      <w:r w:rsidR="00566E5E" w:rsidRPr="00FE6796">
        <w:rPr>
          <w:rFonts w:cstheme="minorHAnsi"/>
        </w:rPr>
        <w:t>,</w:t>
      </w:r>
      <w:r w:rsidR="008B0D6D" w:rsidRPr="00FE6796">
        <w:rPr>
          <w:rFonts w:cstheme="minorHAnsi"/>
        </w:rPr>
        <w:t xml:space="preserve"> March 2021.</w:t>
      </w:r>
      <w:r w:rsidR="004F24F7" w:rsidRPr="00FE6796">
        <w:rPr>
          <w:rFonts w:cstheme="minorHAnsi"/>
          <w:b/>
          <w:bCs/>
        </w:rPr>
        <w:t xml:space="preserve"> </w:t>
      </w:r>
      <w:r w:rsidR="004F24F7" w:rsidRPr="00FE6796">
        <w:rPr>
          <w:rFonts w:cstheme="minorHAnsi"/>
        </w:rPr>
        <w:t>10.18591/BJUIK.033</w:t>
      </w:r>
    </w:p>
    <w:p w14:paraId="75077310" w14:textId="77777777" w:rsidR="00F41B3B" w:rsidRPr="00FE6796" w:rsidRDefault="00F41B3B" w:rsidP="007B1F20">
      <w:pPr>
        <w:pStyle w:val="NoSpacing"/>
        <w:spacing w:after="120"/>
        <w:rPr>
          <w:rFonts w:cstheme="minorHAnsi"/>
          <w:b/>
          <w:bCs/>
        </w:rPr>
      </w:pPr>
      <w:r w:rsidRPr="00FE6796">
        <w:rPr>
          <w:rFonts w:cstheme="minorHAnsi"/>
          <w:i/>
          <w:iCs/>
        </w:rPr>
        <w:t>[joint 1</w:t>
      </w:r>
      <w:r w:rsidRPr="00FE6796">
        <w:rPr>
          <w:rFonts w:cstheme="minorHAnsi"/>
          <w:i/>
          <w:iCs/>
          <w:vertAlign w:val="superscript"/>
        </w:rPr>
        <w:t>st</w:t>
      </w:r>
      <w:r w:rsidRPr="00FE6796">
        <w:rPr>
          <w:rFonts w:cstheme="minorHAnsi"/>
          <w:i/>
          <w:iCs/>
        </w:rPr>
        <w:t xml:space="preserve"> author]</w:t>
      </w:r>
      <w:r w:rsidRPr="00FE6796">
        <w:rPr>
          <w:rFonts w:cstheme="minorHAnsi"/>
        </w:rPr>
        <w:t xml:space="preserve"> P Bradley, </w:t>
      </w:r>
      <w:r w:rsidRPr="00FE6796">
        <w:rPr>
          <w:rFonts w:cstheme="minorHAnsi"/>
          <w:u w:val="single"/>
        </w:rPr>
        <w:t>JP Wilson</w:t>
      </w:r>
      <w:r w:rsidRPr="00FE6796">
        <w:rPr>
          <w:rFonts w:cstheme="minorHAnsi"/>
        </w:rPr>
        <w:t xml:space="preserve">, et al. </w:t>
      </w:r>
      <w:r w:rsidRPr="00FE6796">
        <w:rPr>
          <w:rFonts w:cstheme="minorHAnsi"/>
          <w:b/>
          <w:bCs/>
        </w:rPr>
        <w:t xml:space="preserve">Conventional oxygen therapy versus CPAP as a ceiling of care in ward-based patients with COVID-19: a multi-centre cohort evaluation. </w:t>
      </w:r>
      <w:r w:rsidRPr="00FE6796">
        <w:rPr>
          <w:rFonts w:cstheme="minorHAnsi"/>
        </w:rPr>
        <w:t>EClinicalMedicine, October 2021. 10.1016/j.eclinm.2021.101122</w:t>
      </w:r>
    </w:p>
    <w:p w14:paraId="78A3D55E" w14:textId="05AEFD65" w:rsidR="00980628" w:rsidRPr="00FE6796" w:rsidRDefault="00F41B3B" w:rsidP="007B1F20">
      <w:pPr>
        <w:shd w:val="clear" w:color="auto" w:fill="FFFFFF"/>
        <w:spacing w:after="120" w:line="240" w:lineRule="auto"/>
        <w:rPr>
          <w:rFonts w:cstheme="minorHAnsi"/>
        </w:rPr>
      </w:pPr>
      <w:r w:rsidRPr="00FE6796">
        <w:rPr>
          <w:rFonts w:cstheme="minorHAnsi"/>
          <w:bCs/>
          <w:noProof/>
          <w:u w:val="single"/>
        </w:rPr>
        <w:t>JP Wilson</w:t>
      </w:r>
      <w:r w:rsidRPr="00FE6796">
        <w:rPr>
          <w:rFonts w:cstheme="minorHAnsi"/>
          <w:bCs/>
          <w:noProof/>
        </w:rPr>
        <w:t>,</w:t>
      </w:r>
      <w:r w:rsidRPr="00FE6796">
        <w:rPr>
          <w:rFonts w:cstheme="minorHAnsi"/>
          <w:noProof/>
        </w:rPr>
        <w:t xml:space="preserve"> K Kafetz, D Fink. </w:t>
      </w:r>
      <w:r w:rsidRPr="00FE6796">
        <w:rPr>
          <w:rFonts w:eastAsia="Times New Roman" w:cstheme="minorHAnsi"/>
          <w:b/>
          <w:bCs/>
          <w:shd w:val="clear" w:color="auto" w:fill="FFFFFF"/>
          <w:lang w:val="en-US"/>
        </w:rPr>
        <w:t xml:space="preserve">Lick of death: </w:t>
      </w:r>
      <w:r w:rsidRPr="00FE6796">
        <w:rPr>
          <w:rFonts w:eastAsia="Times New Roman" w:cstheme="minorHAnsi"/>
          <w:b/>
          <w:bCs/>
          <w:i/>
          <w:iCs/>
          <w:shd w:val="clear" w:color="auto" w:fill="FFFFFF"/>
          <w:lang w:val="en-US"/>
        </w:rPr>
        <w:t>Capnocytophaga</w:t>
      </w:r>
      <w:r w:rsidRPr="00FE6796">
        <w:rPr>
          <w:rFonts w:eastAsia="Times New Roman" w:cstheme="minorHAnsi"/>
          <w:b/>
          <w:i/>
          <w:iCs/>
          <w:shd w:val="clear" w:color="auto" w:fill="FFFFFF"/>
          <w:lang w:val="en-US"/>
        </w:rPr>
        <w:t xml:space="preserve"> canimorsus</w:t>
      </w:r>
      <w:r w:rsidRPr="00FE6796">
        <w:rPr>
          <w:rFonts w:eastAsia="Times New Roman" w:cstheme="minorHAnsi"/>
          <w:b/>
          <w:shd w:val="clear" w:color="auto" w:fill="FFFFFF"/>
          <w:lang w:val="en-US"/>
        </w:rPr>
        <w:t xml:space="preserve"> is an important cause of sepsis in the elderly</w:t>
      </w:r>
      <w:r w:rsidRPr="00FE6796">
        <w:rPr>
          <w:rFonts w:eastAsia="Times New Roman" w:cstheme="minorHAnsi"/>
          <w:shd w:val="clear" w:color="auto" w:fill="FFFFFF"/>
          <w:lang w:val="en-US"/>
        </w:rPr>
        <w:t xml:space="preserve">. BMJ Case Reports, May 2016. </w:t>
      </w:r>
      <w:hyperlink r:id="rId8" w:tgtFrame="_blank" w:history="1">
        <w:r w:rsidRPr="00FE6796">
          <w:rPr>
            <w:rStyle w:val="Hyperlink"/>
            <w:rFonts w:cstheme="minorHAnsi"/>
            <w:color w:val="auto"/>
            <w:u w:val="none"/>
          </w:rPr>
          <w:t>10.1136/bcr-2016-215450</w:t>
        </w:r>
      </w:hyperlink>
      <w:r w:rsidR="001E1282" w:rsidRPr="00FE6796">
        <w:rPr>
          <w:rFonts w:cstheme="minorHAnsi"/>
        </w:rPr>
        <w:tab/>
      </w:r>
      <w:r w:rsidR="001E1282" w:rsidRPr="00FE6796">
        <w:rPr>
          <w:rFonts w:cstheme="minorHAnsi"/>
        </w:rPr>
        <w:tab/>
      </w:r>
    </w:p>
    <w:p w14:paraId="07D7E947" w14:textId="7C2FE801" w:rsidR="001E5D97" w:rsidRPr="00BA4FAC" w:rsidRDefault="000A7A1A" w:rsidP="007B1F20">
      <w:pPr>
        <w:spacing w:before="240" w:after="240"/>
        <w:rPr>
          <w:rFonts w:cstheme="minorHAnsi"/>
          <w:b/>
          <w:color w:val="1F497D" w:themeColor="text2"/>
          <w:sz w:val="26"/>
          <w:szCs w:val="26"/>
        </w:rPr>
      </w:pPr>
      <w:r w:rsidRPr="00BA4FAC">
        <w:rPr>
          <w:rFonts w:cstheme="minorHAnsi"/>
          <w:b/>
          <w:color w:val="1F497D" w:themeColor="text2"/>
          <w:sz w:val="26"/>
          <w:szCs w:val="26"/>
        </w:rPr>
        <w:t>S</w:t>
      </w:r>
      <w:r w:rsidR="008434BF" w:rsidRPr="00BA4FAC">
        <w:rPr>
          <w:rFonts w:cstheme="minorHAnsi"/>
          <w:b/>
          <w:color w:val="1F497D" w:themeColor="text2"/>
          <w:sz w:val="26"/>
          <w:szCs w:val="26"/>
        </w:rPr>
        <w:t xml:space="preserve">elected </w:t>
      </w:r>
      <w:r w:rsidR="005F7FF1" w:rsidRPr="00BA4FAC">
        <w:rPr>
          <w:rFonts w:cstheme="minorHAnsi"/>
          <w:b/>
          <w:color w:val="1F497D" w:themeColor="text2"/>
          <w:sz w:val="26"/>
          <w:szCs w:val="26"/>
        </w:rPr>
        <w:t xml:space="preserve">Oral </w:t>
      </w:r>
      <w:r w:rsidR="00CB449C" w:rsidRPr="00BA4FAC">
        <w:rPr>
          <w:rFonts w:cstheme="minorHAnsi"/>
          <w:b/>
          <w:color w:val="1F497D" w:themeColor="text2"/>
          <w:sz w:val="26"/>
          <w:szCs w:val="26"/>
        </w:rPr>
        <w:t>P</w:t>
      </w:r>
      <w:r w:rsidR="007D5E19" w:rsidRPr="00BA4FAC">
        <w:rPr>
          <w:rFonts w:cstheme="minorHAnsi"/>
          <w:b/>
          <w:color w:val="1F497D" w:themeColor="text2"/>
          <w:sz w:val="26"/>
          <w:szCs w:val="26"/>
        </w:rPr>
        <w:t>resentatio</w:t>
      </w:r>
      <w:r w:rsidR="00D1029B" w:rsidRPr="00BA4FAC">
        <w:rPr>
          <w:rFonts w:cstheme="minorHAnsi"/>
          <w:b/>
          <w:color w:val="1F497D" w:themeColor="text2"/>
          <w:sz w:val="26"/>
          <w:szCs w:val="26"/>
        </w:rPr>
        <w:t>ns</w:t>
      </w:r>
    </w:p>
    <w:p w14:paraId="6B70D971" w14:textId="77777777" w:rsidR="005F7FF1" w:rsidRPr="00FE6796" w:rsidRDefault="005F7FF1" w:rsidP="007B1F20">
      <w:pPr>
        <w:pStyle w:val="m-4418357786743722900xmsonormal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FE6796">
        <w:rPr>
          <w:rFonts w:asciiTheme="minorHAnsi" w:hAnsiTheme="minorHAnsi" w:cstheme="minorHAnsi"/>
          <w:b/>
          <w:bCs/>
          <w:sz w:val="22"/>
          <w:szCs w:val="22"/>
        </w:rPr>
        <w:t>Predicting Outcomes in Visceral Leishmaniasis</w:t>
      </w:r>
      <w:r w:rsidRPr="00FE6796">
        <w:rPr>
          <w:rFonts w:asciiTheme="minorHAnsi" w:hAnsiTheme="minorHAnsi" w:cstheme="minorHAnsi"/>
          <w:sz w:val="22"/>
          <w:szCs w:val="22"/>
        </w:rPr>
        <w:t>. American Society of Tropical Medicine &amp; Hygiene Annual Meeting. 13-17th November 2024. New Orleans, USA.</w:t>
      </w:r>
    </w:p>
    <w:p w14:paraId="455677AF" w14:textId="77777777" w:rsidR="005F7FF1" w:rsidRPr="00FE6796" w:rsidRDefault="005F7FF1" w:rsidP="007B1F20">
      <w:pPr>
        <w:pStyle w:val="m-4418357786743722900xmsonormal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FE6796">
        <w:rPr>
          <w:rFonts w:asciiTheme="minorHAnsi" w:hAnsiTheme="minorHAnsi" w:cstheme="minorHAnsi"/>
          <w:b/>
          <w:bCs/>
          <w:sz w:val="22"/>
          <w:szCs w:val="22"/>
        </w:rPr>
        <w:t>Prognostic models predicting clinical outcomes in patients diagnosed with visceral leishmaniasis: a systematic review</w:t>
      </w:r>
      <w:r w:rsidRPr="00FE6796">
        <w:rPr>
          <w:rFonts w:asciiTheme="minorHAnsi" w:hAnsiTheme="minorHAnsi" w:cstheme="minorHAnsi"/>
          <w:sz w:val="22"/>
          <w:szCs w:val="22"/>
        </w:rPr>
        <w:t>. Médecins Sans Frontières Scientific Days 2024. 16th May 2024. London. doi: 10.57740/9SthRqK</w:t>
      </w:r>
    </w:p>
    <w:p w14:paraId="16F7296B" w14:textId="77777777" w:rsidR="005F7FF1" w:rsidRPr="00FE6796" w:rsidRDefault="005F7FF1" w:rsidP="007B1F20">
      <w:pPr>
        <w:pStyle w:val="m-4418357786743722900xmsonormal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FE6796">
        <w:rPr>
          <w:rFonts w:asciiTheme="minorHAnsi" w:hAnsiTheme="minorHAnsi" w:cstheme="minorHAnsi"/>
          <w:b/>
          <w:bCs/>
          <w:sz w:val="22"/>
          <w:szCs w:val="22"/>
        </w:rPr>
        <w:t xml:space="preserve">Peering into the crystal ball: can we predict which patients with visceral leishmaniasis fail treatment? </w:t>
      </w:r>
      <w:r w:rsidRPr="00FE6796">
        <w:rPr>
          <w:rFonts w:asciiTheme="minorHAnsi" w:hAnsiTheme="minorHAnsi" w:cstheme="minorHAnsi"/>
          <w:sz w:val="22"/>
          <w:szCs w:val="22"/>
        </w:rPr>
        <w:t>Oxford Tropical Network 2024 Conference. 29th January - 1st February 2024. Bangkok, Thailand.</w:t>
      </w:r>
    </w:p>
    <w:p w14:paraId="0B3ECB19" w14:textId="5A69312B" w:rsidR="00783B09" w:rsidRPr="00FE6796" w:rsidRDefault="005F7FF1" w:rsidP="007B1F20">
      <w:pPr>
        <w:pStyle w:val="m-4418357786743722900xmsonormal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FE6796">
        <w:rPr>
          <w:rFonts w:asciiTheme="minorHAnsi" w:hAnsiTheme="minorHAnsi" w:cstheme="minorHAnsi"/>
          <w:b/>
          <w:bCs/>
          <w:sz w:val="22"/>
          <w:szCs w:val="22"/>
        </w:rPr>
        <w:t>Diagnostic sensitivity and time-to-detection of the MDR/XDR-TB Colour Test</w:t>
      </w:r>
      <w:r w:rsidRPr="00FE6796">
        <w:rPr>
          <w:rFonts w:asciiTheme="minorHAnsi" w:hAnsiTheme="minorHAnsi" w:cstheme="minorHAnsi"/>
          <w:sz w:val="22"/>
          <w:szCs w:val="22"/>
        </w:rPr>
        <w:t>. 50th Union World Conference on Lung Health. 30th October - 2nd November 2019. Hyderabad, India</w:t>
      </w:r>
    </w:p>
    <w:p w14:paraId="1E0041FC" w14:textId="1A8DF1EF" w:rsidR="008637A3" w:rsidRPr="00BA4FAC" w:rsidRDefault="008637A3" w:rsidP="007B1F20">
      <w:pPr>
        <w:pStyle w:val="NoSpacing"/>
        <w:spacing w:before="240" w:after="240"/>
        <w:rPr>
          <w:rFonts w:eastAsia="Times New Roman" w:cstheme="minorHAnsi"/>
          <w:b/>
          <w:color w:val="1F497D" w:themeColor="text2"/>
          <w:sz w:val="26"/>
          <w:szCs w:val="26"/>
          <w:shd w:val="clear" w:color="auto" w:fill="FFFFFF"/>
        </w:rPr>
      </w:pPr>
      <w:r w:rsidRPr="00BA4FAC">
        <w:rPr>
          <w:rFonts w:eastAsia="Times New Roman" w:cstheme="minorHAnsi"/>
          <w:b/>
          <w:color w:val="1F497D" w:themeColor="text2"/>
          <w:sz w:val="26"/>
          <w:szCs w:val="26"/>
          <w:shd w:val="clear" w:color="auto" w:fill="FFFFFF"/>
        </w:rPr>
        <w:t>Interests</w:t>
      </w:r>
    </w:p>
    <w:p w14:paraId="142728E1" w14:textId="415A9C18" w:rsidR="005F7FF1" w:rsidRPr="00FE6796" w:rsidRDefault="005F7FF1" w:rsidP="007B1F20">
      <w:pPr>
        <w:pStyle w:val="NoSpacing"/>
        <w:spacing w:after="120"/>
        <w:rPr>
          <w:rFonts w:eastAsia="Times New Roman" w:cstheme="minorHAnsi"/>
          <w:bCs/>
          <w:color w:val="000000"/>
          <w:shd w:val="clear" w:color="auto" w:fill="FFFFFF"/>
        </w:rPr>
      </w:pPr>
      <w:r w:rsidRPr="00BA4FAC">
        <w:rPr>
          <w:rFonts w:eastAsia="Times New Roman" w:cstheme="minorHAnsi"/>
          <w:bCs/>
          <w:color w:val="000000"/>
          <w:shd w:val="clear" w:color="auto" w:fill="FFFFFF"/>
        </w:rPr>
        <w:t>Teach</w:t>
      </w:r>
      <w:r w:rsidR="00DF5B94" w:rsidRPr="00BA4FAC">
        <w:rPr>
          <w:rFonts w:eastAsia="Times New Roman" w:cstheme="minorHAnsi"/>
          <w:bCs/>
          <w:color w:val="000000"/>
          <w:shd w:val="clear" w:color="auto" w:fill="FFFFFF"/>
        </w:rPr>
        <w:t>er and Mentor</w:t>
      </w:r>
      <w:r w:rsidR="004272C5">
        <w:rPr>
          <w:rFonts w:eastAsia="Times New Roman" w:cstheme="minorHAnsi"/>
          <w:bCs/>
          <w:color w:val="000000"/>
          <w:shd w:val="clear" w:color="auto" w:fill="FFFFFF"/>
        </w:rPr>
        <w:t>:</w:t>
      </w:r>
      <w:r w:rsidRPr="00FE6796">
        <w:rPr>
          <w:rFonts w:eastAsia="Times New Roman" w:cstheme="minorHAnsi"/>
          <w:bCs/>
          <w:color w:val="000000"/>
          <w:shd w:val="clear" w:color="auto" w:fill="FFFFFF"/>
        </w:rPr>
        <w:t xml:space="preserve"> MSc students (Modelling for Global Health and International Health and Tropical Medicine, Oxford University), Medical Students</w:t>
      </w:r>
    </w:p>
    <w:p w14:paraId="2992E607" w14:textId="7CE57D83" w:rsidR="00DF5B94" w:rsidRPr="00FE6796" w:rsidRDefault="00DF5B94" w:rsidP="007B1F20">
      <w:pPr>
        <w:pStyle w:val="NoSpacing"/>
        <w:spacing w:after="120"/>
        <w:rPr>
          <w:rFonts w:eastAsia="Times New Roman" w:cstheme="minorHAnsi"/>
          <w:bCs/>
          <w:color w:val="000000"/>
          <w:shd w:val="clear" w:color="auto" w:fill="FFFFFF"/>
        </w:rPr>
      </w:pPr>
      <w:r w:rsidRPr="00FE6796">
        <w:rPr>
          <w:rFonts w:eastAsia="Times New Roman" w:cstheme="minorHAnsi"/>
          <w:bCs/>
          <w:color w:val="000000"/>
          <w:shd w:val="clear" w:color="auto" w:fill="FFFFFF"/>
        </w:rPr>
        <w:t>Frequent presenter at local departmental meetings, case conferences and journal clubs</w:t>
      </w:r>
    </w:p>
    <w:p w14:paraId="39426493" w14:textId="47CF176E" w:rsidR="008637A3" w:rsidRPr="00FE6796" w:rsidRDefault="000A4BC2" w:rsidP="007B1F20">
      <w:pPr>
        <w:pStyle w:val="NoSpacing"/>
        <w:spacing w:after="120"/>
        <w:rPr>
          <w:rFonts w:eastAsia="Times New Roman" w:cstheme="minorHAnsi"/>
          <w:bCs/>
          <w:color w:val="000000"/>
          <w:shd w:val="clear" w:color="auto" w:fill="FFFFFF"/>
        </w:rPr>
      </w:pPr>
      <w:r w:rsidRPr="00FE6796">
        <w:rPr>
          <w:rFonts w:eastAsia="Times New Roman" w:cstheme="minorHAnsi"/>
          <w:bCs/>
          <w:color w:val="000000"/>
          <w:shd w:val="clear" w:color="auto" w:fill="FFFFFF"/>
        </w:rPr>
        <w:t>Fluent in Spanish</w:t>
      </w:r>
      <w:r w:rsidR="008D7204" w:rsidRPr="00FE6796">
        <w:rPr>
          <w:rFonts w:eastAsia="Times New Roman" w:cstheme="minorHAnsi"/>
          <w:bCs/>
          <w:color w:val="000000"/>
          <w:shd w:val="clear" w:color="auto" w:fill="FFFFFF"/>
        </w:rPr>
        <w:t xml:space="preserve"> </w:t>
      </w:r>
      <w:r w:rsidR="00CC1EC3">
        <w:rPr>
          <w:rFonts w:eastAsia="Times New Roman" w:cstheme="minorHAnsi"/>
          <w:bCs/>
          <w:color w:val="000000"/>
          <w:shd w:val="clear" w:color="auto" w:fill="FFFFFF"/>
        </w:rPr>
        <w:t xml:space="preserve">at </w:t>
      </w:r>
      <w:r w:rsidR="008D7204" w:rsidRPr="00FE6796">
        <w:rPr>
          <w:rFonts w:eastAsia="Times New Roman" w:cstheme="minorHAnsi"/>
          <w:bCs/>
          <w:color w:val="000000"/>
          <w:shd w:val="clear" w:color="auto" w:fill="FFFFFF"/>
        </w:rPr>
        <w:t>C1 level</w:t>
      </w:r>
      <w:r w:rsidR="00F762E5" w:rsidRPr="00FE6796">
        <w:rPr>
          <w:rFonts w:eastAsia="Times New Roman" w:cstheme="minorHAnsi"/>
          <w:bCs/>
          <w:color w:val="000000"/>
          <w:shd w:val="clear" w:color="auto" w:fill="FFFFFF"/>
        </w:rPr>
        <w:t xml:space="preserve"> </w:t>
      </w:r>
    </w:p>
    <w:p w14:paraId="2CB2B7B4" w14:textId="64113B90" w:rsidR="005F7FF1" w:rsidRPr="00FE6796" w:rsidRDefault="005F7FF1" w:rsidP="00F12382">
      <w:pPr>
        <w:pStyle w:val="NoSpacing"/>
        <w:spacing w:after="120"/>
        <w:rPr>
          <w:rFonts w:eastAsia="Times New Roman" w:cstheme="minorHAnsi"/>
          <w:bCs/>
          <w:color w:val="000000"/>
          <w:shd w:val="clear" w:color="auto" w:fill="FFFFFF"/>
        </w:rPr>
      </w:pPr>
      <w:r w:rsidRPr="00FE6796">
        <w:rPr>
          <w:rFonts w:eastAsia="Times New Roman" w:cstheme="minorHAnsi"/>
          <w:bCs/>
          <w:color w:val="000000"/>
          <w:shd w:val="clear" w:color="auto" w:fill="FFFFFF"/>
        </w:rPr>
        <w:t>Keen amateur</w:t>
      </w:r>
      <w:r w:rsidR="008637A3" w:rsidRPr="00FE6796">
        <w:rPr>
          <w:rFonts w:eastAsia="Times New Roman" w:cstheme="minorHAnsi"/>
          <w:bCs/>
          <w:color w:val="000000"/>
          <w:shd w:val="clear" w:color="auto" w:fill="FFFFFF"/>
        </w:rPr>
        <w:t xml:space="preserve"> cell</w:t>
      </w:r>
      <w:r w:rsidRPr="00FE6796">
        <w:rPr>
          <w:rFonts w:eastAsia="Times New Roman" w:cstheme="minorHAnsi"/>
          <w:bCs/>
          <w:color w:val="000000"/>
          <w:shd w:val="clear" w:color="auto" w:fill="FFFFFF"/>
        </w:rPr>
        <w:t>ist</w:t>
      </w:r>
      <w:r w:rsidR="00CC1EC3">
        <w:rPr>
          <w:rFonts w:eastAsia="Times New Roman" w:cstheme="minorHAnsi"/>
          <w:bCs/>
          <w:color w:val="000000"/>
          <w:shd w:val="clear" w:color="auto" w:fill="FFFFFF"/>
        </w:rPr>
        <w:t>: p</w:t>
      </w:r>
      <w:r w:rsidRPr="00FE6796">
        <w:rPr>
          <w:rFonts w:eastAsia="Times New Roman" w:cstheme="minorHAnsi"/>
          <w:bCs/>
          <w:color w:val="000000"/>
          <w:shd w:val="clear" w:color="auto" w:fill="FFFFFF"/>
        </w:rPr>
        <w:t xml:space="preserve">erform </w:t>
      </w:r>
      <w:r w:rsidR="009D37ED" w:rsidRPr="00FE6796">
        <w:rPr>
          <w:rFonts w:eastAsia="Times New Roman" w:cstheme="minorHAnsi"/>
          <w:bCs/>
          <w:color w:val="000000"/>
          <w:shd w:val="clear" w:color="auto" w:fill="FFFFFF"/>
        </w:rPr>
        <w:t>in a quartet and local orchestras</w:t>
      </w:r>
    </w:p>
    <w:sectPr w:rsidR="005F7FF1" w:rsidRPr="00FE6796" w:rsidSect="00123B2F">
      <w:headerReference w:type="default" r:id="rId9"/>
      <w:pgSz w:w="11906" w:h="16838"/>
      <w:pgMar w:top="993" w:right="1558" w:bottom="630" w:left="184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D23A26" w14:textId="77777777" w:rsidR="00C8486B" w:rsidRDefault="00C8486B" w:rsidP="009117F8">
      <w:pPr>
        <w:spacing w:after="0" w:line="240" w:lineRule="auto"/>
      </w:pPr>
      <w:r>
        <w:separator/>
      </w:r>
    </w:p>
  </w:endnote>
  <w:endnote w:type="continuationSeparator" w:id="0">
    <w:p w14:paraId="6D4C0CCB" w14:textId="77777777" w:rsidR="00C8486B" w:rsidRDefault="00C8486B" w:rsidP="0091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F170B1" w14:textId="77777777" w:rsidR="00C8486B" w:rsidRDefault="00C8486B" w:rsidP="009117F8">
      <w:pPr>
        <w:spacing w:after="0" w:line="240" w:lineRule="auto"/>
      </w:pPr>
      <w:r>
        <w:separator/>
      </w:r>
    </w:p>
  </w:footnote>
  <w:footnote w:type="continuationSeparator" w:id="0">
    <w:p w14:paraId="624DBF4E" w14:textId="77777777" w:rsidR="00C8486B" w:rsidRDefault="00C8486B" w:rsidP="00911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E3F90B" w14:textId="2528E07A" w:rsidR="00C0679E" w:rsidRPr="001F7842" w:rsidRDefault="00C0679E">
    <w:pPr>
      <w:pStyle w:val="Header"/>
      <w:rPr>
        <w:sz w:val="20"/>
        <w:szCs w:val="20"/>
      </w:rPr>
    </w:pPr>
    <w:r w:rsidRPr="001F7842">
      <w:rPr>
        <w:sz w:val="20"/>
        <w:szCs w:val="20"/>
      </w:rPr>
      <w:t xml:space="preserve">Short CV </w:t>
    </w:r>
    <w:r w:rsidR="006779F0">
      <w:rPr>
        <w:sz w:val="20"/>
        <w:szCs w:val="20"/>
      </w:rPr>
      <w:t>October</w:t>
    </w:r>
    <w:r w:rsidR="00F2016B">
      <w:rPr>
        <w:sz w:val="20"/>
        <w:szCs w:val="20"/>
      </w:rPr>
      <w:t xml:space="preserve"> 202</w:t>
    </w:r>
    <w:r w:rsidR="006779F0">
      <w:rPr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F7143D"/>
    <w:multiLevelType w:val="hybridMultilevel"/>
    <w:tmpl w:val="21B68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E4CF6"/>
    <w:multiLevelType w:val="multilevel"/>
    <w:tmpl w:val="6C6E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226428">
    <w:abstractNumId w:val="1"/>
  </w:num>
  <w:num w:numId="2" w16cid:durableId="18645916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F10DC0"/>
    <w:rsid w:val="0000135E"/>
    <w:rsid w:val="00006A74"/>
    <w:rsid w:val="00012F1F"/>
    <w:rsid w:val="000156D7"/>
    <w:rsid w:val="000217B3"/>
    <w:rsid w:val="00022701"/>
    <w:rsid w:val="0002318C"/>
    <w:rsid w:val="0002548D"/>
    <w:rsid w:val="00026938"/>
    <w:rsid w:val="00027B70"/>
    <w:rsid w:val="00034B21"/>
    <w:rsid w:val="00036255"/>
    <w:rsid w:val="00040F81"/>
    <w:rsid w:val="00042D99"/>
    <w:rsid w:val="00044205"/>
    <w:rsid w:val="0004657F"/>
    <w:rsid w:val="000478A8"/>
    <w:rsid w:val="00052D36"/>
    <w:rsid w:val="00055C83"/>
    <w:rsid w:val="0005762E"/>
    <w:rsid w:val="00060311"/>
    <w:rsid w:val="00061410"/>
    <w:rsid w:val="0006395E"/>
    <w:rsid w:val="0006468C"/>
    <w:rsid w:val="0006741F"/>
    <w:rsid w:val="00070470"/>
    <w:rsid w:val="00071DAB"/>
    <w:rsid w:val="0007292E"/>
    <w:rsid w:val="0007374B"/>
    <w:rsid w:val="000742CB"/>
    <w:rsid w:val="00080B49"/>
    <w:rsid w:val="00081062"/>
    <w:rsid w:val="00083103"/>
    <w:rsid w:val="00087AD3"/>
    <w:rsid w:val="00092BF9"/>
    <w:rsid w:val="00095ACB"/>
    <w:rsid w:val="00096C05"/>
    <w:rsid w:val="000A1E8D"/>
    <w:rsid w:val="000A3861"/>
    <w:rsid w:val="000A46A5"/>
    <w:rsid w:val="000A4BC2"/>
    <w:rsid w:val="000A5E4A"/>
    <w:rsid w:val="000A7A1A"/>
    <w:rsid w:val="000B09C0"/>
    <w:rsid w:val="000B42C3"/>
    <w:rsid w:val="000B684A"/>
    <w:rsid w:val="000B7A5A"/>
    <w:rsid w:val="000B7F88"/>
    <w:rsid w:val="000C0ABB"/>
    <w:rsid w:val="000C1006"/>
    <w:rsid w:val="000C5781"/>
    <w:rsid w:val="000D5768"/>
    <w:rsid w:val="000D60DD"/>
    <w:rsid w:val="000D60F4"/>
    <w:rsid w:val="000D6DD8"/>
    <w:rsid w:val="000E5096"/>
    <w:rsid w:val="000E6BEE"/>
    <w:rsid w:val="000F4D00"/>
    <w:rsid w:val="00105E95"/>
    <w:rsid w:val="00106903"/>
    <w:rsid w:val="001101C1"/>
    <w:rsid w:val="00115811"/>
    <w:rsid w:val="00117DB5"/>
    <w:rsid w:val="00123B2F"/>
    <w:rsid w:val="0012465C"/>
    <w:rsid w:val="001310B6"/>
    <w:rsid w:val="00131BB5"/>
    <w:rsid w:val="0014399E"/>
    <w:rsid w:val="00143FEB"/>
    <w:rsid w:val="00146CAB"/>
    <w:rsid w:val="00150201"/>
    <w:rsid w:val="00150300"/>
    <w:rsid w:val="00154B80"/>
    <w:rsid w:val="00156F45"/>
    <w:rsid w:val="00157662"/>
    <w:rsid w:val="00160AF4"/>
    <w:rsid w:val="00160F51"/>
    <w:rsid w:val="00161784"/>
    <w:rsid w:val="001634D4"/>
    <w:rsid w:val="0017726E"/>
    <w:rsid w:val="0018088B"/>
    <w:rsid w:val="00183AA5"/>
    <w:rsid w:val="001916DF"/>
    <w:rsid w:val="00194163"/>
    <w:rsid w:val="00195E1F"/>
    <w:rsid w:val="001A0648"/>
    <w:rsid w:val="001A381F"/>
    <w:rsid w:val="001B2E75"/>
    <w:rsid w:val="001B400F"/>
    <w:rsid w:val="001B68D8"/>
    <w:rsid w:val="001C2EDD"/>
    <w:rsid w:val="001C5497"/>
    <w:rsid w:val="001D39F4"/>
    <w:rsid w:val="001D4694"/>
    <w:rsid w:val="001D4B8E"/>
    <w:rsid w:val="001D5708"/>
    <w:rsid w:val="001D5F3E"/>
    <w:rsid w:val="001D635E"/>
    <w:rsid w:val="001E1282"/>
    <w:rsid w:val="001E5D97"/>
    <w:rsid w:val="001E7361"/>
    <w:rsid w:val="001F0339"/>
    <w:rsid w:val="001F3869"/>
    <w:rsid w:val="001F4A3A"/>
    <w:rsid w:val="001F66E8"/>
    <w:rsid w:val="001F7842"/>
    <w:rsid w:val="001F7B39"/>
    <w:rsid w:val="00201182"/>
    <w:rsid w:val="00203E9C"/>
    <w:rsid w:val="002166A6"/>
    <w:rsid w:val="00217EBE"/>
    <w:rsid w:val="00235836"/>
    <w:rsid w:val="00244BF8"/>
    <w:rsid w:val="002524F7"/>
    <w:rsid w:val="00252CDD"/>
    <w:rsid w:val="002540C2"/>
    <w:rsid w:val="00254DE5"/>
    <w:rsid w:val="002552C1"/>
    <w:rsid w:val="00265FBB"/>
    <w:rsid w:val="00271EF5"/>
    <w:rsid w:val="0027283E"/>
    <w:rsid w:val="002853FD"/>
    <w:rsid w:val="00290E8C"/>
    <w:rsid w:val="002914E1"/>
    <w:rsid w:val="002A4A44"/>
    <w:rsid w:val="002A4F49"/>
    <w:rsid w:val="002A7C86"/>
    <w:rsid w:val="002A7D2F"/>
    <w:rsid w:val="002B29D1"/>
    <w:rsid w:val="002B3083"/>
    <w:rsid w:val="002B6272"/>
    <w:rsid w:val="002B7A9B"/>
    <w:rsid w:val="002C29FE"/>
    <w:rsid w:val="002C50C3"/>
    <w:rsid w:val="002C5325"/>
    <w:rsid w:val="002D0890"/>
    <w:rsid w:val="002D2B08"/>
    <w:rsid w:val="002D34C9"/>
    <w:rsid w:val="002D736D"/>
    <w:rsid w:val="002D7424"/>
    <w:rsid w:val="002E1076"/>
    <w:rsid w:val="002E308C"/>
    <w:rsid w:val="002E78B6"/>
    <w:rsid w:val="002F19EE"/>
    <w:rsid w:val="002F3ED4"/>
    <w:rsid w:val="002F45B8"/>
    <w:rsid w:val="002F5EC4"/>
    <w:rsid w:val="002F618F"/>
    <w:rsid w:val="00305D43"/>
    <w:rsid w:val="00311244"/>
    <w:rsid w:val="00312FD3"/>
    <w:rsid w:val="003152F9"/>
    <w:rsid w:val="00317B82"/>
    <w:rsid w:val="00317D93"/>
    <w:rsid w:val="003214A8"/>
    <w:rsid w:val="00326FEE"/>
    <w:rsid w:val="00327243"/>
    <w:rsid w:val="0032747D"/>
    <w:rsid w:val="003278A9"/>
    <w:rsid w:val="003347B9"/>
    <w:rsid w:val="00342097"/>
    <w:rsid w:val="003437C4"/>
    <w:rsid w:val="00344371"/>
    <w:rsid w:val="0034499F"/>
    <w:rsid w:val="00352274"/>
    <w:rsid w:val="00352A29"/>
    <w:rsid w:val="00361791"/>
    <w:rsid w:val="0036279A"/>
    <w:rsid w:val="00365256"/>
    <w:rsid w:val="0037359F"/>
    <w:rsid w:val="00377380"/>
    <w:rsid w:val="0038253C"/>
    <w:rsid w:val="003827AB"/>
    <w:rsid w:val="00385B63"/>
    <w:rsid w:val="003937C5"/>
    <w:rsid w:val="00393CE6"/>
    <w:rsid w:val="00394CC0"/>
    <w:rsid w:val="003A01D1"/>
    <w:rsid w:val="003A1191"/>
    <w:rsid w:val="003B0430"/>
    <w:rsid w:val="003B08BC"/>
    <w:rsid w:val="003B0F3A"/>
    <w:rsid w:val="003B3B71"/>
    <w:rsid w:val="003B3F63"/>
    <w:rsid w:val="003C04FC"/>
    <w:rsid w:val="003C6CBA"/>
    <w:rsid w:val="003C6D2A"/>
    <w:rsid w:val="003D1D67"/>
    <w:rsid w:val="003D3D58"/>
    <w:rsid w:val="003D4977"/>
    <w:rsid w:val="003E61A9"/>
    <w:rsid w:val="003E67B8"/>
    <w:rsid w:val="00401218"/>
    <w:rsid w:val="0040391D"/>
    <w:rsid w:val="0040561F"/>
    <w:rsid w:val="004114F3"/>
    <w:rsid w:val="0041579C"/>
    <w:rsid w:val="004202FA"/>
    <w:rsid w:val="00420803"/>
    <w:rsid w:val="004256EE"/>
    <w:rsid w:val="004264E3"/>
    <w:rsid w:val="004272C5"/>
    <w:rsid w:val="004306C7"/>
    <w:rsid w:val="004320A6"/>
    <w:rsid w:val="00446C6D"/>
    <w:rsid w:val="004550DE"/>
    <w:rsid w:val="004551AC"/>
    <w:rsid w:val="00460B6F"/>
    <w:rsid w:val="00463CFC"/>
    <w:rsid w:val="004646A9"/>
    <w:rsid w:val="0046522C"/>
    <w:rsid w:val="00474536"/>
    <w:rsid w:val="00477B8F"/>
    <w:rsid w:val="004860B0"/>
    <w:rsid w:val="004956EC"/>
    <w:rsid w:val="004A0C51"/>
    <w:rsid w:val="004A0D04"/>
    <w:rsid w:val="004A3B41"/>
    <w:rsid w:val="004A53B1"/>
    <w:rsid w:val="004B4836"/>
    <w:rsid w:val="004B54CC"/>
    <w:rsid w:val="004B5BE9"/>
    <w:rsid w:val="004C079C"/>
    <w:rsid w:val="004C1D15"/>
    <w:rsid w:val="004C3E28"/>
    <w:rsid w:val="004C6192"/>
    <w:rsid w:val="004D5C55"/>
    <w:rsid w:val="004D5E2A"/>
    <w:rsid w:val="004E4322"/>
    <w:rsid w:val="004F0BCD"/>
    <w:rsid w:val="004F24F7"/>
    <w:rsid w:val="004F3470"/>
    <w:rsid w:val="004F4AB3"/>
    <w:rsid w:val="00500740"/>
    <w:rsid w:val="00502D09"/>
    <w:rsid w:val="00504323"/>
    <w:rsid w:val="00505419"/>
    <w:rsid w:val="00512838"/>
    <w:rsid w:val="00517411"/>
    <w:rsid w:val="00517DF9"/>
    <w:rsid w:val="00532825"/>
    <w:rsid w:val="00544916"/>
    <w:rsid w:val="005530DC"/>
    <w:rsid w:val="00554924"/>
    <w:rsid w:val="00554EFE"/>
    <w:rsid w:val="00556905"/>
    <w:rsid w:val="00557297"/>
    <w:rsid w:val="005577D4"/>
    <w:rsid w:val="00565084"/>
    <w:rsid w:val="00565856"/>
    <w:rsid w:val="00566E5E"/>
    <w:rsid w:val="0056722E"/>
    <w:rsid w:val="00570FB3"/>
    <w:rsid w:val="0057381B"/>
    <w:rsid w:val="005759DA"/>
    <w:rsid w:val="00577917"/>
    <w:rsid w:val="00577A11"/>
    <w:rsid w:val="0058217A"/>
    <w:rsid w:val="005843F1"/>
    <w:rsid w:val="00584A64"/>
    <w:rsid w:val="00585A9D"/>
    <w:rsid w:val="00587CDD"/>
    <w:rsid w:val="0059292D"/>
    <w:rsid w:val="005A2209"/>
    <w:rsid w:val="005C4464"/>
    <w:rsid w:val="005C7E87"/>
    <w:rsid w:val="005D229B"/>
    <w:rsid w:val="005E15F0"/>
    <w:rsid w:val="005E216C"/>
    <w:rsid w:val="005E33CA"/>
    <w:rsid w:val="005E42D0"/>
    <w:rsid w:val="005E53FC"/>
    <w:rsid w:val="005F3153"/>
    <w:rsid w:val="005F4FCC"/>
    <w:rsid w:val="005F5310"/>
    <w:rsid w:val="005F7FF1"/>
    <w:rsid w:val="006012C0"/>
    <w:rsid w:val="00602741"/>
    <w:rsid w:val="0060531D"/>
    <w:rsid w:val="006076CD"/>
    <w:rsid w:val="00620CA5"/>
    <w:rsid w:val="00622395"/>
    <w:rsid w:val="00623EE5"/>
    <w:rsid w:val="006245C9"/>
    <w:rsid w:val="00630CD6"/>
    <w:rsid w:val="006313F9"/>
    <w:rsid w:val="00631424"/>
    <w:rsid w:val="00632B8B"/>
    <w:rsid w:val="006352F0"/>
    <w:rsid w:val="006446DE"/>
    <w:rsid w:val="00645327"/>
    <w:rsid w:val="006517F0"/>
    <w:rsid w:val="0065259A"/>
    <w:rsid w:val="006565C7"/>
    <w:rsid w:val="0065687B"/>
    <w:rsid w:val="00661AF0"/>
    <w:rsid w:val="006638D1"/>
    <w:rsid w:val="00665FFA"/>
    <w:rsid w:val="0066607F"/>
    <w:rsid w:val="00666108"/>
    <w:rsid w:val="00673562"/>
    <w:rsid w:val="0067535D"/>
    <w:rsid w:val="00677131"/>
    <w:rsid w:val="006779F0"/>
    <w:rsid w:val="00681F8F"/>
    <w:rsid w:val="00686ECF"/>
    <w:rsid w:val="00687455"/>
    <w:rsid w:val="00697F0A"/>
    <w:rsid w:val="006A0549"/>
    <w:rsid w:val="006A6B84"/>
    <w:rsid w:val="006B2EA8"/>
    <w:rsid w:val="006B4E96"/>
    <w:rsid w:val="006B7030"/>
    <w:rsid w:val="006C08C1"/>
    <w:rsid w:val="006C289C"/>
    <w:rsid w:val="006C298C"/>
    <w:rsid w:val="006C37F3"/>
    <w:rsid w:val="006D3878"/>
    <w:rsid w:val="006F413B"/>
    <w:rsid w:val="006F6651"/>
    <w:rsid w:val="00711B28"/>
    <w:rsid w:val="00712910"/>
    <w:rsid w:val="00712D72"/>
    <w:rsid w:val="00713E1A"/>
    <w:rsid w:val="007158E7"/>
    <w:rsid w:val="00722ECB"/>
    <w:rsid w:val="00735581"/>
    <w:rsid w:val="00744529"/>
    <w:rsid w:val="00745A4B"/>
    <w:rsid w:val="00747095"/>
    <w:rsid w:val="00751C2E"/>
    <w:rsid w:val="007529CA"/>
    <w:rsid w:val="00754C4A"/>
    <w:rsid w:val="0076030E"/>
    <w:rsid w:val="0076317B"/>
    <w:rsid w:val="00763691"/>
    <w:rsid w:val="00763FF0"/>
    <w:rsid w:val="00764EB1"/>
    <w:rsid w:val="00765DB9"/>
    <w:rsid w:val="0076629A"/>
    <w:rsid w:val="00773BF5"/>
    <w:rsid w:val="00780824"/>
    <w:rsid w:val="00782295"/>
    <w:rsid w:val="00783B09"/>
    <w:rsid w:val="00783D84"/>
    <w:rsid w:val="00790FB9"/>
    <w:rsid w:val="007A3E52"/>
    <w:rsid w:val="007A46C1"/>
    <w:rsid w:val="007A4720"/>
    <w:rsid w:val="007A4BDC"/>
    <w:rsid w:val="007A7597"/>
    <w:rsid w:val="007B11D6"/>
    <w:rsid w:val="007B1F20"/>
    <w:rsid w:val="007B480F"/>
    <w:rsid w:val="007B553B"/>
    <w:rsid w:val="007B7B12"/>
    <w:rsid w:val="007C1278"/>
    <w:rsid w:val="007C2CFC"/>
    <w:rsid w:val="007D000F"/>
    <w:rsid w:val="007D02CC"/>
    <w:rsid w:val="007D0F30"/>
    <w:rsid w:val="007D3653"/>
    <w:rsid w:val="007D5E19"/>
    <w:rsid w:val="007D6A2B"/>
    <w:rsid w:val="007E1EDC"/>
    <w:rsid w:val="007E23FA"/>
    <w:rsid w:val="007F0B2C"/>
    <w:rsid w:val="007F2FC9"/>
    <w:rsid w:val="007F659A"/>
    <w:rsid w:val="007F66DB"/>
    <w:rsid w:val="007F7E05"/>
    <w:rsid w:val="00800079"/>
    <w:rsid w:val="00813386"/>
    <w:rsid w:val="00821FC1"/>
    <w:rsid w:val="00824189"/>
    <w:rsid w:val="00827F30"/>
    <w:rsid w:val="008309A4"/>
    <w:rsid w:val="008373F3"/>
    <w:rsid w:val="00837AD3"/>
    <w:rsid w:val="008419B1"/>
    <w:rsid w:val="008434BF"/>
    <w:rsid w:val="00844389"/>
    <w:rsid w:val="00844C71"/>
    <w:rsid w:val="00845097"/>
    <w:rsid w:val="00846C35"/>
    <w:rsid w:val="00850196"/>
    <w:rsid w:val="00851C34"/>
    <w:rsid w:val="008531BC"/>
    <w:rsid w:val="00853396"/>
    <w:rsid w:val="0086222A"/>
    <w:rsid w:val="008637A3"/>
    <w:rsid w:val="008641BD"/>
    <w:rsid w:val="008779A9"/>
    <w:rsid w:val="00891EF0"/>
    <w:rsid w:val="00895B8A"/>
    <w:rsid w:val="0089722C"/>
    <w:rsid w:val="008A264A"/>
    <w:rsid w:val="008A271C"/>
    <w:rsid w:val="008A2E32"/>
    <w:rsid w:val="008A388C"/>
    <w:rsid w:val="008A546F"/>
    <w:rsid w:val="008B0D6D"/>
    <w:rsid w:val="008B2F73"/>
    <w:rsid w:val="008B3792"/>
    <w:rsid w:val="008C4228"/>
    <w:rsid w:val="008D0F17"/>
    <w:rsid w:val="008D2492"/>
    <w:rsid w:val="008D7204"/>
    <w:rsid w:val="008D7340"/>
    <w:rsid w:val="008E0764"/>
    <w:rsid w:val="008E7BC7"/>
    <w:rsid w:val="008F45AC"/>
    <w:rsid w:val="00910F1E"/>
    <w:rsid w:val="00911497"/>
    <w:rsid w:val="009117F8"/>
    <w:rsid w:val="0091386E"/>
    <w:rsid w:val="00920937"/>
    <w:rsid w:val="00920E8F"/>
    <w:rsid w:val="00926060"/>
    <w:rsid w:val="00933411"/>
    <w:rsid w:val="00935F30"/>
    <w:rsid w:val="00936EE8"/>
    <w:rsid w:val="00937135"/>
    <w:rsid w:val="009375C2"/>
    <w:rsid w:val="009431FA"/>
    <w:rsid w:val="00946600"/>
    <w:rsid w:val="009466A8"/>
    <w:rsid w:val="00951C7E"/>
    <w:rsid w:val="00952F73"/>
    <w:rsid w:val="00953E4C"/>
    <w:rsid w:val="00967D73"/>
    <w:rsid w:val="0097010F"/>
    <w:rsid w:val="009749B2"/>
    <w:rsid w:val="00976185"/>
    <w:rsid w:val="00980628"/>
    <w:rsid w:val="0098080B"/>
    <w:rsid w:val="0098156F"/>
    <w:rsid w:val="009910FF"/>
    <w:rsid w:val="00991DE6"/>
    <w:rsid w:val="009927B1"/>
    <w:rsid w:val="00993583"/>
    <w:rsid w:val="009A0623"/>
    <w:rsid w:val="009A1743"/>
    <w:rsid w:val="009A3268"/>
    <w:rsid w:val="009A68B9"/>
    <w:rsid w:val="009B327A"/>
    <w:rsid w:val="009B7205"/>
    <w:rsid w:val="009B7E8D"/>
    <w:rsid w:val="009C29F1"/>
    <w:rsid w:val="009D0B61"/>
    <w:rsid w:val="009D37ED"/>
    <w:rsid w:val="009D4F83"/>
    <w:rsid w:val="009E0FDB"/>
    <w:rsid w:val="009E19E8"/>
    <w:rsid w:val="009E1E3B"/>
    <w:rsid w:val="009E4629"/>
    <w:rsid w:val="009F02E0"/>
    <w:rsid w:val="009F7E51"/>
    <w:rsid w:val="00A022DB"/>
    <w:rsid w:val="00A046D3"/>
    <w:rsid w:val="00A04F7D"/>
    <w:rsid w:val="00A07B88"/>
    <w:rsid w:val="00A12388"/>
    <w:rsid w:val="00A25BB9"/>
    <w:rsid w:val="00A33B45"/>
    <w:rsid w:val="00A355AC"/>
    <w:rsid w:val="00A37FD3"/>
    <w:rsid w:val="00A4080C"/>
    <w:rsid w:val="00A46C3F"/>
    <w:rsid w:val="00A46F51"/>
    <w:rsid w:val="00A518D0"/>
    <w:rsid w:val="00A526D4"/>
    <w:rsid w:val="00A57548"/>
    <w:rsid w:val="00A63E5C"/>
    <w:rsid w:val="00A6481D"/>
    <w:rsid w:val="00A65D84"/>
    <w:rsid w:val="00A73686"/>
    <w:rsid w:val="00A74819"/>
    <w:rsid w:val="00A776BB"/>
    <w:rsid w:val="00A77EB5"/>
    <w:rsid w:val="00A924AC"/>
    <w:rsid w:val="00A94D55"/>
    <w:rsid w:val="00A96517"/>
    <w:rsid w:val="00AA085C"/>
    <w:rsid w:val="00AA21F3"/>
    <w:rsid w:val="00AA4765"/>
    <w:rsid w:val="00AB28EB"/>
    <w:rsid w:val="00AB6945"/>
    <w:rsid w:val="00AC109D"/>
    <w:rsid w:val="00AC417A"/>
    <w:rsid w:val="00AC5539"/>
    <w:rsid w:val="00AC7F83"/>
    <w:rsid w:val="00AD2871"/>
    <w:rsid w:val="00AD519E"/>
    <w:rsid w:val="00AD6B97"/>
    <w:rsid w:val="00AF00A5"/>
    <w:rsid w:val="00AF2DA1"/>
    <w:rsid w:val="00AF3F01"/>
    <w:rsid w:val="00AF5EE5"/>
    <w:rsid w:val="00B01028"/>
    <w:rsid w:val="00B02AA5"/>
    <w:rsid w:val="00B032AA"/>
    <w:rsid w:val="00B05AD3"/>
    <w:rsid w:val="00B100C3"/>
    <w:rsid w:val="00B17558"/>
    <w:rsid w:val="00B223A7"/>
    <w:rsid w:val="00B24EFB"/>
    <w:rsid w:val="00B30D37"/>
    <w:rsid w:val="00B35F38"/>
    <w:rsid w:val="00B45B27"/>
    <w:rsid w:val="00B500E3"/>
    <w:rsid w:val="00B51AA2"/>
    <w:rsid w:val="00B5285D"/>
    <w:rsid w:val="00B52A71"/>
    <w:rsid w:val="00B54249"/>
    <w:rsid w:val="00B57A5D"/>
    <w:rsid w:val="00B6693C"/>
    <w:rsid w:val="00B66BD4"/>
    <w:rsid w:val="00B67C4F"/>
    <w:rsid w:val="00B72B02"/>
    <w:rsid w:val="00B7695D"/>
    <w:rsid w:val="00B801A1"/>
    <w:rsid w:val="00B81946"/>
    <w:rsid w:val="00B9085F"/>
    <w:rsid w:val="00B91007"/>
    <w:rsid w:val="00B911F5"/>
    <w:rsid w:val="00B92A9F"/>
    <w:rsid w:val="00BA4FAC"/>
    <w:rsid w:val="00BA6AFD"/>
    <w:rsid w:val="00BA6EE0"/>
    <w:rsid w:val="00BB25B0"/>
    <w:rsid w:val="00BB2FFD"/>
    <w:rsid w:val="00BB4EC4"/>
    <w:rsid w:val="00BC6C99"/>
    <w:rsid w:val="00BC71F6"/>
    <w:rsid w:val="00BD085B"/>
    <w:rsid w:val="00BD372C"/>
    <w:rsid w:val="00BD6F7A"/>
    <w:rsid w:val="00BE0B65"/>
    <w:rsid w:val="00BE339C"/>
    <w:rsid w:val="00BE4F64"/>
    <w:rsid w:val="00BF3030"/>
    <w:rsid w:val="00BF4E9D"/>
    <w:rsid w:val="00C058D1"/>
    <w:rsid w:val="00C0679E"/>
    <w:rsid w:val="00C11287"/>
    <w:rsid w:val="00C1161B"/>
    <w:rsid w:val="00C17EA5"/>
    <w:rsid w:val="00C30516"/>
    <w:rsid w:val="00C333C7"/>
    <w:rsid w:val="00C44C64"/>
    <w:rsid w:val="00C579F3"/>
    <w:rsid w:val="00C60C4D"/>
    <w:rsid w:val="00C61FA7"/>
    <w:rsid w:val="00C72298"/>
    <w:rsid w:val="00C73B3B"/>
    <w:rsid w:val="00C76259"/>
    <w:rsid w:val="00C771ED"/>
    <w:rsid w:val="00C82B6F"/>
    <w:rsid w:val="00C8486B"/>
    <w:rsid w:val="00C851AE"/>
    <w:rsid w:val="00C864A5"/>
    <w:rsid w:val="00C92FBC"/>
    <w:rsid w:val="00C96E11"/>
    <w:rsid w:val="00CB2EAA"/>
    <w:rsid w:val="00CB3DF7"/>
    <w:rsid w:val="00CB449C"/>
    <w:rsid w:val="00CB489A"/>
    <w:rsid w:val="00CC1600"/>
    <w:rsid w:val="00CC1EC3"/>
    <w:rsid w:val="00CC7F8C"/>
    <w:rsid w:val="00CD0C74"/>
    <w:rsid w:val="00CD1F6A"/>
    <w:rsid w:val="00CD2930"/>
    <w:rsid w:val="00CE25D8"/>
    <w:rsid w:val="00CE43AF"/>
    <w:rsid w:val="00CE5C9A"/>
    <w:rsid w:val="00CF06B0"/>
    <w:rsid w:val="00CF0A1A"/>
    <w:rsid w:val="00CF2955"/>
    <w:rsid w:val="00CF2BA2"/>
    <w:rsid w:val="00CF5075"/>
    <w:rsid w:val="00D015F4"/>
    <w:rsid w:val="00D1029B"/>
    <w:rsid w:val="00D12339"/>
    <w:rsid w:val="00D14DFE"/>
    <w:rsid w:val="00D2729F"/>
    <w:rsid w:val="00D27F2B"/>
    <w:rsid w:val="00D315BD"/>
    <w:rsid w:val="00D37E21"/>
    <w:rsid w:val="00D4159A"/>
    <w:rsid w:val="00D4161E"/>
    <w:rsid w:val="00D437F2"/>
    <w:rsid w:val="00D442F2"/>
    <w:rsid w:val="00D52026"/>
    <w:rsid w:val="00D53EFE"/>
    <w:rsid w:val="00D5687B"/>
    <w:rsid w:val="00D603C1"/>
    <w:rsid w:val="00D6047F"/>
    <w:rsid w:val="00D6076B"/>
    <w:rsid w:val="00D65984"/>
    <w:rsid w:val="00D71985"/>
    <w:rsid w:val="00D72EC2"/>
    <w:rsid w:val="00D76217"/>
    <w:rsid w:val="00D846F4"/>
    <w:rsid w:val="00D85385"/>
    <w:rsid w:val="00D91C6C"/>
    <w:rsid w:val="00D93F44"/>
    <w:rsid w:val="00D94E4A"/>
    <w:rsid w:val="00DA1990"/>
    <w:rsid w:val="00DA4164"/>
    <w:rsid w:val="00DA4D2C"/>
    <w:rsid w:val="00DA6C4B"/>
    <w:rsid w:val="00DB1B92"/>
    <w:rsid w:val="00DB57E4"/>
    <w:rsid w:val="00DB6316"/>
    <w:rsid w:val="00DC0F5C"/>
    <w:rsid w:val="00DC7230"/>
    <w:rsid w:val="00DE6264"/>
    <w:rsid w:val="00DF1CF5"/>
    <w:rsid w:val="00DF5B94"/>
    <w:rsid w:val="00E11D58"/>
    <w:rsid w:val="00E1460A"/>
    <w:rsid w:val="00E238B8"/>
    <w:rsid w:val="00E23B6D"/>
    <w:rsid w:val="00E32FE8"/>
    <w:rsid w:val="00E330D6"/>
    <w:rsid w:val="00E41D0C"/>
    <w:rsid w:val="00E441C5"/>
    <w:rsid w:val="00E50FEF"/>
    <w:rsid w:val="00E54366"/>
    <w:rsid w:val="00E57E94"/>
    <w:rsid w:val="00E600B1"/>
    <w:rsid w:val="00E6525E"/>
    <w:rsid w:val="00E66EC1"/>
    <w:rsid w:val="00E80473"/>
    <w:rsid w:val="00E83204"/>
    <w:rsid w:val="00E84B38"/>
    <w:rsid w:val="00E87CCF"/>
    <w:rsid w:val="00E913E4"/>
    <w:rsid w:val="00E9319D"/>
    <w:rsid w:val="00E94C80"/>
    <w:rsid w:val="00E97999"/>
    <w:rsid w:val="00EA4ED8"/>
    <w:rsid w:val="00EA5FB9"/>
    <w:rsid w:val="00EA7AC5"/>
    <w:rsid w:val="00EB0D00"/>
    <w:rsid w:val="00EB5CD0"/>
    <w:rsid w:val="00EB756C"/>
    <w:rsid w:val="00EB78A6"/>
    <w:rsid w:val="00EC1EF0"/>
    <w:rsid w:val="00ED072E"/>
    <w:rsid w:val="00EE068B"/>
    <w:rsid w:val="00EE39BA"/>
    <w:rsid w:val="00EE47BD"/>
    <w:rsid w:val="00EE6510"/>
    <w:rsid w:val="00EE67F1"/>
    <w:rsid w:val="00EF611C"/>
    <w:rsid w:val="00F002B5"/>
    <w:rsid w:val="00F01C56"/>
    <w:rsid w:val="00F0228A"/>
    <w:rsid w:val="00F06093"/>
    <w:rsid w:val="00F10DC0"/>
    <w:rsid w:val="00F12282"/>
    <w:rsid w:val="00F12382"/>
    <w:rsid w:val="00F16425"/>
    <w:rsid w:val="00F2016B"/>
    <w:rsid w:val="00F2467F"/>
    <w:rsid w:val="00F25EEF"/>
    <w:rsid w:val="00F264F2"/>
    <w:rsid w:val="00F3267D"/>
    <w:rsid w:val="00F344DF"/>
    <w:rsid w:val="00F41B3B"/>
    <w:rsid w:val="00F42D4A"/>
    <w:rsid w:val="00F470C4"/>
    <w:rsid w:val="00F52DDC"/>
    <w:rsid w:val="00F57A58"/>
    <w:rsid w:val="00F602B7"/>
    <w:rsid w:val="00F60C8C"/>
    <w:rsid w:val="00F63989"/>
    <w:rsid w:val="00F65266"/>
    <w:rsid w:val="00F70DE2"/>
    <w:rsid w:val="00F762E5"/>
    <w:rsid w:val="00F81309"/>
    <w:rsid w:val="00F82CB7"/>
    <w:rsid w:val="00F83B34"/>
    <w:rsid w:val="00F86A81"/>
    <w:rsid w:val="00FA0F9F"/>
    <w:rsid w:val="00FA3A5C"/>
    <w:rsid w:val="00FA4343"/>
    <w:rsid w:val="00FB3F97"/>
    <w:rsid w:val="00FB5A82"/>
    <w:rsid w:val="00FB6BC3"/>
    <w:rsid w:val="00FC033B"/>
    <w:rsid w:val="00FC445D"/>
    <w:rsid w:val="00FC4DDF"/>
    <w:rsid w:val="00FC6A0A"/>
    <w:rsid w:val="00FD1E6F"/>
    <w:rsid w:val="00FD4632"/>
    <w:rsid w:val="00FD4B4C"/>
    <w:rsid w:val="00FD7D57"/>
    <w:rsid w:val="00FE6796"/>
    <w:rsid w:val="00FF0461"/>
    <w:rsid w:val="00FF09B1"/>
    <w:rsid w:val="00FF1EC1"/>
    <w:rsid w:val="00FF44B4"/>
    <w:rsid w:val="00FF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B8E3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A29"/>
  </w:style>
  <w:style w:type="paragraph" w:styleId="Heading1">
    <w:name w:val="heading 1"/>
    <w:basedOn w:val="Normal"/>
    <w:link w:val="Heading1Char"/>
    <w:uiPriority w:val="9"/>
    <w:qFormat/>
    <w:rsid w:val="008B2F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96C05"/>
    <w:rPr>
      <w:b/>
      <w:bCs/>
    </w:rPr>
  </w:style>
  <w:style w:type="paragraph" w:styleId="NoSpacing">
    <w:name w:val="No Spacing"/>
    <w:uiPriority w:val="1"/>
    <w:qFormat/>
    <w:rsid w:val="00217EBE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37359F"/>
  </w:style>
  <w:style w:type="character" w:styleId="Emphasis">
    <w:name w:val="Emphasis"/>
    <w:basedOn w:val="DefaultParagraphFont"/>
    <w:uiPriority w:val="20"/>
    <w:qFormat/>
    <w:rsid w:val="0037359F"/>
    <w:rPr>
      <w:i/>
      <w:iCs/>
    </w:rPr>
  </w:style>
  <w:style w:type="paragraph" w:customStyle="1" w:styleId="EndNoteBibliography">
    <w:name w:val="EndNote Bibliography"/>
    <w:basedOn w:val="Normal"/>
    <w:rsid w:val="004B54CC"/>
    <w:pPr>
      <w:spacing w:after="0" w:line="240" w:lineRule="auto"/>
    </w:pPr>
    <w:rPr>
      <w:rFonts w:ascii="Cambria" w:eastAsiaTheme="minorEastAsia" w:hAnsi="Cambria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117F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7F8"/>
  </w:style>
  <w:style w:type="paragraph" w:styleId="Footer">
    <w:name w:val="footer"/>
    <w:basedOn w:val="Normal"/>
    <w:link w:val="FooterChar"/>
    <w:uiPriority w:val="99"/>
    <w:unhideWhenUsed/>
    <w:rsid w:val="009117F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7F8"/>
  </w:style>
  <w:style w:type="character" w:customStyle="1" w:styleId="maintextcolor21">
    <w:name w:val="maintext_color21"/>
    <w:basedOn w:val="DefaultParagraphFont"/>
    <w:rsid w:val="00D4161E"/>
    <w:rPr>
      <w:b/>
      <w:bCs/>
      <w:color w:val="DC5753"/>
      <w:sz w:val="17"/>
      <w:szCs w:val="17"/>
    </w:rPr>
  </w:style>
  <w:style w:type="paragraph" w:customStyle="1" w:styleId="m-4418357786743722900xmsonormal">
    <w:name w:val="m_-4418357786743722900x_msonormal"/>
    <w:basedOn w:val="Normal"/>
    <w:rsid w:val="00FA0F9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1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19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576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62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B2F7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identifier">
    <w:name w:val="identifier"/>
    <w:basedOn w:val="DefaultParagraphFont"/>
    <w:rsid w:val="000F4D00"/>
  </w:style>
  <w:style w:type="character" w:styleId="FollowedHyperlink">
    <w:name w:val="FollowedHyperlink"/>
    <w:basedOn w:val="DefaultParagraphFont"/>
    <w:uiPriority w:val="99"/>
    <w:semiHidden/>
    <w:unhideWhenUsed/>
    <w:rsid w:val="00E11D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36/bcr-2016-21545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A5893-ADFD-4A07-899B-77E7EA2E4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 Wilson</cp:lastModifiedBy>
  <cp:revision>84</cp:revision>
  <cp:lastPrinted>2018-03-13T21:45:00Z</cp:lastPrinted>
  <dcterms:created xsi:type="dcterms:W3CDTF">2026-10-09T13:40:00Z</dcterms:created>
  <dcterms:modified xsi:type="dcterms:W3CDTF">2026-10-09T15:30:00Z</dcterms:modified>
</cp:coreProperties>
</file>