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Dill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Rotate FAST 25</w:t>
        <w:tab/>
        <w:t xml:space="preserve">1:40</w:t>
        <w:tab/>
        <w:t xml:space="preserve">1:50</w:t>
        <w:tab/>
        <w:t xml:space="preserve">2:15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Speed Play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Rest(4)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#1, 5 = Build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#2, 6 = Fast Breakout &amp; Finish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#3, 7 = FAST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#4, 8 = Fast / Easy by 25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IMO - Off Blocks, Race Pace on 2:00 Rest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4x50 Speed Play instead of 8.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FAST 25 = #1 25 FAST/75 Moderate, #2 25 Moderate/25 FAST/50 Moderate, #3 50 Moderate/25 FAST/25 Moderate, #4 75 Moderate/25 FAST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July 6, 2024</w:t>
    </w:r>
    <w:r w:rsidDel="00000000" w:rsidR="00000000" w:rsidRPr="00000000">
      <w:rPr>
        <w:sz w:val="36"/>
        <w:szCs w:val="36"/>
        <w:rtl w:val="0"/>
      </w:rPr>
      <w:tab/>
      <w:t xml:space="preserve">Total Distance - 1,950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