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6FB0E70E" w14:textId="77777777" w:rsidR="00802E3F" w:rsidRDefault="00802E3F">
      <w:pPr>
        <w:spacing w:line="276" w:lineRule="auto"/>
        <w:rPr>
          <w:b/>
          <w:sz w:val="28"/>
        </w:rPr>
      </w:pPr>
      <w:r>
        <w:rPr>
          <w:b/>
          <w:sz w:val="28"/>
        </w:rPr>
        <w:br w:type="page"/>
      </w:r>
    </w:p>
    <w:p w14:paraId="4EE771B4" w14:textId="33A2FE00" w:rsidR="00C65FB8" w:rsidRPr="00F65782" w:rsidRDefault="00CC0F79" w:rsidP="001E48FC">
      <w:pPr>
        <w:spacing w:line="480" w:lineRule="auto"/>
        <w:outlineLvl w:val="0"/>
        <w:rPr>
          <w:b/>
          <w:sz w:val="28"/>
        </w:rPr>
      </w:pPr>
      <w:r w:rsidRPr="00F65782">
        <w:rPr>
          <w:b/>
          <w:sz w:val="28"/>
        </w:rPr>
        <w:lastRenderedPageBreak/>
        <w:t>Abstract</w:t>
      </w:r>
      <w:r w:rsidR="00EA3531">
        <w:rPr>
          <w:b/>
          <w:sz w:val="28"/>
        </w:rPr>
        <w:t xml:space="preserve"> [350 limit, currently at 329]</w:t>
      </w:r>
    </w:p>
    <w:p w14:paraId="28F97ACD" w14:textId="658F0A86"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 xml:space="preserve">at the </w:t>
      </w:r>
      <w:r w:rsidR="004C02B5">
        <w:t xml:space="preserve">spatial scale of </w:t>
      </w:r>
      <w:r>
        <w:t>individual 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greater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F44DD8">
        <w:t xml:space="preserve">By combining biomass estimates with bite rates in a hierarchical modelling approach, we provide a framework </w:t>
      </w:r>
      <w:r w:rsidR="00A57619">
        <w:t xml:space="preserve">for converting fish size </w:t>
      </w:r>
      <w:r w:rsidR="00A57619">
        <w:lastRenderedPageBreak/>
        <w:t>data into coral reef grazing potential.</w:t>
      </w:r>
      <w:r w:rsidR="004C02B5">
        <w:t xml:space="preserve"> Overall, we quantify grazing gradients across the Indo-Pacific to identify the important benthic and fishing drivers of grazing potential by herbivore assemblages on coral reefs.</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EF3E84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6BCF991D"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lastRenderedPageBreak/>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C005CD" w:rsidRPr="00346E23">
        <w:t>i</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 xml:space="preserve">In doing so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7E234B4D"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effect 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w:t>
      </w:r>
      <w:r w:rsidR="00CC0F79" w:rsidRPr="00F510B7">
        <w:lastRenderedPageBreak/>
        <w:t xml:space="preserve">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proofErr w:type="spellStart"/>
      <w:r w:rsidR="00CB287F" w:rsidRPr="002B0675">
        <w:t>bioerosion</w:t>
      </w:r>
      <w:proofErr w:type="spellEnd"/>
      <w:r w:rsidR="00CB287F" w:rsidRPr="002B0675">
        <w:t xml:space="preserve">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w:t>
      </w:r>
      <w:r w:rsidRPr="00F510B7">
        <w:lastRenderedPageBreak/>
        <w:t xml:space="preserve">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48D5973A" w:rsidR="00C65FB8" w:rsidRPr="00F510B7" w:rsidRDefault="004E3652" w:rsidP="00AC3B70">
      <w:pPr>
        <w:spacing w:line="480" w:lineRule="auto"/>
        <w:ind w:firstLine="720"/>
      </w:pPr>
      <w:r>
        <w:t xml:space="preserve">We surveyed </w:t>
      </w:r>
      <w:r w:rsidR="00146CA7">
        <w:t>72</w:t>
      </w:r>
      <w:r w:rsidRPr="004E3652">
        <w:t xml:space="preserve"> reefs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xml:space="preserve"> and</w:t>
      </w:r>
      <w:r w:rsidR="00683DA4">
        <w:t xml:space="preserve"> were</w:t>
      </w:r>
      <w:r w:rsidR="00C0795E">
        <w:t xml:space="preserve"> conducted by a single observer</w:t>
      </w:r>
      <w:r w:rsidR="00CC0F79" w:rsidRPr="00F510B7">
        <w:t xml:space="preserve">. In point counts, large mobile species were censused before smaller territorial species. In belt transects, large mobile fish </w:t>
      </w:r>
      <w:commentRangeStart w:id="0"/>
      <w:r w:rsidR="00C252A4">
        <w:t xml:space="preserve">(&gt; </w:t>
      </w:r>
      <w:proofErr w:type="spellStart"/>
      <w:r w:rsidR="00C252A4">
        <w:t>xxcm</w:t>
      </w:r>
      <w:proofErr w:type="spellEnd"/>
      <w:r w:rsidR="00C252A4">
        <w:t xml:space="preserve"> </w:t>
      </w:r>
      <w:commentRangeEnd w:id="0"/>
      <w:r w:rsidR="006E0831">
        <w:rPr>
          <w:rStyle w:val="CommentReference"/>
          <w:rFonts w:ascii="Arial" w:eastAsia="Arial" w:hAnsi="Arial" w:cs="Arial"/>
          <w:lang w:val="en" w:eastAsia="en-GB"/>
        </w:rPr>
        <w:commentReference w:id="0"/>
      </w:r>
      <w:r w:rsidR="00C252A4">
        <w:t xml:space="preserve">total length, TL) </w:t>
      </w:r>
      <w:r w:rsidR="00CC0F79" w:rsidRPr="00F510B7">
        <w:t xml:space="preserve">were surveyed in a </w:t>
      </w:r>
      <w:commentRangeStart w:id="1"/>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
      <w:r w:rsidR="00C252A4">
        <w:rPr>
          <w:rStyle w:val="CommentReference"/>
          <w:rFonts w:ascii="Arial" w:eastAsia="Arial" w:hAnsi="Arial" w:cs="Arial"/>
          <w:lang w:val="en" w:eastAsia="en-GB"/>
        </w:rPr>
        <w:commentReference w:id="1"/>
      </w:r>
      <w:r w:rsidR="00CC0F79" w:rsidRPr="00F510B7">
        <w:t xml:space="preserve"> and small site-attached species </w:t>
      </w:r>
      <w:r w:rsidR="00C252A4">
        <w:t xml:space="preserve">(&lt; </w:t>
      </w:r>
      <w:proofErr w:type="spellStart"/>
      <w:r w:rsidR="00C252A4" w:rsidRPr="00E35FED">
        <w:rPr>
          <w:highlight w:val="yellow"/>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w:t>
      </w:r>
      <w:r w:rsidR="00CC0F79" w:rsidRPr="00F510B7">
        <w:lastRenderedPageBreak/>
        <w:t xml:space="preserve">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r w:rsidR="00683DA4">
        <w:t>W</w:t>
      </w:r>
      <w:r w:rsidR="00CC0F79" w:rsidRPr="00F510B7">
        <w:t>e combined two UVC methods to estimate fish biomass</w:t>
      </w:r>
      <w:r w:rsidR="00683DA4">
        <w:t xml:space="preserve"> as</w:t>
      </w:r>
      <w:r w:rsidR="00CC0F79" w:rsidRPr="00F510B7">
        <w:t xml:space="preserve">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66BEA66D"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409F5AE9"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w:t>
      </w:r>
      <w:r w:rsidR="00B961A2" w:rsidRPr="00CD62ED">
        <w:rPr>
          <w:color w:val="000000" w:themeColor="text1"/>
        </w:rPr>
        <w:lastRenderedPageBreak/>
        <w:t xml:space="preserve">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and total length of the fish.</w:t>
      </w:r>
    </w:p>
    <w:p w14:paraId="30D40A48" w14:textId="77777777" w:rsidR="00C65FB8" w:rsidRPr="00F510B7" w:rsidRDefault="00C65FB8" w:rsidP="00AC3B70">
      <w:pPr>
        <w:spacing w:line="480" w:lineRule="auto"/>
      </w:pPr>
    </w:p>
    <w:p w14:paraId="4CBC5A9A" w14:textId="45176037" w:rsidR="00C65FB8" w:rsidRPr="00F510B7" w:rsidRDefault="00CC0F79" w:rsidP="00E35FED">
      <w:pPr>
        <w:spacing w:line="480" w:lineRule="auto"/>
        <w:outlineLvl w:val="0"/>
      </w:pPr>
      <w:r w:rsidRPr="00F510B7">
        <w:rPr>
          <w:i/>
        </w:rPr>
        <w:t>Ecological variable processing</w:t>
      </w:r>
    </w:p>
    <w:p w14:paraId="4116AF8E" w14:textId="2CD2F72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r w:rsidR="0023041C">
        <w:rPr>
          <w:color w:val="000000"/>
        </w:rPr>
        <w:t>,</w:t>
      </w:r>
      <w:r w:rsidR="00CC0F79" w:rsidRPr="00F510B7">
        <w:rPr>
          <w:color w:val="000000"/>
        </w:rPr>
        <w:t xml:space="preserve"> </w:t>
      </w:r>
      <w:r w:rsidR="001A1FF6">
        <w:rPr>
          <w:color w:val="000000"/>
        </w:rPr>
        <w:t xml:space="preserve">Wilson et al. 2003, </w:t>
      </w:r>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r w:rsidR="004520AD">
        <w:t>.</w:t>
      </w:r>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proofErr w:type="spellStart"/>
      <w:r w:rsidR="00CC0F79" w:rsidRPr="00F510B7">
        <w:t>Eqs</w:t>
      </w:r>
      <w:proofErr w:type="spellEnd"/>
      <w:r w:rsidR="00CC0F79" w:rsidRPr="00F510B7">
        <w:t>. 1,2)</w:t>
      </w:r>
      <w:r w:rsidR="0011368F">
        <w:t xml:space="preserve">. In our </w:t>
      </w:r>
      <w:r w:rsidR="00BE3A24">
        <w:t xml:space="preserve">cropper </w:t>
      </w:r>
      <w:r w:rsidR="0011368F">
        <w:t xml:space="preserve">feeding data, bite rates were </w:t>
      </w:r>
      <w:r w:rsidR="0011368F">
        <w:lastRenderedPageBreak/>
        <w:t xml:space="preserve">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r w:rsidR="00D26F6E">
        <w:t xml:space="preserve">1) </w:t>
      </w:r>
      <w:r w:rsidRPr="00F510B7">
        <w:t xml:space="preserve">gradients in benthic habitat composition </w:t>
      </w:r>
      <w:r w:rsidR="00D26F6E">
        <w:t xml:space="preserve">and </w:t>
      </w:r>
      <w:r w:rsidRPr="00F510B7">
        <w:t>exploitation pressure</w:t>
      </w:r>
      <w:r w:rsidR="00D26F6E">
        <w:t xml:space="preserve"> </w:t>
      </w:r>
      <w:r w:rsidRPr="00F510B7">
        <w:t xml:space="preserve">and </w:t>
      </w:r>
      <w:r w:rsidR="00D26F6E">
        <w:t xml:space="preserve">2) grazer biomass and </w:t>
      </w:r>
      <w:r w:rsidRPr="00F510B7">
        <w:t xml:space="preserve">assemblage </w:t>
      </w:r>
      <w:r w:rsidR="00D26F6E">
        <w:t>size structure</w:t>
      </w:r>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r w:rsidR="00D24A2B">
        <w:t xml:space="preserve">fish </w:t>
      </w:r>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6309A644" w:rsidR="00216D13"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available substrate, and rubble) and structural complexity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pPr>
      <w:r>
        <w:lastRenderedPageBreak/>
        <w:t>Third, we estimated the biomass of each functional group (kg ha</w:t>
      </w:r>
      <w:r w:rsidRPr="00B10182">
        <w:rPr>
          <w:vertAlign w:val="superscript"/>
        </w:rPr>
        <w:t>-1</w:t>
      </w:r>
      <w:r>
        <w:t xml:space="preserve">) and a large fish indicator (LFI) as a measure of size structure.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r w:rsidR="00216D13">
        <w:t xml:space="preserve"> </w:t>
      </w: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Initial modelling indicated support for multiple competing models (i.e. ∆AIC &lt; 2), so w</w:t>
      </w:r>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A0CD1B6"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Because </w:t>
      </w:r>
      <w:r w:rsidR="0092005E">
        <w:t xml:space="preserve">depletion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61029D">
        <w:t xml:space="preserve">, </w:t>
      </w:r>
      <w:r w:rsidR="003F7D0A">
        <w:t xml:space="preserve">we also expected </w:t>
      </w:r>
      <w:r w:rsidR="0092005E">
        <w:t xml:space="preserve">assemblages </w:t>
      </w:r>
      <w:r w:rsidR="00DA20C5">
        <w:t xml:space="preserve">dominated by </w:t>
      </w:r>
      <w:r w:rsidR="0092005E">
        <w:t xml:space="preserve">large </w:t>
      </w:r>
      <w:r w:rsidR="00123B53">
        <w:t>fishes</w:t>
      </w:r>
      <w:r w:rsidR="008A3CFC">
        <w:t xml:space="preserve"> </w:t>
      </w:r>
      <w:r w:rsidR="0092005E">
        <w:t xml:space="preserve">to have lower </w:t>
      </w:r>
      <w:r w:rsidR="00A20C70">
        <w:t>grazing</w:t>
      </w:r>
      <w:r w:rsidR="002B3563">
        <w:t xml:space="preserve"> </w:t>
      </w:r>
      <w:r w:rsidR="003F7D0A">
        <w:t>rates</w:t>
      </w:r>
      <w:r w:rsidR="00D500C8">
        <w:t>, for a given level of biomass</w:t>
      </w:r>
      <w:r w:rsidR="00071DD2">
        <w:t>.</w:t>
      </w:r>
      <w:r w:rsidR="00822D12">
        <w:t xml:space="preserve"> </w:t>
      </w:r>
      <w:r w:rsidR="007B39CF">
        <w:t>Thus</w:t>
      </w:r>
      <w:r w:rsidR="00551B68">
        <w:t xml:space="preserve">, </w:t>
      </w:r>
      <w:r w:rsidR="007B39CF">
        <w:t xml:space="preserve">we next </w:t>
      </w:r>
      <w:r>
        <w:t>examine</w:t>
      </w:r>
      <w:r w:rsidR="007B39CF">
        <w:t>d</w:t>
      </w:r>
      <w:r>
        <w:t xml:space="preserve"> how grazing functions vary with assemblage </w:t>
      </w:r>
      <w:r w:rsidR="007B39CF">
        <w:t>structure by</w:t>
      </w:r>
      <w:r>
        <w:t xml:space="preserve"> </w:t>
      </w:r>
      <w:r w:rsidR="007B39CF">
        <w:t xml:space="preserve">modelling </w:t>
      </w:r>
      <w:r w:rsidR="00551B68">
        <w:t xml:space="preserve">the </w:t>
      </w:r>
      <w:r>
        <w:t>effect</w:t>
      </w:r>
      <w:r w:rsidR="007B39CF">
        <w:t>s</w:t>
      </w:r>
      <w:r>
        <w:t xml:space="preserve"> of grazer biomass and proportion of large-bodied fishes 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with AIC</w:t>
      </w:r>
      <w:r w:rsidR="00181592">
        <w:t xml:space="preserve"> </w:t>
      </w:r>
      <w:r w:rsidRPr="00F510B7">
        <w:rPr>
          <w:color w:val="000000"/>
        </w:rPr>
        <w:t>(Burnham and Anderson 2003)</w:t>
      </w:r>
      <w:r w:rsidR="00345DA1">
        <w:t>, selecting the top-ranked model for interpretation and visualization.</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0EDD333"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r w:rsidR="00DA2A88">
        <w:t xml:space="preserve">cropping </w:t>
      </w:r>
      <w:r w:rsidR="00CC0F79" w:rsidRPr="00F510B7">
        <w:t xml:space="preserve">rates </w:t>
      </w:r>
      <w:r w:rsidR="00A11762">
        <w:t xml:space="preserve">ranging </w:t>
      </w:r>
      <w:r w:rsidR="00CC0F79" w:rsidRPr="00F510B7">
        <w:t>from 0.04 to 5.52 g</w:t>
      </w:r>
      <w:r w:rsidR="00BF1CB6">
        <w:t xml:space="preserve"> C</w:t>
      </w:r>
      <w:r w:rsidR="00CC0F79" w:rsidRPr="00F510B7">
        <w:t xml:space="preserve">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r w:rsidR="007A2609">
        <w:t xml:space="preserve">cropping </w:t>
      </w:r>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w:t>
      </w:r>
      <w:r w:rsidR="00742AD5">
        <w:t>cover</w:t>
      </w:r>
      <w:r w:rsidR="00CC0F79" w:rsidRPr="00F510B7">
        <w:t xml:space="preserve">,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1C56DE26" w:rsidR="00AA4564" w:rsidRDefault="00C305CB" w:rsidP="00AC3B70">
      <w:pPr>
        <w:spacing w:line="480" w:lineRule="auto"/>
      </w:pPr>
      <w:r>
        <w:rPr>
          <w:noProof/>
        </w:rPr>
        <w:drawing>
          <wp:inline distT="0" distB="0" distL="0" distR="0" wp14:anchorId="4B951060" wp14:editId="4D8401C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3EABBFAD"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r w:rsidR="00F82917">
        <w:t xml:space="preserve"> </w:t>
      </w:r>
    </w:p>
    <w:p w14:paraId="2343A23A" w14:textId="19F0C058" w:rsidR="00481447" w:rsidRDefault="00E87C39" w:rsidP="00626E0F">
      <w:pPr>
        <w:spacing w:line="480" w:lineRule="auto"/>
        <w:ind w:firstLine="720"/>
      </w:pPr>
      <w:r>
        <w:t>Fish</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w:t>
      </w:r>
      <w:r w:rsidR="00515A16">
        <w:lastRenderedPageBreak/>
        <w:t>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22F9B083" w:rsidR="00C65FB8" w:rsidRPr="00203FA9" w:rsidRDefault="000F64CD" w:rsidP="00FF111C">
      <w:pPr>
        <w:spacing w:line="480" w:lineRule="auto"/>
        <w:ind w:firstLine="720"/>
        <w:rPr>
          <w:lang w:val="en"/>
        </w:rPr>
      </w:pPr>
      <w:r>
        <w:rPr>
          <w:lang w:val="en"/>
        </w:rPr>
        <w:t>Evaluating herbivory through a macroecology lens provides insights into the functioning of a broad range of coral reefs, including remote, heat-stressed,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4B54132D"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6A4AFDAB"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B37794">
        <w:t xml:space="preserve">greater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w:t>
      </w:r>
      <w:proofErr w:type="spellStart"/>
      <w:r w:rsidR="000F64CD">
        <w:t>bioerosion</w:t>
      </w:r>
      <w:proofErr w:type="spellEnd"/>
      <w:r w:rsidR="000F64CD">
        <w:t xml:space="preserve">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6AA72F1"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r w:rsidR="00C8191D">
        <w:t xml:space="preserve"> </w:t>
      </w:r>
      <w:r w:rsidR="00FB75E4">
        <w:t xml:space="preserve">Note the </w:t>
      </w:r>
      <w:r w:rsidR="00DF31BD" w:rsidRPr="00742AD5">
        <w:t>discrepancy between our first (</w:t>
      </w:r>
      <w:r w:rsidR="005734BE">
        <w:t>grazing</w:t>
      </w:r>
      <w:r w:rsidR="00D10542" w:rsidRPr="00DF31BD">
        <w:t xml:space="preserve"> rates increased with mean size</w:t>
      </w:r>
      <w:r w:rsidR="00DF31BD" w:rsidRPr="00742AD5">
        <w:t>) and second model</w:t>
      </w:r>
      <w:r w:rsidR="007B2243">
        <w:t xml:space="preserve"> approaches</w:t>
      </w:r>
      <w:r w:rsidR="00DF31BD" w:rsidRPr="00742AD5">
        <w:t xml:space="preserve"> (</w:t>
      </w:r>
      <w:r w:rsidR="005734BE">
        <w:t>grazing</w:t>
      </w:r>
      <w:r w:rsidR="00DF31BD" w:rsidRPr="00742AD5">
        <w:t xml:space="preserve"> rates were higher in small-bodied assemblages)</w:t>
      </w:r>
      <w:r w:rsidR="00DF31BD">
        <w:t xml:space="preserve"> which</w:t>
      </w:r>
      <w:r w:rsidR="00DF31BD" w:rsidRPr="00742AD5">
        <w:t xml:space="preserve"> arise</w:t>
      </w:r>
      <w:r w:rsidR="00DF31BD">
        <w:t>s</w:t>
      </w:r>
      <w:r w:rsidR="00DF31BD" w:rsidRPr="00742AD5">
        <w:t xml:space="preserve"> </w:t>
      </w:r>
      <w:r w:rsidR="00DF31BD" w:rsidRPr="00DF31BD">
        <w:t>because</w:t>
      </w:r>
      <w:r w:rsidR="009D10CD">
        <w:t xml:space="preserve"> mean size </w:t>
      </w:r>
      <w:r w:rsidR="00F54DF3">
        <w:t>is correlated</w:t>
      </w:r>
      <w:r w:rsidR="00E45B76">
        <w:t xml:space="preserve"> with grazer biomass (</w:t>
      </w:r>
      <w:r w:rsidR="00992256">
        <w:t xml:space="preserve">Pearson’s </w:t>
      </w:r>
      <w:r w:rsidR="00E45B76" w:rsidRPr="00742AD5">
        <w:rPr>
          <w:i/>
        </w:rPr>
        <w:t>r</w:t>
      </w:r>
      <w:r w:rsidR="00992256">
        <w:t xml:space="preserve">: croppers = </w:t>
      </w:r>
      <w:r w:rsidR="00E45B76">
        <w:t>0.38</w:t>
      </w:r>
      <w:r w:rsidR="00992256">
        <w:t>, scrapers = 0.59</w:t>
      </w:r>
      <w:r w:rsidR="00E45B76">
        <w:t>)</w:t>
      </w:r>
      <w:r w:rsidR="00177B01">
        <w:t>.</w:t>
      </w:r>
      <w:r w:rsidR="00E45B76">
        <w:t xml:space="preserve"> </w:t>
      </w:r>
    </w:p>
    <w:p w14:paraId="1038E6D6" w14:textId="0B792C79"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w:t>
      </w:r>
      <w:r w:rsidR="006A2BD5">
        <w:lastRenderedPageBreak/>
        <w:t>approach enable</w:t>
      </w:r>
      <w:r w:rsidR="004A3B86">
        <w:t>d</w:t>
      </w:r>
      <w:r w:rsidR="006A2BD5">
        <w:t xml:space="preserve"> us </w:t>
      </w:r>
      <w:r w:rsidR="009150B8" w:rsidRPr="00077F3E">
        <w:t>to leverage observational data in a hierarchical framework which predicts 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BA051A8"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w:t>
      </w:r>
      <w:r w:rsidR="00B20D15">
        <w:lastRenderedPageBreak/>
        <w:t xml:space="preserve">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10305D99"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lastRenderedPageBreak/>
        <w:t>Data accessibility</w:t>
      </w:r>
    </w:p>
    <w:p w14:paraId="1AA574ED" w14:textId="75A09C64" w:rsidR="004A1DB7" w:rsidRPr="004A1DB7" w:rsidRDefault="004A1DB7" w:rsidP="004A1DB7">
      <w:pPr>
        <w:spacing w:line="480" w:lineRule="auto"/>
        <w:outlineLvl w:val="0"/>
        <w:rPr>
          <w:color w:val="FF0000"/>
        </w:rPr>
      </w:pPr>
      <w:r w:rsidRPr="004A1DB7">
        <w:rPr>
          <w:color w:val="FF0000"/>
        </w:rPr>
        <w:t>Can we deposit data on Dryad/</w:t>
      </w:r>
      <w:proofErr w:type="spellStart"/>
      <w:r w:rsidRPr="004A1DB7">
        <w:rPr>
          <w:color w:val="FF0000"/>
        </w:rPr>
        <w:t>Zenodo</w:t>
      </w:r>
      <w:proofErr w:type="spellEnd"/>
      <w:r w:rsidRPr="004A1DB7">
        <w:rPr>
          <w:color w:val="FF0000"/>
        </w:rPr>
        <w:t>?</w:t>
      </w:r>
    </w:p>
    <w:p w14:paraId="0D1165F2" w14:textId="77777777" w:rsidR="00EA3531" w:rsidRPr="00F510B7" w:rsidRDefault="00EA3531" w:rsidP="00AC3B70">
      <w:pPr>
        <w:spacing w:line="480" w:lineRule="auto"/>
        <w:rPr>
          <w:b/>
        </w:rPr>
      </w:pPr>
      <w:bookmarkStart w:id="2" w:name="_GoBack"/>
      <w:bookmarkEnd w:id="2"/>
    </w:p>
    <w:p w14:paraId="63D754C3" w14:textId="080B03BA" w:rsidR="00C65FB8" w:rsidRPr="00F510B7" w:rsidRDefault="004A1DB7"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3C3F9F76" w14:textId="1E78910E" w:rsidR="00DC6911" w:rsidRPr="00DC6911" w:rsidRDefault="00DC6911" w:rsidP="00DC6911">
      <w:r w:rsidRPr="00DC6911">
        <w:t xml:space="preserve">Adam, T. C., Schmitt, R. J., Holbrook, S. J., Brooks, A. J., Edmunds, P. J., Carpenter, R. C., &amp; </w:t>
      </w:r>
      <w:proofErr w:type="spellStart"/>
      <w:r w:rsidRPr="00DC6911">
        <w:t>Bernardi</w:t>
      </w:r>
      <w:proofErr w:type="spellEnd"/>
      <w:r w:rsidRPr="00DC6911">
        <w:t xml:space="preserve">, G. (2011). Herbivory, connectivity, and ecosystem resilience: response of a coral reef to a large-scale perturbation. </w:t>
      </w:r>
      <w:proofErr w:type="spellStart"/>
      <w:r w:rsidRPr="00DC6911">
        <w:rPr>
          <w:i/>
          <w:iCs/>
        </w:rPr>
        <w:t>PloS</w:t>
      </w:r>
      <w:proofErr w:type="spellEnd"/>
      <w:r w:rsidRPr="00DC6911">
        <w:rPr>
          <w:i/>
          <w:iCs/>
        </w:rPr>
        <w:t xml:space="preserve"> One</w:t>
      </w:r>
      <w:r w:rsidRPr="00DC6911">
        <w:t xml:space="preserve">, </w:t>
      </w:r>
      <w:r w:rsidRPr="00DC6911">
        <w:rPr>
          <w:i/>
          <w:iCs/>
        </w:rPr>
        <w:t>6</w:t>
      </w:r>
      <w:r w:rsidRPr="00DC6911">
        <w:t>(8), e23717.</w:t>
      </w:r>
      <w:r w:rsidRPr="00DC6911">
        <w:br/>
      </w:r>
      <w:r w:rsidRPr="00DC6911">
        <w:br/>
        <w:t xml:space="preserve">Arnold, S. N., </w:t>
      </w:r>
      <w:proofErr w:type="spellStart"/>
      <w:r w:rsidRPr="00DC6911">
        <w:t>Steneck</w:t>
      </w:r>
      <w:proofErr w:type="spellEnd"/>
      <w:r w:rsidRPr="00DC6911">
        <w:t xml:space="preserve">,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r>
      <w:proofErr w:type="spellStart"/>
      <w:r w:rsidRPr="00DC6911">
        <w:t>Bejarano</w:t>
      </w:r>
      <w:proofErr w:type="spellEnd"/>
      <w:r w:rsidRPr="00DC6911">
        <w:t xml:space="preserve">, S., </w:t>
      </w:r>
      <w:proofErr w:type="spellStart"/>
      <w:r w:rsidRPr="00DC6911">
        <w:t>Jouffray</w:t>
      </w:r>
      <w:proofErr w:type="spellEnd"/>
      <w:r w:rsidRPr="00DC6911">
        <w:t xml:space="preserve">, J.-B., </w:t>
      </w:r>
      <w:proofErr w:type="spellStart"/>
      <w:r w:rsidRPr="00DC6911">
        <w:t>Chollett</w:t>
      </w:r>
      <w:proofErr w:type="spellEnd"/>
      <w:r w:rsidRPr="00DC6911">
        <w:t xml:space="preserve">, I., Allen, R., </w:t>
      </w:r>
      <w:proofErr w:type="spellStart"/>
      <w:r w:rsidRPr="00DC6911">
        <w:t>Roff</w:t>
      </w:r>
      <w:proofErr w:type="spellEnd"/>
      <w:r w:rsidRPr="00DC6911">
        <w:t xml:space="preserve">, G., </w:t>
      </w:r>
      <w:proofErr w:type="spellStart"/>
      <w:r w:rsidRPr="00DC6911">
        <w:t>Marshell</w:t>
      </w:r>
      <w:proofErr w:type="spellEnd"/>
      <w:r w:rsidRPr="00DC6911">
        <w:t xml:space="preserve">,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w:t>
      </w:r>
      <w:proofErr w:type="spellStart"/>
      <w:r w:rsidRPr="00DC6911">
        <w:t>Choat</w:t>
      </w:r>
      <w:proofErr w:type="spellEnd"/>
      <w:r w:rsidRPr="00DC6911">
        <w:t xml:space="preserve">,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w:t>
      </w:r>
      <w:proofErr w:type="spellStart"/>
      <w:r w:rsidRPr="00DC6911">
        <w:t>Choat</w:t>
      </w:r>
      <w:proofErr w:type="spellEnd"/>
      <w:r w:rsidRPr="00DC6911">
        <w:t xml:space="preserve">,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w:t>
      </w:r>
      <w:proofErr w:type="spellStart"/>
      <w:r w:rsidRPr="00DC6911">
        <w:t>Folke</w:t>
      </w:r>
      <w:proofErr w:type="spellEnd"/>
      <w:r w:rsidRPr="00DC6911">
        <w:t xml:space="preserve">, C., &amp; </w:t>
      </w:r>
      <w:proofErr w:type="spellStart"/>
      <w:r w:rsidRPr="00DC6911">
        <w:t>Nyström</w:t>
      </w:r>
      <w:proofErr w:type="spellEnd"/>
      <w:r w:rsidRPr="00DC6911">
        <w:t xml:space="preserve">,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r>
      <w:proofErr w:type="spellStart"/>
      <w:r w:rsidRPr="00DC6911">
        <w:t>Bergseth</w:t>
      </w:r>
      <w:proofErr w:type="spellEnd"/>
      <w:r w:rsidRPr="00DC6911">
        <w:t xml:space="preserve">,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r>
      <w:proofErr w:type="spellStart"/>
      <w:r w:rsidRPr="00DC6911">
        <w:t>Brandl</w:t>
      </w:r>
      <w:proofErr w:type="spellEnd"/>
      <w:r w:rsidRPr="00DC6911">
        <w:t xml:space="preserve">, S. J., Robbins, W. D., &amp; Bellwood, D. R. (2015). Exploring the nature of ecological specialization in a coral reef fish community: morphology, diet and foraging microhabitat use. </w:t>
      </w:r>
      <w:r w:rsidRPr="00DC6911">
        <w:rPr>
          <w:i/>
          <w:iCs/>
        </w:rPr>
        <w:t>Proceedings</w:t>
      </w:r>
      <w:r w:rsidR="00382DAC">
        <w:rPr>
          <w:i/>
          <w:iCs/>
        </w:rPr>
        <w:t xml:space="preserve"> of the Royal Society B</w:t>
      </w:r>
      <w:r w:rsidR="00F159E8">
        <w:rPr>
          <w:i/>
          <w:iCs/>
        </w:rPr>
        <w:t>: Biological Sciences</w:t>
      </w:r>
      <w:r w:rsidRPr="00DC6911">
        <w:t xml:space="preserve">, </w:t>
      </w:r>
      <w:r w:rsidRPr="00DC6911">
        <w:rPr>
          <w:i/>
          <w:iCs/>
        </w:rPr>
        <w:t>282</w:t>
      </w:r>
      <w:r w:rsidRPr="00DC6911">
        <w:t>(1815), 20151147.</w:t>
      </w:r>
      <w:r w:rsidRPr="00DC6911">
        <w:br/>
      </w:r>
      <w:r w:rsidRPr="00DC6911">
        <w:br/>
      </w:r>
      <w:r w:rsidRPr="00DC6911">
        <w:lastRenderedPageBreak/>
        <w:t xml:space="preserve">Bruno, J. F., </w:t>
      </w:r>
      <w:proofErr w:type="spellStart"/>
      <w:r w:rsidRPr="00DC6911">
        <w:t>Carr</w:t>
      </w:r>
      <w:proofErr w:type="spellEnd"/>
      <w:r w:rsidRPr="00DC6911">
        <w:t xml:space="preserve">,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proofErr w:type="spellStart"/>
      <w:r w:rsidRPr="00DC6911">
        <w:t>Burkepile</w:t>
      </w:r>
      <w:proofErr w:type="spellEnd"/>
      <w:r w:rsidRPr="00DC6911">
        <w:t xml:space="preserv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r>
      <w:proofErr w:type="spellStart"/>
      <w:r w:rsidRPr="00DC6911">
        <w:t>Cheal</w:t>
      </w:r>
      <w:proofErr w:type="spellEnd"/>
      <w:r w:rsidRPr="00DC6911">
        <w:t xml:space="preserve">,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r>
      <w:proofErr w:type="spellStart"/>
      <w:r w:rsidRPr="00DC6911">
        <w:t>Choat</w:t>
      </w:r>
      <w:proofErr w:type="spellEnd"/>
      <w:r w:rsidRPr="00DC6911">
        <w:t xml:space="preserve">,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r w:rsidRPr="00DC6911">
        <w:br/>
      </w:r>
      <w:r w:rsidRPr="00DC6911">
        <w:br/>
        <w:t xml:space="preserve">Clements, K. D., &amp; Howard </w:t>
      </w:r>
      <w:proofErr w:type="spellStart"/>
      <w:r w:rsidRPr="00DC6911">
        <w:t>Choat</w:t>
      </w:r>
      <w:proofErr w:type="spellEnd"/>
      <w:r w:rsidRPr="00DC6911">
        <w:t>, J. (2018). Nutritional Ecology of Parrotfishes (</w:t>
      </w:r>
      <w:proofErr w:type="spellStart"/>
      <w:r w:rsidRPr="00DC6911">
        <w:t>Scarinae</w:t>
      </w:r>
      <w:proofErr w:type="spellEnd"/>
      <w:r w:rsidRPr="00DC6911">
        <w:t xml:space="preserve">, Labridae). In </w:t>
      </w:r>
      <w:r w:rsidRPr="00DC6911">
        <w:rPr>
          <w:i/>
          <w:iCs/>
        </w:rPr>
        <w:t>Biology of Parrotfishes</w:t>
      </w:r>
      <w:r w:rsidRPr="00DC6911">
        <w:t xml:space="preserve"> (pp. 42–68). CRC Press.</w:t>
      </w:r>
      <w:r w:rsidRPr="00DC6911">
        <w:br/>
      </w:r>
      <w:r w:rsidRPr="00DC6911">
        <w:br/>
      </w:r>
      <w:proofErr w:type="spellStart"/>
      <w:r w:rsidRPr="00DC6911">
        <w:t>Doropoulos</w:t>
      </w:r>
      <w:proofErr w:type="spellEnd"/>
      <w:r w:rsidRPr="00DC6911">
        <w:t xml:space="preserve">, C., </w:t>
      </w:r>
      <w:proofErr w:type="spellStart"/>
      <w:r w:rsidRPr="00DC6911">
        <w:t>Hyndes</w:t>
      </w:r>
      <w:proofErr w:type="spellEnd"/>
      <w:r w:rsidRPr="00DC6911">
        <w:t xml:space="preserve">, G. A., </w:t>
      </w:r>
      <w:proofErr w:type="spellStart"/>
      <w:r w:rsidRPr="00DC6911">
        <w:t>Abecasis</w:t>
      </w:r>
      <w:proofErr w:type="spellEnd"/>
      <w:r w:rsidRPr="00DC6911">
        <w:t xml:space="preserve">, D., &amp; </w:t>
      </w:r>
      <w:proofErr w:type="spellStart"/>
      <w:r w:rsidRPr="00DC6911">
        <w:t>Vergés</w:t>
      </w:r>
      <w:proofErr w:type="spellEnd"/>
      <w:r w:rsidRPr="00DC6911">
        <w:t xml:space="preserve">, A. (2013). Herbivores strongly influence algal recruitment in both coral- and algal-dominated coral reef habitats. </w:t>
      </w:r>
      <w:r w:rsidRPr="00DC6911">
        <w:rPr>
          <w:i/>
          <w:iCs/>
        </w:rPr>
        <w:t>Marine Ecology Progress Series</w:t>
      </w:r>
      <w:r w:rsidRPr="00DC6911">
        <w:t xml:space="preserve">, </w:t>
      </w:r>
      <w:r w:rsidRPr="00DC6911">
        <w:rPr>
          <w:i/>
          <w:iCs/>
        </w:rPr>
        <w:t>486</w:t>
      </w:r>
      <w:r w:rsidRPr="00DC6911">
        <w:t>, 153–164.</w:t>
      </w:r>
      <w:r w:rsidRPr="00DC6911">
        <w:br/>
      </w:r>
      <w:r w:rsidRPr="00DC6911">
        <w:br/>
        <w:t xml:space="preserve">Edwards, C. B., Friedlander, A. M., Green, A. G., Hardt, M. J., Sala, E., </w:t>
      </w:r>
      <w:proofErr w:type="spellStart"/>
      <w:r w:rsidRPr="00DC6911">
        <w:t>Sweatman</w:t>
      </w:r>
      <w:proofErr w:type="spellEnd"/>
      <w:r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Pr="00DC6911">
        <w:t xml:space="preserve">, </w:t>
      </w:r>
      <w:r w:rsidRPr="00DC6911">
        <w:rPr>
          <w:i/>
          <w:iCs/>
        </w:rPr>
        <w:t>281</w:t>
      </w:r>
      <w:r w:rsidRPr="00DC6911">
        <w:t>(1774), 20131835.</w:t>
      </w:r>
      <w:r w:rsidRPr="00DC6911">
        <w:br/>
      </w:r>
      <w:r w:rsidRPr="00DC6911">
        <w:br/>
        <w:t xml:space="preserve">Froese, R., &amp; </w:t>
      </w:r>
      <w:proofErr w:type="spellStart"/>
      <w:r w:rsidRPr="00DC6911">
        <w:t>Pauly</w:t>
      </w:r>
      <w:proofErr w:type="spellEnd"/>
      <w:r w:rsidRPr="00DC6911">
        <w:t xml:space="preserve">, D. (2018). </w:t>
      </w:r>
      <w:proofErr w:type="spellStart"/>
      <w:r w:rsidRPr="00DC6911">
        <w:rPr>
          <w:i/>
          <w:iCs/>
        </w:rPr>
        <w:t>FishBase</w:t>
      </w:r>
      <w:proofErr w:type="spellEnd"/>
      <w:r w:rsidRPr="00DC6911">
        <w:t xml:space="preserve"> [Data set].</w:t>
      </w:r>
      <w:r w:rsidRPr="00DC6911">
        <w:br/>
      </w:r>
      <w:r w:rsidRPr="00DC6911">
        <w:br/>
      </w:r>
      <w:proofErr w:type="spellStart"/>
      <w:r w:rsidRPr="00DC6911">
        <w:t>Gillooly</w:t>
      </w:r>
      <w:proofErr w:type="spellEnd"/>
      <w:r w:rsidRPr="00DC6911">
        <w:t xml:space="preserve">, J. F., Brown, J. H., West, G. B., Savage, V. M., &amp; </w:t>
      </w:r>
      <w:proofErr w:type="spellStart"/>
      <w:r w:rsidRPr="00DC6911">
        <w:t>Charnov</w:t>
      </w:r>
      <w:proofErr w:type="spellEnd"/>
      <w:r w:rsidRPr="00DC6911">
        <w:t xml:space="preserve">, E. L. (2001). Effects of size and temperature on metabolic rate. </w:t>
      </w:r>
      <w:r w:rsidRPr="00DC6911">
        <w:rPr>
          <w:i/>
          <w:iCs/>
        </w:rPr>
        <w:t>Science</w:t>
      </w:r>
      <w:r w:rsidRPr="00DC6911">
        <w:t xml:space="preserve">, </w:t>
      </w:r>
      <w:r w:rsidRPr="00DC6911">
        <w:rPr>
          <w:i/>
          <w:iCs/>
        </w:rPr>
        <w:t>293</w:t>
      </w:r>
      <w:r w:rsidRPr="00DC6911">
        <w:t>(5538), 2248–2251.</w:t>
      </w:r>
      <w:r w:rsidRPr="00DC6911">
        <w:br/>
      </w:r>
      <w:r w:rsidRPr="00DC6911">
        <w:br/>
        <w:t xml:space="preserve">Gilmour, J. P., Smith, L. D., Heyward, A. J., Baird, A. H., &amp; Pratchett, M. S. (2013). Recovery of an isolated coral reef system following severe disturbance. </w:t>
      </w:r>
      <w:r w:rsidRPr="00DC6911">
        <w:rPr>
          <w:i/>
          <w:iCs/>
        </w:rPr>
        <w:t>Science</w:t>
      </w:r>
      <w:r w:rsidRPr="00DC6911">
        <w:t xml:space="preserve">, </w:t>
      </w:r>
      <w:r w:rsidRPr="00DC6911">
        <w:rPr>
          <w:i/>
          <w:iCs/>
        </w:rPr>
        <w:t>340</w:t>
      </w:r>
      <w:r w:rsidRPr="00DC6911">
        <w:t>(6128), 69–71.</w:t>
      </w:r>
      <w:r w:rsidRPr="00DC6911">
        <w:br/>
      </w:r>
      <w:r w:rsidRPr="00DC6911">
        <w:br/>
      </w:r>
      <w:proofErr w:type="spellStart"/>
      <w:r w:rsidRPr="00DC6911">
        <w:t>Goatley</w:t>
      </w:r>
      <w:proofErr w:type="spellEnd"/>
      <w:r w:rsidRPr="00DC6911">
        <w:t xml:space="preserve">, C. H. R., &amp; Bellwood, D. R. (2012). Sediment suppresses herbivory across a coral reef depth gradient. </w:t>
      </w:r>
      <w:r w:rsidRPr="00DC6911">
        <w:rPr>
          <w:i/>
          <w:iCs/>
        </w:rPr>
        <w:t>Biology Letters</w:t>
      </w:r>
      <w:r w:rsidRPr="00DC6911">
        <w:t xml:space="preserve">, </w:t>
      </w:r>
      <w:r w:rsidRPr="00DC6911">
        <w:rPr>
          <w:i/>
          <w:iCs/>
        </w:rPr>
        <w:t>8</w:t>
      </w:r>
      <w:r w:rsidRPr="00DC6911">
        <w:t>(6), 1016–1018.</w:t>
      </w:r>
      <w:r w:rsidRPr="00DC6911">
        <w:br/>
      </w:r>
      <w:r w:rsidRPr="00DC6911">
        <w:br/>
        <w:t xml:space="preserve">Graham, N. A. J., Bellwood, D. R., Cinner, J. E., Hughes, T. P., </w:t>
      </w:r>
      <w:proofErr w:type="spellStart"/>
      <w:r w:rsidRPr="00DC6911">
        <w:t>Norström</w:t>
      </w:r>
      <w:proofErr w:type="spellEnd"/>
      <w:r w:rsidRPr="00DC6911">
        <w:t xml:space="preserve">, A. V., &amp; </w:t>
      </w:r>
      <w:proofErr w:type="spellStart"/>
      <w:r w:rsidRPr="00DC6911">
        <w:t>Nyström</w:t>
      </w:r>
      <w:proofErr w:type="spellEnd"/>
      <w:r w:rsidRPr="00DC6911">
        <w:t xml:space="preserve">, M. (2013). Managing resilience to reverse phase shifts in coral reefs. </w:t>
      </w:r>
      <w:r w:rsidRPr="00DC6911">
        <w:rPr>
          <w:i/>
          <w:iCs/>
        </w:rPr>
        <w:t>Frontiers in Ecology and the Environment</w:t>
      </w:r>
      <w:r w:rsidRPr="00DC6911">
        <w:t xml:space="preserve">, </w:t>
      </w:r>
      <w:r w:rsidRPr="00DC6911">
        <w:rPr>
          <w:i/>
          <w:iCs/>
        </w:rPr>
        <w:t>11</w:t>
      </w:r>
      <w:r w:rsidRPr="00DC6911">
        <w:t>(10), 541–548.</w:t>
      </w:r>
      <w:r w:rsidRPr="00DC6911">
        <w:br/>
      </w:r>
      <w:r w:rsidRPr="00DC6911">
        <w:br/>
      </w:r>
      <w:r w:rsidRPr="00DC6911">
        <w:lastRenderedPageBreak/>
        <w:t xml:space="preserve">Graham, N. A. J., Chong-Seng, K. M., </w:t>
      </w:r>
      <w:proofErr w:type="spellStart"/>
      <w:r w:rsidRPr="00DC6911">
        <w:t>Huchery</w:t>
      </w:r>
      <w:proofErr w:type="spellEnd"/>
      <w:r w:rsidRPr="00DC6911">
        <w:t xml:space="preserve">, C., </w:t>
      </w:r>
      <w:proofErr w:type="spellStart"/>
      <w:r w:rsidRPr="00DC6911">
        <w:t>Januchowski</w:t>
      </w:r>
      <w:proofErr w:type="spellEnd"/>
      <w:r w:rsidRPr="00DC6911">
        <w:t xml:space="preserve">-Hartley, F. A., &amp; Nash, K. L. (2014). Coral reef community composition in the context of disturbance history on the Great Barrier Reef, Australia. </w:t>
      </w:r>
      <w:proofErr w:type="spellStart"/>
      <w:r w:rsidRPr="00DC6911">
        <w:rPr>
          <w:i/>
          <w:iCs/>
        </w:rPr>
        <w:t>PloS</w:t>
      </w:r>
      <w:proofErr w:type="spellEnd"/>
      <w:r w:rsidRPr="00DC6911">
        <w:rPr>
          <w:i/>
          <w:iCs/>
        </w:rPr>
        <w:t xml:space="preserve"> One</w:t>
      </w:r>
      <w:r w:rsidRPr="00DC6911">
        <w:t xml:space="preserve">, </w:t>
      </w:r>
      <w:r w:rsidRPr="00DC6911">
        <w:rPr>
          <w:i/>
          <w:iCs/>
        </w:rPr>
        <w:t>9</w:t>
      </w:r>
      <w:r w:rsidRPr="00DC6911">
        <w:t>(7), e101204.</w:t>
      </w:r>
      <w:r w:rsidRPr="00DC6911">
        <w:br/>
      </w:r>
      <w:r w:rsidRPr="00DC6911">
        <w:br/>
        <w:t xml:space="preserve">Graham, N. A. J., Jennings, S., MacNeil, M. A., </w:t>
      </w:r>
      <w:proofErr w:type="spellStart"/>
      <w:r w:rsidRPr="00DC6911">
        <w:t>Mouillot</w:t>
      </w:r>
      <w:proofErr w:type="spellEnd"/>
      <w:r w:rsidRPr="00DC6911">
        <w:t xml:space="preserve">, D., &amp; Wilson, S. K. (2015). Predicting climate-driven regime shifts versus rebound potential in coral reefs. </w:t>
      </w:r>
      <w:r w:rsidRPr="00DC6911">
        <w:rPr>
          <w:i/>
          <w:iCs/>
        </w:rPr>
        <w:t>Nature</w:t>
      </w:r>
      <w:r w:rsidRPr="00DC6911">
        <w:t xml:space="preserve">, </w:t>
      </w:r>
      <w:r w:rsidRPr="00DC6911">
        <w:rPr>
          <w:i/>
          <w:iCs/>
        </w:rPr>
        <w:t>518</w:t>
      </w:r>
      <w:r w:rsidRPr="00DC6911">
        <w:t>(7537), 94–97.</w:t>
      </w:r>
      <w:r w:rsidRPr="00DC6911">
        <w:br/>
      </w:r>
      <w:r w:rsidRPr="00DC6911">
        <w:br/>
        <w:t xml:space="preserve">Graham, N. A. J., Wilson, S. K., Jennings, S., Polunin, N. V. C., Bijoux, J. P., &amp; Robinson, J. (2006). Dynamic fragility of oceanic coral reef ecosystems. </w:t>
      </w:r>
      <w:r w:rsidRPr="00DC6911">
        <w:rPr>
          <w:i/>
          <w:iCs/>
        </w:rPr>
        <w:t>Proceedings of the National Academy of Sciences of the United States of America</w:t>
      </w:r>
      <w:r w:rsidRPr="00DC6911">
        <w:t xml:space="preserve">, </w:t>
      </w:r>
      <w:r w:rsidRPr="00DC6911">
        <w:rPr>
          <w:i/>
          <w:iCs/>
        </w:rPr>
        <w:t>103</w:t>
      </w:r>
      <w:r w:rsidRPr="00DC6911">
        <w:t>(22), 8425–8429.</w:t>
      </w:r>
      <w:r w:rsidRPr="00DC6911">
        <w:br/>
      </w:r>
      <w:r w:rsidRPr="00DC6911">
        <w:br/>
        <w:t xml:space="preserve">Green, A. L., &amp; Bellwood, D. R. (2009). </w:t>
      </w:r>
      <w:r w:rsidRPr="00DC6911">
        <w:rPr>
          <w:i/>
          <w:iCs/>
        </w:rPr>
        <w:t>Monitoring functional groups of herbivorous reef fishes as indicators of coral reef resilience - A practical guide for coral reef managers in the Asia Pacific region</w:t>
      </w:r>
      <w:r w:rsidRPr="00DC6911">
        <w:t xml:space="preserve"> (A practical guide for coral reef managers in the Asia Pacific Region). Gland, Switzerland: IUCN working group on Climate Change and Coral Reefs.</w:t>
      </w:r>
      <w:r w:rsidRPr="00DC6911">
        <w:br/>
      </w:r>
      <w:r w:rsidRPr="00DC6911">
        <w:br/>
        <w:t xml:space="preserve">Green, A. L., </w:t>
      </w:r>
      <w:proofErr w:type="spellStart"/>
      <w:r w:rsidRPr="00DC6911">
        <w:t>Maypa</w:t>
      </w:r>
      <w:proofErr w:type="spellEnd"/>
      <w:r w:rsidRPr="00DC6911">
        <w:t xml:space="preserve">, A. P., </w:t>
      </w:r>
      <w:proofErr w:type="spellStart"/>
      <w:r w:rsidRPr="00DC6911">
        <w:t>Almany</w:t>
      </w:r>
      <w:proofErr w:type="spellEnd"/>
      <w:r w:rsidRPr="00DC6911">
        <w:t xml:space="preserve">, G. R., Rhodes, K. L., Weeks, R., </w:t>
      </w:r>
      <w:proofErr w:type="spellStart"/>
      <w:r w:rsidRPr="00DC6911">
        <w:t>Abesamis</w:t>
      </w:r>
      <w:proofErr w:type="spellEnd"/>
      <w:r w:rsidRPr="00DC6911">
        <w:t xml:space="preserve">, R. A., … White, A. T. (2014). Larval dispersal and movement patterns of coral reef fishes, and implications for marine reserve network design. </w:t>
      </w:r>
      <w:r w:rsidRPr="00DC6911">
        <w:rPr>
          <w:i/>
          <w:iCs/>
        </w:rPr>
        <w:t>Biological Reviews of the Cambridge Philosophical Society</w:t>
      </w:r>
      <w:r w:rsidRPr="00DC6911">
        <w:t xml:space="preserve">, </w:t>
      </w:r>
      <w:r w:rsidRPr="00DC6911">
        <w:rPr>
          <w:i/>
          <w:iCs/>
        </w:rPr>
        <w:t>90</w:t>
      </w:r>
      <w:r w:rsidRPr="00DC6911">
        <w:t>(4), 1215–1247.</w:t>
      </w:r>
      <w:r w:rsidRPr="00DC6911">
        <w:br/>
      </w:r>
      <w:r w:rsidRPr="00DC6911">
        <w:br/>
        <w:t xml:space="preserve">Han, X., Adam, T. C., Schmitt, R. J., Brooks, A. J., &amp; Holbrook, S. J. (2016). Response of herbivore functional groups to sequential perturbations in Moorea, French Polynesia. </w:t>
      </w:r>
      <w:r w:rsidRPr="00DC6911">
        <w:rPr>
          <w:i/>
          <w:iCs/>
        </w:rPr>
        <w:t xml:space="preserve">Coral Reefs </w:t>
      </w:r>
      <w:r w:rsidRPr="00DC6911">
        <w:t xml:space="preserve">, </w:t>
      </w:r>
      <w:r w:rsidRPr="00DC6911">
        <w:rPr>
          <w:i/>
          <w:iCs/>
        </w:rPr>
        <w:t>35</w:t>
      </w:r>
      <w:r w:rsidRPr="00DC6911">
        <w:t>(3), 999–1009.</w:t>
      </w:r>
      <w:r w:rsidRPr="00DC6911">
        <w:br/>
      </w:r>
      <w:r w:rsidRPr="00DC6911">
        <w:br/>
      </w:r>
      <w:proofErr w:type="spellStart"/>
      <w:r w:rsidRPr="00DC6911">
        <w:t>Heenan</w:t>
      </w:r>
      <w:proofErr w:type="spellEnd"/>
      <w:r w:rsidRPr="00DC6911">
        <w:t xml:space="preserve">,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Pr="00DC6911">
        <w:t xml:space="preserve">, </w:t>
      </w:r>
      <w:r w:rsidRPr="00DC6911">
        <w:rPr>
          <w:i/>
          <w:iCs/>
        </w:rPr>
        <w:t>283</w:t>
      </w:r>
      <w:r w:rsidRPr="00DC6911">
        <w:t>(1843), 20161716.</w:t>
      </w:r>
      <w:r w:rsidRPr="00DC6911">
        <w:br/>
      </w:r>
      <w:r w:rsidRPr="00DC6911">
        <w:br/>
        <w:t xml:space="preserve">Hicks, C. C., &amp; McClanahan, T. R. (2012). Assessing gear modifications needed to optimize yields in a heavily exploited, multi-species, seagrass and coral reef fishery. </w:t>
      </w:r>
      <w:proofErr w:type="spellStart"/>
      <w:r w:rsidRPr="00DC6911">
        <w:rPr>
          <w:i/>
          <w:iCs/>
        </w:rPr>
        <w:t>PloS</w:t>
      </w:r>
      <w:proofErr w:type="spellEnd"/>
      <w:r w:rsidRPr="00DC6911">
        <w:rPr>
          <w:i/>
          <w:iCs/>
        </w:rPr>
        <w:t xml:space="preserve"> One</w:t>
      </w:r>
      <w:r w:rsidRPr="00DC6911">
        <w:t xml:space="preserve">, </w:t>
      </w:r>
      <w:r w:rsidRPr="00DC6911">
        <w:rPr>
          <w:i/>
          <w:iCs/>
        </w:rPr>
        <w:t>7</w:t>
      </w:r>
      <w:r w:rsidRPr="00DC6911">
        <w:t>(5), e36022.</w:t>
      </w:r>
      <w:r w:rsidRPr="00DC6911">
        <w:br/>
      </w:r>
      <w:r w:rsidRPr="00DC6911">
        <w:br/>
        <w:t xml:space="preserve">Hoey, A. S., &amp; Bellwood, D. R. (2008). Cross-shelf variation in the role of parrotfishes on the Great Barrier Reef. </w:t>
      </w:r>
      <w:r w:rsidRPr="00DC6911">
        <w:rPr>
          <w:i/>
          <w:iCs/>
        </w:rPr>
        <w:t xml:space="preserve">Coral Reefs </w:t>
      </w:r>
      <w:r w:rsidRPr="00DC6911">
        <w:t xml:space="preserve">, </w:t>
      </w:r>
      <w:r w:rsidRPr="00DC6911">
        <w:rPr>
          <w:i/>
          <w:iCs/>
        </w:rPr>
        <w:t>27</w:t>
      </w:r>
      <w:r w:rsidRPr="00DC6911">
        <w:t>(1), 37–47.</w:t>
      </w:r>
      <w:r w:rsidRPr="00DC6911">
        <w:br/>
      </w:r>
      <w:r w:rsidRPr="00DC6911">
        <w:br/>
        <w:t xml:space="preserve">Hoey, A. S., &amp; Bellwood, D. R. (2011). Suppression of herbivory by macroalgal density: a critical feedback on coral reefs? </w:t>
      </w:r>
      <w:r w:rsidRPr="00DC6911">
        <w:rPr>
          <w:i/>
          <w:iCs/>
        </w:rPr>
        <w:t>Ecology Letters</w:t>
      </w:r>
      <w:r w:rsidRPr="00DC6911">
        <w:t xml:space="preserve">, </w:t>
      </w:r>
      <w:r w:rsidRPr="00DC6911">
        <w:rPr>
          <w:i/>
          <w:iCs/>
        </w:rPr>
        <w:t>14</w:t>
      </w:r>
      <w:r w:rsidRPr="00DC6911">
        <w:t>(3), 267–273.</w:t>
      </w:r>
      <w:r w:rsidRPr="00DC6911">
        <w:br/>
      </w:r>
      <w:r w:rsidRPr="00DC6911">
        <w:br/>
        <w:t xml:space="preserve">Hughes, T. P., Barnes, M. L., Bellwood, D. R., Cinner, J. E., Cumming, G. S., Jackson, J. B. C., … </w:t>
      </w:r>
      <w:proofErr w:type="spellStart"/>
      <w:r w:rsidRPr="00DC6911">
        <w:t>Scheffer</w:t>
      </w:r>
      <w:proofErr w:type="spellEnd"/>
      <w:r w:rsidRPr="00DC6911">
        <w:t xml:space="preserve">, M. (2017). Coral reefs in the Anthropocene. </w:t>
      </w:r>
      <w:r w:rsidRPr="00DC6911">
        <w:rPr>
          <w:i/>
          <w:iCs/>
        </w:rPr>
        <w:t>Nature</w:t>
      </w:r>
      <w:r w:rsidRPr="00DC6911">
        <w:t xml:space="preserve">, </w:t>
      </w:r>
      <w:r w:rsidRPr="00DC6911">
        <w:rPr>
          <w:i/>
          <w:iCs/>
        </w:rPr>
        <w:t>546</w:t>
      </w:r>
      <w:r w:rsidRPr="00DC6911">
        <w:t>(7656), 82–90.</w:t>
      </w:r>
      <w:r w:rsidRPr="00DC6911">
        <w:br/>
      </w:r>
      <w:r w:rsidRPr="00DC6911">
        <w:br/>
        <w:t xml:space="preserve">Hughes, T. P., Rodrigues, M. J., Bellwood, D. R., </w:t>
      </w:r>
      <w:proofErr w:type="spellStart"/>
      <w:r w:rsidRPr="00DC6911">
        <w:t>Ceccarelli</w:t>
      </w:r>
      <w:proofErr w:type="spellEnd"/>
      <w:r w:rsidRPr="00DC6911">
        <w:t xml:space="preserve">, D., </w:t>
      </w:r>
      <w:proofErr w:type="spellStart"/>
      <w:r w:rsidRPr="00DC6911">
        <w:t>Hoegh</w:t>
      </w:r>
      <w:proofErr w:type="spellEnd"/>
      <w:r w:rsidRPr="00DC6911">
        <w:t xml:space="preserve">-Guldberg, O., McCook, L., … Willis, B. (2007). Phase shifts, herbivory, and the resilience of coral reefs to climate change. </w:t>
      </w:r>
      <w:r w:rsidRPr="00DC6911">
        <w:rPr>
          <w:i/>
          <w:iCs/>
        </w:rPr>
        <w:t>Current Biology: CB</w:t>
      </w:r>
      <w:r w:rsidRPr="00DC6911">
        <w:t xml:space="preserve">, </w:t>
      </w:r>
      <w:r w:rsidRPr="00DC6911">
        <w:rPr>
          <w:i/>
          <w:iCs/>
        </w:rPr>
        <w:t>17</w:t>
      </w:r>
      <w:r w:rsidRPr="00DC6911">
        <w:t>(4), 360–365.</w:t>
      </w:r>
      <w:r w:rsidRPr="00DC6911">
        <w:br/>
      </w:r>
      <w:r w:rsidRPr="00DC6911">
        <w:br/>
      </w:r>
      <w:r w:rsidRPr="00DC6911">
        <w:lastRenderedPageBreak/>
        <w:t xml:space="preserve">Jackson, J. B. C. (2008). Colloquium paper: ecological extinction and evolution in the brave new ocean. </w:t>
      </w:r>
      <w:r w:rsidRPr="00DC6911">
        <w:rPr>
          <w:i/>
          <w:iCs/>
        </w:rPr>
        <w:t>Proceedings of the National Academy of Sciences of the United States of America</w:t>
      </w:r>
      <w:r w:rsidRPr="00DC6911">
        <w:t xml:space="preserve">, </w:t>
      </w:r>
      <w:r w:rsidRPr="00DC6911">
        <w:rPr>
          <w:i/>
          <w:iCs/>
        </w:rPr>
        <w:t xml:space="preserve">105 </w:t>
      </w:r>
      <w:proofErr w:type="spellStart"/>
      <w:r w:rsidRPr="00DC6911">
        <w:rPr>
          <w:i/>
          <w:iCs/>
        </w:rPr>
        <w:t>Suppl</w:t>
      </w:r>
      <w:proofErr w:type="spellEnd"/>
      <w:r w:rsidRPr="00DC6911">
        <w:rPr>
          <w:i/>
          <w:iCs/>
        </w:rPr>
        <w:t xml:space="preserve"> 1</w:t>
      </w:r>
      <w:r w:rsidRPr="00DC6911">
        <w:t>, 11458–11465.</w:t>
      </w:r>
      <w:r w:rsidRPr="00DC6911">
        <w:br/>
      </w:r>
      <w:r w:rsidRPr="00DC6911">
        <w:br/>
      </w:r>
      <w:proofErr w:type="spellStart"/>
      <w:r w:rsidRPr="00DC6911">
        <w:t>Jouffray</w:t>
      </w:r>
      <w:proofErr w:type="spellEnd"/>
      <w:r w:rsidRPr="00DC6911">
        <w:t xml:space="preserve">, J.-B., </w:t>
      </w:r>
      <w:proofErr w:type="spellStart"/>
      <w:r w:rsidRPr="00DC6911">
        <w:t>Nyström</w:t>
      </w:r>
      <w:proofErr w:type="spellEnd"/>
      <w:r w:rsidRPr="00DC6911">
        <w:t xml:space="preserve">, M., </w:t>
      </w:r>
      <w:proofErr w:type="spellStart"/>
      <w:r w:rsidRPr="00DC6911">
        <w:t>Norström</w:t>
      </w:r>
      <w:proofErr w:type="spellEnd"/>
      <w:r w:rsidRPr="00DC6911">
        <w:t xml:space="preserve">, A. V., Williams, I. D., Wedding, L. M., </w:t>
      </w:r>
      <w:proofErr w:type="spellStart"/>
      <w:r w:rsidRPr="00DC6911">
        <w:t>Kittinger</w:t>
      </w:r>
      <w:proofErr w:type="spellEnd"/>
      <w:r w:rsidRPr="00DC6911">
        <w:t xml:space="preserve">, J. N., &amp; Williams, G. J. (2015). Identifying multiple coral reef regimes and their drivers across the Hawaiian archipelago. </w:t>
      </w:r>
      <w:r w:rsidR="00AA0E66" w:rsidRPr="00DC6911">
        <w:rPr>
          <w:i/>
          <w:iCs/>
        </w:rPr>
        <w:t>Proceedings</w:t>
      </w:r>
      <w:r w:rsidR="00AA0E66">
        <w:rPr>
          <w:i/>
          <w:iCs/>
        </w:rPr>
        <w:t xml:space="preserve"> of the Royal Society B: Biological Sciences</w:t>
      </w:r>
      <w:r w:rsidRPr="00DC6911">
        <w:t xml:space="preserve">, </w:t>
      </w:r>
      <w:r w:rsidRPr="00DC6911">
        <w:rPr>
          <w:i/>
          <w:iCs/>
        </w:rPr>
        <w:t>370</w:t>
      </w:r>
      <w:r w:rsidRPr="00DC6911">
        <w:t>(1659), 20130268.</w:t>
      </w:r>
      <w:r w:rsidRPr="00DC6911">
        <w:br/>
      </w:r>
      <w:r w:rsidRPr="00DC6911">
        <w:br/>
      </w:r>
      <w:proofErr w:type="spellStart"/>
      <w:r w:rsidRPr="00DC6911">
        <w:t>Keesing</w:t>
      </w:r>
      <w:proofErr w:type="spellEnd"/>
      <w:r w:rsidRPr="00DC6911">
        <w:t xml:space="preserve">, F., &amp; Young, T. P. (2014). Cascading Consequences of the Loss of Large Mammals in an African Savanna. </w:t>
      </w:r>
      <w:r w:rsidRPr="00DC6911">
        <w:rPr>
          <w:i/>
          <w:iCs/>
        </w:rPr>
        <w:t>Bioscience</w:t>
      </w:r>
      <w:r w:rsidRPr="00DC6911">
        <w:t xml:space="preserve">, </w:t>
      </w:r>
      <w:r w:rsidRPr="00DC6911">
        <w:rPr>
          <w:i/>
          <w:iCs/>
        </w:rPr>
        <w:t>64</w:t>
      </w:r>
      <w:r w:rsidRPr="00DC6911">
        <w:t>(6), 487–495.</w:t>
      </w:r>
      <w:r w:rsidRPr="00DC6911">
        <w:br/>
      </w:r>
      <w:r w:rsidRPr="00DC6911">
        <w:br/>
      </w:r>
      <w:proofErr w:type="spellStart"/>
      <w:r w:rsidRPr="00DC6911">
        <w:t>Lokrantz</w:t>
      </w:r>
      <w:proofErr w:type="spellEnd"/>
      <w:r w:rsidRPr="00DC6911">
        <w:t xml:space="preserve">, J., </w:t>
      </w:r>
      <w:proofErr w:type="spellStart"/>
      <w:r w:rsidRPr="00DC6911">
        <w:t>Nyström</w:t>
      </w:r>
      <w:proofErr w:type="spellEnd"/>
      <w:r w:rsidRPr="00DC6911">
        <w:t xml:space="preserve">, M., </w:t>
      </w:r>
      <w:proofErr w:type="spellStart"/>
      <w:r w:rsidRPr="00DC6911">
        <w:t>Thyresson</w:t>
      </w:r>
      <w:proofErr w:type="spellEnd"/>
      <w:r w:rsidRPr="00DC6911">
        <w:t xml:space="preserve">, M., &amp; Johansson, C. (2008). The non-linear relationship between body size and function in parrotfishes. </w:t>
      </w:r>
      <w:r w:rsidRPr="00DC6911">
        <w:rPr>
          <w:i/>
          <w:iCs/>
        </w:rPr>
        <w:t xml:space="preserve">Coral Reefs </w:t>
      </w:r>
      <w:r w:rsidRPr="00DC6911">
        <w:t xml:space="preserve">, </w:t>
      </w:r>
      <w:r w:rsidRPr="00DC6911">
        <w:rPr>
          <w:i/>
          <w:iCs/>
        </w:rPr>
        <w:t>27</w:t>
      </w:r>
      <w:r w:rsidRPr="00DC6911">
        <w:t>(4), 967–974.</w:t>
      </w:r>
      <w:r w:rsidRPr="00DC6911">
        <w:br/>
      </w:r>
      <w:r w:rsidRPr="00DC6911">
        <w:br/>
        <w:t xml:space="preserve">MacNeil, M. A., Graham, N. A. J., Cinner, J. E., Wilson, S. K., Williams, I. D., </w:t>
      </w:r>
      <w:proofErr w:type="spellStart"/>
      <w:r w:rsidRPr="00DC6911">
        <w:t>Maina</w:t>
      </w:r>
      <w:proofErr w:type="spellEnd"/>
      <w:r w:rsidRPr="00DC6911">
        <w:t xml:space="preserve">, J., … McClanahan, T. R. (2015). Recovery potential of the world’s coral reef fishes. </w:t>
      </w:r>
      <w:r w:rsidRPr="00DC6911">
        <w:rPr>
          <w:i/>
          <w:iCs/>
        </w:rPr>
        <w:t>Nature</w:t>
      </w:r>
      <w:r w:rsidRPr="00DC6911">
        <w:t xml:space="preserve">, </w:t>
      </w:r>
      <w:r w:rsidRPr="00DC6911">
        <w:rPr>
          <w:i/>
          <w:iCs/>
        </w:rPr>
        <w:t>520</w:t>
      </w:r>
      <w:r w:rsidRPr="00DC6911">
        <w:t>, 341–344.</w:t>
      </w:r>
      <w:r w:rsidRPr="00DC6911">
        <w:br/>
      </w:r>
      <w:r w:rsidRPr="00DC6911">
        <w:br/>
      </w:r>
      <w:proofErr w:type="spellStart"/>
      <w:r w:rsidRPr="00DC6911">
        <w:t>Marshell</w:t>
      </w:r>
      <w:proofErr w:type="spellEnd"/>
      <w:r w:rsidRPr="00DC6911">
        <w:t xml:space="preserve">, A., &amp; Mumby, P. J. (2015). The role of surgeonfish (Acanthuridae) in maintaining algal turf biomass on coral reefs. </w:t>
      </w:r>
      <w:r w:rsidRPr="00DC6911">
        <w:rPr>
          <w:i/>
          <w:iCs/>
        </w:rPr>
        <w:t>Journal of Experimental Marine Biology and Ecology</w:t>
      </w:r>
      <w:r w:rsidRPr="00DC6911">
        <w:t xml:space="preserve">, </w:t>
      </w:r>
      <w:r w:rsidRPr="00DC6911">
        <w:rPr>
          <w:i/>
          <w:iCs/>
        </w:rPr>
        <w:t>473</w:t>
      </w:r>
      <w:r w:rsidRPr="00DC6911">
        <w:t>, 152–160.</w:t>
      </w:r>
      <w:r w:rsidRPr="00DC6911">
        <w:br/>
      </w:r>
      <w:r w:rsidRPr="00DC6911">
        <w:br/>
        <w:t xml:space="preserve">McClanahan, T. R., </w:t>
      </w:r>
      <w:proofErr w:type="spellStart"/>
      <w:r w:rsidRPr="00DC6911">
        <w:t>Maina</w:t>
      </w:r>
      <w:proofErr w:type="spellEnd"/>
      <w:r w:rsidRPr="00DC6911">
        <w:t xml:space="preserve">, J. M., Graham, N. A. J., &amp; Jones, K. R. (2016). </w:t>
      </w:r>
      <w:proofErr w:type="spellStart"/>
      <w:r w:rsidRPr="00DC6911">
        <w:t>Modeling</w:t>
      </w:r>
      <w:proofErr w:type="spellEnd"/>
      <w:r w:rsidRPr="00DC6911">
        <w:t xml:space="preserve"> Reef Fish Biomass, Recovery Potential, and Management Priorities in the Western Indian Ocean. </w:t>
      </w:r>
      <w:proofErr w:type="spellStart"/>
      <w:r w:rsidRPr="00DC6911">
        <w:rPr>
          <w:i/>
          <w:iCs/>
        </w:rPr>
        <w:t>PloS</w:t>
      </w:r>
      <w:proofErr w:type="spellEnd"/>
      <w:r w:rsidRPr="00DC6911">
        <w:rPr>
          <w:i/>
          <w:iCs/>
        </w:rPr>
        <w:t xml:space="preserve"> One</w:t>
      </w:r>
      <w:r w:rsidRPr="00DC6911">
        <w:t xml:space="preserve">, </w:t>
      </w:r>
      <w:r w:rsidRPr="00DC6911">
        <w:rPr>
          <w:i/>
          <w:iCs/>
        </w:rPr>
        <w:t>11</w:t>
      </w:r>
      <w:r w:rsidRPr="00DC6911">
        <w:t>(5), e0154585.</w:t>
      </w:r>
      <w:r w:rsidRPr="00DC6911">
        <w:br/>
      </w:r>
      <w:r w:rsidRPr="00DC6911">
        <w:br/>
      </w:r>
      <w:proofErr w:type="spellStart"/>
      <w:r w:rsidRPr="00DC6911">
        <w:t>McElreath</w:t>
      </w:r>
      <w:proofErr w:type="spellEnd"/>
      <w:r w:rsidRPr="00DC6911">
        <w:t xml:space="preserve">, R. (2017). Rethinking: statistical Rethinking book package. </w:t>
      </w:r>
      <w:r w:rsidRPr="00DC6911">
        <w:rPr>
          <w:i/>
          <w:iCs/>
        </w:rPr>
        <w:t>R Package Version</w:t>
      </w:r>
      <w:r w:rsidRPr="00DC6911">
        <w:t xml:space="preserve">, </w:t>
      </w:r>
      <w:r w:rsidRPr="00DC6911">
        <w:rPr>
          <w:i/>
          <w:iCs/>
        </w:rPr>
        <w:t>1</w:t>
      </w:r>
      <w:r w:rsidRPr="00DC6911">
        <w:t>.</w:t>
      </w:r>
      <w:r w:rsidRPr="00DC6911">
        <w:br/>
      </w:r>
      <w:r w:rsidRPr="00DC6911">
        <w:br/>
        <w:t xml:space="preserve">Metcalfe, D. B., Asner, G. P., Martin, R. E., Silva </w:t>
      </w:r>
      <w:proofErr w:type="spellStart"/>
      <w:r w:rsidRPr="00DC6911">
        <w:t>Espejo</w:t>
      </w:r>
      <w:proofErr w:type="spellEnd"/>
      <w:r w:rsidRPr="00DC6911">
        <w:t xml:space="preserve">, J. E., </w:t>
      </w:r>
      <w:proofErr w:type="spellStart"/>
      <w:r w:rsidRPr="00DC6911">
        <w:t>Huasco</w:t>
      </w:r>
      <w:proofErr w:type="spellEnd"/>
      <w:r w:rsidRPr="00DC6911">
        <w:t xml:space="preserve">, W. H., </w:t>
      </w:r>
      <w:proofErr w:type="spellStart"/>
      <w:r w:rsidRPr="00DC6911">
        <w:t>Farfán</w:t>
      </w:r>
      <w:proofErr w:type="spellEnd"/>
      <w:r w:rsidRPr="00DC6911">
        <w:t xml:space="preserve"> Amézquita, F. F., … </w:t>
      </w:r>
      <w:proofErr w:type="spellStart"/>
      <w:r w:rsidRPr="00DC6911">
        <w:t>Malhi</w:t>
      </w:r>
      <w:proofErr w:type="spellEnd"/>
      <w:r w:rsidRPr="00DC6911">
        <w:t xml:space="preserve">, Y. (2014). Herbivory makes major contributions to ecosystem carbon and nutrient cycling in tropical forests. </w:t>
      </w:r>
      <w:r w:rsidRPr="00DC6911">
        <w:rPr>
          <w:i/>
          <w:iCs/>
        </w:rPr>
        <w:t>Ecology Letters</w:t>
      </w:r>
      <w:r w:rsidRPr="00DC6911">
        <w:t xml:space="preserve">, </w:t>
      </w:r>
      <w:r w:rsidRPr="00DC6911">
        <w:rPr>
          <w:i/>
          <w:iCs/>
        </w:rPr>
        <w:t>17</w:t>
      </w:r>
      <w:r w:rsidRPr="00DC6911">
        <w:t>(3), 324–332.</w:t>
      </w:r>
      <w:r w:rsidRPr="00DC6911">
        <w:br/>
      </w:r>
      <w:r w:rsidRPr="00DC6911">
        <w:br/>
        <w:t xml:space="preserve">Mumby, P. J., Dahlgren, C. P., Harborne, A. R., Kappel, C. V., </w:t>
      </w:r>
      <w:proofErr w:type="spellStart"/>
      <w:r w:rsidRPr="00DC6911">
        <w:t>Micheli</w:t>
      </w:r>
      <w:proofErr w:type="spellEnd"/>
      <w:r w:rsidRPr="00DC6911">
        <w:t xml:space="preserve">, F., Brumbaugh, D. R., … Gill, A. B. (2006). Fishing, trophic cascades, and the process of grazing on coral reefs. </w:t>
      </w:r>
      <w:r w:rsidRPr="00DC6911">
        <w:rPr>
          <w:i/>
          <w:iCs/>
        </w:rPr>
        <w:t>Science</w:t>
      </w:r>
      <w:r w:rsidRPr="00DC6911">
        <w:t xml:space="preserve">, </w:t>
      </w:r>
      <w:r w:rsidRPr="00DC6911">
        <w:rPr>
          <w:i/>
          <w:iCs/>
        </w:rPr>
        <w:t>311</w:t>
      </w:r>
      <w:r w:rsidRPr="00DC6911">
        <w:t>(5757), 98–101.</w:t>
      </w:r>
      <w:r w:rsidRPr="00DC6911">
        <w:br/>
      </w:r>
      <w:r w:rsidRPr="00DC6911">
        <w:br/>
      </w:r>
      <w:proofErr w:type="spellStart"/>
      <w:r w:rsidRPr="00DC6911">
        <w:t>Munday</w:t>
      </w:r>
      <w:proofErr w:type="spellEnd"/>
      <w:r w:rsidRPr="00DC6911">
        <w:t xml:space="preserve">, P. L., &amp; Jones, G. P. (1998). The Ecological Implications of Small Body Size Among Coral-Reef Fishes. </w:t>
      </w:r>
      <w:r w:rsidRPr="00DC6911">
        <w:rPr>
          <w:i/>
          <w:iCs/>
        </w:rPr>
        <w:t>Ocean &amp; Coastal Management</w:t>
      </w:r>
      <w:r w:rsidRPr="00DC6911">
        <w:t xml:space="preserve">, </w:t>
      </w:r>
      <w:r w:rsidRPr="00DC6911">
        <w:rPr>
          <w:i/>
          <w:iCs/>
        </w:rPr>
        <w:t>36</w:t>
      </w:r>
      <w:r w:rsidRPr="00DC6911">
        <w:t>, 373–411.</w:t>
      </w:r>
      <w:r w:rsidRPr="00DC6911">
        <w:br/>
      </w:r>
      <w:r w:rsidRPr="00DC6911">
        <w:br/>
        <w:t xml:space="preserve">Nash, K. L., </w:t>
      </w:r>
      <w:proofErr w:type="spellStart"/>
      <w:r w:rsidRPr="00DC6911">
        <w:t>Abesamis</w:t>
      </w:r>
      <w:proofErr w:type="spellEnd"/>
      <w:r w:rsidRPr="00DC6911">
        <w:t xml:space="preserve">, R. A., Graham, N. A. J., McClure, E. C., &amp; </w:t>
      </w:r>
      <w:proofErr w:type="spellStart"/>
      <w:r w:rsidRPr="00DC6911">
        <w:t>Moland</w:t>
      </w:r>
      <w:proofErr w:type="spellEnd"/>
      <w:r w:rsidRPr="00DC6911">
        <w:t>, E. (2016</w:t>
      </w:r>
      <w:r>
        <w:t>b</w:t>
      </w:r>
      <w:r w:rsidRPr="00DC6911">
        <w:t xml:space="preserve">). Drivers of herbivory on coral reefs: species, habitat and management effects. </w:t>
      </w:r>
      <w:r w:rsidRPr="00DC6911">
        <w:rPr>
          <w:i/>
          <w:iCs/>
        </w:rPr>
        <w:t>Marine Ecology Progress Series</w:t>
      </w:r>
      <w:r w:rsidRPr="00DC6911">
        <w:t xml:space="preserve">, </w:t>
      </w:r>
      <w:r w:rsidRPr="00DC6911">
        <w:rPr>
          <w:i/>
          <w:iCs/>
        </w:rPr>
        <w:t>554</w:t>
      </w:r>
      <w:r w:rsidRPr="00DC6911">
        <w:t>, 129–140.</w:t>
      </w:r>
      <w:r w:rsidRPr="00DC6911">
        <w:br/>
      </w:r>
      <w:r w:rsidRPr="00DC6911">
        <w:br/>
        <w:t xml:space="preserve">Nash, K. L., Graham, N. A. J., &amp; Bellwood, D. R. (2013). Fish foraging patterns, vulnerability to fishing, and implications for the management of ecosystem function across scales. </w:t>
      </w:r>
      <w:r w:rsidRPr="00DC6911">
        <w:rPr>
          <w:i/>
          <w:iCs/>
        </w:rPr>
        <w:t xml:space="preserve">Ecological </w:t>
      </w:r>
      <w:r w:rsidRPr="00DC6911">
        <w:rPr>
          <w:i/>
          <w:iCs/>
        </w:rPr>
        <w:lastRenderedPageBreak/>
        <w:t>Applications: A Publication of the Ecological Society of America</w:t>
      </w:r>
      <w:r w:rsidRPr="00DC6911">
        <w:t xml:space="preserve">, </w:t>
      </w:r>
      <w:r w:rsidRPr="00DC6911">
        <w:rPr>
          <w:i/>
          <w:iCs/>
        </w:rPr>
        <w:t>23</w:t>
      </w:r>
      <w:r w:rsidRPr="00DC6911">
        <w:t>(7), 1632–1644.</w:t>
      </w:r>
      <w:r w:rsidRPr="00DC6911">
        <w:br/>
      </w:r>
      <w:r w:rsidRPr="00DC6911">
        <w:br/>
        <w:t>Nash, K. L., Graham, N. A. J., Jennings, S., Wilson, S. K., &amp; Bellwood, D. R. (2016</w:t>
      </w:r>
      <w:r>
        <w:t>a</w:t>
      </w:r>
      <w:r w:rsidRPr="00DC6911">
        <w:t xml:space="preserve">). Herbivore cross-scale redundancy supports response diversity and promotes coral reef resilience. </w:t>
      </w:r>
      <w:r w:rsidRPr="00DC6911">
        <w:rPr>
          <w:i/>
          <w:iCs/>
        </w:rPr>
        <w:t>Journal of Applied Ecology</w:t>
      </w:r>
      <w:r w:rsidRPr="00DC6911">
        <w:t xml:space="preserve">, </w:t>
      </w:r>
      <w:r w:rsidRPr="00DC6911">
        <w:rPr>
          <w:i/>
          <w:iCs/>
        </w:rPr>
        <w:t>53</w:t>
      </w:r>
      <w:r w:rsidRPr="00DC6911">
        <w:t>(3), 646–655.</w:t>
      </w:r>
      <w:r w:rsidRPr="00DC6911">
        <w:br/>
      </w:r>
      <w:r w:rsidRPr="00DC6911">
        <w:br/>
        <w:t xml:space="preserve">Polunin, N. V. C., </w:t>
      </w:r>
      <w:proofErr w:type="spellStart"/>
      <w:r w:rsidRPr="00DC6911">
        <w:t>Harmelin</w:t>
      </w:r>
      <w:proofErr w:type="spellEnd"/>
      <w:r w:rsidRPr="00DC6911">
        <w:t xml:space="preserve">-Vivien, M., &amp; </w:t>
      </w:r>
      <w:proofErr w:type="spellStart"/>
      <w:r w:rsidRPr="00DC6911">
        <w:t>Galzin</w:t>
      </w:r>
      <w:proofErr w:type="spellEnd"/>
      <w:r w:rsidRPr="00DC6911">
        <w:t xml:space="preserve">, R. (1995). Contrasts in algal food processing among five herbivorous coral-reef fishes. </w:t>
      </w:r>
      <w:r w:rsidRPr="00DC6911">
        <w:rPr>
          <w:i/>
          <w:iCs/>
        </w:rPr>
        <w:t>Oceanographic Literature Review</w:t>
      </w:r>
      <w:r w:rsidRPr="00DC6911">
        <w:t xml:space="preserve">, </w:t>
      </w:r>
      <w:r w:rsidRPr="00DC6911">
        <w:rPr>
          <w:i/>
          <w:iCs/>
        </w:rPr>
        <w:t>47</w:t>
      </w:r>
      <w:r w:rsidRPr="00DC6911">
        <w:t>(43), 455–465.</w:t>
      </w:r>
      <w:r w:rsidRPr="00DC6911">
        <w:br/>
      </w:r>
      <w:r w:rsidRPr="00DC6911">
        <w:br/>
        <w:t xml:space="preserve">Polunin, N. V. C., &amp; Roberts, C. M. (1993). Greater biomass and value of target coral-reef fishes in two small Caribbean marine reserves. </w:t>
      </w:r>
      <w:r w:rsidRPr="00DC6911">
        <w:rPr>
          <w:i/>
          <w:iCs/>
        </w:rPr>
        <w:t>Marine Ecology-Progress Series</w:t>
      </w:r>
      <w:r w:rsidRPr="00DC6911">
        <w:t xml:space="preserve">, </w:t>
      </w:r>
      <w:r w:rsidRPr="00DC6911">
        <w:rPr>
          <w:i/>
          <w:iCs/>
        </w:rPr>
        <w:t>100</w:t>
      </w:r>
      <w:r w:rsidRPr="00DC6911">
        <w:t>, 167–167.</w:t>
      </w:r>
      <w:r w:rsidRPr="00DC6911">
        <w:br/>
      </w:r>
      <w:r w:rsidRPr="00DC6911">
        <w:br/>
      </w:r>
      <w:proofErr w:type="spellStart"/>
      <w:r w:rsidRPr="00DC6911">
        <w:t>Priedîtis</w:t>
      </w:r>
      <w:proofErr w:type="spellEnd"/>
      <w:r w:rsidRPr="00DC6911">
        <w:t xml:space="preserve">, A., </w:t>
      </w:r>
      <w:proofErr w:type="spellStart"/>
      <w:r w:rsidRPr="00DC6911">
        <w:t>Howlett</w:t>
      </w:r>
      <w:proofErr w:type="spellEnd"/>
      <w:r w:rsidRPr="00DC6911">
        <w:t xml:space="preserve">, S. J., </w:t>
      </w:r>
      <w:proofErr w:type="spellStart"/>
      <w:r w:rsidRPr="00DC6911">
        <w:t>Baumanis</w:t>
      </w:r>
      <w:proofErr w:type="spellEnd"/>
      <w:r w:rsidRPr="00DC6911">
        <w:t xml:space="preserve">, J., </w:t>
      </w:r>
      <w:proofErr w:type="spellStart"/>
      <w:r w:rsidRPr="00DC6911">
        <w:t>Bagrade</w:t>
      </w:r>
      <w:proofErr w:type="spellEnd"/>
      <w:r w:rsidRPr="00DC6911">
        <w:t xml:space="preserve">, G., Done, G., </w:t>
      </w:r>
      <w:proofErr w:type="spellStart"/>
      <w:r w:rsidRPr="00DC6911">
        <w:t>Jansons</w:t>
      </w:r>
      <w:proofErr w:type="spellEnd"/>
      <w:r w:rsidRPr="00DC6911">
        <w:t xml:space="preserve">, Â., … </w:t>
      </w:r>
      <w:proofErr w:type="spellStart"/>
      <w:r w:rsidRPr="00DC6911">
        <w:t>Ozoliòð</w:t>
      </w:r>
      <w:proofErr w:type="spellEnd"/>
      <w:r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r w:rsidRPr="00DC6911">
        <w:br/>
      </w:r>
      <w:r w:rsidRPr="00DC6911">
        <w:br/>
        <w:t xml:space="preserve">Robinson, J. P. W., Williams, I. D., Edwards, A. M., McPherson, J., Yeager, L., </w:t>
      </w:r>
      <w:proofErr w:type="spellStart"/>
      <w:r w:rsidRPr="00DC6911">
        <w:t>Vigliola</w:t>
      </w:r>
      <w:proofErr w:type="spellEnd"/>
      <w:r w:rsidRPr="00DC6911">
        <w:t xml:space="preserve">, L., … Baum, J. K. (2017). Fishing degrades size structure of coral reef fish communities. </w:t>
      </w:r>
      <w:r w:rsidRPr="00DC6911">
        <w:rPr>
          <w:i/>
          <w:iCs/>
        </w:rPr>
        <w:t>Global Change Biology</w:t>
      </w:r>
      <w:r w:rsidRPr="00DC6911">
        <w:t xml:space="preserve">, </w:t>
      </w:r>
      <w:r w:rsidRPr="00DC6911">
        <w:rPr>
          <w:i/>
          <w:iCs/>
        </w:rPr>
        <w:t>23</w:t>
      </w:r>
      <w:r w:rsidRPr="00DC6911">
        <w:t>(3), 1009–1022.</w:t>
      </w:r>
      <w:r w:rsidRPr="00DC6911">
        <w:br/>
      </w:r>
      <w:r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Pr="00DC6911">
        <w:rPr>
          <w:i/>
          <w:iCs/>
        </w:rPr>
        <w:t>Coral Reefs</w:t>
      </w:r>
      <w:r w:rsidR="000614EF">
        <w:rPr>
          <w:iCs/>
        </w:rPr>
        <w:t xml:space="preserve">, </w:t>
      </w:r>
      <w:r w:rsidR="000614EF">
        <w:rPr>
          <w:i/>
          <w:iCs/>
        </w:rPr>
        <w:t>37</w:t>
      </w:r>
      <w:r w:rsidR="000614EF">
        <w:rPr>
          <w:iCs/>
        </w:rPr>
        <w:t>(4), 1157-1168.</w:t>
      </w:r>
      <w:r w:rsidRPr="00DC6911">
        <w:br/>
      </w:r>
      <w:r w:rsidRPr="00DC6911">
        <w:br/>
      </w:r>
      <w:proofErr w:type="spellStart"/>
      <w:r w:rsidRPr="00DC6911">
        <w:t>Roff</w:t>
      </w:r>
      <w:proofErr w:type="spellEnd"/>
      <w:r w:rsidRPr="00DC6911">
        <w:t xml:space="preserve">, G., </w:t>
      </w:r>
      <w:proofErr w:type="spellStart"/>
      <w:r w:rsidRPr="00DC6911">
        <w:t>Doropoulos</w:t>
      </w:r>
      <w:proofErr w:type="spellEnd"/>
      <w:r w:rsidRPr="00DC6911">
        <w:t xml:space="preserve">, C., </w:t>
      </w:r>
      <w:proofErr w:type="spellStart"/>
      <w:r w:rsidRPr="00DC6911">
        <w:t>Zupan</w:t>
      </w:r>
      <w:proofErr w:type="spellEnd"/>
      <w:r w:rsidRPr="00DC6911">
        <w:t xml:space="preserve">, M., Rogers, A., </w:t>
      </w:r>
      <w:proofErr w:type="spellStart"/>
      <w:r w:rsidRPr="00DC6911">
        <w:t>Steneck</w:t>
      </w:r>
      <w:proofErr w:type="spellEnd"/>
      <w:r w:rsidRPr="00DC6911">
        <w:t xml:space="preserve">, R. S., </w:t>
      </w:r>
      <w:proofErr w:type="spellStart"/>
      <w:r w:rsidRPr="00DC6911">
        <w:t>Golbuu</w:t>
      </w:r>
      <w:proofErr w:type="spellEnd"/>
      <w:r w:rsidRPr="00DC6911">
        <w:t xml:space="preserve">, Y., &amp; Mumby, P. J. (2015). Phase shift facilitation following cyclone disturbance on coral reefs. </w:t>
      </w:r>
      <w:proofErr w:type="spellStart"/>
      <w:r w:rsidRPr="00DC6911">
        <w:rPr>
          <w:i/>
          <w:iCs/>
        </w:rPr>
        <w:t>Oecologia</w:t>
      </w:r>
      <w:proofErr w:type="spellEnd"/>
      <w:r w:rsidRPr="00DC6911">
        <w:t xml:space="preserve">, </w:t>
      </w:r>
      <w:r w:rsidRPr="00DC6911">
        <w:rPr>
          <w:i/>
          <w:iCs/>
        </w:rPr>
        <w:t>178</w:t>
      </w:r>
      <w:r w:rsidRPr="00DC6911">
        <w:t>(4), 1193–1203.</w:t>
      </w:r>
      <w:r w:rsidRPr="00DC6911">
        <w:br/>
      </w:r>
      <w:r w:rsidRPr="00DC6911">
        <w:br/>
      </w:r>
      <w:proofErr w:type="spellStart"/>
      <w:r w:rsidRPr="00DC6911">
        <w:t>Royo</w:t>
      </w:r>
      <w:proofErr w:type="spellEnd"/>
      <w:r w:rsidRPr="00DC6911">
        <w:t xml:space="preserve">, A. A., Collins, R., Adams, M. B., </w:t>
      </w:r>
      <w:proofErr w:type="spellStart"/>
      <w:r w:rsidRPr="00DC6911">
        <w:t>Kirschbaum</w:t>
      </w:r>
      <w:proofErr w:type="spellEnd"/>
      <w:r w:rsidRPr="00DC6911">
        <w:t xml:space="preserve">, C., &amp; Carson, W. P. (2010). Pervasive interactions between ungulate browsers and disturbance regimes promote temperate forest herbaceous diversity. </w:t>
      </w:r>
      <w:r w:rsidRPr="00DC6911">
        <w:rPr>
          <w:i/>
          <w:iCs/>
        </w:rPr>
        <w:t>Ecology</w:t>
      </w:r>
      <w:r w:rsidRPr="00DC6911">
        <w:t xml:space="preserve">, </w:t>
      </w:r>
      <w:r w:rsidRPr="00DC6911">
        <w:rPr>
          <w:i/>
          <w:iCs/>
        </w:rPr>
        <w:t>91</w:t>
      </w:r>
      <w:r w:rsidRPr="00DC6911">
        <w:t>(1), 93–105.</w:t>
      </w:r>
      <w:r w:rsidRPr="00DC6911">
        <w:br/>
      </w:r>
      <w:r w:rsidRPr="00DC6911">
        <w:br/>
        <w:t xml:space="preserve">Russ, G. R. (2003). Grazer biomass correlates more strongly with production than with biomass of algal turfs on a coral reef. </w:t>
      </w:r>
      <w:r w:rsidRPr="00DC6911">
        <w:rPr>
          <w:i/>
          <w:iCs/>
        </w:rPr>
        <w:t xml:space="preserve">Coral Reefs </w:t>
      </w:r>
      <w:r w:rsidRPr="00DC6911">
        <w:t xml:space="preserve">, </w:t>
      </w:r>
      <w:r w:rsidRPr="00DC6911">
        <w:rPr>
          <w:i/>
          <w:iCs/>
        </w:rPr>
        <w:t>22</w:t>
      </w:r>
      <w:r w:rsidRPr="00DC6911">
        <w:t>(1), 63–67.</w:t>
      </w:r>
      <w:r w:rsidRPr="00DC6911">
        <w:br/>
      </w:r>
      <w:r w:rsidRPr="00DC6911">
        <w:br/>
        <w:t xml:space="preserve">Russ, G. R., Payne, C. S., </w:t>
      </w:r>
      <w:proofErr w:type="spellStart"/>
      <w:r w:rsidRPr="00DC6911">
        <w:t>Bergseth</w:t>
      </w:r>
      <w:proofErr w:type="spellEnd"/>
      <w:r w:rsidRPr="00DC6911">
        <w:t xml:space="preserve">, B. J., </w:t>
      </w:r>
      <w:proofErr w:type="spellStart"/>
      <w:r w:rsidRPr="00DC6911">
        <w:t>Rizzari</w:t>
      </w:r>
      <w:proofErr w:type="spellEnd"/>
      <w:r w:rsidRPr="00DC6911">
        <w:t xml:space="preserve">, J. R., </w:t>
      </w:r>
      <w:proofErr w:type="spellStart"/>
      <w:r w:rsidRPr="00DC6911">
        <w:t>Abesamis</w:t>
      </w:r>
      <w:proofErr w:type="spellEnd"/>
      <w:r w:rsidRPr="00DC6911">
        <w:t xml:space="preserve">, R. A., &amp; Alcala, A. C. (2018). Decadal-scale response of </w:t>
      </w:r>
      <w:proofErr w:type="spellStart"/>
      <w:r w:rsidRPr="00DC6911">
        <w:t>detritivorous</w:t>
      </w:r>
      <w:proofErr w:type="spellEnd"/>
      <w:r w:rsidRPr="00DC6911">
        <w:t xml:space="preserve"> </w:t>
      </w:r>
      <w:proofErr w:type="spellStart"/>
      <w:r w:rsidRPr="00DC6911">
        <w:t>surgeonfishes</w:t>
      </w:r>
      <w:proofErr w:type="spellEnd"/>
      <w:r w:rsidRPr="00DC6911">
        <w:t xml:space="preserve"> (family Acanthuridae) to no-take marine reserve protection and changes in benthic habitat. </w:t>
      </w:r>
      <w:r w:rsidRPr="00DC6911">
        <w:rPr>
          <w:i/>
          <w:iCs/>
        </w:rPr>
        <w:t>Journal of Fish Biology</w:t>
      </w:r>
      <w:r w:rsidRPr="00DC6911">
        <w:t xml:space="preserve">, </w:t>
      </w:r>
      <w:r w:rsidRPr="00DC6911">
        <w:rPr>
          <w:i/>
          <w:iCs/>
        </w:rPr>
        <w:t>93</w:t>
      </w:r>
      <w:r w:rsidRPr="00DC6911">
        <w:t>(5), 887–900.</w:t>
      </w:r>
      <w:r w:rsidRPr="00DC6911">
        <w:br/>
      </w:r>
      <w:r w:rsidRPr="00DC6911">
        <w:br/>
        <w:t xml:space="preserve">Russ, G. R., </w:t>
      </w:r>
      <w:proofErr w:type="spellStart"/>
      <w:r w:rsidRPr="00DC6911">
        <w:t>Questel</w:t>
      </w:r>
      <w:proofErr w:type="spellEnd"/>
      <w:r w:rsidRPr="00DC6911">
        <w:t xml:space="preserve">, S.-L. A., </w:t>
      </w:r>
      <w:proofErr w:type="spellStart"/>
      <w:r w:rsidRPr="00DC6911">
        <w:t>Rizzari</w:t>
      </w:r>
      <w:proofErr w:type="spellEnd"/>
      <w:r w:rsidRPr="00DC6911">
        <w:t xml:space="preserve">, J. R., &amp; Alcala, A. C. (2015). The parrotfish–coral relationship: refuting the ubiquity of a prevailing paradigm. </w:t>
      </w:r>
      <w:r w:rsidRPr="00DC6911">
        <w:rPr>
          <w:i/>
          <w:iCs/>
        </w:rPr>
        <w:t>Marine Biology</w:t>
      </w:r>
      <w:r w:rsidRPr="00DC6911">
        <w:t xml:space="preserve">, </w:t>
      </w:r>
      <w:r w:rsidRPr="00DC6911">
        <w:rPr>
          <w:i/>
          <w:iCs/>
        </w:rPr>
        <w:t>162</w:t>
      </w:r>
      <w:r w:rsidRPr="00DC6911">
        <w:t>(10), 2029–2045.</w:t>
      </w:r>
      <w:r w:rsidRPr="00DC6911">
        <w:br/>
      </w:r>
      <w:r w:rsidRPr="00DC6911">
        <w:br/>
      </w:r>
      <w:proofErr w:type="spellStart"/>
      <w:r w:rsidRPr="00DC6911">
        <w:t>Samoilys</w:t>
      </w:r>
      <w:proofErr w:type="spellEnd"/>
      <w:r w:rsidRPr="00DC6911">
        <w:t xml:space="preserve">, M. A., &amp; Carlos, G. (2000). Determining Methods of Underwater Visual Census for </w:t>
      </w:r>
      <w:r w:rsidRPr="00DC6911">
        <w:lastRenderedPageBreak/>
        <w:t xml:space="preserve">Estimating the Abundance of Coral Reef Fishes. </w:t>
      </w:r>
      <w:r w:rsidRPr="00DC6911">
        <w:rPr>
          <w:i/>
          <w:iCs/>
        </w:rPr>
        <w:t>Environmental Biology of Fishes</w:t>
      </w:r>
      <w:r w:rsidRPr="00DC6911">
        <w:t xml:space="preserve">, </w:t>
      </w:r>
      <w:r w:rsidRPr="00DC6911">
        <w:rPr>
          <w:i/>
          <w:iCs/>
        </w:rPr>
        <w:t>57</w:t>
      </w:r>
      <w:r w:rsidRPr="00DC6911">
        <w:t>(3), 289–304.</w:t>
      </w:r>
      <w:r w:rsidRPr="00DC6911">
        <w:br/>
      </w:r>
      <w:r w:rsidRPr="00DC6911">
        <w:br/>
      </w:r>
      <w:proofErr w:type="spellStart"/>
      <w:r w:rsidRPr="00DC6911">
        <w:t>Schielzeth</w:t>
      </w:r>
      <w:proofErr w:type="spellEnd"/>
      <w:r w:rsidRPr="00DC6911">
        <w:t xml:space="preserve">, H. (2010). Simple means to improve the interpretability of regression coefficients: Interpretation of regression coefficients. </w:t>
      </w:r>
      <w:r w:rsidRPr="00DC6911">
        <w:rPr>
          <w:i/>
          <w:iCs/>
        </w:rPr>
        <w:t>Methods in Ecology and Evolutio</w:t>
      </w:r>
      <w:r w:rsidR="00445D7A">
        <w:rPr>
          <w:i/>
          <w:iCs/>
        </w:rPr>
        <w:t>n</w:t>
      </w:r>
      <w:r w:rsidRPr="00DC6911">
        <w:t xml:space="preserve">, </w:t>
      </w:r>
      <w:r w:rsidRPr="00DC6911">
        <w:rPr>
          <w:i/>
          <w:iCs/>
        </w:rPr>
        <w:t>1</w:t>
      </w:r>
      <w:r w:rsidRPr="00DC6911">
        <w:t>(2), 103–113.</w:t>
      </w:r>
      <w:r w:rsidRPr="00DC6911">
        <w:br/>
      </w:r>
      <w:r w:rsidRPr="00DC6911">
        <w:br/>
        <w:t xml:space="preserve">Taylor, B. M., </w:t>
      </w:r>
      <w:proofErr w:type="spellStart"/>
      <w:r w:rsidRPr="00DC6911">
        <w:t>Houk</w:t>
      </w:r>
      <w:proofErr w:type="spellEnd"/>
      <w:r w:rsidRPr="00DC6911">
        <w:t xml:space="preserve">, P., Russ, G. R., &amp; </w:t>
      </w:r>
      <w:proofErr w:type="spellStart"/>
      <w:r w:rsidRPr="00DC6911">
        <w:t>Choat</w:t>
      </w:r>
      <w:proofErr w:type="spellEnd"/>
      <w:r w:rsidRPr="00DC6911">
        <w:t xml:space="preserve">, J. H. (2014). Life histories predict vulnerability to overexploitation in parrotfishes. </w:t>
      </w:r>
      <w:r w:rsidRPr="00DC6911">
        <w:rPr>
          <w:i/>
          <w:iCs/>
        </w:rPr>
        <w:t xml:space="preserve">Coral Reefs </w:t>
      </w:r>
      <w:r w:rsidRPr="00DC6911">
        <w:t xml:space="preserve">, </w:t>
      </w:r>
      <w:r w:rsidRPr="00DC6911">
        <w:rPr>
          <w:i/>
          <w:iCs/>
        </w:rPr>
        <w:t>33</w:t>
      </w:r>
      <w:r w:rsidRPr="00DC6911">
        <w:t>(4), 869–878.</w:t>
      </w:r>
      <w:r w:rsidRPr="00DC6911">
        <w:br/>
      </w:r>
      <w:r w:rsidRPr="00DC6911">
        <w:br/>
      </w:r>
      <w:proofErr w:type="spellStart"/>
      <w:r w:rsidRPr="00DC6911">
        <w:t>Tebbett</w:t>
      </w:r>
      <w:proofErr w:type="spellEnd"/>
      <w:r w:rsidRPr="00DC6911">
        <w:t xml:space="preserve">, S. B., </w:t>
      </w:r>
      <w:proofErr w:type="spellStart"/>
      <w:r w:rsidRPr="00DC6911">
        <w:t>Goatley</w:t>
      </w:r>
      <w:proofErr w:type="spellEnd"/>
      <w:r w:rsidRPr="00DC6911">
        <w:t xml:space="preserve">, C. H. R., &amp; Bellwood, D. R. (2017). Clarifying functional roles: algal removal by the </w:t>
      </w:r>
      <w:proofErr w:type="spellStart"/>
      <w:r w:rsidRPr="00DC6911">
        <w:t>surgeonfishes</w:t>
      </w:r>
      <w:proofErr w:type="spellEnd"/>
      <w:r w:rsidRPr="00DC6911">
        <w:t xml:space="preserve"> </w:t>
      </w:r>
      <w:proofErr w:type="spellStart"/>
      <w:r w:rsidRPr="00DC6911">
        <w:t>Ctenochaetus</w:t>
      </w:r>
      <w:proofErr w:type="spellEnd"/>
      <w:r w:rsidRPr="00DC6911">
        <w:t xml:space="preserve"> </w:t>
      </w:r>
      <w:proofErr w:type="spellStart"/>
      <w:r w:rsidRPr="00DC6911">
        <w:t>striatus</w:t>
      </w:r>
      <w:proofErr w:type="spellEnd"/>
      <w:r w:rsidRPr="00DC6911">
        <w:t xml:space="preserve"> and </w:t>
      </w:r>
      <w:proofErr w:type="spellStart"/>
      <w:r w:rsidRPr="00DC6911">
        <w:t>Acanthurus</w:t>
      </w:r>
      <w:proofErr w:type="spellEnd"/>
      <w:r w:rsidRPr="00DC6911">
        <w:t xml:space="preserve"> </w:t>
      </w:r>
      <w:proofErr w:type="spellStart"/>
      <w:r w:rsidRPr="00DC6911">
        <w:t>nigrofuscus</w:t>
      </w:r>
      <w:proofErr w:type="spellEnd"/>
      <w:r w:rsidRPr="00DC6911">
        <w:t xml:space="preserve">. </w:t>
      </w:r>
      <w:r w:rsidRPr="00DC6911">
        <w:rPr>
          <w:i/>
          <w:iCs/>
        </w:rPr>
        <w:t xml:space="preserve">Coral Reefs </w:t>
      </w:r>
      <w:r w:rsidRPr="00DC6911">
        <w:t xml:space="preserve">, </w:t>
      </w:r>
      <w:r w:rsidRPr="00DC6911">
        <w:rPr>
          <w:i/>
          <w:iCs/>
        </w:rPr>
        <w:t>36</w:t>
      </w:r>
      <w:r w:rsidRPr="00DC6911">
        <w:t>(3), 803–813.</w:t>
      </w:r>
      <w:r w:rsidRPr="00DC6911">
        <w:br/>
      </w:r>
      <w:r w:rsidRPr="00DC6911">
        <w:br/>
        <w:t xml:space="preserve">Van </w:t>
      </w:r>
      <w:proofErr w:type="spellStart"/>
      <w:r w:rsidRPr="00DC6911">
        <w:t>Rooij</w:t>
      </w:r>
      <w:proofErr w:type="spellEnd"/>
      <w:r w:rsidRPr="00DC6911">
        <w:t xml:space="preserve">, J. M., </w:t>
      </w:r>
      <w:proofErr w:type="spellStart"/>
      <w:r w:rsidRPr="00DC6911">
        <w:t>Videler</w:t>
      </w:r>
      <w:proofErr w:type="spellEnd"/>
      <w:r w:rsidRPr="00DC6911">
        <w:t xml:space="preserve">, J. J., &amp; </w:t>
      </w:r>
      <w:proofErr w:type="spellStart"/>
      <w:r w:rsidRPr="00DC6911">
        <w:t>Bruggemann</w:t>
      </w:r>
      <w:proofErr w:type="spellEnd"/>
      <w:r w:rsidRPr="00DC6911">
        <w:t xml:space="preserve">, J. H. (1998). High biomass and production but low energy transfer </w:t>
      </w:r>
      <w:proofErr w:type="spellStart"/>
      <w:r w:rsidRPr="00DC6911">
        <w:t>effciency</w:t>
      </w:r>
      <w:proofErr w:type="spellEnd"/>
      <w:r w:rsidRPr="00DC6911">
        <w:t xml:space="preserve"> of Caribbean parrotfish: implications for trophic models of coral reefs. </w:t>
      </w:r>
      <w:r w:rsidRPr="00DC6911">
        <w:rPr>
          <w:i/>
          <w:iCs/>
        </w:rPr>
        <w:t>Journal of Fish Biology</w:t>
      </w:r>
      <w:r w:rsidRPr="00DC6911">
        <w:t xml:space="preserve">, </w:t>
      </w:r>
      <w:r w:rsidRPr="00DC6911">
        <w:rPr>
          <w:i/>
          <w:iCs/>
        </w:rPr>
        <w:t>53</w:t>
      </w:r>
      <w:r w:rsidRPr="00DC6911">
        <w:t>(</w:t>
      </w:r>
      <w:proofErr w:type="spellStart"/>
      <w:r w:rsidRPr="00DC6911">
        <w:t>sA</w:t>
      </w:r>
      <w:proofErr w:type="spellEnd"/>
      <w:r w:rsidRPr="00DC6911">
        <w:t>), 154–178.</w:t>
      </w:r>
      <w:r w:rsidRPr="00DC6911">
        <w:br/>
      </w:r>
      <w:r w:rsidRPr="00DC6911">
        <w:br/>
      </w:r>
      <w:proofErr w:type="spellStart"/>
      <w:r w:rsidRPr="00DC6911">
        <w:t>Vergés</w:t>
      </w:r>
      <w:proofErr w:type="spellEnd"/>
      <w:r w:rsidRPr="00DC6911">
        <w:t xml:space="preserve">, A., Steinberg, P. D., Hay, M. E., </w:t>
      </w:r>
      <w:proofErr w:type="spellStart"/>
      <w:r w:rsidRPr="00DC6911">
        <w:t>Poore</w:t>
      </w:r>
      <w:proofErr w:type="spellEnd"/>
      <w:r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Pr="00DC6911">
        <w:t xml:space="preserve">, </w:t>
      </w:r>
      <w:r w:rsidRPr="00DC6911">
        <w:rPr>
          <w:i/>
          <w:iCs/>
        </w:rPr>
        <w:t>281</w:t>
      </w:r>
      <w:r w:rsidRPr="00DC6911">
        <w:t>(1789), 20140846.</w:t>
      </w:r>
      <w:r w:rsidRPr="00DC6911">
        <w:br/>
      </w:r>
      <w:r w:rsidRPr="00DC6911">
        <w:br/>
        <w:t xml:space="preserve">Williams, I. D., White, D. J., Sparks, R. T., Lino, K. C., </w:t>
      </w:r>
      <w:proofErr w:type="spellStart"/>
      <w:r w:rsidRPr="00DC6911">
        <w:t>Zamzow</w:t>
      </w:r>
      <w:proofErr w:type="spellEnd"/>
      <w:r w:rsidRPr="00DC6911">
        <w:t xml:space="preserve">, J. P., Kelly, E. L. A., &amp; Ramey, H. L. (2016). Responses of Herbivorous Fishes and Benthos to 6 Years of Protection at the </w:t>
      </w:r>
      <w:proofErr w:type="spellStart"/>
      <w:r w:rsidRPr="00DC6911">
        <w:t>Kahekili</w:t>
      </w:r>
      <w:proofErr w:type="spellEnd"/>
      <w:r w:rsidRPr="00DC6911">
        <w:t xml:space="preserve"> Herbivore Fisheries Management Area, Maui. </w:t>
      </w:r>
      <w:proofErr w:type="spellStart"/>
      <w:r w:rsidRPr="00DC6911">
        <w:rPr>
          <w:i/>
          <w:iCs/>
        </w:rPr>
        <w:t>PloS</w:t>
      </w:r>
      <w:proofErr w:type="spellEnd"/>
      <w:r w:rsidRPr="00DC6911">
        <w:rPr>
          <w:i/>
          <w:iCs/>
        </w:rPr>
        <w:t xml:space="preserve"> One</w:t>
      </w:r>
      <w:r w:rsidRPr="00DC6911">
        <w:t xml:space="preserve">, </w:t>
      </w:r>
      <w:r w:rsidRPr="00DC6911">
        <w:rPr>
          <w:i/>
          <w:iCs/>
        </w:rPr>
        <w:t>11</w:t>
      </w:r>
      <w:r w:rsidRPr="00DC6911">
        <w:t>(7), e0159100.</w:t>
      </w:r>
      <w:r w:rsidRPr="00DC6911">
        <w:br/>
      </w:r>
      <w:r w:rsidRPr="00DC6911">
        <w:br/>
        <w:t xml:space="preserve">Williams, I., &amp; Polunin, N. (2001). Large-scale associations between macroalgal cover and grazer biomass on mid-depth reefs in the Caribbean. </w:t>
      </w:r>
      <w:r w:rsidRPr="00DC6911">
        <w:rPr>
          <w:i/>
          <w:iCs/>
        </w:rPr>
        <w:t xml:space="preserve">Coral Reefs </w:t>
      </w:r>
      <w:r w:rsidRPr="00DC6911">
        <w:t xml:space="preserve">, </w:t>
      </w:r>
      <w:r w:rsidRPr="00DC6911">
        <w:rPr>
          <w:i/>
          <w:iCs/>
        </w:rPr>
        <w:t>19</w:t>
      </w:r>
      <w:r w:rsidRPr="00DC6911">
        <w:t>(4), 358–366.</w:t>
      </w:r>
      <w:r w:rsidRPr="00DC6911">
        <w:br/>
      </w:r>
      <w:r w:rsidRPr="00DC6911">
        <w:br/>
        <w:t xml:space="preserve">Wilson, S. K., Bellwood, D. R., </w:t>
      </w:r>
      <w:proofErr w:type="spellStart"/>
      <w:r w:rsidRPr="00DC6911">
        <w:t>Choat</w:t>
      </w:r>
      <w:proofErr w:type="spellEnd"/>
      <w:r w:rsidRPr="00DC6911">
        <w:t xml:space="preserve">, J. H., &amp; </w:t>
      </w:r>
      <w:proofErr w:type="spellStart"/>
      <w:r w:rsidRPr="00DC6911">
        <w:t>Furnas</w:t>
      </w:r>
      <w:proofErr w:type="spellEnd"/>
      <w:r w:rsidRPr="00DC6911">
        <w:t xml:space="preserve">, M. J. (2003). Detritus in the epilithic algal matrix and its use by coral reef fishes. </w:t>
      </w:r>
      <w:r w:rsidRPr="00DC6911">
        <w:rPr>
          <w:i/>
          <w:iCs/>
        </w:rPr>
        <w:t>Oceanography and Marine Biology: An Annual Review</w:t>
      </w:r>
      <w:r w:rsidRPr="00DC6911">
        <w:t xml:space="preserve">, </w:t>
      </w:r>
      <w:r w:rsidRPr="00DC6911">
        <w:rPr>
          <w:i/>
          <w:iCs/>
        </w:rPr>
        <w:t>41</w:t>
      </w:r>
      <w:r w:rsidRPr="00DC6911">
        <w:t>, 279–310.</w:t>
      </w:r>
      <w:r w:rsidRPr="00DC6911">
        <w:br/>
      </w:r>
      <w:r w:rsidRPr="00DC6911">
        <w:br/>
        <w:t xml:space="preserve">Wilson, S. K., Fisher, R., Pratchett, M. S., Graham, N. A. J., </w:t>
      </w:r>
      <w:proofErr w:type="spellStart"/>
      <w:r w:rsidRPr="00DC6911">
        <w:t>Dulvy</w:t>
      </w:r>
      <w:proofErr w:type="spellEnd"/>
      <w:r w:rsidRPr="00DC6911">
        <w:t xml:space="preserve">, N. K., Turner, R. A., … Polunin, N. V. C. (2010). Habitat degradation and fishing effects on the size structure of coral reef fish communities. </w:t>
      </w:r>
      <w:r w:rsidRPr="00DC6911">
        <w:rPr>
          <w:i/>
          <w:iCs/>
        </w:rPr>
        <w:t>Ecological Applications</w:t>
      </w:r>
      <w:r w:rsidRPr="00DC6911">
        <w:t xml:space="preserve">, </w:t>
      </w:r>
      <w:r w:rsidRPr="00DC6911">
        <w:rPr>
          <w:i/>
          <w:iCs/>
        </w:rPr>
        <w:t>20</w:t>
      </w:r>
      <w:r w:rsidRPr="00DC6911">
        <w:t>(2), 442–451.</w:t>
      </w:r>
      <w:r w:rsidRPr="00DC6911">
        <w:br/>
      </w:r>
      <w:r w:rsidRPr="00DC6911">
        <w:br/>
        <w:t xml:space="preserve">Wilson, S. K., Fisher, R., Pratchett, M. S., Graham, N. A. J., </w:t>
      </w:r>
      <w:proofErr w:type="spellStart"/>
      <w:r w:rsidRPr="00DC6911">
        <w:t>Dulvy</w:t>
      </w:r>
      <w:proofErr w:type="spellEnd"/>
      <w:r w:rsidRPr="00DC6911">
        <w:t xml:space="preserve">, N. K., Turner, R. A., … Rushton, S. P. (2008). Exploitation and habitat degradation as agents of change within coral reef fish communities. </w:t>
      </w:r>
      <w:r w:rsidRPr="00DC6911">
        <w:rPr>
          <w:i/>
          <w:iCs/>
        </w:rPr>
        <w:t>Global Change Biology</w:t>
      </w:r>
      <w:r w:rsidRPr="00DC6911">
        <w:t xml:space="preserve">, </w:t>
      </w:r>
      <w:r w:rsidRPr="00DC6911">
        <w:rPr>
          <w:i/>
          <w:iCs/>
        </w:rPr>
        <w:t>14</w:t>
      </w:r>
      <w:r w:rsidRPr="00DC6911">
        <w:t>(12), 2796–2809.</w:t>
      </w:r>
      <w:r w:rsidRPr="00DC6911">
        <w:br/>
      </w:r>
      <w:r w:rsidRPr="00DC6911">
        <w:br/>
        <w:t xml:space="preserve">Wilson, S. K., Graham, N. A. J., &amp; Polunin, N. V. C. (2007). Appraisal of visual assessments of habitat complexity and benthic composition on coral reefs. </w:t>
      </w:r>
      <w:r w:rsidRPr="00DC6911">
        <w:rPr>
          <w:i/>
          <w:iCs/>
        </w:rPr>
        <w:t>Marine Biology</w:t>
      </w:r>
      <w:r w:rsidRPr="00DC6911">
        <w:t xml:space="preserve">, </w:t>
      </w:r>
      <w:r w:rsidRPr="00DC6911">
        <w:rPr>
          <w:i/>
          <w:iCs/>
        </w:rPr>
        <w:t>151</w:t>
      </w:r>
      <w:r w:rsidRPr="00DC6911">
        <w:t>(3), 1069–1076.</w:t>
      </w:r>
      <w:r w:rsidRPr="00DC6911">
        <w:br/>
      </w:r>
      <w:r w:rsidRPr="00DC6911">
        <w:br/>
        <w:t xml:space="preserve">Wilson, S. K., Graham, N. A. J., Pratchett, M. S., Jones, G. P., &amp; Polunin, N. V. C. (2006). Multiple disturbances and the global degradation of coral reefs: are reef fishes at risk or resilient? </w:t>
      </w:r>
      <w:r w:rsidRPr="00DC6911">
        <w:rPr>
          <w:i/>
          <w:iCs/>
        </w:rPr>
        <w:lastRenderedPageBreak/>
        <w:t>Global Change Biology</w:t>
      </w:r>
      <w:r w:rsidRPr="00DC6911">
        <w:t xml:space="preserve">, </w:t>
      </w:r>
      <w:r w:rsidRPr="00DC6911">
        <w:rPr>
          <w:i/>
          <w:iCs/>
        </w:rPr>
        <w:t>12</w:t>
      </w:r>
      <w:r w:rsidRPr="00DC6911">
        <w:t>(11), 2220–2234.</w:t>
      </w:r>
      <w:r w:rsidRPr="00DC6911">
        <w:br/>
      </w:r>
      <w:r w:rsidRPr="00DC6911">
        <w:br/>
      </w:r>
      <w:proofErr w:type="spellStart"/>
      <w:r w:rsidRPr="00DC6911">
        <w:t>Zimov</w:t>
      </w:r>
      <w:proofErr w:type="spellEnd"/>
      <w:r w:rsidRPr="00DC6911">
        <w:t xml:space="preserve">, S. A., </w:t>
      </w:r>
      <w:proofErr w:type="spellStart"/>
      <w:r w:rsidRPr="00DC6911">
        <w:t>Chuprynin</w:t>
      </w:r>
      <w:proofErr w:type="spellEnd"/>
      <w:r w:rsidRPr="00DC6911">
        <w:t xml:space="preserve">, V. I., </w:t>
      </w:r>
      <w:proofErr w:type="spellStart"/>
      <w:r w:rsidRPr="00DC6911">
        <w:t>Oreshko</w:t>
      </w:r>
      <w:proofErr w:type="spellEnd"/>
      <w:r w:rsidRPr="00DC6911">
        <w:t xml:space="preserve">, A. P., Chapin, F. S., Reynolds, J. F., &amp; Chapin, M. C. (1995). Steppe-Tundra Transition: A Herbivore-Driven Biome Shift at the End of the Pleistocene. </w:t>
      </w:r>
      <w:r w:rsidRPr="00DC6911">
        <w:rPr>
          <w:i/>
          <w:iCs/>
        </w:rPr>
        <w:t>The American Naturalist</w:t>
      </w:r>
      <w:r w:rsidRPr="00DC6911">
        <w:t xml:space="preserve">, </w:t>
      </w:r>
      <w:r w:rsidRPr="00DC6911">
        <w:rPr>
          <w:i/>
          <w:iCs/>
        </w:rPr>
        <w:t>146</w:t>
      </w:r>
      <w:r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inson, James (robins64)" w:date="2019-04-10T09:52:00Z" w:initials="RJ(">
    <w:p w14:paraId="3C9631CE" w14:textId="3D43311F" w:rsidR="00F54DF3" w:rsidRDefault="00F54DF3">
      <w:pPr>
        <w:pStyle w:val="CommentText"/>
      </w:pPr>
      <w:r>
        <w:rPr>
          <w:rStyle w:val="CommentReference"/>
        </w:rPr>
        <w:annotationRef/>
      </w:r>
      <w:r>
        <w:t>Nick?</w:t>
      </w:r>
    </w:p>
  </w:comment>
  <w:comment w:id="1" w:author="Hoey, Andrew" w:date="2019-04-08T12:55:00Z" w:initials="HA">
    <w:p w14:paraId="6EE34B45" w14:textId="63B33E3B" w:rsidR="00F54DF3" w:rsidRDefault="00F54DF3">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631CE" w15:done="0"/>
  <w15:commentEx w15:paraId="6EE34B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631CE" w16cid:durableId="20583B4F"/>
  <w16cid:commentId w16cid:paraId="6EE34B45" w16cid:durableId="2055C3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14EF"/>
    <w:rsid w:val="000629F0"/>
    <w:rsid w:val="0006326D"/>
    <w:rsid w:val="000656C2"/>
    <w:rsid w:val="000662AA"/>
    <w:rsid w:val="000665DD"/>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75"/>
    <w:rsid w:val="000C61AC"/>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3B53"/>
    <w:rsid w:val="00125D0B"/>
    <w:rsid w:val="00125F79"/>
    <w:rsid w:val="001338E1"/>
    <w:rsid w:val="0013391B"/>
    <w:rsid w:val="001342BD"/>
    <w:rsid w:val="00137CDD"/>
    <w:rsid w:val="00140354"/>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59B2"/>
    <w:rsid w:val="0019695A"/>
    <w:rsid w:val="00196EDF"/>
    <w:rsid w:val="001A0D4D"/>
    <w:rsid w:val="001A1454"/>
    <w:rsid w:val="001A1FEB"/>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3563"/>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1C8E"/>
    <w:rsid w:val="00342FA1"/>
    <w:rsid w:val="00343FB4"/>
    <w:rsid w:val="00344BA4"/>
    <w:rsid w:val="00345DA1"/>
    <w:rsid w:val="00346E23"/>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2DAC"/>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3F7D0A"/>
    <w:rsid w:val="00400569"/>
    <w:rsid w:val="004019FB"/>
    <w:rsid w:val="00405649"/>
    <w:rsid w:val="00405C37"/>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45D7A"/>
    <w:rsid w:val="004520AD"/>
    <w:rsid w:val="0045250C"/>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63EA"/>
    <w:rsid w:val="004A7139"/>
    <w:rsid w:val="004A7816"/>
    <w:rsid w:val="004B0B2A"/>
    <w:rsid w:val="004B12F2"/>
    <w:rsid w:val="004B5144"/>
    <w:rsid w:val="004B53EC"/>
    <w:rsid w:val="004C02B5"/>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029D"/>
    <w:rsid w:val="00612179"/>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D0D"/>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3DA4"/>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160F"/>
    <w:rsid w:val="006D7B13"/>
    <w:rsid w:val="006E0831"/>
    <w:rsid w:val="006E26AB"/>
    <w:rsid w:val="006E380C"/>
    <w:rsid w:val="006E3F26"/>
    <w:rsid w:val="006E66A7"/>
    <w:rsid w:val="006E718D"/>
    <w:rsid w:val="006E7D03"/>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2AD5"/>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094E"/>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39CF"/>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2CD4"/>
    <w:rsid w:val="0081379E"/>
    <w:rsid w:val="00814358"/>
    <w:rsid w:val="00815B7E"/>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540A5"/>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3CFC"/>
    <w:rsid w:val="008A5F8A"/>
    <w:rsid w:val="008A69DC"/>
    <w:rsid w:val="008A7014"/>
    <w:rsid w:val="008A7EBB"/>
    <w:rsid w:val="008B07B3"/>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9F5B0F"/>
    <w:rsid w:val="00A02276"/>
    <w:rsid w:val="00A03A7C"/>
    <w:rsid w:val="00A04A72"/>
    <w:rsid w:val="00A07F11"/>
    <w:rsid w:val="00A1069B"/>
    <w:rsid w:val="00A11762"/>
    <w:rsid w:val="00A11CB9"/>
    <w:rsid w:val="00A11F64"/>
    <w:rsid w:val="00A178F3"/>
    <w:rsid w:val="00A17DC9"/>
    <w:rsid w:val="00A20C70"/>
    <w:rsid w:val="00A21F9E"/>
    <w:rsid w:val="00A2296E"/>
    <w:rsid w:val="00A22C8F"/>
    <w:rsid w:val="00A23E40"/>
    <w:rsid w:val="00A24A94"/>
    <w:rsid w:val="00A26743"/>
    <w:rsid w:val="00A305EB"/>
    <w:rsid w:val="00A30954"/>
    <w:rsid w:val="00A31FEF"/>
    <w:rsid w:val="00A34B92"/>
    <w:rsid w:val="00A36980"/>
    <w:rsid w:val="00A37D38"/>
    <w:rsid w:val="00A42615"/>
    <w:rsid w:val="00A426E0"/>
    <w:rsid w:val="00A50C60"/>
    <w:rsid w:val="00A527CE"/>
    <w:rsid w:val="00A53A60"/>
    <w:rsid w:val="00A5432D"/>
    <w:rsid w:val="00A57619"/>
    <w:rsid w:val="00A61255"/>
    <w:rsid w:val="00A62276"/>
    <w:rsid w:val="00A62AE2"/>
    <w:rsid w:val="00A642AA"/>
    <w:rsid w:val="00A6485A"/>
    <w:rsid w:val="00A66784"/>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7FDD"/>
    <w:rsid w:val="00B60371"/>
    <w:rsid w:val="00B604C3"/>
    <w:rsid w:val="00B614AE"/>
    <w:rsid w:val="00B63015"/>
    <w:rsid w:val="00B637E2"/>
    <w:rsid w:val="00B64113"/>
    <w:rsid w:val="00B64194"/>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88A"/>
    <w:rsid w:val="00BE7E98"/>
    <w:rsid w:val="00BF1764"/>
    <w:rsid w:val="00BF1CB6"/>
    <w:rsid w:val="00BF37EC"/>
    <w:rsid w:val="00BF50C9"/>
    <w:rsid w:val="00BF5FD3"/>
    <w:rsid w:val="00C005CD"/>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05A"/>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1E7A"/>
    <w:rsid w:val="00CE2314"/>
    <w:rsid w:val="00CE239E"/>
    <w:rsid w:val="00CF1534"/>
    <w:rsid w:val="00CF2714"/>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0C5"/>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3531"/>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599"/>
    <w:rsid w:val="00F52C43"/>
    <w:rsid w:val="00F53096"/>
    <w:rsid w:val="00F5370A"/>
    <w:rsid w:val="00F537E8"/>
    <w:rsid w:val="00F54DF3"/>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D7C35"/>
    <w:rsid w:val="00FE0DBF"/>
    <w:rsid w:val="00FE2BF6"/>
    <w:rsid w:val="00FE32E1"/>
    <w:rsid w:val="00FE3DC7"/>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9C843-C4D0-E84A-9885-05247C22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31</Pages>
  <Words>8231</Words>
  <Characters>46919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80</cp:revision>
  <dcterms:created xsi:type="dcterms:W3CDTF">2019-05-08T09:11:00Z</dcterms:created>
  <dcterms:modified xsi:type="dcterms:W3CDTF">2019-05-09T09:58:00Z</dcterms:modified>
</cp:coreProperties>
</file>