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Advancing </w:t>
      </w:r>
      <w:commentRangeEnd w:id="0"/>
      <w:r w:rsidR="000D42F5">
        <w:rPr>
          <w:rStyle w:val="CommentReference"/>
        </w:rPr>
        <w:commentReference w:id="0"/>
      </w:r>
      <w:r>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2B60FAED" w:rsidR="00BB33AC" w:rsidRDefault="009A2667" w:rsidP="00F9178A">
      <w:pPr>
        <w:pStyle w:val="Normal1"/>
        <w:spacing w:line="480" w:lineRule="auto"/>
        <w:rPr>
          <w:rFonts w:ascii="Times New Roman" w:eastAsia="Times New Roman" w:hAnsi="Times New Roman" w:cs="Times New Roman"/>
          <w:b/>
          <w:sz w:val="24"/>
          <w:szCs w:val="24"/>
        </w:rPr>
      </w:pPr>
      <w:ins w:id="1" w:author="James Robinson" w:date="2018-05-07T13:05:00Z">
        <w:r>
          <w:rPr>
            <w:rFonts w:ascii="Times New Roman" w:eastAsia="Times New Roman" w:hAnsi="Times New Roman" w:cs="Times New Roman"/>
            <w:b/>
            <w:sz w:val="24"/>
            <w:szCs w:val="24"/>
          </w:rPr>
          <w:t xml:space="preserve">Effective </w:t>
        </w:r>
      </w:ins>
      <w:ins w:id="2" w:author="James Robinson" w:date="2018-05-07T11:41:00Z">
        <w:r>
          <w:rPr>
            <w:rFonts w:ascii="Times New Roman" w:eastAsia="Times New Roman" w:hAnsi="Times New Roman" w:cs="Times New Roman"/>
            <w:b/>
            <w:sz w:val="24"/>
            <w:szCs w:val="24"/>
          </w:rPr>
          <w:t>c</w:t>
        </w:r>
        <w:r w:rsidR="00CB3BB3">
          <w:rPr>
            <w:rFonts w:ascii="Times New Roman" w:eastAsia="Times New Roman" w:hAnsi="Times New Roman" w:cs="Times New Roman"/>
            <w:b/>
            <w:sz w:val="24"/>
            <w:szCs w:val="24"/>
          </w:rPr>
          <w:t xml:space="preserve">limate change </w:t>
        </w:r>
      </w:ins>
      <w:ins w:id="3" w:author="James Robinson" w:date="2018-05-07T13:06:00Z">
        <w:r>
          <w:rPr>
            <w:rFonts w:ascii="Times New Roman" w:eastAsia="Times New Roman" w:hAnsi="Times New Roman" w:cs="Times New Roman"/>
            <w:b/>
            <w:sz w:val="24"/>
            <w:szCs w:val="24"/>
          </w:rPr>
          <w:t>science</w:t>
        </w:r>
      </w:ins>
      <w:ins w:id="4" w:author="James Robinson" w:date="2018-05-07T11:41:00Z">
        <w:r>
          <w:rPr>
            <w:rFonts w:ascii="Times New Roman" w:eastAsia="Times New Roman" w:hAnsi="Times New Roman" w:cs="Times New Roman"/>
            <w:b/>
            <w:sz w:val="24"/>
            <w:szCs w:val="24"/>
          </w:rPr>
          <w:t xml:space="preserve"> requires </w:t>
        </w:r>
      </w:ins>
      <w:ins w:id="5" w:author="James Robinson" w:date="2018-05-07T13:05:00Z">
        <w:r>
          <w:rPr>
            <w:rFonts w:ascii="Times New Roman" w:eastAsia="Times New Roman" w:hAnsi="Times New Roman" w:cs="Times New Roman"/>
            <w:b/>
            <w:sz w:val="24"/>
            <w:szCs w:val="24"/>
          </w:rPr>
          <w:t>interdisciplinary</w:t>
        </w:r>
      </w:ins>
      <w:ins w:id="6" w:author="James Robinson" w:date="2018-05-07T13:06:00Z">
        <w:r>
          <w:rPr>
            <w:rFonts w:ascii="Times New Roman" w:eastAsia="Times New Roman" w:hAnsi="Times New Roman" w:cs="Times New Roman"/>
            <w:b/>
            <w:sz w:val="24"/>
            <w:szCs w:val="24"/>
          </w:rPr>
          <w:t xml:space="preserve">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ins>
      <w:ins w:id="7" w:author="James Robinson" w:date="2018-05-07T11:46:00Z">
        <w:r w:rsidR="0054640E">
          <w:rPr>
            <w:rFonts w:ascii="Times New Roman" w:eastAsia="Times New Roman" w:hAnsi="Times New Roman" w:cs="Times New Roman"/>
            <w:b/>
            <w:sz w:val="24"/>
            <w:szCs w:val="24"/>
          </w:rPr>
          <w:t>W</w:t>
        </w:r>
      </w:ins>
      <w:ins w:id="8" w:author="James Robinson" w:date="2018-05-07T11:41:00Z">
        <w:r w:rsidR="00CB3BB3">
          <w:rPr>
            <w:rFonts w:ascii="Times New Roman" w:eastAsia="Times New Roman" w:hAnsi="Times New Roman" w:cs="Times New Roman"/>
            <w:b/>
            <w:sz w:val="24"/>
            <w:szCs w:val="24"/>
          </w:rPr>
          <w:t>e argue</w:t>
        </w:r>
      </w:ins>
      <w:ins w:id="9" w:author="James Robinson" w:date="2018-05-07T11:46:00Z">
        <w:r w:rsidR="0054640E">
          <w:rPr>
            <w:rFonts w:ascii="Times New Roman" w:eastAsia="Times New Roman" w:hAnsi="Times New Roman" w:cs="Times New Roman"/>
            <w:b/>
            <w:sz w:val="24"/>
            <w:szCs w:val="24"/>
          </w:rPr>
          <w:t xml:space="preserve"> that these goals</w:t>
        </w:r>
      </w:ins>
      <w:ins w:id="10" w:author="James Robinson" w:date="2018-05-07T11:41:00Z">
        <w:r w:rsidR="00CB3BB3">
          <w:rPr>
            <w:rFonts w:ascii="Times New Roman" w:eastAsia="Times New Roman" w:hAnsi="Times New Roman" w:cs="Times New Roman"/>
            <w:b/>
            <w:sz w:val="24"/>
            <w:szCs w:val="24"/>
          </w:rPr>
          <w:t xml:space="preserve"> </w:t>
        </w:r>
      </w:ins>
      <w:ins w:id="11" w:author="James Robinson" w:date="2018-05-07T11:46:00Z">
        <w:r w:rsidR="008B6E34">
          <w:rPr>
            <w:rFonts w:ascii="Times New Roman" w:eastAsia="Times New Roman" w:hAnsi="Times New Roman" w:cs="Times New Roman"/>
            <w:b/>
            <w:sz w:val="24"/>
            <w:szCs w:val="24"/>
          </w:rPr>
          <w:t>can be achieved by adopting</w:t>
        </w:r>
      </w:ins>
      <w:ins w:id="12" w:author="James Robinson" w:date="2018-05-07T11:41:00Z">
        <w:r w:rsidR="00CB3BB3">
          <w:rPr>
            <w:rFonts w:ascii="Times New Roman" w:eastAsia="Times New Roman" w:hAnsi="Times New Roman" w:cs="Times New Roman"/>
            <w:b/>
            <w:sz w:val="24"/>
            <w:szCs w:val="24"/>
          </w:rPr>
          <w:t xml:space="preserve"> o</w:t>
        </w:r>
      </w:ins>
      <w:del w:id="13" w:author="James Robinson" w:date="2018-05-07T11:41:00Z">
        <w:r w:rsidR="00DE571B" w:rsidDel="00CB3BB3">
          <w:rPr>
            <w:rFonts w:ascii="Times New Roman" w:eastAsia="Times New Roman" w:hAnsi="Times New Roman" w:cs="Times New Roman"/>
            <w:b/>
            <w:sz w:val="24"/>
            <w:szCs w:val="24"/>
          </w:rPr>
          <w:delText>O</w:delText>
        </w:r>
      </w:del>
      <w:r w:rsidR="00DE571B">
        <w:rPr>
          <w:rFonts w:ascii="Times New Roman" w:eastAsia="Times New Roman" w:hAnsi="Times New Roman" w:cs="Times New Roman"/>
          <w:b/>
          <w:sz w:val="24"/>
          <w:szCs w:val="24"/>
        </w:rPr>
        <w:t xml:space="preserve">pen science (OS) </w:t>
      </w:r>
      <w:del w:id="14" w:author="James Robinson" w:date="2018-05-07T11:46:00Z">
        <w:r w:rsidR="00DE571B" w:rsidDel="008B6E34">
          <w:rPr>
            <w:rFonts w:ascii="Times New Roman" w:eastAsia="Times New Roman" w:hAnsi="Times New Roman" w:cs="Times New Roman"/>
            <w:b/>
            <w:sz w:val="24"/>
            <w:szCs w:val="24"/>
          </w:rPr>
          <w:delText>is an effective means of a</w:delText>
        </w:r>
        <w:r w:rsidR="00F9178A" w:rsidRPr="001F2C1D" w:rsidDel="008B6E34">
          <w:rPr>
            <w:rFonts w:ascii="Times New Roman" w:eastAsia="Times New Roman" w:hAnsi="Times New Roman" w:cs="Times New Roman"/>
            <w:b/>
            <w:sz w:val="24"/>
            <w:szCs w:val="24"/>
          </w:rPr>
          <w:delText>ccelerating climate change research</w:delText>
        </w:r>
      </w:del>
      <w:ins w:id="15" w:author="James Robinson" w:date="2018-05-07T11:46:00Z">
        <w:r w:rsidR="008B6E34">
          <w:rPr>
            <w:rFonts w:ascii="Times New Roman" w:eastAsia="Times New Roman" w:hAnsi="Times New Roman" w:cs="Times New Roman"/>
            <w:b/>
            <w:sz w:val="24"/>
            <w:szCs w:val="24"/>
          </w:rPr>
          <w:t>practices</w:t>
        </w:r>
      </w:ins>
      <w:ins w:id="16" w:author="James Robinson" w:date="2018-05-07T11:41:00Z">
        <w:r w:rsidR="00BB7F8E">
          <w:rPr>
            <w:rFonts w:ascii="Times New Roman" w:eastAsia="Times New Roman" w:hAnsi="Times New Roman" w:cs="Times New Roman"/>
            <w:b/>
            <w:sz w:val="24"/>
            <w:szCs w:val="24"/>
          </w:rPr>
          <w:t xml:space="preserve">. </w:t>
        </w:r>
      </w:ins>
      <w:ins w:id="17" w:author="James Robinson" w:date="2018-05-07T11:42:00Z">
        <w:r w:rsidR="00CB3BB3">
          <w:rPr>
            <w:rFonts w:ascii="Times New Roman" w:eastAsia="Times New Roman" w:hAnsi="Times New Roman" w:cs="Times New Roman"/>
            <w:b/>
            <w:sz w:val="24"/>
            <w:szCs w:val="24"/>
          </w:rPr>
          <w:t>Citation</w:t>
        </w:r>
      </w:ins>
      <w:ins w:id="18" w:author="James Robinson" w:date="2018-05-07T11:45:00Z">
        <w:r w:rsidR="00BB7F8E">
          <w:rPr>
            <w:rFonts w:ascii="Times New Roman" w:eastAsia="Times New Roman" w:hAnsi="Times New Roman" w:cs="Times New Roman"/>
            <w:b/>
            <w:sz w:val="24"/>
            <w:szCs w:val="24"/>
          </w:rPr>
          <w:t>s</w:t>
        </w:r>
      </w:ins>
      <w:ins w:id="19" w:author="James Robinson" w:date="2018-05-07T11:42:00Z">
        <w:r w:rsidR="00CB3BB3">
          <w:rPr>
            <w:rFonts w:ascii="Times New Roman" w:eastAsia="Times New Roman" w:hAnsi="Times New Roman" w:cs="Times New Roman"/>
            <w:b/>
            <w:sz w:val="24"/>
            <w:szCs w:val="24"/>
          </w:rPr>
          <w:t xml:space="preserve"> and </w:t>
        </w:r>
        <w:proofErr w:type="spellStart"/>
        <w:r w:rsidR="00CB3BB3">
          <w:rPr>
            <w:rFonts w:ascii="Times New Roman" w:eastAsia="Times New Roman" w:hAnsi="Times New Roman" w:cs="Times New Roman"/>
            <w:b/>
            <w:sz w:val="24"/>
            <w:szCs w:val="24"/>
          </w:rPr>
          <w:t>Al</w:t>
        </w:r>
      </w:ins>
      <w:ins w:id="20" w:author="James Robinson" w:date="2018-05-07T11:44:00Z">
        <w:r w:rsidR="00BB7F8E">
          <w:rPr>
            <w:rFonts w:ascii="Times New Roman" w:eastAsia="Times New Roman" w:hAnsi="Times New Roman" w:cs="Times New Roman"/>
            <w:b/>
            <w:sz w:val="24"/>
            <w:szCs w:val="24"/>
          </w:rPr>
          <w:t>t</w:t>
        </w:r>
      </w:ins>
      <w:ins w:id="21" w:author="James Robinson" w:date="2018-05-07T11:42:00Z">
        <w:r w:rsidR="00BB7F8E">
          <w:rPr>
            <w:rFonts w:ascii="Times New Roman" w:eastAsia="Times New Roman" w:hAnsi="Times New Roman" w:cs="Times New Roman"/>
            <w:b/>
            <w:sz w:val="24"/>
            <w:szCs w:val="24"/>
          </w:rPr>
          <w:t>metrics</w:t>
        </w:r>
        <w:proofErr w:type="spellEnd"/>
        <w:r w:rsidR="00BB7F8E">
          <w:rPr>
            <w:rFonts w:ascii="Times New Roman" w:eastAsia="Times New Roman" w:hAnsi="Times New Roman" w:cs="Times New Roman"/>
            <w:b/>
            <w:sz w:val="24"/>
            <w:szCs w:val="24"/>
          </w:rPr>
          <w:t xml:space="preserve"> </w:t>
        </w:r>
      </w:ins>
      <w:ins w:id="22" w:author="James Robinson" w:date="2018-05-07T11:45:00Z">
        <w:r w:rsidR="00BB7F8E">
          <w:rPr>
            <w:rFonts w:ascii="Times New Roman" w:eastAsia="Times New Roman" w:hAnsi="Times New Roman" w:cs="Times New Roman"/>
            <w:b/>
            <w:sz w:val="24"/>
            <w:szCs w:val="24"/>
          </w:rPr>
          <w:t xml:space="preserve">indicate that open access studies receive </w:t>
        </w:r>
      </w:ins>
      <w:del w:id="23" w:author="James Robinson" w:date="2018-05-07T11:41:00Z">
        <w:r w:rsidR="00F9178A" w:rsidRPr="001F2C1D" w:rsidDel="00CB3BB3">
          <w:rPr>
            <w:rFonts w:ascii="Times New Roman" w:eastAsia="Times New Roman" w:hAnsi="Times New Roman" w:cs="Times New Roman"/>
            <w:b/>
            <w:sz w:val="24"/>
            <w:szCs w:val="24"/>
          </w:rPr>
          <w:delText xml:space="preserve">. </w:delText>
        </w:r>
      </w:del>
      <w:del w:id="24" w:author="James Robinson" w:date="2018-05-07T11:42:00Z">
        <w:r w:rsidR="00BB33AC" w:rsidDel="00CB3BB3">
          <w:rPr>
            <w:rFonts w:ascii="Times New Roman" w:eastAsia="Times New Roman" w:hAnsi="Times New Roman" w:cs="Times New Roman"/>
            <w:b/>
            <w:sz w:val="24"/>
            <w:szCs w:val="24"/>
          </w:rPr>
          <w:delText>Increased</w:delText>
        </w:r>
      </w:del>
      <w:ins w:id="25" w:author="James Robinson" w:date="2018-05-07T11:45:00Z">
        <w:r w:rsidR="00BB7F8E">
          <w:rPr>
            <w:rFonts w:ascii="Times New Roman" w:eastAsia="Times New Roman" w:hAnsi="Times New Roman" w:cs="Times New Roman"/>
            <w:b/>
            <w:sz w:val="24"/>
            <w:szCs w:val="24"/>
          </w:rPr>
          <w:t>more</w:t>
        </w:r>
      </w:ins>
      <w:r w:rsidR="00BB33AC">
        <w:rPr>
          <w:rFonts w:ascii="Times New Roman" w:eastAsia="Times New Roman" w:hAnsi="Times New Roman" w:cs="Times New Roman"/>
          <w:b/>
          <w:sz w:val="24"/>
          <w:szCs w:val="24"/>
        </w:rPr>
        <w:t xml:space="preserve"> citation</w:t>
      </w:r>
      <w:ins w:id="26" w:author="James Robinson" w:date="2018-05-07T11:45:00Z">
        <w:r w:rsidR="00BB7F8E">
          <w:rPr>
            <w:rFonts w:ascii="Times New Roman" w:eastAsia="Times New Roman" w:hAnsi="Times New Roman" w:cs="Times New Roman"/>
            <w:b/>
            <w:sz w:val="24"/>
            <w:szCs w:val="24"/>
          </w:rPr>
          <w:t>s</w:t>
        </w:r>
      </w:ins>
      <w:ins w:id="27" w:author="James Robinson" w:date="2018-05-07T11:42:00Z">
        <w:r w:rsidR="00CB3BB3">
          <w:rPr>
            <w:rFonts w:ascii="Times New Roman" w:eastAsia="Times New Roman" w:hAnsi="Times New Roman" w:cs="Times New Roman"/>
            <w:b/>
            <w:sz w:val="24"/>
            <w:szCs w:val="24"/>
          </w:rPr>
          <w:t xml:space="preserve"> and are communicated more widely in news </w:t>
        </w:r>
      </w:ins>
      <w:del w:id="28" w:author="James Robinson" w:date="2018-05-07T11:42:00Z">
        <w:r w:rsidR="00BB33AC" w:rsidDel="00CB3BB3">
          <w:rPr>
            <w:rFonts w:ascii="Times New Roman" w:eastAsia="Times New Roman" w:hAnsi="Times New Roman" w:cs="Times New Roman"/>
            <w:b/>
            <w:sz w:val="24"/>
            <w:szCs w:val="24"/>
          </w:rPr>
          <w:delText xml:space="preserve">, </w:delText>
        </w:r>
      </w:del>
      <w:r w:rsidR="00BB33AC">
        <w:rPr>
          <w:rFonts w:ascii="Times New Roman" w:eastAsia="Times New Roman" w:hAnsi="Times New Roman" w:cs="Times New Roman"/>
          <w:b/>
          <w:sz w:val="24"/>
          <w:szCs w:val="24"/>
        </w:rPr>
        <w:t>media</w:t>
      </w:r>
      <w:del w:id="29" w:author="James Robinson" w:date="2018-05-07T11:42:00Z">
        <w:r w:rsidR="00BB33AC" w:rsidDel="00CB3BB3">
          <w:rPr>
            <w:rFonts w:ascii="Times New Roman" w:eastAsia="Times New Roman" w:hAnsi="Times New Roman" w:cs="Times New Roman"/>
            <w:b/>
            <w:sz w:val="24"/>
            <w:szCs w:val="24"/>
          </w:rPr>
          <w:delText>,</w:delText>
        </w:r>
      </w:del>
      <w:r w:rsidR="00BB33AC">
        <w:rPr>
          <w:rFonts w:ascii="Times New Roman" w:eastAsia="Times New Roman" w:hAnsi="Times New Roman" w:cs="Times New Roman"/>
          <w:b/>
          <w:sz w:val="24"/>
          <w:szCs w:val="24"/>
        </w:rPr>
        <w:t xml:space="preserve"> and policy </w:t>
      </w:r>
      <w:del w:id="30" w:author="James Robinson" w:date="2018-05-07T11:42:00Z">
        <w:r w:rsidR="00BB33AC" w:rsidDel="00CB3BB3">
          <w:rPr>
            <w:rFonts w:ascii="Times New Roman" w:eastAsia="Times New Roman" w:hAnsi="Times New Roman" w:cs="Times New Roman"/>
            <w:b/>
            <w:sz w:val="24"/>
            <w:szCs w:val="24"/>
          </w:rPr>
          <w:delText xml:space="preserve">use </w:delText>
        </w:r>
      </w:del>
      <w:ins w:id="31" w:author="James Robinson" w:date="2018-05-07T11:42:00Z">
        <w:r w:rsidR="00CB3BB3">
          <w:rPr>
            <w:rFonts w:ascii="Times New Roman" w:eastAsia="Times New Roman" w:hAnsi="Times New Roman" w:cs="Times New Roman"/>
            <w:b/>
            <w:sz w:val="24"/>
            <w:szCs w:val="24"/>
          </w:rPr>
          <w:t xml:space="preserve">documents, </w:t>
        </w:r>
      </w:ins>
      <w:r w:rsidR="00BB33AC">
        <w:rPr>
          <w:rFonts w:ascii="Times New Roman" w:eastAsia="Times New Roman" w:hAnsi="Times New Roman" w:cs="Times New Roman"/>
          <w:b/>
          <w:sz w:val="24"/>
          <w:szCs w:val="24"/>
        </w:rPr>
        <w:t>suggest</w:t>
      </w:r>
      <w:ins w:id="32" w:author="James Robinson" w:date="2018-05-07T11:45:00Z">
        <w:r w:rsidR="00BB7F8E">
          <w:rPr>
            <w:rFonts w:ascii="Times New Roman" w:eastAsia="Times New Roman" w:hAnsi="Times New Roman" w:cs="Times New Roman"/>
            <w:b/>
            <w:sz w:val="24"/>
            <w:szCs w:val="24"/>
          </w:rPr>
          <w:t>ing</w:t>
        </w:r>
      </w:ins>
      <w:del w:id="33" w:author="James Robinson" w:date="2018-05-07T11:45:00Z">
        <w:r w:rsidR="00BB33AC" w:rsidDel="00BB7F8E">
          <w:rPr>
            <w:rFonts w:ascii="Times New Roman" w:eastAsia="Times New Roman" w:hAnsi="Times New Roman" w:cs="Times New Roman"/>
            <w:b/>
            <w:sz w:val="24"/>
            <w:szCs w:val="24"/>
          </w:rPr>
          <w:delText>s</w:delText>
        </w:r>
      </w:del>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ins w:id="34" w:author="James Robinson" w:date="2018-05-07T11:43:00Z">
        <w:r w:rsidR="00CB3BB3">
          <w:rPr>
            <w:rFonts w:ascii="Times New Roman" w:eastAsia="Times New Roman" w:hAnsi="Times New Roman" w:cs="Times New Roman"/>
            <w:b/>
            <w:sz w:val="24"/>
            <w:szCs w:val="24"/>
          </w:rPr>
          <w:t>. Opening data and code will</w:t>
        </w:r>
      </w:ins>
      <w:del w:id="35" w:author="James Robinson" w:date="2018-05-07T11:43:00Z">
        <w:r w:rsidR="00BB33AC" w:rsidDel="00CB3BB3">
          <w:rPr>
            <w:rFonts w:ascii="Times New Roman" w:eastAsia="Times New Roman" w:hAnsi="Times New Roman" w:cs="Times New Roman"/>
            <w:b/>
            <w:sz w:val="24"/>
            <w:szCs w:val="24"/>
          </w:rPr>
          <w:delText>,</w:delText>
        </w:r>
      </w:del>
      <w:r w:rsidR="00FD31D2">
        <w:rPr>
          <w:rFonts w:ascii="Times New Roman" w:eastAsia="Times New Roman" w:hAnsi="Times New Roman" w:cs="Times New Roman"/>
          <w:b/>
          <w:sz w:val="24"/>
          <w:szCs w:val="24"/>
        </w:rPr>
        <w:t xml:space="preserve"> increase collaboration </w:t>
      </w:r>
      <w:del w:id="36" w:author="James Robinson" w:date="2018-05-07T11:39:00Z">
        <w:r w:rsidR="00FD31D2" w:rsidDel="00CB3BB3">
          <w:rPr>
            <w:rFonts w:ascii="Times New Roman" w:eastAsia="Times New Roman" w:hAnsi="Times New Roman" w:cs="Times New Roman"/>
            <w:b/>
            <w:sz w:val="24"/>
            <w:szCs w:val="24"/>
          </w:rPr>
          <w:delText>potential</w:delText>
        </w:r>
      </w:del>
      <w:ins w:id="37" w:author="James Robinson" w:date="2018-05-07T11:39:00Z">
        <w:r w:rsidR="00CB3BB3">
          <w:rPr>
            <w:rFonts w:ascii="Times New Roman" w:eastAsia="Times New Roman" w:hAnsi="Times New Roman" w:cs="Times New Roman"/>
            <w:b/>
            <w:sz w:val="24"/>
            <w:szCs w:val="24"/>
          </w:rPr>
          <w:t>opportunities</w:t>
        </w:r>
      </w:ins>
      <w:ins w:id="38" w:author="James Robinson" w:date="2018-05-07T11:44:00Z">
        <w:r w:rsidR="00CB3BB3">
          <w:rPr>
            <w:rFonts w:ascii="Times New Roman" w:eastAsia="Times New Roman" w:hAnsi="Times New Roman" w:cs="Times New Roman"/>
            <w:b/>
            <w:sz w:val="24"/>
            <w:szCs w:val="24"/>
          </w:rPr>
          <w:t xml:space="preserve"> </w:t>
        </w:r>
      </w:ins>
      <w:del w:id="39" w:author="James Robinson" w:date="2018-05-07T11:44:00Z">
        <w:r w:rsidR="00FD31D2" w:rsidDel="00CB3BB3">
          <w:rPr>
            <w:rFonts w:ascii="Times New Roman" w:eastAsia="Times New Roman" w:hAnsi="Times New Roman" w:cs="Times New Roman"/>
            <w:b/>
            <w:sz w:val="24"/>
            <w:szCs w:val="24"/>
          </w:rPr>
          <w:delText xml:space="preserve">, </w:delText>
        </w:r>
      </w:del>
      <w:r w:rsidR="00FD31D2">
        <w:rPr>
          <w:rFonts w:ascii="Times New Roman" w:eastAsia="Times New Roman" w:hAnsi="Times New Roman" w:cs="Times New Roman"/>
          <w:b/>
          <w:sz w:val="24"/>
          <w:szCs w:val="24"/>
        </w:rPr>
        <w:t xml:space="preserve">and facilitate </w:t>
      </w:r>
      <w:del w:id="40" w:author="James Robinson" w:date="2018-05-07T11:39:00Z">
        <w:r w:rsidR="00FD31D2" w:rsidDel="00CB3BB3">
          <w:rPr>
            <w:rFonts w:ascii="Times New Roman" w:eastAsia="Times New Roman" w:hAnsi="Times New Roman" w:cs="Times New Roman"/>
            <w:b/>
            <w:sz w:val="24"/>
            <w:szCs w:val="24"/>
          </w:rPr>
          <w:delText xml:space="preserve">robust </w:delText>
        </w:r>
      </w:del>
      <w:r w:rsidR="00FD31D2">
        <w:rPr>
          <w:rFonts w:ascii="Times New Roman" w:eastAsia="Times New Roman" w:hAnsi="Times New Roman" w:cs="Times New Roman"/>
          <w:b/>
          <w:sz w:val="24"/>
          <w:szCs w:val="24"/>
        </w:rPr>
        <w:t xml:space="preserve">climate change triage. By enhancing both the academic and societal impact of climate change research, OS </w:t>
      </w:r>
      <w:del w:id="41" w:author="James Robinson" w:date="2018-05-07T11:40:00Z">
        <w:r w:rsidR="00061039" w:rsidDel="00CB3BB3">
          <w:rPr>
            <w:rFonts w:ascii="Times New Roman" w:eastAsia="Times New Roman" w:hAnsi="Times New Roman" w:cs="Times New Roman"/>
            <w:b/>
            <w:sz w:val="24"/>
            <w:szCs w:val="24"/>
          </w:rPr>
          <w:delText>provides the means with which to</w:delText>
        </w:r>
      </w:del>
      <w:ins w:id="42" w:author="James Robinson" w:date="2018-05-07T11:40:00Z">
        <w:r w:rsidR="00CB3BB3">
          <w:rPr>
            <w:rFonts w:ascii="Times New Roman" w:eastAsia="Times New Roman" w:hAnsi="Times New Roman" w:cs="Times New Roman"/>
            <w:b/>
            <w:sz w:val="24"/>
            <w:szCs w:val="24"/>
          </w:rPr>
          <w:t>can</w:t>
        </w:r>
      </w:ins>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7AC03F24" w:rsidR="00DC6D94" w:rsidRDefault="003C2088" w:rsidP="00DC6D94">
      <w:pPr>
        <w:pStyle w:val="Normal1"/>
        <w:spacing w:line="480" w:lineRule="auto"/>
        <w:ind w:firstLine="720"/>
        <w:rPr>
          <w:rFonts w:ascii="Times New Roman" w:eastAsia="Times New Roman" w:hAnsi="Times New Roman" w:cs="Times New Roman"/>
          <w:i/>
          <w:sz w:val="24"/>
          <w:szCs w:val="24"/>
          <w:highlight w:val="cyan"/>
        </w:rPr>
      </w:pPr>
      <w:ins w:id="43" w:author="James Robinson" w:date="2018-05-07T12:25:00Z">
        <w:r>
          <w:rPr>
            <w:rFonts w:ascii="Times New Roman" w:eastAsia="Times New Roman" w:hAnsi="Times New Roman" w:cs="Times New Roman"/>
            <w:sz w:val="24"/>
            <w:szCs w:val="24"/>
          </w:rPr>
          <w:t>Climate</w:t>
        </w:r>
      </w:ins>
      <w:ins w:id="44" w:author="James Robinson" w:date="2018-05-07T11:53:00Z">
        <w:r w:rsidR="00E42097">
          <w:rPr>
            <w:rFonts w:ascii="Times New Roman" w:eastAsia="Times New Roman" w:hAnsi="Times New Roman" w:cs="Times New Roman"/>
            <w:sz w:val="24"/>
            <w:szCs w:val="24"/>
          </w:rPr>
          <w:t xml:space="preserve"> change</w:t>
        </w:r>
      </w:ins>
      <w:ins w:id="45" w:author="James Robinson" w:date="2018-05-07T11:54:00Z">
        <w:r w:rsidR="00E42097">
          <w:rPr>
            <w:rFonts w:ascii="Times New Roman" w:eastAsia="Times New Roman" w:hAnsi="Times New Roman" w:cs="Times New Roman"/>
            <w:sz w:val="24"/>
            <w:szCs w:val="24"/>
          </w:rPr>
          <w:t xml:space="preserve"> </w:t>
        </w:r>
      </w:ins>
      <w:ins w:id="46" w:author="James Robinson" w:date="2018-05-07T12:25:00Z">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understand how</w:t>
        </w:r>
        <w:r>
          <w:rPr>
            <w:rFonts w:ascii="Times New Roman" w:eastAsia="Times New Roman" w:hAnsi="Times New Roman" w:cs="Times New Roman"/>
            <w:sz w:val="24"/>
            <w:szCs w:val="24"/>
          </w:rPr>
          <w:t xml:space="preserve"> global environmental change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w:t>
        </w:r>
      </w:ins>
      <w:ins w:id="47" w:author="James Robinson" w:date="2018-05-07T12:26:00Z">
        <w:r w:rsidR="00506EBF">
          <w:rPr>
            <w:rFonts w:ascii="Times New Roman" w:eastAsia="Times New Roman" w:hAnsi="Times New Roman" w:cs="Times New Roman"/>
            <w:sz w:val="24"/>
            <w:szCs w:val="24"/>
          </w:rPr>
          <w:t xml:space="preserve"> </w:t>
        </w:r>
      </w:ins>
      <w:commentRangeStart w:id="48"/>
      <w:del w:id="49" w:author="James Robinson" w:date="2018-05-07T11:53:00Z">
        <w:r w:rsidR="00DC6D94" w:rsidDel="00E42097">
          <w:rPr>
            <w:rFonts w:ascii="Times New Roman" w:eastAsia="Times New Roman" w:hAnsi="Times New Roman" w:cs="Times New Roman"/>
            <w:sz w:val="24"/>
            <w:szCs w:val="24"/>
          </w:rPr>
          <w:delText xml:space="preserve">Climate change </w:delText>
        </w:r>
      </w:del>
      <w:del w:id="50" w:author="James Robinson" w:date="2018-05-07T11:54:00Z">
        <w:r w:rsidR="00DC6D94" w:rsidDel="00E42097">
          <w:rPr>
            <w:rFonts w:ascii="Times New Roman" w:eastAsia="Times New Roman" w:hAnsi="Times New Roman" w:cs="Times New Roman"/>
            <w:sz w:val="24"/>
            <w:szCs w:val="24"/>
          </w:rPr>
          <w:delText>research</w:delText>
        </w:r>
      </w:del>
      <w:del w:id="51" w:author="James Robinson" w:date="2018-05-07T12:25:00Z">
        <w:r w:rsidR="00DC6D94" w:rsidDel="003C2088">
          <w:rPr>
            <w:rFonts w:ascii="Times New Roman" w:eastAsia="Times New Roman" w:hAnsi="Times New Roman" w:cs="Times New Roman"/>
            <w:sz w:val="24"/>
            <w:szCs w:val="24"/>
          </w:rPr>
          <w:delText xml:space="preserve"> enhances our understanding of the drivers of global environmental change and how it affects nature and society</w:delText>
        </w:r>
      </w:del>
      <w:del w:id="52" w:author="James Robinson" w:date="2018-05-07T12:28:00Z">
        <w:r w:rsidR="00DC6D94" w:rsidDel="008C29E7">
          <w:rPr>
            <w:rFonts w:ascii="Times New Roman" w:eastAsia="Times New Roman" w:hAnsi="Times New Roman" w:cs="Times New Roman"/>
            <w:sz w:val="24"/>
            <w:szCs w:val="24"/>
          </w:rPr>
          <w:delText xml:space="preserve">, from tracking </w:delText>
        </w:r>
        <w:r w:rsidR="00A32821" w:rsidDel="008C29E7">
          <w:rPr>
            <w:rFonts w:ascii="Times New Roman" w:eastAsia="Times New Roman" w:hAnsi="Times New Roman" w:cs="Times New Roman"/>
            <w:sz w:val="24"/>
            <w:szCs w:val="24"/>
          </w:rPr>
          <w:delText xml:space="preserve">atmospheric carbon to </w:delText>
        </w:r>
        <w:r w:rsidR="00DC6D94" w:rsidDel="008C29E7">
          <w:rPr>
            <w:rFonts w:ascii="Times New Roman" w:eastAsia="Times New Roman" w:hAnsi="Times New Roman" w:cs="Times New Roman"/>
            <w:sz w:val="24"/>
            <w:szCs w:val="24"/>
          </w:rPr>
          <w:delText xml:space="preserve">declines in ecosystem function </w:delText>
        </w:r>
        <w:r w:rsidR="00A32821" w:rsidDel="008C29E7">
          <w:rPr>
            <w:rFonts w:ascii="Times New Roman" w:eastAsia="Times New Roman" w:hAnsi="Times New Roman" w:cs="Times New Roman"/>
            <w:sz w:val="24"/>
            <w:szCs w:val="24"/>
          </w:rPr>
          <w:delText>and changes to</w:delText>
        </w:r>
        <w:r w:rsidR="00DC6D94" w:rsidDel="008C29E7">
          <w:rPr>
            <w:rFonts w:ascii="Times New Roman" w:eastAsia="Times New Roman" w:hAnsi="Times New Roman" w:cs="Times New Roman"/>
            <w:sz w:val="24"/>
            <w:szCs w:val="24"/>
          </w:rPr>
          <w:delText xml:space="preserve"> food security </w:delText>
        </w:r>
        <w:r w:rsidR="00DC6D94" w:rsidRPr="00F521D8" w:rsidDel="008C29E7">
          <w:rPr>
            <w:rFonts w:ascii="Times New Roman" w:eastAsia="Times New Roman" w:hAnsi="Times New Roman" w:cs="Times New Roman"/>
            <w:noProof/>
            <w:sz w:val="24"/>
            <w:szCs w:val="24"/>
          </w:rPr>
          <w:delText>(IPCC, 2014</w:delText>
        </w:r>
        <w:commentRangeEnd w:id="48"/>
        <w:r w:rsidR="00E840F7" w:rsidDel="008C29E7">
          <w:rPr>
            <w:rStyle w:val="CommentReference"/>
          </w:rPr>
          <w:commentReference w:id="48"/>
        </w:r>
        <w:r w:rsidR="00DC6D94" w:rsidRPr="00F521D8" w:rsidDel="008C29E7">
          <w:rPr>
            <w:rFonts w:ascii="Times New Roman" w:eastAsia="Times New Roman" w:hAnsi="Times New Roman" w:cs="Times New Roman"/>
            <w:noProof/>
            <w:sz w:val="24"/>
            <w:szCs w:val="24"/>
          </w:rPr>
          <w:delText>)</w:delText>
        </w:r>
        <w:r w:rsidR="00DC6D94" w:rsidDel="008C29E7">
          <w:rPr>
            <w:rFonts w:ascii="Times New Roman" w:eastAsia="Times New Roman" w:hAnsi="Times New Roman" w:cs="Times New Roman"/>
            <w:sz w:val="24"/>
            <w:szCs w:val="24"/>
          </w:rPr>
          <w:delText xml:space="preserve">. </w:delText>
        </w:r>
      </w:del>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ins w:id="53" w:author="James Robinson" w:date="2018-05-07T12:35:00Z">
        <w:r w:rsidR="00E83515">
          <w:rPr>
            <w:rFonts w:ascii="Times New Roman" w:eastAsia="Times New Roman" w:hAnsi="Times New Roman" w:cs="Times New Roman"/>
            <w:sz w:val="24"/>
            <w:szCs w:val="24"/>
          </w:rPr>
          <w:t xml:space="preserve"> and </w:t>
        </w:r>
      </w:ins>
      <w:ins w:id="54" w:author="James Robinson" w:date="2018-05-07T12:37:00Z">
        <w:r w:rsidR="00573939">
          <w:rPr>
            <w:rFonts w:ascii="Times New Roman" w:eastAsia="Times New Roman" w:hAnsi="Times New Roman" w:cs="Times New Roman"/>
            <w:sz w:val="24"/>
            <w:szCs w:val="24"/>
          </w:rPr>
          <w:t>is able</w:t>
        </w:r>
      </w:ins>
      <w:ins w:id="55" w:author="James Robinson" w:date="2018-05-07T12:35:00Z">
        <w:r w:rsidR="00E83515">
          <w:rPr>
            <w:rFonts w:ascii="Times New Roman" w:eastAsia="Times New Roman" w:hAnsi="Times New Roman" w:cs="Times New Roman"/>
            <w:sz w:val="24"/>
            <w:szCs w:val="24"/>
          </w:rPr>
          <w:t xml:space="preserve"> to</w:t>
        </w:r>
      </w:ins>
      <w:ins w:id="56" w:author="James Robinson" w:date="2018-05-07T12:33:00Z">
        <w:r w:rsidR="008F0E0D">
          <w:rPr>
            <w:rFonts w:ascii="Times New Roman" w:eastAsia="Times New Roman" w:hAnsi="Times New Roman" w:cs="Times New Roman"/>
            <w:sz w:val="24"/>
            <w:szCs w:val="24"/>
          </w:rPr>
          <w:t xml:space="preserve"> </w:t>
        </w:r>
      </w:ins>
      <w:ins w:id="57" w:author="James Robinson" w:date="2018-05-07T12:35:00Z">
        <w:r w:rsidR="00B80273">
          <w:rPr>
            <w:rFonts w:ascii="Times New Roman" w:eastAsia="Times New Roman" w:hAnsi="Times New Roman" w:cs="Times New Roman"/>
            <w:sz w:val="24"/>
            <w:szCs w:val="24"/>
          </w:rPr>
          <w:t xml:space="preserve">rapidly </w:t>
        </w:r>
      </w:ins>
      <w:ins w:id="58" w:author="James Robinson" w:date="2018-05-07T12:33:00Z">
        <w:r w:rsidR="00B80273" w:rsidRPr="00573939">
          <w:rPr>
            <w:rFonts w:ascii="Times New Roman" w:eastAsia="Times New Roman" w:hAnsi="Times New Roman" w:cs="Times New Roman"/>
            <w:sz w:val="24"/>
            <w:szCs w:val="24"/>
            <w:highlight w:val="yellow"/>
            <w:rPrChange w:id="59" w:author="James Robinson" w:date="2018-05-07T12:38:00Z">
              <w:rPr>
                <w:rFonts w:ascii="Times New Roman" w:eastAsia="Times New Roman" w:hAnsi="Times New Roman" w:cs="Times New Roman"/>
                <w:sz w:val="24"/>
                <w:szCs w:val="24"/>
              </w:rPr>
            </w:rPrChange>
          </w:rPr>
          <w:t>respond</w:t>
        </w:r>
        <w:r w:rsidR="00464A31">
          <w:rPr>
            <w:rFonts w:ascii="Times New Roman" w:eastAsia="Times New Roman" w:hAnsi="Times New Roman" w:cs="Times New Roman"/>
            <w:sz w:val="24"/>
            <w:szCs w:val="24"/>
          </w:rPr>
          <w:t xml:space="preserve"> to evolving climate issues</w:t>
        </w:r>
      </w:ins>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DC6D94">
        <w:rPr>
          <w:rFonts w:ascii="Times New Roman" w:eastAsia="Times New Roman" w:hAnsi="Times New Roman" w:cs="Times New Roman"/>
          <w:sz w:val="24"/>
          <w:szCs w:val="24"/>
        </w:rPr>
        <w:t xml:space="preserve"> climate change research practices need updating: key research findings remain behind journal paywalls, while 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xml:space="preserve">. Furthermore, the level of public interest and policy on climate change issues </w:t>
      </w:r>
      <w:del w:id="60" w:author="James Robinson" w:date="2018-05-07T11:47:00Z">
        <w:r w:rsidR="00DC6D94" w:rsidDel="00F04F73">
          <w:rPr>
            <w:rFonts w:ascii="Times New Roman" w:eastAsia="Times New Roman" w:hAnsi="Times New Roman" w:cs="Times New Roman"/>
            <w:sz w:val="24"/>
            <w:szCs w:val="24"/>
          </w:rPr>
          <w:delText xml:space="preserve">depend </w:delText>
        </w:r>
      </w:del>
      <w:ins w:id="61" w:author="James Robinson" w:date="2018-05-07T11:47:00Z">
        <w:r w:rsidR="00F04F73">
          <w:rPr>
            <w:rFonts w:ascii="Times New Roman" w:eastAsia="Times New Roman" w:hAnsi="Times New Roman" w:cs="Times New Roman"/>
            <w:sz w:val="24"/>
            <w:szCs w:val="24"/>
          </w:rPr>
          <w:t>rely</w:t>
        </w:r>
        <w:r w:rsidR="00F04F73">
          <w:rPr>
            <w:rFonts w:ascii="Times New Roman" w:eastAsia="Times New Roman" w:hAnsi="Times New Roman" w:cs="Times New Roman"/>
            <w:sz w:val="24"/>
            <w:szCs w:val="24"/>
          </w:rPr>
          <w:t xml:space="preserve"> </w:t>
        </w:r>
      </w:ins>
      <w:del w:id="62" w:author="James Robinson" w:date="2018-05-07T11:48:00Z">
        <w:r w:rsidR="00DC6D94" w:rsidDel="00F04F73">
          <w:rPr>
            <w:rFonts w:ascii="Times New Roman" w:eastAsia="Times New Roman" w:hAnsi="Times New Roman" w:cs="Times New Roman"/>
            <w:sz w:val="24"/>
            <w:szCs w:val="24"/>
          </w:rPr>
          <w:delText xml:space="preserve">upon </w:delText>
        </w:r>
      </w:del>
      <w:ins w:id="63" w:author="James Robinson" w:date="2018-05-07T11:48:00Z">
        <w:r w:rsidR="00F04F73">
          <w:rPr>
            <w:rFonts w:ascii="Times New Roman" w:eastAsia="Times New Roman" w:hAnsi="Times New Roman" w:cs="Times New Roman"/>
            <w:sz w:val="24"/>
            <w:szCs w:val="24"/>
          </w:rPr>
          <w:t>on</w:t>
        </w:r>
        <w:r w:rsidR="00F04F73">
          <w:rPr>
            <w:rFonts w:ascii="Times New Roman" w:eastAsia="Times New Roman" w:hAnsi="Times New Roman" w:cs="Times New Roman"/>
            <w:sz w:val="24"/>
            <w:szCs w:val="24"/>
          </w:rPr>
          <w:t xml:space="preserve"> </w:t>
        </w:r>
      </w:ins>
      <w:r w:rsidR="00DC6D94">
        <w:rPr>
          <w:rFonts w:ascii="Times New Roman" w:eastAsia="Times New Roman" w:hAnsi="Times New Roman" w:cs="Times New Roman"/>
          <w:sz w:val="24"/>
          <w:szCs w:val="24"/>
        </w:rPr>
        <w:t xml:space="preserve">fast communication of academic research to public institutions, yet the societal impact of climate change studies likely differs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 xml:space="preserve">. </w:t>
      </w:r>
      <w:r w:rsidR="00052873">
        <w:rPr>
          <w:rFonts w:ascii="Times New Roman" w:eastAsia="Times New Roman" w:hAnsi="Times New Roman" w:cs="Times New Roman"/>
          <w:sz w:val="24"/>
          <w:szCs w:val="24"/>
        </w:rPr>
        <w:t>U</w:t>
      </w:r>
      <w:r w:rsidR="003115E7">
        <w:rPr>
          <w:rFonts w:ascii="Times New Roman" w:eastAsia="Times New Roman" w:hAnsi="Times New Roman" w:cs="Times New Roman"/>
          <w:sz w:val="24"/>
          <w:szCs w:val="24"/>
        </w:rPr>
        <w:t>s</w:t>
      </w:r>
      <w:r w:rsidR="00052873">
        <w:rPr>
          <w:rFonts w:ascii="Times New Roman" w:eastAsia="Times New Roman" w:hAnsi="Times New Roman" w:cs="Times New Roman"/>
          <w:sz w:val="24"/>
          <w:szCs w:val="24"/>
        </w:rPr>
        <w:t>ing</w:t>
      </w:r>
      <w:r w:rsidR="00DC6D94">
        <w:rPr>
          <w:rFonts w:ascii="Times New Roman" w:eastAsia="Times New Roman" w:hAnsi="Times New Roman" w:cs="Times New Roman"/>
          <w:sz w:val="24"/>
          <w:szCs w:val="24"/>
        </w:rPr>
        <w:t xml:space="preserve"> citation and social media metrics</w:t>
      </w:r>
      <w:r w:rsidR="00052873">
        <w:rPr>
          <w:rFonts w:ascii="Times New Roman" w:eastAsia="Times New Roman" w:hAnsi="Times New Roman" w:cs="Times New Roman"/>
          <w:sz w:val="24"/>
          <w:szCs w:val="24"/>
        </w:rPr>
        <w:t>, we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p>
    <w:p w14:paraId="5D5E3F48" w14:textId="77777777" w:rsidR="00DC6D94" w:rsidRDefault="00DC6D94" w:rsidP="00DC6D94">
      <w:pPr>
        <w:pStyle w:val="Normal1"/>
        <w:spacing w:line="480" w:lineRule="auto"/>
        <w:rPr>
          <w:rFonts w:ascii="Times New Roman" w:eastAsia="Times New Roman" w:hAnsi="Times New Roman" w:cs="Times New Roman"/>
          <w:i/>
          <w:sz w:val="24"/>
          <w:szCs w:val="24"/>
          <w:highlight w:val="cyan"/>
        </w:rPr>
      </w:pPr>
    </w:p>
    <w:p w14:paraId="244D5040" w14:textId="737EE66E"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 xml:space="preserve">can have wide-ranging </w:t>
      </w:r>
      <w:bookmarkStart w:id="64" w:name="_GoBack"/>
      <w:bookmarkEnd w:id="64"/>
      <w:r w:rsidR="00F9178A">
        <w:rPr>
          <w:rFonts w:ascii="Times New Roman" w:eastAsia="Times New Roman" w:hAnsi="Times New Roman" w:cs="Times New Roman"/>
          <w:sz w:val="24"/>
          <w:szCs w:val="24"/>
        </w:rPr>
        <w:t>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lastRenderedPageBreak/>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CD7A256" w14:textId="77777777" w:rsidR="00995D87" w:rsidDel="00E42097" w:rsidRDefault="00F9178A" w:rsidP="00F9178A">
      <w:pPr>
        <w:pStyle w:val="Normal1"/>
        <w:spacing w:line="480" w:lineRule="auto"/>
        <w:rPr>
          <w:del w:id="65" w:author="James Robinson" w:date="2018-05-07T11:51:00Z"/>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Citation and social media benefits of OA </w:t>
      </w:r>
    </w:p>
    <w:p w14:paraId="777BBA25"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BA7FAB" w14:textId="5169850D" w:rsidR="00995D87" w:rsidRDefault="00F0660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and </w:t>
      </w:r>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w:t>
      </w:r>
      <w:r w:rsidR="00412F5F">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by journal impact factor</w:t>
      </w:r>
      <w:r w:rsidR="00627FBE">
        <w:rPr>
          <w:rFonts w:ascii="Times New Roman" w:eastAsia="Times New Roman" w:hAnsi="Times New Roman" w:cs="Times New Roman"/>
          <w:sz w:val="24"/>
          <w:szCs w:val="24"/>
        </w:rPr>
        <w:t xml:space="preserve"> (IF</w:t>
      </w:r>
      <w:r w:rsidR="002951D3">
        <w:rPr>
          <w:rFonts w:ascii="Times New Roman" w:eastAsia="Times New Roman" w:hAnsi="Times New Roman" w:cs="Times New Roman"/>
          <w:sz w:val="24"/>
          <w:szCs w:val="24"/>
        </w:rPr>
        <w:t>; see Fig. 1 caption</w:t>
      </w:r>
      <w:r w:rsidR="00627FBE">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9829DE" w:rsidRPr="003F698B">
        <w:rPr>
          <w:rFonts w:ascii="Times New Roman" w:eastAsia="Times New Roman" w:hAnsi="Times New Roman" w:cs="Times New Roman"/>
          <w:sz w:val="24"/>
          <w:szCs w:val="24"/>
          <w:highlight w:val="yellow"/>
          <w:rPrChange w:id="66" w:author="James Robinson" w:date="2018-05-07T12:55:00Z">
            <w:rPr>
              <w:rFonts w:ascii="Times New Roman" w:eastAsia="Times New Roman" w:hAnsi="Times New Roman" w:cs="Times New Roman"/>
              <w:sz w:val="24"/>
              <w:szCs w:val="24"/>
            </w:rPr>
          </w:rPrChange>
        </w:rPr>
        <w:t xml:space="preserve">For </w:t>
      </w:r>
      <w:r w:rsidR="00F9178A" w:rsidRPr="003F698B">
        <w:rPr>
          <w:rFonts w:ascii="Times New Roman" w:eastAsia="Times New Roman" w:hAnsi="Times New Roman" w:cs="Times New Roman"/>
          <w:sz w:val="24"/>
          <w:szCs w:val="24"/>
          <w:highlight w:val="yellow"/>
          <w:rPrChange w:id="67" w:author="James Robinson" w:date="2018-05-07T12:55:00Z">
            <w:rPr>
              <w:rFonts w:ascii="Times New Roman" w:eastAsia="Times New Roman" w:hAnsi="Times New Roman" w:cs="Times New Roman"/>
              <w:sz w:val="24"/>
              <w:szCs w:val="24"/>
            </w:rPr>
          </w:rPrChange>
        </w:rPr>
        <w:t>low</w:t>
      </w:r>
      <w:r w:rsidR="002951D3" w:rsidRPr="003F698B">
        <w:rPr>
          <w:rFonts w:ascii="Times New Roman" w:eastAsia="Times New Roman" w:hAnsi="Times New Roman" w:cs="Times New Roman"/>
          <w:sz w:val="24"/>
          <w:szCs w:val="24"/>
          <w:highlight w:val="yellow"/>
          <w:rPrChange w:id="68" w:author="James Robinson" w:date="2018-05-07T12:55:00Z">
            <w:rPr>
              <w:rFonts w:ascii="Times New Roman" w:eastAsia="Times New Roman" w:hAnsi="Times New Roman" w:cs="Times New Roman"/>
              <w:sz w:val="24"/>
              <w:szCs w:val="24"/>
            </w:rPr>
          </w:rPrChange>
        </w:rPr>
        <w:t xml:space="preserve"> </w:t>
      </w:r>
      <w:r w:rsidR="00F9178A" w:rsidRPr="003F698B">
        <w:rPr>
          <w:rFonts w:ascii="Times New Roman" w:eastAsia="Times New Roman" w:hAnsi="Times New Roman" w:cs="Times New Roman"/>
          <w:sz w:val="24"/>
          <w:szCs w:val="24"/>
          <w:highlight w:val="yellow"/>
          <w:rPrChange w:id="69" w:author="James Robinson" w:date="2018-05-07T12:55:00Z">
            <w:rPr>
              <w:rFonts w:ascii="Times New Roman" w:eastAsia="Times New Roman" w:hAnsi="Times New Roman" w:cs="Times New Roman"/>
              <w:sz w:val="24"/>
              <w:szCs w:val="24"/>
            </w:rPr>
          </w:rPrChange>
        </w:rPr>
        <w:t>and very high</w:t>
      </w:r>
      <w:r w:rsidR="00F9178A">
        <w:rPr>
          <w:rFonts w:ascii="Times New Roman" w:eastAsia="Times New Roman" w:hAnsi="Times New Roman" w:cs="Times New Roman"/>
          <w:sz w:val="24"/>
          <w:szCs w:val="24"/>
        </w:rPr>
        <w:t xml:space="preserve">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 xml:space="preserve">accounted for &lt;16%, while </w:t>
      </w:r>
      <w:r w:rsidR="00F9178A" w:rsidRPr="003F698B">
        <w:rPr>
          <w:rFonts w:ascii="Times New Roman" w:eastAsia="Times New Roman" w:hAnsi="Times New Roman" w:cs="Times New Roman"/>
          <w:sz w:val="24"/>
          <w:szCs w:val="24"/>
          <w:highlight w:val="yellow"/>
          <w:rPrChange w:id="70" w:author="James Robinson" w:date="2018-05-07T12:55:00Z">
            <w:rPr>
              <w:rFonts w:ascii="Times New Roman" w:eastAsia="Times New Roman" w:hAnsi="Times New Roman" w:cs="Times New Roman"/>
              <w:sz w:val="24"/>
              <w:szCs w:val="24"/>
            </w:rPr>
          </w:rPrChange>
        </w:rPr>
        <w:t>medium and high</w:t>
      </w:r>
      <w:r w:rsidR="009829DE" w:rsidRPr="003F698B">
        <w:rPr>
          <w:rFonts w:ascii="Times New Roman" w:eastAsia="Times New Roman" w:hAnsi="Times New Roman" w:cs="Times New Roman"/>
          <w:sz w:val="24"/>
          <w:szCs w:val="24"/>
          <w:highlight w:val="yellow"/>
          <w:rPrChange w:id="71" w:author="James Robinson" w:date="2018-05-07T12:55:00Z">
            <w:rPr>
              <w:rFonts w:ascii="Times New Roman" w:eastAsia="Times New Roman" w:hAnsi="Times New Roman" w:cs="Times New Roman"/>
              <w:sz w:val="24"/>
              <w:szCs w:val="24"/>
            </w:rPr>
          </w:rPrChange>
        </w:rPr>
        <w:t xml:space="preserve"> impact</w:t>
      </w:r>
      <w:r w:rsidR="009829DE">
        <w:rPr>
          <w:rFonts w:ascii="Times New Roman" w:eastAsia="Times New Roman" w:hAnsi="Times New Roman" w:cs="Times New Roman"/>
          <w:sz w:val="24"/>
          <w:szCs w:val="24"/>
        </w:rPr>
        <w:t xml:space="preserve">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ore popular OA journals, such as PLoS ONE and Nature Scientific Reports,</w:t>
      </w:r>
      <w:r w:rsidR="004115C9">
        <w:rPr>
          <w:rFonts w:ascii="Times New Roman" w:eastAsia="Times New Roman" w:hAnsi="Times New Roman" w:cs="Times New Roman"/>
          <w:sz w:val="24"/>
          <w:szCs w:val="24"/>
        </w:rPr>
        <w:t xml:space="preserve"> are</w:t>
      </w:r>
      <w:r w:rsidR="00E85FC5">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medium to high </w:t>
      </w:r>
      <w:r w:rsidR="00E85FC5">
        <w:rPr>
          <w:rFonts w:ascii="Times New Roman" w:eastAsia="Times New Roman" w:hAnsi="Times New Roman" w:cs="Times New Roman"/>
          <w:sz w:val="24"/>
          <w:szCs w:val="24"/>
        </w:rPr>
        <w:t>impact</w:t>
      </w:r>
      <w:r w:rsidR="00F9178A">
        <w:rPr>
          <w:rFonts w:ascii="Times New Roman" w:eastAsia="Times New Roman" w:hAnsi="Times New Roman" w:cs="Times New Roman"/>
          <w:sz w:val="24"/>
          <w:szCs w:val="24"/>
        </w:rPr>
        <w:t xml:space="preserve">, which could explain the higher proportions of OA publications in these </w:t>
      </w:r>
      <w:commentRangeStart w:id="72"/>
      <w:r w:rsidR="00F9178A">
        <w:rPr>
          <w:rFonts w:ascii="Times New Roman" w:eastAsia="Times New Roman" w:hAnsi="Times New Roman" w:cs="Times New Roman"/>
          <w:sz w:val="24"/>
          <w:szCs w:val="24"/>
        </w:rPr>
        <w:t>groups</w:t>
      </w:r>
      <w:commentRangeEnd w:id="72"/>
      <w:r w:rsidR="00412F5F">
        <w:rPr>
          <w:rStyle w:val="CommentReference"/>
        </w:rPr>
        <w:commentReference w:id="72"/>
      </w:r>
      <w:r w:rsidR="00F9178A">
        <w:rPr>
          <w:rFonts w:ascii="Times New Roman" w:eastAsia="Times New Roman" w:hAnsi="Times New Roman" w:cs="Times New Roman"/>
          <w:sz w:val="24"/>
          <w:szCs w:val="24"/>
        </w:rPr>
        <w:t xml:space="preserve">. </w:t>
      </w:r>
      <w:r w:rsidR="00F813F6">
        <w:rPr>
          <w:rFonts w:ascii="Times New Roman" w:eastAsia="Times New Roman" w:hAnsi="Times New Roman" w:cs="Times New Roman"/>
          <w:sz w:val="24"/>
          <w:szCs w:val="24"/>
        </w:rPr>
        <w:t>These patterns</w:t>
      </w:r>
      <w:r w:rsidR="004B59A8">
        <w:rPr>
          <w:rFonts w:ascii="Times New Roman" w:eastAsia="Times New Roman" w:hAnsi="Times New Roman" w:cs="Times New Roman"/>
          <w:sz w:val="24"/>
          <w:szCs w:val="24"/>
        </w:rPr>
        <w:t xml:space="preserve"> show that the </w:t>
      </w:r>
      <w:r w:rsidR="00D467BC">
        <w:rPr>
          <w:rFonts w:ascii="Times New Roman" w:eastAsia="Times New Roman" w:hAnsi="Times New Roman" w:cs="Times New Roman"/>
          <w:sz w:val="24"/>
          <w:szCs w:val="24"/>
        </w:rPr>
        <w:t>OA citation advantage</w:t>
      </w:r>
      <w:r w:rsidR="001D089D">
        <w:rPr>
          <w:rFonts w:ascii="Times New Roman" w:eastAsia="Times New Roman" w:hAnsi="Times New Roman" w:cs="Times New Roman"/>
          <w:sz w:val="24"/>
          <w:szCs w:val="24"/>
        </w:rPr>
        <w:t xml:space="preserve"> </w:t>
      </w:r>
      <w:r w:rsidR="00D467BC">
        <w:rPr>
          <w:rFonts w:ascii="Times New Roman" w:eastAsia="Times New Roman" w:hAnsi="Times New Roman" w:cs="Times New Roman"/>
          <w:sz w:val="24"/>
          <w:szCs w:val="24"/>
        </w:rPr>
        <w:t>also applies to</w:t>
      </w:r>
      <w:r w:rsidR="001D089D">
        <w:rPr>
          <w:rFonts w:ascii="Times New Roman" w:eastAsia="Times New Roman" w:hAnsi="Times New Roman" w:cs="Times New Roman"/>
          <w:sz w:val="24"/>
          <w:szCs w:val="24"/>
        </w:rPr>
        <w:t xml:space="preserve"> climate change </w:t>
      </w:r>
      <w:r w:rsidR="00D467BC">
        <w:rPr>
          <w:rFonts w:ascii="Times New Roman" w:eastAsia="Times New Roman" w:hAnsi="Times New Roman" w:cs="Times New Roman"/>
          <w:sz w:val="24"/>
          <w:szCs w:val="24"/>
        </w:rPr>
        <w:t>publications</w:t>
      </w:r>
      <w:r w:rsidR="001D089D">
        <w:rPr>
          <w:rFonts w:ascii="Times New Roman" w:eastAsia="Times New Roman" w:hAnsi="Times New Roman" w:cs="Times New Roman"/>
          <w:sz w:val="24"/>
          <w:szCs w:val="24"/>
        </w:rPr>
        <w:t xml:space="preserve"> (Fig. 2a)</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sidR="00F16DD7">
        <w:rPr>
          <w:rFonts w:ascii="Times New Roman" w:eastAsia="Times New Roman" w:hAnsi="Times New Roman" w:cs="Times New Roman"/>
          <w:sz w:val="24"/>
          <w:szCs w:val="24"/>
        </w:rPr>
        <w:t xml:space="preserve">, which </w:t>
      </w:r>
      <w:r w:rsidR="00F9178A">
        <w:rPr>
          <w:rFonts w:ascii="Times New Roman" w:eastAsia="Times New Roman" w:hAnsi="Times New Roman" w:cs="Times New Roman"/>
          <w:sz w:val="24"/>
          <w:szCs w:val="24"/>
        </w:rPr>
        <w:t>suggest</w:t>
      </w:r>
      <w:r w:rsidR="00F16DD7">
        <w:rPr>
          <w:rFonts w:ascii="Times New Roman" w:eastAsia="Times New Roman" w:hAnsi="Times New Roman" w:cs="Times New Roman"/>
          <w:sz w:val="24"/>
          <w:szCs w:val="24"/>
        </w:rPr>
        <w:t>s</w:t>
      </w:r>
      <w:r w:rsidR="00F9178A">
        <w:rPr>
          <w:rFonts w:ascii="Times New Roman" w:eastAsia="Times New Roman" w:hAnsi="Times New Roman" w:cs="Times New Roman"/>
          <w:sz w:val="24"/>
          <w:szCs w:val="24"/>
        </w:rPr>
        <w:t xml:space="preserve">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2E563034" w14:textId="1378EF44" w:rsidR="00995D87" w:rsidDel="00716486" w:rsidRDefault="00491394" w:rsidP="008573FF">
      <w:pPr>
        <w:pStyle w:val="Normal1"/>
        <w:spacing w:line="480" w:lineRule="auto"/>
        <w:ind w:firstLine="720"/>
        <w:rPr>
          <w:del w:id="73" w:author="James Robinson" w:date="2018-05-07T12:42:00Z"/>
          <w:rFonts w:ascii="Times New Roman" w:eastAsia="Times New Roman" w:hAnsi="Times New Roman" w:cs="Times New Roman"/>
          <w:sz w:val="24"/>
          <w:szCs w:val="24"/>
        </w:rPr>
        <w:pPrChange w:id="74" w:author="James Robinson" w:date="2018-05-07T13:00:00Z">
          <w:pPr>
            <w:pStyle w:val="Normal1"/>
            <w:spacing w:line="480" w:lineRule="auto"/>
            <w:ind w:firstLine="720"/>
          </w:pPr>
        </w:pPrChange>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w:t>
      </w:r>
      <w:r w:rsidR="003525B4" w:rsidRPr="003525B4">
        <w:rPr>
          <w:rFonts w:ascii="Times New Roman" w:eastAsia="Times New Roman" w:hAnsi="Times New Roman" w:cs="Times New Roman"/>
          <w:noProof/>
          <w:sz w:val="24"/>
          <w:szCs w:val="24"/>
        </w:rPr>
        <w:lastRenderedPageBreak/>
        <w:t>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w:t>
      </w:r>
      <w:ins w:id="75" w:author="James Robinson" w:date="2018-05-07T12:55:00Z">
        <w:r w:rsidR="003F698B">
          <w:rPr>
            <w:rFonts w:ascii="Times New Roman" w:eastAsia="Times New Roman" w:hAnsi="Times New Roman" w:cs="Times New Roman"/>
            <w:sz w:val="24"/>
            <w:szCs w:val="24"/>
          </w:rPr>
          <w:t>in journals &lt; 2.</w:t>
        </w:r>
      </w:ins>
      <w:ins w:id="76" w:author="James Robinson" w:date="2018-05-07T12:56:00Z">
        <w:r w:rsidR="003F698B">
          <w:rPr>
            <w:rFonts w:ascii="Times New Roman" w:eastAsia="Times New Roman" w:hAnsi="Times New Roman" w:cs="Times New Roman"/>
            <w:sz w:val="24"/>
            <w:szCs w:val="24"/>
          </w:rPr>
          <w:t>7</w:t>
        </w:r>
      </w:ins>
      <w:ins w:id="77" w:author="James Robinson" w:date="2018-05-07T12:55:00Z">
        <w:r w:rsidR="003F698B">
          <w:rPr>
            <w:rFonts w:ascii="Times New Roman" w:eastAsia="Times New Roman" w:hAnsi="Times New Roman" w:cs="Times New Roman"/>
            <w:sz w:val="24"/>
            <w:szCs w:val="24"/>
          </w:rPr>
          <w:t xml:space="preserve"> </w:t>
        </w:r>
      </w:ins>
      <w:ins w:id="78" w:author="James Robinson" w:date="2018-05-07T12:56:00Z">
        <w:r w:rsidR="003F698B">
          <w:rPr>
            <w:rFonts w:ascii="Times New Roman" w:eastAsia="Times New Roman" w:hAnsi="Times New Roman" w:cs="Times New Roman"/>
            <w:sz w:val="24"/>
            <w:szCs w:val="24"/>
          </w:rPr>
          <w:t>IF</w:t>
        </w:r>
      </w:ins>
      <w:ins w:id="79" w:author="James Robinson" w:date="2018-05-07T12:55:00Z">
        <w:r w:rsidR="003F698B">
          <w:rPr>
            <w:rFonts w:ascii="Times New Roman" w:eastAsia="Times New Roman" w:hAnsi="Times New Roman" w:cs="Times New Roman"/>
            <w:sz w:val="24"/>
            <w:szCs w:val="24"/>
          </w:rPr>
          <w:t xml:space="preserve"> </w:t>
        </w:r>
      </w:ins>
      <w:del w:id="80" w:author="James Robinson" w:date="2018-05-07T12:55:00Z">
        <w:r w:rsidR="00A45D20" w:rsidDel="003F698B">
          <w:rPr>
            <w:rFonts w:ascii="Times New Roman" w:eastAsia="Times New Roman" w:hAnsi="Times New Roman" w:cs="Times New Roman"/>
            <w:sz w:val="24"/>
            <w:szCs w:val="24"/>
          </w:rPr>
          <w:delText>from</w:delText>
        </w:r>
        <w:r w:rsidR="00A45D20" w:rsidRPr="00A45D20" w:rsidDel="003F698B">
          <w:rPr>
            <w:rFonts w:ascii="Times New Roman" w:eastAsia="Times New Roman" w:hAnsi="Times New Roman" w:cs="Times New Roman"/>
            <w:sz w:val="24"/>
            <w:szCs w:val="24"/>
          </w:rPr>
          <w:delText xml:space="preserve"> </w:delText>
        </w:r>
        <w:r w:rsidR="00A45D20" w:rsidDel="003F698B">
          <w:rPr>
            <w:rFonts w:ascii="Times New Roman" w:eastAsia="Times New Roman" w:hAnsi="Times New Roman" w:cs="Times New Roman"/>
            <w:sz w:val="24"/>
            <w:szCs w:val="24"/>
          </w:rPr>
          <w:delText>low, medium, and high impact journals</w:delText>
        </w:r>
        <w:r w:rsidR="00F9178A" w:rsidDel="003F698B">
          <w:rPr>
            <w:rFonts w:ascii="Times New Roman" w:eastAsia="Times New Roman" w:hAnsi="Times New Roman" w:cs="Times New Roman"/>
            <w:sz w:val="24"/>
            <w:szCs w:val="24"/>
          </w:rPr>
          <w:delText xml:space="preserve"> </w:delText>
        </w:r>
      </w:del>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the </w:t>
      </w:r>
      <w:commentRangeStart w:id="81"/>
      <w:r w:rsidR="00F9178A">
        <w:rPr>
          <w:rFonts w:ascii="Times New Roman" w:eastAsia="Times New Roman" w:hAnsi="Times New Roman" w:cs="Times New Roman"/>
          <w:sz w:val="24"/>
          <w:szCs w:val="24"/>
        </w:rPr>
        <w:t xml:space="preserve">highest impact journals are largely closed access (e.g. </w:t>
      </w:r>
      <w:r w:rsidR="00F9178A" w:rsidRPr="009A2667">
        <w:rPr>
          <w:rFonts w:ascii="Times New Roman" w:eastAsia="Times New Roman" w:hAnsi="Times New Roman" w:cs="Times New Roman"/>
          <w:i/>
          <w:sz w:val="24"/>
          <w:szCs w:val="24"/>
          <w:rPrChange w:id="82" w:author="James Robinson" w:date="2018-05-07T13:03:00Z">
            <w:rPr>
              <w:rFonts w:ascii="Times New Roman" w:eastAsia="Times New Roman" w:hAnsi="Times New Roman" w:cs="Times New Roman"/>
              <w:sz w:val="24"/>
              <w:szCs w:val="24"/>
            </w:rPr>
          </w:rPrChange>
        </w:rPr>
        <w:t>Nature</w:t>
      </w:r>
      <w:r w:rsidR="00F9178A">
        <w:rPr>
          <w:rFonts w:ascii="Times New Roman" w:eastAsia="Times New Roman" w:hAnsi="Times New Roman" w:cs="Times New Roman"/>
          <w:sz w:val="24"/>
          <w:szCs w:val="24"/>
        </w:rPr>
        <w:t xml:space="preserve">, </w:t>
      </w:r>
      <w:r w:rsidR="00F9178A" w:rsidRPr="009A2667">
        <w:rPr>
          <w:rFonts w:ascii="Times New Roman" w:eastAsia="Times New Roman" w:hAnsi="Times New Roman" w:cs="Times New Roman"/>
          <w:i/>
          <w:sz w:val="24"/>
          <w:szCs w:val="24"/>
          <w:rPrChange w:id="83" w:author="James Robinson" w:date="2018-05-07T13:03:00Z">
            <w:rPr>
              <w:rFonts w:ascii="Times New Roman" w:eastAsia="Times New Roman" w:hAnsi="Times New Roman" w:cs="Times New Roman"/>
              <w:sz w:val="24"/>
              <w:szCs w:val="24"/>
            </w:rPr>
          </w:rPrChange>
        </w:rPr>
        <w:t>Science</w:t>
      </w:r>
      <w:r w:rsidR="00F9178A">
        <w:rPr>
          <w:rFonts w:ascii="Times New Roman" w:eastAsia="Times New Roman" w:hAnsi="Times New Roman" w:cs="Times New Roman"/>
          <w:sz w:val="24"/>
          <w:szCs w:val="24"/>
        </w:rPr>
        <w:t xml:space="preserve">), these patterns indicate that most highly-reported research </w:t>
      </w:r>
      <w:commentRangeEnd w:id="81"/>
      <w:r w:rsidR="00507FB5">
        <w:rPr>
          <w:rStyle w:val="CommentReference"/>
        </w:rPr>
        <w:commentReference w:id="81"/>
      </w:r>
      <w:r w:rsidR="00F9178A">
        <w:rPr>
          <w:rFonts w:ascii="Times New Roman" w:eastAsia="Times New Roman" w:hAnsi="Times New Roman" w:cs="Times New Roman"/>
          <w:sz w:val="24"/>
          <w:szCs w:val="24"/>
        </w:rPr>
        <w:t>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ins w:id="84" w:author="James Robinson" w:date="2018-05-07T13:01:00Z">
        <w:r w:rsidR="008573FF">
          <w:rPr>
            <w:rFonts w:ascii="Times New Roman" w:eastAsia="Times New Roman" w:hAnsi="Times New Roman" w:cs="Times New Roman"/>
            <w:sz w:val="24"/>
            <w:szCs w:val="24"/>
          </w:rPr>
          <w:t xml:space="preserve"> can</w:t>
        </w:r>
      </w:ins>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commentRangeStart w:id="85"/>
      <w:ins w:id="86" w:author="Travis Tai" w:date="2018-04-28T16:39:00Z">
        <w:del w:id="87" w:author="James Robinson" w:date="2018-05-07T12:56:00Z">
          <w:r w:rsidR="006E20B7" w:rsidDel="003F698B">
            <w:rPr>
              <w:rFonts w:ascii="Times New Roman" w:eastAsia="Times New Roman" w:hAnsi="Times New Roman" w:cs="Times New Roman"/>
              <w:sz w:val="24"/>
              <w:szCs w:val="24"/>
            </w:rPr>
            <w:delText>However,</w:delText>
          </w:r>
        </w:del>
      </w:ins>
      <w:ins w:id="88" w:author="James Robinson" w:date="2018-05-07T12:57:00Z">
        <w:r w:rsidR="003F698B">
          <w:rPr>
            <w:rFonts w:ascii="Times New Roman" w:eastAsia="Times New Roman" w:hAnsi="Times New Roman" w:cs="Times New Roman"/>
            <w:sz w:val="24"/>
            <w:szCs w:val="24"/>
          </w:rPr>
          <w:t>P</w:t>
        </w:r>
      </w:ins>
      <w:ins w:id="89" w:author="Travis Tai" w:date="2018-04-28T16:39:00Z">
        <w:del w:id="90" w:author="James Robinson" w:date="2018-05-07T12:57:00Z">
          <w:r w:rsidR="006E20B7" w:rsidDel="003F698B">
            <w:rPr>
              <w:rFonts w:ascii="Times New Roman" w:eastAsia="Times New Roman" w:hAnsi="Times New Roman" w:cs="Times New Roman"/>
              <w:sz w:val="24"/>
              <w:szCs w:val="24"/>
            </w:rPr>
            <w:delText xml:space="preserve"> </w:delText>
          </w:r>
        </w:del>
      </w:ins>
      <w:ins w:id="91" w:author="Travis Tai" w:date="2018-04-28T16:37:00Z">
        <w:del w:id="92" w:author="James Robinson" w:date="2018-05-07T12:57:00Z">
          <w:r w:rsidR="006E20B7" w:rsidDel="003F698B">
            <w:rPr>
              <w:rFonts w:ascii="Times New Roman" w:eastAsia="Times New Roman" w:hAnsi="Times New Roman" w:cs="Times New Roman"/>
              <w:sz w:val="24"/>
              <w:szCs w:val="24"/>
            </w:rPr>
            <w:delText>p</w:delText>
          </w:r>
        </w:del>
        <w:r w:rsidR="006E20B7">
          <w:rPr>
            <w:rFonts w:ascii="Times New Roman" w:eastAsia="Times New Roman" w:hAnsi="Times New Roman" w:cs="Times New Roman"/>
            <w:sz w:val="24"/>
            <w:szCs w:val="24"/>
          </w:rPr>
          <w:t xml:space="preserve">olicy </w:t>
        </w:r>
      </w:ins>
      <w:ins w:id="93" w:author="Travis Tai" w:date="2018-04-28T16:38:00Z">
        <w:del w:id="94" w:author="James Robinson" w:date="2018-05-07T12:56:00Z">
          <w:r w:rsidR="006E20B7" w:rsidDel="003F698B">
            <w:rPr>
              <w:rFonts w:ascii="Times New Roman" w:eastAsia="Times New Roman" w:hAnsi="Times New Roman" w:cs="Times New Roman"/>
              <w:sz w:val="24"/>
              <w:szCs w:val="24"/>
            </w:rPr>
            <w:delText>use</w:delText>
          </w:r>
        </w:del>
      </w:ins>
      <w:ins w:id="95" w:author="James Robinson" w:date="2018-05-07T12:56:00Z">
        <w:r w:rsidR="003F698B">
          <w:rPr>
            <w:rFonts w:ascii="Times New Roman" w:eastAsia="Times New Roman" w:hAnsi="Times New Roman" w:cs="Times New Roman"/>
            <w:sz w:val="24"/>
            <w:szCs w:val="24"/>
          </w:rPr>
          <w:t>uptake</w:t>
        </w:r>
      </w:ins>
      <w:ins w:id="96" w:author="Travis Tai" w:date="2018-04-28T16:37:00Z">
        <w:r w:rsidR="006E20B7">
          <w:rPr>
            <w:rFonts w:ascii="Times New Roman" w:eastAsia="Times New Roman" w:hAnsi="Times New Roman" w:cs="Times New Roman"/>
            <w:sz w:val="24"/>
            <w:szCs w:val="24"/>
          </w:rPr>
          <w:t xml:space="preserve"> </w:t>
        </w:r>
        <w:del w:id="97" w:author="James Robinson" w:date="2018-05-07T12:56:00Z">
          <w:r w:rsidR="006E20B7" w:rsidDel="003F698B">
            <w:rPr>
              <w:rFonts w:ascii="Times New Roman" w:eastAsia="Times New Roman" w:hAnsi="Times New Roman" w:cs="Times New Roman"/>
              <w:sz w:val="24"/>
              <w:szCs w:val="24"/>
            </w:rPr>
            <w:delText>from</w:delText>
          </w:r>
        </w:del>
      </w:ins>
      <w:ins w:id="98" w:author="James Robinson" w:date="2018-05-07T12:56:00Z">
        <w:r w:rsidR="005743D2">
          <w:rPr>
            <w:rFonts w:ascii="Times New Roman" w:eastAsia="Times New Roman" w:hAnsi="Times New Roman" w:cs="Times New Roman"/>
            <w:sz w:val="24"/>
            <w:szCs w:val="24"/>
          </w:rPr>
          <w:t xml:space="preserve">of OA studies did decrease with </w:t>
        </w:r>
      </w:ins>
      <w:ins w:id="99" w:author="James Robinson" w:date="2018-05-07T12:58:00Z">
        <w:r w:rsidR="005743D2">
          <w:rPr>
            <w:rFonts w:ascii="Times New Roman" w:eastAsia="Times New Roman" w:hAnsi="Times New Roman" w:cs="Times New Roman"/>
            <w:sz w:val="24"/>
            <w:szCs w:val="24"/>
          </w:rPr>
          <w:t>increasing IF</w:t>
        </w:r>
      </w:ins>
      <w:ins w:id="100" w:author="James Robinson" w:date="2018-05-07T12:56:00Z">
        <w:r w:rsidR="005743D2">
          <w:rPr>
            <w:rFonts w:ascii="Times New Roman" w:eastAsia="Times New Roman" w:hAnsi="Times New Roman" w:cs="Times New Roman"/>
            <w:sz w:val="24"/>
            <w:szCs w:val="24"/>
          </w:rPr>
          <w:t xml:space="preserve">, </w:t>
        </w:r>
      </w:ins>
      <w:ins w:id="101" w:author="Travis Tai" w:date="2018-04-28T16:37:00Z">
        <w:del w:id="102" w:author="James Robinson" w:date="2018-05-07T13:03:00Z">
          <w:r w:rsidR="006E20B7" w:rsidDel="009A2667">
            <w:rPr>
              <w:rFonts w:ascii="Times New Roman" w:eastAsia="Times New Roman" w:hAnsi="Times New Roman" w:cs="Times New Roman"/>
              <w:sz w:val="24"/>
              <w:szCs w:val="24"/>
            </w:rPr>
            <w:delText xml:space="preserve"> </w:delText>
          </w:r>
        </w:del>
        <w:del w:id="103" w:author="James Robinson" w:date="2018-05-07T12:57:00Z">
          <w:r w:rsidR="006E20B7" w:rsidDel="005743D2">
            <w:rPr>
              <w:rFonts w:ascii="Times New Roman" w:eastAsia="Times New Roman" w:hAnsi="Times New Roman" w:cs="Times New Roman"/>
              <w:sz w:val="24"/>
              <w:szCs w:val="24"/>
            </w:rPr>
            <w:delText>very high</w:delText>
          </w:r>
        </w:del>
        <w:del w:id="104" w:author="James Robinson" w:date="2018-05-07T13:03:00Z">
          <w:r w:rsidR="006E20B7" w:rsidDel="009A2667">
            <w:rPr>
              <w:rFonts w:ascii="Times New Roman" w:eastAsia="Times New Roman" w:hAnsi="Times New Roman" w:cs="Times New Roman"/>
              <w:sz w:val="24"/>
              <w:szCs w:val="24"/>
            </w:rPr>
            <w:delText xml:space="preserve"> impact journals</w:delText>
          </w:r>
        </w:del>
        <w:del w:id="105" w:author="James Robinson" w:date="2018-05-07T12:58:00Z">
          <w:r w:rsidR="006E20B7" w:rsidDel="008573FF">
            <w:rPr>
              <w:rFonts w:ascii="Times New Roman" w:eastAsia="Times New Roman" w:hAnsi="Times New Roman" w:cs="Times New Roman"/>
              <w:sz w:val="24"/>
              <w:szCs w:val="24"/>
            </w:rPr>
            <w:delText xml:space="preserve"> </w:delText>
          </w:r>
        </w:del>
        <w:del w:id="106" w:author="James Robinson" w:date="2018-05-07T12:57:00Z">
          <w:r w:rsidR="006E20B7" w:rsidDel="005743D2">
            <w:rPr>
              <w:rFonts w:ascii="Times New Roman" w:eastAsia="Times New Roman" w:hAnsi="Times New Roman" w:cs="Times New Roman"/>
              <w:sz w:val="24"/>
              <w:szCs w:val="24"/>
            </w:rPr>
            <w:delText>tend to be weighted towards closed access, Whyyyy?</w:delText>
          </w:r>
        </w:del>
      </w:ins>
      <w:ins w:id="107" w:author="Travis Tai" w:date="2018-04-28T16:41:00Z">
        <w:del w:id="108" w:author="James Robinson" w:date="2018-05-07T12:57:00Z">
          <w:r w:rsidR="006E20B7" w:rsidDel="005743D2">
            <w:rPr>
              <w:rFonts w:ascii="Times New Roman" w:eastAsia="Times New Roman" w:hAnsi="Times New Roman" w:cs="Times New Roman"/>
              <w:sz w:val="24"/>
              <w:szCs w:val="24"/>
            </w:rPr>
            <w:delText xml:space="preserve"> – </w:delText>
          </w:r>
        </w:del>
      </w:ins>
      <w:ins w:id="109" w:author="Travis Tai" w:date="2018-04-28T16:42:00Z">
        <w:del w:id="110" w:author="James Robinson" w:date="2018-05-07T12:57:00Z">
          <w:r w:rsidR="006E20B7" w:rsidDel="005743D2">
            <w:rPr>
              <w:rFonts w:ascii="Times New Roman" w:eastAsia="Times New Roman" w:hAnsi="Times New Roman" w:cs="Times New Roman"/>
              <w:sz w:val="24"/>
              <w:szCs w:val="24"/>
            </w:rPr>
            <w:delText>is there something in the data? Maybe there’s only a few OA articles in general in this bin category</w:delText>
          </w:r>
        </w:del>
      </w:ins>
      <w:ins w:id="111" w:author="Travis Tai" w:date="2018-04-28T16:43:00Z">
        <w:del w:id="112" w:author="James Robinson" w:date="2018-05-07T12:57:00Z">
          <w:r w:rsidR="006E20B7" w:rsidDel="005743D2">
            <w:rPr>
              <w:rFonts w:ascii="Times New Roman" w:eastAsia="Times New Roman" w:hAnsi="Times New Roman" w:cs="Times New Roman"/>
              <w:sz w:val="24"/>
              <w:szCs w:val="24"/>
            </w:rPr>
            <w:delText>…</w:delText>
          </w:r>
        </w:del>
      </w:ins>
      <w:commentRangeEnd w:id="85"/>
      <w:del w:id="113" w:author="James Robinson" w:date="2018-05-07T12:57:00Z">
        <w:r w:rsidR="0072254A" w:rsidDel="005743D2">
          <w:rPr>
            <w:rStyle w:val="CommentReference"/>
          </w:rPr>
          <w:commentReference w:id="85"/>
        </w:r>
      </w:del>
    </w:p>
    <w:p w14:paraId="3B840718" w14:textId="77777777" w:rsidR="00995D87" w:rsidDel="00716486" w:rsidRDefault="00995D87" w:rsidP="008573FF">
      <w:pPr>
        <w:pStyle w:val="Normal1"/>
        <w:spacing w:line="480" w:lineRule="auto"/>
        <w:ind w:firstLine="720"/>
        <w:rPr>
          <w:ins w:id="114" w:author="Travis Tai" w:date="2018-04-30T17:13:00Z"/>
          <w:del w:id="115" w:author="James Robinson" w:date="2018-05-07T12:42:00Z"/>
          <w:rFonts w:ascii="Times New Roman" w:eastAsia="Times New Roman" w:hAnsi="Times New Roman" w:cs="Times New Roman"/>
          <w:sz w:val="24"/>
          <w:szCs w:val="24"/>
        </w:rPr>
        <w:pPrChange w:id="116" w:author="James Robinson" w:date="2018-05-07T13:00:00Z">
          <w:pPr>
            <w:pStyle w:val="Normal1"/>
            <w:spacing w:line="480" w:lineRule="auto"/>
          </w:pPr>
        </w:pPrChange>
      </w:pPr>
    </w:p>
    <w:p w14:paraId="1C3A1A6D" w14:textId="1A78C3AC" w:rsidR="0022406A" w:rsidRPr="00C57B38" w:rsidDel="00E42097" w:rsidRDefault="0022406A" w:rsidP="008573FF">
      <w:pPr>
        <w:pStyle w:val="Normal1"/>
        <w:spacing w:line="480" w:lineRule="auto"/>
        <w:ind w:firstLine="720"/>
        <w:rPr>
          <w:del w:id="117" w:author="James Robinson" w:date="2018-05-07T11:51:00Z"/>
          <w:rFonts w:ascii="Times New Roman" w:eastAsia="Times New Roman" w:hAnsi="Times New Roman" w:cs="Times New Roman"/>
          <w:sz w:val="24"/>
          <w:szCs w:val="24"/>
        </w:rPr>
        <w:pPrChange w:id="118" w:author="James Robinson" w:date="2018-05-07T13:00:00Z">
          <w:pPr>
            <w:pStyle w:val="Normal1"/>
            <w:spacing w:line="480" w:lineRule="auto"/>
            <w:ind w:firstLine="720"/>
          </w:pPr>
        </w:pPrChange>
      </w:pPr>
      <w:del w:id="119" w:author="James Robinson" w:date="2018-05-07T12:42:00Z">
        <w:r w:rsidDel="00716486">
          <w:rPr>
            <w:rFonts w:ascii="Times New Roman" w:eastAsia="Times New Roman" w:hAnsi="Times New Roman" w:cs="Times New Roman"/>
            <w:sz w:val="24"/>
            <w:szCs w:val="24"/>
          </w:rPr>
          <w:delText xml:space="preserve">Despite the clear benefits </w:delText>
        </w:r>
        <w:r w:rsidR="00A530DC" w:rsidDel="00716486">
          <w:rPr>
            <w:rFonts w:ascii="Times New Roman" w:eastAsia="Times New Roman" w:hAnsi="Times New Roman" w:cs="Times New Roman"/>
            <w:sz w:val="24"/>
            <w:szCs w:val="24"/>
          </w:rPr>
          <w:delText xml:space="preserve">of OS in enhancing research output and communication to stakeholders, </w:delText>
        </w:r>
        <w:r w:rsidDel="00716486">
          <w:rPr>
            <w:rFonts w:ascii="Times New Roman" w:eastAsia="Times New Roman" w:hAnsi="Times New Roman" w:cs="Times New Roman"/>
            <w:sz w:val="24"/>
            <w:szCs w:val="24"/>
          </w:rPr>
          <w:delText xml:space="preserve">closed </w:delText>
        </w:r>
        <w:r w:rsidR="00A530DC" w:rsidDel="00716486">
          <w:rPr>
            <w:rFonts w:ascii="Times New Roman" w:eastAsia="Times New Roman" w:hAnsi="Times New Roman" w:cs="Times New Roman"/>
            <w:sz w:val="24"/>
            <w:szCs w:val="24"/>
          </w:rPr>
          <w:delText xml:space="preserve">publishing, fear of being ‘scooped’, and data ownership are </w:delText>
        </w:r>
        <w:r w:rsidR="00507723" w:rsidDel="00716486">
          <w:rPr>
            <w:rFonts w:ascii="Times New Roman" w:eastAsia="Times New Roman" w:hAnsi="Times New Roman" w:cs="Times New Roman"/>
            <w:sz w:val="24"/>
            <w:szCs w:val="24"/>
          </w:rPr>
          <w:delText>considerable</w:delText>
        </w:r>
        <w:r w:rsidR="00A530DC" w:rsidDel="00716486">
          <w:rPr>
            <w:rFonts w:ascii="Times New Roman" w:eastAsia="Times New Roman" w:hAnsi="Times New Roman" w:cs="Times New Roman"/>
            <w:sz w:val="24"/>
            <w:szCs w:val="24"/>
          </w:rPr>
          <w:delText xml:space="preserve"> barriers to OS uptake</w:delText>
        </w:r>
        <w:r w:rsidDel="00716486">
          <w:rPr>
            <w:rFonts w:ascii="Times New Roman" w:eastAsia="Times New Roman" w:hAnsi="Times New Roman" w:cs="Times New Roman"/>
            <w:sz w:val="24"/>
            <w:szCs w:val="24"/>
          </w:rPr>
          <w:delText xml:space="preserve">. However, as most climate change research comes from developed countries with a clear financial advantage </w:delText>
        </w:r>
        <w:r w:rsidDel="00716486">
          <w:rPr>
            <w:rFonts w:ascii="Times New Roman" w:eastAsia="Times New Roman" w:hAnsi="Times New Roman" w:cs="Times New Roman"/>
            <w:sz w:val="24"/>
            <w:szCs w:val="24"/>
          </w:rPr>
          <w:fldChar w:fldCharType="begin" w:fldLock="1"/>
        </w:r>
        <w:r w:rsidR="007B74E5" w:rsidDel="00716486">
          <w:rPr>
            <w:rFonts w:ascii="Times New Roman" w:eastAsia="Times New Roman" w:hAnsi="Times New Roman" w:cs="Times New Roman"/>
            <w:sz w:val="24"/>
            <w:szCs w:val="24"/>
          </w:rPr>
          <w:delInstrText>ADDIN CSL_CITATION { "citationItems" : [ { "id" : "ITEM-1", "itemData" : { "DOI" : "10.1038/embor.2012.43", "ISSN" : "1469221X", "PMID" : "22473296", "author" : [ { "dropping-particle" : "", "family" : "Helden", "given" : "Paul", "non-dropping-particle" : "van", "parse-names" : false, "suffix" : "" } ], "container-title" : "EMBO Reports", "id" : "ITEM-1", "issue" : "5", "issued" : { "date-parts" : [ [ "2012" ] ] }, "page" : "395", "publisher" : "Nature Publishing Group", "title" : "The cost of research in developing countries", "type" : "article-journal", "volume" : "13" }, "uris" : [ "http://www.mendeley.com/documents/?uuid=498d1d1f-6cd3-4d54-8365-92698ec67b12" ] }, { "id" : "ITEM-2", "itemData" : { "URL" : "https://www.carbonbrief.org/analysis-the-most-cited-climate-change-papers", "author" : [ { "dropping-particle" : "", "family" : "McSweeney", "given" : "Robert", "non-dropping-particle" : "", "parse-names" : false, "suffix" : "" } ], "container-title" : "Carbon Brief", "id" : "ITEM-2", "issued" : { "date-parts" : [ [ "2015" ] ] }, "title" : "Analysis: the most 'cited' climate change papers", "type" : "webpage" }, "uris" : [ "http://www.mendeley.com/documents/?uuid=263ed4c0-fde8-40ac-86d3-484d759ba51e" ] } ], "mendeley" : { "formattedCitation" : "(van Helden, 2012; McSweeney, 2015)", "plainTextFormattedCitation" : "(van Helden, 2012; McSweeney, 2015)", "previouslyFormattedCitation" : "(van Helden, 2012; McSweeney, 2015)" }, "properties" : { "noteIndex" : 0 }, "schema" : "https://github.com/citation-style-language/schema/raw/master/csl-citation.json" }</w:delInstrText>
        </w:r>
        <w:r w:rsidDel="00716486">
          <w:rPr>
            <w:rFonts w:ascii="Times New Roman" w:eastAsia="Times New Roman" w:hAnsi="Times New Roman" w:cs="Times New Roman"/>
            <w:sz w:val="24"/>
            <w:szCs w:val="24"/>
          </w:rPr>
          <w:fldChar w:fldCharType="separate"/>
        </w:r>
        <w:r w:rsidRPr="0022406A" w:rsidDel="00716486">
          <w:rPr>
            <w:rFonts w:ascii="Times New Roman" w:eastAsia="Times New Roman" w:hAnsi="Times New Roman" w:cs="Times New Roman"/>
            <w:noProof/>
            <w:sz w:val="24"/>
            <w:szCs w:val="24"/>
          </w:rPr>
          <w:delText>(van Helden, 2012; McSweeney, 2015)</w:delText>
        </w:r>
        <w:r w:rsidDel="00716486">
          <w:rPr>
            <w:rFonts w:ascii="Times New Roman" w:eastAsia="Times New Roman" w:hAnsi="Times New Roman" w:cs="Times New Roman"/>
            <w:sz w:val="24"/>
            <w:szCs w:val="24"/>
          </w:rPr>
          <w:fldChar w:fldCharType="end"/>
        </w:r>
        <w:r w:rsidDel="00716486">
          <w:rPr>
            <w:rFonts w:ascii="Times New Roman" w:eastAsia="Times New Roman" w:hAnsi="Times New Roman" w:cs="Times New Roman"/>
            <w:sz w:val="24"/>
            <w:szCs w:val="24"/>
          </w:rPr>
          <w:delText xml:space="preserve">, </w:delText>
        </w:r>
        <w:commentRangeStart w:id="120"/>
        <w:r w:rsidDel="00716486">
          <w:rPr>
            <w:rFonts w:ascii="Times New Roman" w:eastAsia="Times New Roman" w:hAnsi="Times New Roman" w:cs="Times New Roman"/>
            <w:sz w:val="24"/>
            <w:szCs w:val="24"/>
          </w:rPr>
          <w:delText xml:space="preserve">these researchers should provide access to valuable information </w:delText>
        </w:r>
        <w:r w:rsidR="007B74E5" w:rsidDel="00716486">
          <w:rPr>
            <w:rFonts w:ascii="Times New Roman" w:eastAsia="Times New Roman" w:hAnsi="Times New Roman" w:cs="Times New Roman"/>
            <w:sz w:val="24"/>
            <w:szCs w:val="24"/>
          </w:rPr>
          <w:delText>critical to</w:delText>
        </w:r>
        <w:r w:rsidDel="00716486">
          <w:rPr>
            <w:rFonts w:ascii="Times New Roman" w:eastAsia="Times New Roman" w:hAnsi="Times New Roman" w:cs="Times New Roman"/>
            <w:sz w:val="24"/>
            <w:szCs w:val="24"/>
          </w:rPr>
          <w:delText xml:space="preserve"> developing nations</w:delText>
        </w:r>
        <w:r w:rsidR="007B74E5" w:rsidDel="00716486">
          <w:rPr>
            <w:rFonts w:ascii="Times New Roman" w:eastAsia="Times New Roman" w:hAnsi="Times New Roman" w:cs="Times New Roman"/>
            <w:sz w:val="24"/>
            <w:szCs w:val="24"/>
          </w:rPr>
          <w:delText xml:space="preserve"> </w:delText>
        </w:r>
        <w:commentRangeStart w:id="121"/>
        <w:r w:rsidR="007B74E5" w:rsidDel="00716486">
          <w:rPr>
            <w:rFonts w:ascii="Times New Roman" w:eastAsia="Times New Roman" w:hAnsi="Times New Roman" w:cs="Times New Roman"/>
            <w:sz w:val="24"/>
            <w:szCs w:val="24"/>
          </w:rPr>
          <w:fldChar w:fldCharType="begin" w:fldLock="1"/>
        </w:r>
        <w:r w:rsidR="004C2D51" w:rsidDel="00716486">
          <w:rPr>
            <w:rFonts w:ascii="Times New Roman" w:eastAsia="Times New Roman" w:hAnsi="Times New Roman" w:cs="Times New Roman"/>
            <w:sz w:val="24"/>
            <w:szCs w:val="24"/>
          </w:rPr>
          <w:delInstrText>ADDIN CSL_CITATION { "citationItems" : [ { "id" : "ITEM-1", "itemData" : { "author" : [ { "dropping-particle" : "", "family" : "IPCC", "given" : "", "non-dropping-particle" : "", "parse-names" : false, "suffix" : "" } ], "editor" : [ { "dropping-particle" : "", "family" : "Field", "given" : "C.B.", "non-dropping-particle" : "", "parse-names" : false, "suffix" : "" }, { "dropping-particle" : "", "family" : "Barros", "given" : "V.R.", "non-dropping-particle" : "", "parse-names" : false, "suffix" : "" }, { "dropping-particle" : "", "family" : "Dokken", "given" : "D.J.", "non-dropping-particle" : "", "parse-names" : false, "suffix" : "" }, { "dropping-particle" : "", "family" : "Mach", "given" : "K.J.", "non-dropping-particle" : "", "parse-names" : false, "suffix" : "" }, { "dropping-particle" : "", "family" : "Mastrandrea", "given" : "M.D.", "non-dropping-particle" : "", "parse-names" : false, "suffix" : "" }, { "dropping-particle" : "", "family" : "Bilir", "given" : "T.E.", "non-dropping-particle" : "", "parse-names" : false, "suffix" : "" }, { "dropping-particle" : "", "family" : "Chatterjee", "given" : "M.", "non-dropping-particle" : "", "parse-names" : false, "suffix" : "" }, { "dropping-particle" : "", "family" : "Ebi", "given" : "K.L.", "non-dropping-particle" : "", "parse-names" : false, "suffix" : "" }, { "dropping-particle" : "", "family" : "Estrada", "given" : "Y.O.", "non-dropping-particle" : "", "parse-names" : false, "suffix" : "" }, { "dropping-particle" : "", "family" : "Genova", "given" : "R.C.", "non-dropping-particle" : "", "parse-names" : false, "suffix" : "" }, { "dropping-particle" : "", "family" : "Girma", "given" : "B.", "non-dropping-particle" : "", "parse-names" : false, "suffix" : "" }, { "dropping-particle" : "", "family" : "Kissel", "given" : "E.S.", "non-dropping-particle" : "", "parse-names" : false, "suffix" : "" }, { "dropping-particle" : "", "family" : "Levy", "given" : "A.N.", "non-dropping-particle" : "", "parse-names" : false, "suffix" : "" }, { "dropping-particle" : "", "family" : "MacCracken", "given" : "S.", "non-dropping-particle" : "", "parse-names" : false, "suffix" : "" }, { "dropping-particle" : "", "family" : "Mastrandrea", "given" : "P.R.", "non-dropping-particle" : "", "parse-names" : false, "suffix" : "" }, { "dropping-particle" : "", "family" : "White", "given" : "L.L.", "non-dropping-particle" : "", "parse-names" : false, "suffix" : "" } ], "id" : "ITEM-1", "issued" : { "date-parts" : [ [ "2014" ] ] }, "publisher" : "Cambridge University Press", "publisher-place" : "Cambridge, United Kingdom and New York, NY, USA", "title" : "Climate change 2014: Impacts, Adaptation, and Vulnerability. Part A: Global and Sectoral Aspects. Contribution of Working Group II to the Fifth Assessment Report of the Intergovernmental Panel on Climate Change", "type" : "book" }, "uris" : [ "http://www.mendeley.com/documents/?uuid=3d8c962c-6df9-4e2d-b711-59da26166335" ] } ], "mendeley" : { "formattedCitation" : "(IPCC, 2014)", "plainTextFormattedCitation" : "(IPCC, 2014)", "previouslyFormattedCitation" : "(IPCC, 2014)" }, "properties" : { "noteIndex" : 0 }, "schema" : "https://github.com/citation-style-language/schema/raw/master/csl-citation.json" }</w:delInstrText>
        </w:r>
        <w:r w:rsidR="007B74E5" w:rsidDel="00716486">
          <w:rPr>
            <w:rFonts w:ascii="Times New Roman" w:eastAsia="Times New Roman" w:hAnsi="Times New Roman" w:cs="Times New Roman"/>
            <w:sz w:val="24"/>
            <w:szCs w:val="24"/>
          </w:rPr>
          <w:fldChar w:fldCharType="separate"/>
        </w:r>
        <w:r w:rsidR="007B74E5" w:rsidRPr="007B74E5" w:rsidDel="00716486">
          <w:rPr>
            <w:rFonts w:ascii="Times New Roman" w:eastAsia="Times New Roman" w:hAnsi="Times New Roman" w:cs="Times New Roman"/>
            <w:noProof/>
            <w:sz w:val="24"/>
            <w:szCs w:val="24"/>
          </w:rPr>
          <w:delText>(IPCC, 2014)</w:delText>
        </w:r>
        <w:r w:rsidR="007B74E5" w:rsidDel="00716486">
          <w:rPr>
            <w:rFonts w:ascii="Times New Roman" w:eastAsia="Times New Roman" w:hAnsi="Times New Roman" w:cs="Times New Roman"/>
            <w:sz w:val="24"/>
            <w:szCs w:val="24"/>
          </w:rPr>
          <w:fldChar w:fldCharType="end"/>
        </w:r>
        <w:commentRangeEnd w:id="120"/>
        <w:commentRangeEnd w:id="121"/>
        <w:r w:rsidR="00EE3B61" w:rsidDel="00716486">
          <w:rPr>
            <w:rStyle w:val="CommentReference"/>
          </w:rPr>
          <w:commentReference w:id="121"/>
        </w:r>
        <w:r w:rsidR="00D811D0" w:rsidDel="00716486">
          <w:rPr>
            <w:rStyle w:val="CommentReference"/>
          </w:rPr>
          <w:commentReference w:id="120"/>
        </w:r>
        <w:r w:rsidR="007B74E5" w:rsidDel="00716486">
          <w:rPr>
            <w:rFonts w:ascii="Times New Roman" w:eastAsia="Times New Roman" w:hAnsi="Times New Roman" w:cs="Times New Roman"/>
            <w:sz w:val="24"/>
            <w:szCs w:val="24"/>
          </w:rPr>
          <w:delText>—</w:delText>
        </w:r>
        <w:r w:rsidDel="00716486">
          <w:rPr>
            <w:rFonts w:ascii="Times New Roman" w:eastAsia="Times New Roman" w:hAnsi="Times New Roman" w:cs="Times New Roman"/>
            <w:sz w:val="24"/>
            <w:szCs w:val="24"/>
          </w:rPr>
          <w:delText xml:space="preserve">which often lack the institutional capacity </w:delText>
        </w:r>
        <w:r w:rsidR="007B74E5" w:rsidDel="00716486">
          <w:rPr>
            <w:rFonts w:ascii="Times New Roman" w:eastAsia="Times New Roman" w:hAnsi="Times New Roman" w:cs="Times New Roman"/>
            <w:sz w:val="24"/>
            <w:szCs w:val="24"/>
          </w:rPr>
          <w:delText>for comprehsive</w:delText>
        </w:r>
        <w:r w:rsidDel="00716486">
          <w:rPr>
            <w:rFonts w:ascii="Times New Roman" w:eastAsia="Times New Roman" w:hAnsi="Times New Roman" w:cs="Times New Roman"/>
            <w:sz w:val="24"/>
            <w:szCs w:val="24"/>
          </w:rPr>
          <w:delText xml:space="preserve"> </w:delText>
        </w:r>
        <w:r w:rsidR="007B74E5" w:rsidDel="00716486">
          <w:rPr>
            <w:rFonts w:ascii="Times New Roman" w:eastAsia="Times New Roman" w:hAnsi="Times New Roman" w:cs="Times New Roman"/>
            <w:sz w:val="24"/>
            <w:szCs w:val="24"/>
          </w:rPr>
          <w:delText xml:space="preserve">journal subscriptions and research funding to pay for OA publications. </w:delText>
        </w:r>
        <w:r w:rsidDel="00716486">
          <w:rPr>
            <w:rFonts w:ascii="Times New Roman" w:eastAsia="Times New Roman" w:hAnsi="Times New Roman" w:cs="Times New Roman"/>
            <w:sz w:val="24"/>
            <w:szCs w:val="24"/>
          </w:rPr>
          <w:delText xml:space="preserve">Interestingly, only a small percentage (12%) of researchers tend to pay OA costs out of pocket, while the majority of costs are either covered by grants or by researcher institutions (83%) </w:delText>
        </w:r>
        <w:r w:rsidRPr="00F521D8" w:rsidDel="00716486">
          <w:rPr>
            <w:rFonts w:ascii="Times New Roman" w:eastAsia="Times New Roman" w:hAnsi="Times New Roman" w:cs="Times New Roman"/>
            <w:noProof/>
            <w:sz w:val="24"/>
            <w:szCs w:val="24"/>
          </w:rPr>
          <w:delText xml:space="preserve">(Dallmeier-Tiessen </w:delText>
        </w:r>
        <w:r w:rsidRPr="00F521D8" w:rsidDel="00716486">
          <w:rPr>
            <w:rFonts w:ascii="Times New Roman" w:eastAsia="Times New Roman" w:hAnsi="Times New Roman" w:cs="Times New Roman"/>
            <w:i/>
            <w:noProof/>
            <w:sz w:val="24"/>
            <w:szCs w:val="24"/>
          </w:rPr>
          <w:delText>et al.</w:delText>
        </w:r>
        <w:r w:rsidRPr="00F521D8" w:rsidDel="00716486">
          <w:rPr>
            <w:rFonts w:ascii="Times New Roman" w:eastAsia="Times New Roman" w:hAnsi="Times New Roman" w:cs="Times New Roman"/>
            <w:noProof/>
            <w:sz w:val="24"/>
            <w:szCs w:val="24"/>
          </w:rPr>
          <w:delText>, 2011)</w:delText>
        </w:r>
        <w:r w:rsidDel="00716486">
          <w:rPr>
            <w:rFonts w:ascii="Times New Roman" w:eastAsia="Times New Roman" w:hAnsi="Times New Roman" w:cs="Times New Roman"/>
            <w:sz w:val="24"/>
            <w:szCs w:val="24"/>
          </w:rPr>
          <w:delText xml:space="preserve">. Outputs and deliverables are already required by most granting agencies and are fundamental to knowledge mobilization and the progression of science; thus, OA publication costs should explicitly (and may already) be included when submitting grants. </w:delText>
        </w:r>
      </w:del>
    </w:p>
    <w:p w14:paraId="65C95F4F" w14:textId="77777777" w:rsidR="0022406A" w:rsidRDefault="0022406A" w:rsidP="008573FF">
      <w:pPr>
        <w:pStyle w:val="Normal1"/>
        <w:spacing w:line="480" w:lineRule="auto"/>
        <w:ind w:firstLine="720"/>
        <w:rPr>
          <w:ins w:id="122" w:author="Travis Tai" w:date="2018-04-30T17:13:00Z"/>
          <w:rFonts w:ascii="Times New Roman" w:eastAsia="Times New Roman" w:hAnsi="Times New Roman" w:cs="Times New Roman"/>
          <w:sz w:val="24"/>
          <w:szCs w:val="24"/>
        </w:rPr>
        <w:pPrChange w:id="123" w:author="James Robinson" w:date="2018-05-07T13:00:00Z">
          <w:pPr>
            <w:pStyle w:val="Normal1"/>
            <w:spacing w:line="480" w:lineRule="auto"/>
          </w:pPr>
        </w:pPrChange>
      </w:pP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5310F324" w14:textId="650B7982" w:rsidR="00995D87" w:rsidDel="00E42097" w:rsidRDefault="00F9178A" w:rsidP="00F9178A">
      <w:pPr>
        <w:pStyle w:val="Normal1"/>
        <w:spacing w:line="480" w:lineRule="auto"/>
        <w:rPr>
          <w:del w:id="124" w:author="James Robinson" w:date="2018-05-07T11:51:00Z"/>
          <w:rFonts w:ascii="Times New Roman" w:eastAsia="Times New Roman" w:hAnsi="Times New Roman" w:cs="Times New Roman"/>
          <w:i/>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4C4C9A99"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D3B65A" w14:textId="47EDFB03"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w:t>
      </w:r>
      <w:r w:rsidR="008C1D74">
        <w:rPr>
          <w:rFonts w:ascii="Times New Roman" w:eastAsia="Times New Roman" w:hAnsi="Times New Roman" w:cs="Times New Roman"/>
          <w:sz w:val="24"/>
          <w:szCs w:val="24"/>
        </w:rPr>
        <w:lastRenderedPageBreak/>
        <w:t>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1871399B"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sidR="005D0EC1">
        <w:rPr>
          <w:rFonts w:ascii="Times New Roman" w:eastAsia="Times New Roman" w:hAnsi="Times New Roman" w:cs="Times New Roman"/>
          <w:noProof/>
          <w:sz w:val="24"/>
          <w:szCs w:val="24"/>
        </w:rPr>
        <w:t>.</w:t>
      </w:r>
      <w:r w:rsidR="00680843">
        <w:rPr>
          <w:rFonts w:ascii="Times New Roman" w:eastAsia="Times New Roman" w:hAnsi="Times New Roman" w:cs="Times New Roman"/>
          <w:noProof/>
          <w:sz w:val="24"/>
          <w:szCs w:val="24"/>
        </w:rPr>
        <w:t xml:space="preserve"> </w:t>
      </w:r>
      <w:r w:rsidR="005D0EC1">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r w:rsidR="006B639C">
        <w:rPr>
          <w:rFonts w:ascii="Times New Roman" w:eastAsia="Times New Roman" w:hAnsi="Times New Roman" w:cs="Times New Roman"/>
          <w:sz w:val="24"/>
          <w:szCs w:val="24"/>
        </w:rPr>
        <w:t xml:space="preserve"> through data and code sharing, assisting the peer-review process </w:t>
      </w:r>
      <w:del w:id="125" w:author="James Robinson" w:date="2018-05-07T11:49:00Z">
        <w:r w:rsidR="006B639C" w:rsidDel="0039037A">
          <w:rPr>
            <w:rFonts w:ascii="Times New Roman" w:eastAsia="Times New Roman" w:hAnsi="Times New Roman" w:cs="Times New Roman"/>
            <w:sz w:val="24"/>
            <w:szCs w:val="24"/>
          </w:rPr>
          <w:delText xml:space="preserve">and </w:delText>
        </w:r>
      </w:del>
      <w:ins w:id="126" w:author="Travis Tai" w:date="2018-05-04T05:52:00Z">
        <w:del w:id="127" w:author="James Robinson" w:date="2018-05-07T11:49:00Z">
          <w:r w:rsidR="00A84EDD" w:rsidDel="0039037A">
            <w:rPr>
              <w:rFonts w:ascii="Times New Roman" w:eastAsia="Times New Roman" w:hAnsi="Times New Roman" w:cs="Times New Roman"/>
              <w:sz w:val="24"/>
              <w:szCs w:val="24"/>
            </w:rPr>
            <w:delText xml:space="preserve">holding authors accountable with transparency and reproducible research </w:delText>
          </w:r>
        </w:del>
      </w:ins>
      <w:ins w:id="128" w:author="James Robinson" w:date="2018-05-07T11:49:00Z">
        <w:r w:rsidR="0039037A">
          <w:rPr>
            <w:rFonts w:ascii="Times New Roman" w:eastAsia="Times New Roman" w:hAnsi="Times New Roman" w:cs="Times New Roman"/>
            <w:sz w:val="24"/>
            <w:szCs w:val="24"/>
          </w:rPr>
          <w:t xml:space="preserve">with fully-reproducible manuscripts </w:t>
        </w:r>
      </w:ins>
      <w:commentRangeStart w:id="129"/>
      <w:del w:id="130" w:author="Travis Tai" w:date="2018-05-04T05:53:00Z">
        <w:r w:rsidR="006B639C" w:rsidDel="00A84EDD">
          <w:rPr>
            <w:rFonts w:ascii="Times New Roman" w:eastAsia="Times New Roman" w:hAnsi="Times New Roman" w:cs="Times New Roman"/>
            <w:sz w:val="24"/>
            <w:szCs w:val="24"/>
          </w:rPr>
          <w:delText xml:space="preserve">limiting mistakes with reproducible research </w:delText>
        </w:r>
        <w:commentRangeEnd w:id="129"/>
        <w:r w:rsidR="006B639C" w:rsidDel="00A84EDD">
          <w:rPr>
            <w:rStyle w:val="CommentReference"/>
          </w:rPr>
          <w:commentReference w:id="129"/>
        </w:r>
      </w:del>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6B639C">
        <w:rPr>
          <w:rFonts w:ascii="Times New Roman" w:eastAsia="Times New Roman" w:hAnsi="Times New Roman" w:cs="Times New Roman"/>
          <w:sz w:val="24"/>
          <w:szCs w:val="24"/>
        </w:rPr>
        <w:t xml:space="preserve">, and reducing publication times with preprints and OA journals </w:t>
      </w:r>
      <w:r w:rsidR="006B639C" w:rsidRPr="006B4262">
        <w:rPr>
          <w:rFonts w:ascii="Times New Roman" w:eastAsia="Times New Roman" w:hAnsi="Times New Roman" w:cs="Times New Roman"/>
          <w:noProof/>
          <w:sz w:val="24"/>
          <w:szCs w:val="24"/>
        </w:rPr>
        <w:t>(Vale, 2015)</w:t>
      </w:r>
      <w:r w:rsidR="006B63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086E7A8B" w:rsidR="007A0A3C" w:rsidRDefault="00716486" w:rsidP="00EF4508">
      <w:pPr>
        <w:pStyle w:val="Normal1"/>
        <w:spacing w:line="480" w:lineRule="auto"/>
        <w:ind w:firstLine="720"/>
        <w:rPr>
          <w:ins w:id="131" w:author="James Robinson" w:date="2018-05-07T12:49:00Z"/>
          <w:rFonts w:ascii="Times New Roman" w:eastAsia="Times New Roman" w:hAnsi="Times New Roman" w:cs="Times New Roman"/>
          <w:sz w:val="24"/>
          <w:szCs w:val="24"/>
        </w:rPr>
      </w:pPr>
      <w:ins w:id="132" w:author="James Robinson" w:date="2018-05-07T12:42:00Z">
        <w:r>
          <w:rPr>
            <w:rFonts w:ascii="Times New Roman" w:eastAsia="Times New Roman" w:hAnsi="Times New Roman" w:cs="Times New Roman"/>
            <w:sz w:val="24"/>
            <w:szCs w:val="24"/>
          </w:rPr>
          <w:t>Despite the clear benefits of OS in enhancing research output and communication to stakeholders, closed publishing, fear of being ‘scooped’, and data ownership are considerable barriers to OS uptake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w:t>
        </w:r>
        <w:r w:rsidRPr="009A2667">
          <w:rPr>
            <w:rFonts w:ascii="Times New Roman" w:eastAsia="Times New Roman" w:hAnsi="Times New Roman" w:cs="Times New Roman"/>
            <w:i/>
            <w:sz w:val="24"/>
            <w:szCs w:val="24"/>
            <w:rPrChange w:id="133" w:author="James Robinson" w:date="2018-05-07T13:04:00Z">
              <w:rPr>
                <w:rFonts w:ascii="Times New Roman" w:eastAsia="Times New Roman" w:hAnsi="Times New Roman" w:cs="Times New Roman"/>
                <w:sz w:val="24"/>
                <w:szCs w:val="24"/>
              </w:rPr>
            </w:rPrChange>
          </w:rPr>
          <w:t>et al.</w:t>
        </w:r>
        <w:r>
          <w:rPr>
            <w:rFonts w:ascii="Times New Roman" w:eastAsia="Times New Roman" w:hAnsi="Times New Roman" w:cs="Times New Roman"/>
            <w:sz w:val="24"/>
            <w:szCs w:val="24"/>
          </w:rPr>
          <w:t xml:space="preserve"> 2015). </w:t>
        </w:r>
      </w:ins>
      <w:ins w:id="134" w:author="James Robinson" w:date="2018-05-07T12:47:00Z">
        <w:r w:rsidR="005E3C65">
          <w:rPr>
            <w:rFonts w:ascii="Times New Roman" w:eastAsia="Times New Roman" w:hAnsi="Times New Roman" w:cs="Times New Roman"/>
            <w:sz w:val="24"/>
            <w:szCs w:val="24"/>
          </w:rPr>
          <w:t xml:space="preserve">Research </w:t>
        </w:r>
      </w:ins>
      <w:ins w:id="135" w:author="James Robinson" w:date="2018-05-07T12:46:00Z">
        <w:r w:rsidR="005E3C65">
          <w:rPr>
            <w:rFonts w:ascii="Times New Roman" w:eastAsia="Times New Roman" w:hAnsi="Times New Roman" w:cs="Times New Roman"/>
            <w:sz w:val="24"/>
            <w:szCs w:val="24"/>
          </w:rPr>
          <w:t xml:space="preserve">outputs, usually publications, </w:t>
        </w:r>
        <w:r w:rsidR="005E3C65">
          <w:rPr>
            <w:rFonts w:ascii="Times New Roman" w:eastAsia="Times New Roman" w:hAnsi="Times New Roman" w:cs="Times New Roman"/>
            <w:sz w:val="24"/>
            <w:szCs w:val="24"/>
          </w:rPr>
          <w:t xml:space="preserve">are already </w:t>
        </w:r>
        <w:r w:rsidR="005E3C65">
          <w:rPr>
            <w:rFonts w:ascii="Times New Roman" w:eastAsia="Times New Roman" w:hAnsi="Times New Roman" w:cs="Times New Roman"/>
            <w:sz w:val="24"/>
            <w:szCs w:val="24"/>
          </w:rPr>
          <w:lastRenderedPageBreak/>
          <w:t>required by most granting agencies</w:t>
        </w:r>
      </w:ins>
      <w:ins w:id="136" w:author="James Robinson" w:date="2018-05-07T12:50:00Z">
        <w:r w:rsidR="001F19ED">
          <w:rPr>
            <w:rFonts w:ascii="Times New Roman" w:eastAsia="Times New Roman" w:hAnsi="Times New Roman" w:cs="Times New Roman"/>
            <w:sz w:val="24"/>
            <w:szCs w:val="24"/>
          </w:rPr>
          <w:t>, and grants and institutions typically cover OA</w:t>
        </w:r>
        <w:r w:rsidR="001F19ED">
          <w:rPr>
            <w:rFonts w:ascii="Times New Roman" w:eastAsia="Times New Roman" w:hAnsi="Times New Roman" w:cs="Times New Roman"/>
            <w:sz w:val="24"/>
            <w:szCs w:val="24"/>
          </w:rPr>
          <w:t xml:space="preserve"> costs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ins>
      <w:ins w:id="137" w:author="James Robinson" w:date="2018-05-07T12:46:00Z">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ins>
      <w:ins w:id="138" w:author="James Robinson" w:date="2018-05-07T12:51:00Z">
        <w:r w:rsidR="002C3AEB">
          <w:rPr>
            <w:rFonts w:ascii="Times New Roman" w:eastAsia="Times New Roman" w:hAnsi="Times New Roman" w:cs="Times New Roman"/>
            <w:sz w:val="24"/>
            <w:szCs w:val="24"/>
          </w:rPr>
          <w:t>Furthermore, g</w:t>
        </w:r>
      </w:ins>
      <w:ins w:id="139" w:author="James Robinson" w:date="2018-05-07T12:43:00Z">
        <w:r>
          <w:rPr>
            <w:rFonts w:ascii="Times New Roman" w:eastAsia="Times New Roman" w:hAnsi="Times New Roman" w:cs="Times New Roman"/>
            <w:sz w:val="24"/>
            <w:szCs w:val="24"/>
          </w:rPr>
          <w:t>iven that much</w:t>
        </w:r>
      </w:ins>
      <w:ins w:id="140" w:author="James Robinson" w:date="2018-05-07T12:42:00Z">
        <w:r>
          <w:rPr>
            <w:rFonts w:ascii="Times New Roman" w:eastAsia="Times New Roman" w:hAnsi="Times New Roman" w:cs="Times New Roman"/>
            <w:sz w:val="24"/>
            <w:szCs w:val="24"/>
          </w:rPr>
          <w:t xml:space="preserve"> climate change research </w:t>
        </w:r>
      </w:ins>
      <w:ins w:id="141" w:author="James Robinson" w:date="2018-05-07T12:51:00Z">
        <w:r w:rsidR="00B03CFE">
          <w:rPr>
            <w:rFonts w:ascii="Times New Roman" w:eastAsia="Times New Roman" w:hAnsi="Times New Roman" w:cs="Times New Roman"/>
            <w:sz w:val="24"/>
            <w:szCs w:val="24"/>
          </w:rPr>
          <w:t>is funded</w:t>
        </w:r>
      </w:ins>
      <w:ins w:id="142" w:author="James Robinson" w:date="2018-05-07T12:42:00Z">
        <w:r>
          <w:rPr>
            <w:rFonts w:ascii="Times New Roman" w:eastAsia="Times New Roman" w:hAnsi="Times New Roman" w:cs="Times New Roman"/>
            <w:sz w:val="24"/>
            <w:szCs w:val="24"/>
          </w:rPr>
          <w:t xml:space="preserve"> </w:t>
        </w:r>
      </w:ins>
      <w:ins w:id="143" w:author="James Robinson" w:date="2018-05-07T12:51:00Z">
        <w:r w:rsidR="00B03CFE">
          <w:rPr>
            <w:rFonts w:ascii="Times New Roman" w:eastAsia="Times New Roman" w:hAnsi="Times New Roman" w:cs="Times New Roman"/>
            <w:sz w:val="24"/>
            <w:szCs w:val="24"/>
          </w:rPr>
          <w:t>by</w:t>
        </w:r>
      </w:ins>
      <w:ins w:id="144" w:author="James Robinson" w:date="2018-05-07T12:42:00Z">
        <w:r>
          <w:rPr>
            <w:rFonts w:ascii="Times New Roman" w:eastAsia="Times New Roman" w:hAnsi="Times New Roman" w:cs="Times New Roman"/>
            <w:sz w:val="24"/>
            <w:szCs w:val="24"/>
          </w:rPr>
          <w:t xml:space="preserve"> developed countries</w:t>
        </w:r>
      </w:ins>
      <w:ins w:id="145" w:author="James Robinson" w:date="2018-05-07T12:51:00Z">
        <w:r w:rsidR="00B12853">
          <w:rPr>
            <w:rFonts w:ascii="Times New Roman" w:eastAsia="Times New Roman" w:hAnsi="Times New Roman" w:cs="Times New Roman"/>
            <w:sz w:val="24"/>
            <w:szCs w:val="24"/>
          </w:rPr>
          <w:t>,</w:t>
        </w:r>
      </w:ins>
      <w:ins w:id="146" w:author="James Robinson" w:date="2018-05-07T12:48:00Z">
        <w:r w:rsidR="000730CC">
          <w:rPr>
            <w:rFonts w:ascii="Times New Roman" w:eastAsia="Times New Roman" w:hAnsi="Times New Roman" w:cs="Times New Roman"/>
            <w:sz w:val="24"/>
            <w:szCs w:val="24"/>
          </w:rPr>
          <w:t xml:space="preserve"> </w:t>
        </w:r>
      </w:ins>
      <w:ins w:id="147" w:author="James Robinson" w:date="2018-05-07T12:51:00Z">
        <w:r w:rsidR="00B12853">
          <w:rPr>
            <w:rFonts w:ascii="Times New Roman" w:eastAsia="Times New Roman" w:hAnsi="Times New Roman" w:cs="Times New Roman"/>
            <w:sz w:val="24"/>
            <w:szCs w:val="24"/>
          </w:rPr>
          <w:t>yet</w:t>
        </w:r>
      </w:ins>
      <w:ins w:id="148" w:author="James Robinson" w:date="2018-05-07T12:48:00Z">
        <w:r w:rsidR="000730CC">
          <w:rPr>
            <w:rFonts w:ascii="Times New Roman" w:eastAsia="Times New Roman" w:hAnsi="Times New Roman" w:cs="Times New Roman"/>
            <w:sz w:val="24"/>
            <w:szCs w:val="24"/>
          </w:rPr>
          <w:t xml:space="preserve"> focus on climate issues in developing countries</w:t>
        </w:r>
      </w:ins>
      <w:ins w:id="149" w:author="James Robinson" w:date="2018-05-07T12:52:00Z">
        <w:r w:rsidR="00B12853">
          <w:rPr>
            <w:rFonts w:ascii="Times New Roman" w:eastAsia="Times New Roman" w:hAnsi="Times New Roman" w:cs="Times New Roman"/>
            <w:sz w:val="24"/>
            <w:szCs w:val="24"/>
          </w:rPr>
          <w:t xml:space="preserve"> that </w:t>
        </w:r>
        <w:r w:rsidR="00B12853">
          <w:rPr>
            <w:rFonts w:ascii="Times New Roman" w:eastAsia="Times New Roman" w:hAnsi="Times New Roman" w:cs="Times New Roman"/>
            <w:sz w:val="24"/>
            <w:szCs w:val="24"/>
          </w:rPr>
          <w:t>may lack the institutional capacity for journal subscriptions</w:t>
        </w:r>
      </w:ins>
      <w:ins w:id="150" w:author="James Robinson" w:date="2018-05-07T12:42:00Z">
        <w:r>
          <w:rPr>
            <w:rFonts w:ascii="Times New Roman" w:eastAsia="Times New Roman" w:hAnsi="Times New Roman" w:cs="Times New Roman"/>
            <w:sz w:val="24"/>
            <w:szCs w:val="24"/>
          </w:rPr>
          <w:t xml:space="preserve"> </w:t>
        </w:r>
        <w:commentRangeStart w:id="151"/>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"10.1038/embor.2012.43", "ISSN" : "1469221X", "PMID" : "22473296", "author" : [ { "dropping-particle" : "", "family" : "Helden", "given" : "Paul", "non-dropping-particle" : "van", "parse-names" : false, "suffix" : "" } ], "container-title" : "EMBO Reports", "id" : "ITEM-1", "issue" : "5", "issued" : { "date-parts" : [ [ "2012" ] ] }, "page" : "395", "publisher" : "Nature Publishing Group", "title" : "The cost of research in developing countries", "type" : "article-journal", "volume" : "13" }, "uris" : [ "http://www.mendeley.com/documents/?uuid=498d1d1f-6cd3-4d54-8365-92698ec67b12" ] }, { "id" : "ITEM-2", "itemData" : { "URL" : "https://www.carbonbrief.org/analysis-the-most-cited-climate-change-papers", "author" : [ { "dropping-particle" : "", "family" : "McSweeney", "given" : "Robert", "non-dropping-particle" : "", "parse-names" : false, "suffix" : "" } ], "container-title" : "Carbon Brief", "id" : "ITEM-2", "issued" : { "date-parts" : [ [ "2015" ] ] }, "title" : "Analysis: the most 'cited' climate change papers", "type" : "webpage" }, "uris" : [ "http://www.mendeley.com/documents/?uuid=263ed4c0-fde8-40ac-86d3-484d759ba51e" ] } ], "mendeley" : { "formattedCitation" : "(van Helden, 2012; McSweeney, 2015)", "plainTextFormattedCitation" : "(van Helden, 2012; McSweeney, 2015)", "previouslyFormattedCitation" : "(van Helden, 2012; McSweeney, 2015)"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fldChar w:fldCharType="end"/>
        </w:r>
      </w:ins>
      <w:commentRangeEnd w:id="151"/>
      <w:ins w:id="152" w:author="James Robinson" w:date="2018-05-07T12:43:00Z">
        <w:r w:rsidR="003227FE">
          <w:rPr>
            <w:rStyle w:val="CommentReference"/>
          </w:rPr>
          <w:commentReference w:id="151"/>
        </w:r>
      </w:ins>
      <w:ins w:id="153" w:author="James Robinson" w:date="2018-05-07T12:42:00Z">
        <w:r w:rsidR="00B12853">
          <w:rPr>
            <w:rFonts w:ascii="Times New Roman" w:eastAsia="Times New Roman" w:hAnsi="Times New Roman" w:cs="Times New Roman"/>
            <w:sz w:val="24"/>
            <w:szCs w:val="24"/>
          </w:rPr>
          <w:t xml:space="preserve">. </w:t>
        </w:r>
      </w:ins>
      <w:ins w:id="154" w:author="James Robinson" w:date="2018-05-07T12:54:00Z">
        <w:r w:rsidR="002B2B74">
          <w:rPr>
            <w:rFonts w:ascii="Times New Roman" w:eastAsia="Times New Roman" w:hAnsi="Times New Roman" w:cs="Times New Roman"/>
            <w:sz w:val="24"/>
            <w:szCs w:val="24"/>
          </w:rPr>
          <w:t>T</w:t>
        </w:r>
        <w:r w:rsidR="002B2B74">
          <w:rPr>
            <w:rFonts w:ascii="Times New Roman" w:eastAsia="Times New Roman" w:hAnsi="Times New Roman" w:cs="Times New Roman"/>
            <w:sz w:val="24"/>
            <w:szCs w:val="24"/>
          </w:rPr>
          <w:t>hus,. t</w:t>
        </w:r>
        <w:r w:rsidR="002B2B74">
          <w:rPr>
            <w:rFonts w:ascii="Times New Roman" w:eastAsia="Times New Roman" w:hAnsi="Times New Roman" w:cs="Times New Roman"/>
            <w:sz w:val="24"/>
            <w:szCs w:val="24"/>
          </w:rPr>
          <w:t>o incentive OS climate change research, funding bodies might require grant holders to openly publish</w:t>
        </w:r>
        <w:r w:rsidR="002A427F">
          <w:rPr>
            <w:rFonts w:ascii="Times New Roman" w:eastAsia="Times New Roman" w:hAnsi="Times New Roman" w:cs="Times New Roman"/>
            <w:sz w:val="24"/>
            <w:szCs w:val="24"/>
          </w:rPr>
          <w:t xml:space="preserve"> datasets, papers and code, and mandate </w:t>
        </w:r>
      </w:ins>
      <w:ins w:id="155" w:author="James Robinson" w:date="2018-05-07T12:47:00Z">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 xml:space="preserve">dissemination </w:t>
        </w:r>
      </w:ins>
      <w:ins w:id="156" w:author="James Robinson" w:date="2018-05-07T12:53:00Z">
        <w:r w:rsidR="008645C2">
          <w:rPr>
            <w:rFonts w:ascii="Times New Roman" w:eastAsia="Times New Roman" w:hAnsi="Times New Roman" w:cs="Times New Roman"/>
            <w:sz w:val="24"/>
            <w:szCs w:val="24"/>
          </w:rPr>
          <w:t xml:space="preserve">of climate change </w:t>
        </w:r>
      </w:ins>
      <w:ins w:id="157" w:author="James Robinson" w:date="2018-05-07T12:47:00Z">
        <w:r w:rsidR="008645C2">
          <w:rPr>
            <w:rFonts w:ascii="Times New Roman" w:eastAsia="Times New Roman" w:hAnsi="Times New Roman" w:cs="Times New Roman"/>
            <w:sz w:val="24"/>
            <w:szCs w:val="24"/>
          </w:rPr>
          <w:t>findings</w:t>
        </w:r>
      </w:ins>
      <w:ins w:id="158" w:author="James Robinson" w:date="2018-05-07T12:44:00Z">
        <w:r w:rsidR="003341C2">
          <w:rPr>
            <w:rFonts w:ascii="Times New Roman" w:eastAsia="Times New Roman" w:hAnsi="Times New Roman" w:cs="Times New Roman"/>
            <w:sz w:val="24"/>
            <w:szCs w:val="24"/>
          </w:rPr>
          <w:t xml:space="preserve"> </w:t>
        </w:r>
      </w:ins>
      <w:ins w:id="159" w:author="James Robinson" w:date="2018-05-07T12:42:00Z">
        <w:r>
          <w:rPr>
            <w:rFonts w:ascii="Times New Roman" w:eastAsia="Times New Roman" w:hAnsi="Times New Roman" w:cs="Times New Roman"/>
            <w:sz w:val="24"/>
            <w:szCs w:val="24"/>
          </w:rPr>
          <w:t xml:space="preserve">to </w:t>
        </w:r>
      </w:ins>
      <w:ins w:id="160" w:author="James Robinson" w:date="2018-05-07T12:48:00Z">
        <w:r w:rsidR="007A0A3C">
          <w:rPr>
            <w:rFonts w:ascii="Times New Roman" w:eastAsia="Times New Roman" w:hAnsi="Times New Roman" w:cs="Times New Roman"/>
            <w:sz w:val="24"/>
            <w:szCs w:val="24"/>
          </w:rPr>
          <w:t>stakeholders</w:t>
        </w:r>
      </w:ins>
      <w:ins w:id="161" w:author="James Robinson" w:date="2018-05-07T12:42:00Z">
        <w:r>
          <w:rPr>
            <w:rStyle w:val="CommentReference"/>
          </w:rPr>
          <w:commentReference w:id="162"/>
        </w:r>
      </w:ins>
      <w:ins w:id="163" w:author="James Robinson" w:date="2018-05-07T12:52:00Z">
        <w:r w:rsidR="008645C2">
          <w:rPr>
            <w:rFonts w:ascii="Times New Roman" w:eastAsia="Times New Roman" w:hAnsi="Times New Roman" w:cs="Times New Roman"/>
            <w:sz w:val="24"/>
            <w:szCs w:val="24"/>
          </w:rPr>
          <w:t xml:space="preserve"> rather than passive dissemination by publication.</w:t>
        </w:r>
      </w:ins>
    </w:p>
    <w:p w14:paraId="571C7731" w14:textId="77777777" w:rsidR="002B2B74" w:rsidRDefault="002B2B74" w:rsidP="00EF4508">
      <w:pPr>
        <w:pStyle w:val="Normal1"/>
        <w:spacing w:line="480" w:lineRule="auto"/>
        <w:ind w:firstLine="720"/>
        <w:rPr>
          <w:ins w:id="164" w:author="James Robinson" w:date="2018-05-07T12:53:00Z"/>
          <w:rFonts w:ascii="Times New Roman" w:eastAsia="Times New Roman" w:hAnsi="Times New Roman" w:cs="Times New Roman"/>
          <w:sz w:val="24"/>
          <w:szCs w:val="24"/>
        </w:rPr>
      </w:pPr>
    </w:p>
    <w:p w14:paraId="78F61E12" w14:textId="7073C892"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03EFF7B4" w:rsidR="00995D87" w:rsidRDefault="00E17FBF" w:rsidP="00F9178A">
      <w:pPr>
        <w:pStyle w:val="Normal1"/>
        <w:spacing w:line="480" w:lineRule="auto"/>
        <w:rPr>
          <w:rFonts w:ascii="Times New Roman" w:eastAsia="Times New Roman" w:hAnsi="Times New Roman" w:cs="Times New Roman"/>
          <w:sz w:val="24"/>
          <w:szCs w:val="24"/>
          <w:shd w:val="clear" w:color="auto" w:fill="B6D7A8"/>
        </w:rPr>
      </w:pPr>
      <w:ins w:id="165" w:author="James Robinson" w:date="2018-05-07T12:20:00Z">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105235DE" wp14:editId="2AAE6A61">
              <wp:extent cx="5963285" cy="3975523"/>
              <wp:effectExtent l="0" t="0" r="5715" b="12700"/>
              <wp:docPr id="3" name="Picture 3"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754" cy="3983836"/>
                      </a:xfrm>
                      <a:prstGeom prst="rect">
                        <a:avLst/>
                      </a:prstGeom>
                      <a:noFill/>
                      <a:ln>
                        <a:noFill/>
                      </a:ln>
                    </pic:spPr>
                  </pic:pic>
                </a:graphicData>
              </a:graphic>
            </wp:inline>
          </w:drawing>
        </w:r>
      </w:ins>
      <w:del w:id="166" w:author="James Robinson" w:date="2018-05-07T12:20:00Z">
        <w:r w:rsidR="00F9178A" w:rsidDel="00E17FBF">
          <w:rPr>
            <w:rFonts w:ascii="Times New Roman" w:eastAsia="Times New Roman" w:hAnsi="Times New Roman" w:cs="Times New Roman"/>
            <w:noProof/>
            <w:sz w:val="24"/>
            <w:szCs w:val="24"/>
            <w:shd w:val="clear" w:color="auto" w:fill="B6D7A8"/>
            <w:lang w:val="en-GB" w:eastAsia="en-GB"/>
          </w:rPr>
          <w:drawing>
            <wp:inline distT="0" distB="0" distL="0" distR="0" wp14:anchorId="5AF0198B" wp14:editId="2D83846D">
              <wp:extent cx="5766435" cy="3844290"/>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579" cy="3852386"/>
                      </a:xfrm>
                      <a:prstGeom prst="rect">
                        <a:avLst/>
                      </a:prstGeom>
                      <a:noFill/>
                      <a:ln>
                        <a:noFill/>
                      </a:ln>
                    </pic:spPr>
                  </pic:pic>
                </a:graphicData>
              </a:graphic>
            </wp:inline>
          </w:drawing>
        </w:r>
      </w:del>
    </w:p>
    <w:p w14:paraId="3656A10C" w14:textId="7771B4DC"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w:t>
      </w:r>
      <w:commentRangeStart w:id="167"/>
      <w:r>
        <w:rPr>
          <w:rFonts w:ascii="Times New Roman" w:eastAsia="Times New Roman" w:hAnsi="Times New Roman" w:cs="Times New Roman"/>
          <w:sz w:val="24"/>
          <w:szCs w:val="24"/>
        </w:rPr>
        <w:t xml:space="preserve">black </w:t>
      </w:r>
      <w:commentRangeEnd w:id="167"/>
      <w:r w:rsidR="00EA519E">
        <w:rPr>
          <w:rStyle w:val="CommentReference"/>
        </w:rPr>
        <w:commentReference w:id="167"/>
      </w:r>
      <w:r>
        <w:rPr>
          <w:rFonts w:ascii="Times New Roman" w:eastAsia="Times New Roman" w:hAnsi="Times New Roman" w:cs="Times New Roman"/>
          <w:sz w:val="24"/>
          <w:szCs w:val="24"/>
        </w:rPr>
        <w:t>line) and across four journal impact factor categories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lines; </w:t>
      </w:r>
      <w:ins w:id="168" w:author="James Robinson" w:date="2018-05-07T11:19:00Z">
        <w:r w:rsidR="004E36DD">
          <w:rPr>
            <w:rFonts w:ascii="Times New Roman" w:eastAsia="Times New Roman" w:hAnsi="Times New Roman" w:cs="Times New Roman"/>
            <w:sz w:val="24"/>
            <w:szCs w:val="24"/>
          </w:rPr>
          <w:t>binned</w:t>
        </w:r>
      </w:ins>
      <w:r>
        <w:rPr>
          <w:rFonts w:ascii="Times New Roman" w:eastAsia="Times New Roman" w:hAnsi="Times New Roman" w:cs="Times New Roman"/>
          <w:sz w:val="24"/>
          <w:szCs w:val="24"/>
        </w:rPr>
        <w:t xml:space="preserve">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Publications were ex</w:t>
      </w:r>
      <w:r w:rsidR="006B4262">
        <w:rPr>
          <w:rFonts w:ascii="Times New Roman" w:eastAsia="Times New Roman" w:hAnsi="Times New Roman" w:cs="Times New Roman"/>
          <w:sz w:val="24"/>
          <w:szCs w:val="24"/>
        </w:rPr>
        <w:t>tracted from Scopus (</w:t>
      </w:r>
      <w:ins w:id="169" w:author="James Robinson" w:date="2018-04-28T16:06:00Z">
        <w:r w:rsidR="005E7A9B">
          <w:rPr>
            <w:rFonts w:ascii="Times New Roman" w:eastAsia="Times New Roman" w:hAnsi="Times New Roman" w:cs="Times New Roman"/>
            <w:sz w:val="24"/>
            <w:szCs w:val="24"/>
          </w:rPr>
          <w:fldChar w:fldCharType="begin"/>
        </w:r>
        <w:r w:rsidR="005E7A9B">
          <w:rPr>
            <w:rFonts w:ascii="Times New Roman" w:eastAsia="Times New Roman" w:hAnsi="Times New Roman" w:cs="Times New Roman"/>
            <w:sz w:val="24"/>
            <w:szCs w:val="24"/>
          </w:rPr>
          <w:instrText xml:space="preserve"> HYPERLINK "http://www.scopus.com/" </w:instrText>
        </w:r>
        <w:r w:rsidR="005E7A9B">
          <w:rPr>
            <w:rFonts w:ascii="Times New Roman" w:eastAsia="Times New Roman" w:hAnsi="Times New Roman" w:cs="Times New Roman"/>
            <w:sz w:val="24"/>
            <w:szCs w:val="24"/>
          </w:rPr>
          <w:fldChar w:fldCharType="separate"/>
        </w:r>
        <w:r w:rsidR="006B4262" w:rsidRPr="005E7A9B">
          <w:rPr>
            <w:rStyle w:val="Hyperlink"/>
            <w:rFonts w:ascii="Times New Roman" w:eastAsia="Times New Roman" w:hAnsi="Times New Roman" w:cs="Times New Roman"/>
            <w:sz w:val="24"/>
            <w:szCs w:val="24"/>
          </w:rPr>
          <w:t>www.scopus.com</w:t>
        </w:r>
        <w:r w:rsidR="005E7A9B">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for articles and reviews published between 2007-2016 containing the term “</w:t>
      </w:r>
      <w:proofErr w:type="spellStart"/>
      <w:r>
        <w:rPr>
          <w:rFonts w:ascii="Times New Roman" w:eastAsia="Times New Roman" w:hAnsi="Times New Roman" w:cs="Times New Roman"/>
          <w:sz w:val="24"/>
          <w:szCs w:val="24"/>
        </w:rPr>
        <w:t>climat</w:t>
      </w:r>
      <w:proofErr w:type="spellEnd"/>
      <w:r>
        <w:rPr>
          <w:rFonts w:ascii="Times New Roman" w:eastAsia="Times New Roman" w:hAnsi="Times New Roman" w:cs="Times New Roman"/>
          <w:sz w:val="24"/>
          <w:szCs w:val="24"/>
        </w:rPr>
        <w: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8554386" w:rsidR="006D2F93" w:rsidRDefault="00CB3BB3" w:rsidP="00F9178A">
      <w:pPr>
        <w:pStyle w:val="Normal1"/>
        <w:spacing w:line="480" w:lineRule="auto"/>
        <w:rPr>
          <w:rFonts w:ascii="Times New Roman" w:eastAsia="Times New Roman" w:hAnsi="Times New Roman" w:cs="Times New Roman"/>
          <w:b/>
          <w:sz w:val="24"/>
          <w:szCs w:val="24"/>
        </w:rPr>
      </w:pPr>
      <w:ins w:id="170" w:author="James Robinson" w:date="2018-05-07T11:36:00Z">
        <w:r>
          <w:rPr>
            <w:rFonts w:ascii="Times New Roman" w:eastAsia="Times New Roman" w:hAnsi="Times New Roman" w:cs="Times New Roman"/>
            <w:b/>
            <w:noProof/>
            <w:sz w:val="24"/>
            <w:szCs w:val="24"/>
            <w:lang w:val="en-GB" w:eastAsia="en-GB"/>
          </w:rPr>
          <w:lastRenderedPageBreak/>
          <w:drawing>
            <wp:anchor distT="0" distB="0" distL="114300" distR="114300" simplePos="0" relativeHeight="251658240" behindDoc="0" locked="0" layoutInCell="1" allowOverlap="1" wp14:anchorId="7C3E531C" wp14:editId="51C22AD9">
              <wp:simplePos x="0" y="0"/>
              <wp:positionH relativeFrom="column">
                <wp:posOffset>1701800</wp:posOffset>
              </wp:positionH>
              <wp:positionV relativeFrom="paragraph">
                <wp:posOffset>-34925</wp:posOffset>
              </wp:positionV>
              <wp:extent cx="2924175" cy="7604760"/>
              <wp:effectExtent l="0" t="0" r="0" b="0"/>
              <wp:wrapTopAndBottom/>
              <wp:docPr id="2" name="Picture 2"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7604760"/>
                      </a:xfrm>
                      <a:prstGeom prst="rect">
                        <a:avLst/>
                      </a:prstGeom>
                      <a:noFill/>
                      <a:ln>
                        <a:noFill/>
                      </a:ln>
                    </pic:spPr>
                  </pic:pic>
                </a:graphicData>
              </a:graphic>
              <wp14:sizeRelH relativeFrom="page">
                <wp14:pctWidth>0</wp14:pctWidth>
              </wp14:sizeRelH>
              <wp14:sizeRelV relativeFrom="page">
                <wp14:pctHeight>0</wp14:pctHeight>
              </wp14:sizeRelV>
            </wp:anchor>
          </w:drawing>
        </w:r>
      </w:ins>
      <w:del w:id="171" w:author="James Robinson" w:date="2018-05-07T11:36:00Z">
        <w:r w:rsidR="006A064A" w:rsidRPr="009C5FF4" w:rsidDel="00E5557F">
          <w:rPr>
            <w:rFonts w:ascii="Times New Roman" w:eastAsia="Times New Roman" w:hAnsi="Times New Roman" w:cs="Times New Roman"/>
            <w:b/>
            <w:noProof/>
            <w:sz w:val="24"/>
            <w:szCs w:val="24"/>
            <w:lang w:val="en-GB" w:eastAsia="en-GB"/>
          </w:rPr>
          <w:drawing>
            <wp:inline distT="0" distB="0" distL="0" distR="0" wp14:anchorId="7BDEEC4A" wp14:editId="725A38C4">
              <wp:extent cx="6007100" cy="1501775"/>
              <wp:effectExtent l="0" t="0" r="0" b="0"/>
              <wp:docPr id="5" name="Picture 5" descr="../Documents/git_repos/open-climate-change/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_repos/open-climate-change/figures/Figure2.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8626" cy="1502157"/>
                      </a:xfrm>
                      <a:prstGeom prst="rect">
                        <a:avLst/>
                      </a:prstGeom>
                      <a:noFill/>
                      <a:ln>
                        <a:noFill/>
                      </a:ln>
                    </pic:spPr>
                  </pic:pic>
                </a:graphicData>
              </a:graphic>
            </wp:inline>
          </w:drawing>
        </w:r>
      </w:del>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Altmetric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3"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4"/>
      <w:footerReference w:type="default" r:id="rId15"/>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s Cisneros" w:date="2018-04-23T14:36:00Z" w:initials="AC">
    <w:p w14:paraId="6F2827DC" w14:textId="11AB36F5" w:rsidR="008C07DE" w:rsidRDefault="008C07DE">
      <w:pPr>
        <w:pStyle w:val="CommentText"/>
      </w:pPr>
      <w:r>
        <w:rPr>
          <w:rStyle w:val="CommentReference"/>
        </w:rPr>
        <w:annotationRef/>
      </w:r>
      <w:r>
        <w:t xml:space="preserve">Nice! You’ve got a lot of great data and insights, but I’d suggest improving the flow a bit. Maybe you can organize around an outline like: </w:t>
      </w:r>
    </w:p>
    <w:p w14:paraId="70681D4F" w14:textId="33474D73" w:rsidR="008C07DE" w:rsidRDefault="008C07DE">
      <w:pPr>
        <w:pStyle w:val="CommentText"/>
      </w:pPr>
    </w:p>
    <w:p w14:paraId="5172F6CA" w14:textId="1F1E47BE" w:rsidR="008C07DE" w:rsidRDefault="008C07DE">
      <w:pPr>
        <w:pStyle w:val="CommentText"/>
      </w:pPr>
      <w:r>
        <w:t xml:space="preserve">1. This is why climate change issues need more collaboration and open knowledge. </w:t>
      </w:r>
    </w:p>
    <w:p w14:paraId="3EAB6626" w14:textId="1AD2159B" w:rsidR="008C07DE" w:rsidRDefault="008C07DE">
      <w:pPr>
        <w:pStyle w:val="CommentText"/>
      </w:pPr>
    </w:p>
    <w:p w14:paraId="0893A44B" w14:textId="6E6063BF" w:rsidR="008C07DE" w:rsidRDefault="008C07DE">
      <w:pPr>
        <w:pStyle w:val="CommentText"/>
      </w:pPr>
      <w:r>
        <w:t xml:space="preserve">2. In that context, this is what OS helps with and these are the forms it can take, and its limitations and potential issues (brief). </w:t>
      </w:r>
    </w:p>
    <w:p w14:paraId="6B010149" w14:textId="2D67576D" w:rsidR="008C07DE" w:rsidRDefault="008C07DE">
      <w:pPr>
        <w:pStyle w:val="CommentText"/>
      </w:pPr>
    </w:p>
    <w:p w14:paraId="7091AF76" w14:textId="7F3BABBA" w:rsidR="008C07DE" w:rsidRDefault="008C07DE">
      <w:pPr>
        <w:pStyle w:val="CommentText"/>
      </w:pPr>
      <w:r>
        <w:t xml:space="preserve">3. Here’s the evidence that OS really does have benefits over closed science. </w:t>
      </w:r>
    </w:p>
    <w:p w14:paraId="2F380571" w14:textId="0ACA1DB1" w:rsidR="008C07DE" w:rsidRDefault="008C07DE">
      <w:pPr>
        <w:pStyle w:val="CommentText"/>
      </w:pPr>
    </w:p>
    <w:p w14:paraId="06E1D510" w14:textId="1AAE6367" w:rsidR="008C07DE" w:rsidRDefault="008C07DE">
      <w:pPr>
        <w:pStyle w:val="CommentText"/>
      </w:pPr>
      <w:r>
        <w:t xml:space="preserve">4. This is how OS contributes to real-world outcomes related climate change, here are other things that we can do to strengthen OS and beyond OS (expand a bit on the limitations, solutions, and end on a high note). </w:t>
      </w:r>
    </w:p>
    <w:p w14:paraId="7E3C48A4" w14:textId="350D697A" w:rsidR="008C07DE" w:rsidRDefault="008C07DE">
      <w:pPr>
        <w:pStyle w:val="CommentText"/>
      </w:pPr>
    </w:p>
    <w:p w14:paraId="35F634A3" w14:textId="77777777" w:rsidR="008C07DE" w:rsidRDefault="008C07DE">
      <w:pPr>
        <w:pStyle w:val="CommentText"/>
      </w:pPr>
    </w:p>
    <w:p w14:paraId="455D824F" w14:textId="75D0A0E6" w:rsidR="008C07DE" w:rsidRDefault="008C07DE">
      <w:pPr>
        <w:pStyle w:val="CommentText"/>
      </w:pPr>
      <w:r>
        <w:t xml:space="preserve">The key is to pick the points (1 or 2) you want people to remember, and spend the rest of the paper hammering it home. </w:t>
      </w:r>
    </w:p>
    <w:p w14:paraId="7E58FCAA" w14:textId="77777777" w:rsidR="008C07DE" w:rsidRDefault="008C07DE">
      <w:pPr>
        <w:pStyle w:val="CommentText"/>
      </w:pPr>
    </w:p>
    <w:p w14:paraId="5E942F55" w14:textId="7E3C7B64" w:rsidR="008C07DE" w:rsidRDefault="008C07DE">
      <w:pPr>
        <w:pStyle w:val="CommentText"/>
      </w:pPr>
      <w:r>
        <w:t>In this case the main unanswered questions for me were, ok, I love the data and you convinced me that OA has real benefits, but 1) what is the real benefit for climate outcomes? And 2) how can we use OS to involve more people in developing countries (since they’re most at risk)?</w:t>
      </w:r>
    </w:p>
    <w:p w14:paraId="647141FE" w14:textId="3806094E" w:rsidR="008C07DE" w:rsidRDefault="008C07DE">
      <w:pPr>
        <w:pStyle w:val="CommentText"/>
      </w:pPr>
    </w:p>
    <w:p w14:paraId="5A9FD52B" w14:textId="77777777" w:rsidR="008C07DE" w:rsidRDefault="008C07DE">
      <w:pPr>
        <w:pStyle w:val="CommentText"/>
      </w:pPr>
    </w:p>
  </w:comment>
  <w:comment w:id="48" w:author="James Robinson" w:date="2018-05-03T17:26:00Z" w:initials="JR">
    <w:p w14:paraId="13F05031" w14:textId="378641B5" w:rsidR="008C07DE" w:rsidRDefault="008C07DE">
      <w:pPr>
        <w:pStyle w:val="CommentText"/>
      </w:pPr>
      <w:r>
        <w:rPr>
          <w:rStyle w:val="CommentReference"/>
        </w:rPr>
        <w:annotationRef/>
      </w:r>
      <w:r>
        <w:t>I not sure we actually need this sentence now. Just launch into why climate change research is uniquely difficult (broad scope sentence). Or perhaps we change the first sentence to something like:</w:t>
      </w:r>
    </w:p>
    <w:p w14:paraId="2FA13B02" w14:textId="77777777" w:rsidR="008C07DE" w:rsidRDefault="008C07DE">
      <w:pPr>
        <w:pStyle w:val="CommentText"/>
      </w:pPr>
    </w:p>
    <w:p w14:paraId="5EBC4C2E" w14:textId="2FB6784D" w:rsidR="008C07DE" w:rsidRDefault="008C07DE">
      <w:pPr>
        <w:pStyle w:val="CommentText"/>
      </w:pPr>
      <w:r>
        <w:t>Climate change is uniquely pervasive, requiring study of changes to  atmospheric processes (REF), to species dsitributions (REF), to sea level rise…to food security…</w:t>
      </w:r>
    </w:p>
    <w:p w14:paraId="006A919E" w14:textId="77777777" w:rsidR="008C07DE" w:rsidRDefault="008C07DE">
      <w:pPr>
        <w:pStyle w:val="CommentText"/>
      </w:pPr>
    </w:p>
    <w:p w14:paraId="4449306F" w14:textId="47C17041" w:rsidR="008C07DE" w:rsidRDefault="008C07DE">
      <w:pPr>
        <w:pStyle w:val="CommentText"/>
      </w:pPr>
      <w:r>
        <w:t>I dunno, can flesh out later but you see what I’m trying to say I think.</w:t>
      </w:r>
    </w:p>
  </w:comment>
  <w:comment w:id="72" w:author="Travis Tai" w:date="2018-04-30T11:44:00Z" w:initials="TT">
    <w:p w14:paraId="231A8CF6" w14:textId="40E6F064" w:rsidR="008C07DE" w:rsidRDefault="008C07DE">
      <w:pPr>
        <w:pStyle w:val="CommentText"/>
      </w:pPr>
      <w:r>
        <w:rPr>
          <w:rStyle w:val="CommentReference"/>
        </w:rPr>
        <w:annotationRef/>
      </w:r>
      <w:r>
        <w:t>Get the numbers for these journals</w:t>
      </w:r>
    </w:p>
  </w:comment>
  <w:comment w:id="81" w:author="Andres Cisneros" w:date="2018-04-23T14:10:00Z" w:initials="AC">
    <w:p w14:paraId="20898448" w14:textId="0A29318D" w:rsidR="008C07DE" w:rsidRDefault="008C07DE">
      <w:pPr>
        <w:pStyle w:val="CommentText"/>
      </w:pPr>
      <w:r>
        <w:rPr>
          <w:rStyle w:val="CommentReference"/>
        </w:rPr>
        <w:annotationRef/>
      </w:r>
      <w:r>
        <w:t xml:space="preserve">This raises an interesting point, that the reason these journals are historically “high-impact” is partly their connections with media that will then share results. As social media takes over, that model may be increasingly outdated, as you can see in Fig 2 B and C. </w:t>
      </w:r>
    </w:p>
    <w:p w14:paraId="359A1462" w14:textId="77777777" w:rsidR="008C07DE" w:rsidRDefault="008C07DE">
      <w:pPr>
        <w:pStyle w:val="CommentText"/>
      </w:pPr>
    </w:p>
    <w:p w14:paraId="57EBD1AA" w14:textId="7D5532A8" w:rsidR="008C07DE" w:rsidRDefault="008C07DE">
      <w:pPr>
        <w:pStyle w:val="CommentText"/>
      </w:pPr>
      <w:r>
        <w:t xml:space="preserve">The counter is that more things might be shared without strict peer-review, which is a valid point, except for the fact that no scientist really believes that academic rigor is the only consideration for the big journals. We might have a situation where, in part, journals are high impact because they’re in the news, and they’re in the news because they’re high impact. </w:t>
      </w:r>
    </w:p>
  </w:comment>
  <w:comment w:id="85" w:author="James Robinson" w:date="2018-05-03T17:45:00Z" w:initials="JR">
    <w:p w14:paraId="2ABA9A34" w14:textId="295EBF10" w:rsidR="008C07DE" w:rsidRDefault="008C07DE">
      <w:pPr>
        <w:pStyle w:val="CommentText"/>
      </w:pPr>
      <w:r>
        <w:rPr>
          <w:rStyle w:val="CommentReference"/>
        </w:rPr>
        <w:annotationRef/>
      </w:r>
      <w:r>
        <w:t>I’ll look into this</w:t>
      </w:r>
    </w:p>
  </w:comment>
  <w:comment w:id="121" w:author="Travis Tai" w:date="2018-05-04T05:45:00Z" w:initials="TT">
    <w:p w14:paraId="67DD95FA" w14:textId="77777777" w:rsidR="00EE3B61" w:rsidRDefault="00EE3B61" w:rsidP="00EE3B61">
      <w:pPr>
        <w:pStyle w:val="CommentText"/>
      </w:pPr>
      <w:r>
        <w:rPr>
          <w:rStyle w:val="CommentReference"/>
        </w:rPr>
        <w:annotationRef/>
      </w:r>
      <w:r>
        <w:t xml:space="preserve">AC: There is an additional connection you might want to make, regarding access for researchers in smaller institutions or developing countries. </w:t>
      </w:r>
    </w:p>
    <w:p w14:paraId="3ACF9746" w14:textId="77777777" w:rsidR="00EE3B61" w:rsidRDefault="00EE3B61" w:rsidP="00EE3B61">
      <w:pPr>
        <w:pStyle w:val="CommentText"/>
      </w:pPr>
    </w:p>
    <w:p w14:paraId="6D348359" w14:textId="48EB3125" w:rsidR="00EE3B61" w:rsidRDefault="00EE3B61" w:rsidP="00EE3B61">
      <w:pPr>
        <w:pStyle w:val="CommentText"/>
      </w:pPr>
      <w:r>
        <w:t>OA is great because anyone can read it (obviously), but there’s a big cost for the authors. So, whereas a researcher in a developing country is able to eventually access a closed paper (through researchgate or an email to a colleague or the authors), they would find it much more difficult to publish in these OA journals themselves. The science that gets the most citations would therefore still be biased towards authors that can pay to increase access to their papers</w:t>
      </w:r>
    </w:p>
  </w:comment>
  <w:comment w:id="120" w:author="James Robinson" w:date="2018-05-04T05:59:00Z" w:initials="JR">
    <w:p w14:paraId="4FD378D5" w14:textId="77777777" w:rsidR="008C07DE" w:rsidRDefault="008C07DE">
      <w:pPr>
        <w:pStyle w:val="CommentText"/>
      </w:pPr>
      <w:r>
        <w:rPr>
          <w:rStyle w:val="CommentReference"/>
        </w:rPr>
        <w:annotationRef/>
      </w:r>
      <w:r>
        <w:t>This point comes in before we mention the developing country issue. This new paragraph could come just before our summary, so we go through the article like:</w:t>
      </w:r>
    </w:p>
    <w:p w14:paraId="1C8279D5" w14:textId="77777777" w:rsidR="008C07DE" w:rsidRDefault="008C07DE">
      <w:pPr>
        <w:pStyle w:val="CommentText"/>
      </w:pPr>
    </w:p>
    <w:p w14:paraId="1A685034" w14:textId="63764F58" w:rsidR="008C07DE" w:rsidRDefault="008C07DE">
      <w:pPr>
        <w:pStyle w:val="CommentText"/>
      </w:pPr>
      <w:r>
        <w:t>Most paragraphs: do this do this do this for CC research it’s good</w:t>
      </w:r>
    </w:p>
    <w:p w14:paraId="7D8DAD79" w14:textId="77777777" w:rsidR="008C07DE" w:rsidRDefault="008C07DE">
      <w:pPr>
        <w:pStyle w:val="CommentText"/>
      </w:pPr>
    </w:p>
    <w:p w14:paraId="33EF33C8" w14:textId="298903EF" w:rsidR="008C07DE" w:rsidRDefault="008C07DE">
      <w:pPr>
        <w:pStyle w:val="CommentText"/>
      </w:pPr>
      <w:r>
        <w:t xml:space="preserve">Second last para: BUT here’s a minor problem and here’s how we fix it. </w:t>
      </w:r>
    </w:p>
    <w:p w14:paraId="0339F3AE" w14:textId="77777777" w:rsidR="008C07DE" w:rsidRDefault="008C07DE">
      <w:pPr>
        <w:pStyle w:val="CommentText"/>
      </w:pPr>
    </w:p>
    <w:p w14:paraId="27D1BD71" w14:textId="7AA25DFD" w:rsidR="008C07DE" w:rsidRDefault="008C07DE">
      <w:pPr>
        <w:pStyle w:val="CommentText"/>
      </w:pPr>
      <w:r>
        <w:t>And conclusion.</w:t>
      </w:r>
    </w:p>
    <w:p w14:paraId="657D7503" w14:textId="77777777" w:rsidR="00035315" w:rsidRDefault="00035315">
      <w:pPr>
        <w:pStyle w:val="CommentText"/>
      </w:pPr>
    </w:p>
    <w:p w14:paraId="0CE17E3B" w14:textId="7264CEED" w:rsidR="00035315" w:rsidRDefault="00035315">
      <w:pPr>
        <w:pStyle w:val="CommentText"/>
      </w:pPr>
      <w:r>
        <w:t xml:space="preserve">TT: sounds goods. Wanna move it cause I’m not entirely sure of your </w:t>
      </w:r>
    </w:p>
  </w:comment>
  <w:comment w:id="129" w:author="Andres Cisneros" w:date="2018-04-28T17:02:00Z" w:initials="AC">
    <w:p w14:paraId="04701B7B" w14:textId="77777777" w:rsidR="008C07DE" w:rsidRDefault="008C07DE" w:rsidP="006B639C">
      <w:pPr>
        <w:pStyle w:val="CommentText"/>
      </w:pPr>
      <w:r>
        <w:rPr>
          <w:rStyle w:val="CommentReference"/>
        </w:rPr>
        <w:annotationRef/>
      </w:r>
      <w:r>
        <w:t xml:space="preserve">This is important but perhaps idealistic. There’s a paper showing that even when studies are called out there’s not much change in others’ use of results </w:t>
      </w:r>
    </w:p>
    <w:p w14:paraId="09C50F7E" w14:textId="77777777" w:rsidR="008C07DE" w:rsidRDefault="008C07DE" w:rsidP="006B639C">
      <w:pPr>
        <w:pStyle w:val="CommentText"/>
      </w:pPr>
    </w:p>
    <w:p w14:paraId="4CFFB524" w14:textId="46E9762E" w:rsidR="008C07DE" w:rsidRDefault="008C07DE" w:rsidP="006B639C">
      <w:pPr>
        <w:pStyle w:val="CommentText"/>
      </w:pPr>
      <w:r>
        <w:t>TT: True. Maybe we can say “holding authors accountable”. Doesn’t necessarily mean limiting/fixing the mistakes, but openly calling bad published research.</w:t>
      </w:r>
    </w:p>
    <w:p w14:paraId="5BDB0397" w14:textId="77777777" w:rsidR="008C07DE" w:rsidRDefault="008C07DE" w:rsidP="006B639C">
      <w:pPr>
        <w:pStyle w:val="CommentText"/>
      </w:pPr>
    </w:p>
    <w:p w14:paraId="7C25A3C0" w14:textId="77777777" w:rsidR="008C07DE" w:rsidRDefault="008C07DE" w:rsidP="006B639C">
      <w:pPr>
        <w:pStyle w:val="CommentText"/>
        <w:rPr>
          <w:color w:val="222222"/>
          <w:sz w:val="20"/>
          <w:szCs w:val="20"/>
          <w:shd w:val="clear" w:color="auto" w:fill="FFFFFF"/>
        </w:rPr>
      </w:pPr>
      <w:r>
        <w:rPr>
          <w:color w:val="222222"/>
          <w:sz w:val="20"/>
          <w:szCs w:val="20"/>
          <w:shd w:val="clear" w:color="auto" w:fill="FFFFFF"/>
        </w:rPr>
        <w:t>Banobi, J. A., Branch, T. A., &amp; Hilborn, R. (2011). Do rebuttals affect future science?. </w:t>
      </w:r>
      <w:r>
        <w:rPr>
          <w:i/>
          <w:iCs/>
          <w:color w:val="222222"/>
          <w:sz w:val="20"/>
          <w:szCs w:val="20"/>
          <w:shd w:val="clear" w:color="auto" w:fill="FFFFFF"/>
        </w:rPr>
        <w:t>Ecosphere</w:t>
      </w:r>
      <w:r>
        <w:rPr>
          <w:color w:val="222222"/>
          <w:sz w:val="20"/>
          <w:szCs w:val="20"/>
          <w:shd w:val="clear" w:color="auto" w:fill="FFFFFF"/>
        </w:rPr>
        <w:t>, </w:t>
      </w:r>
      <w:r>
        <w:rPr>
          <w:i/>
          <w:iCs/>
          <w:color w:val="222222"/>
          <w:sz w:val="20"/>
          <w:szCs w:val="20"/>
          <w:shd w:val="clear" w:color="auto" w:fill="FFFFFF"/>
        </w:rPr>
        <w:t>2</w:t>
      </w:r>
      <w:r>
        <w:rPr>
          <w:color w:val="222222"/>
          <w:sz w:val="20"/>
          <w:szCs w:val="20"/>
          <w:shd w:val="clear" w:color="auto" w:fill="FFFFFF"/>
        </w:rPr>
        <w:t>(3), 1-11.</w:t>
      </w:r>
    </w:p>
    <w:p w14:paraId="4546EB38" w14:textId="77777777" w:rsidR="008C07DE" w:rsidRDefault="008C07DE" w:rsidP="006B639C">
      <w:pPr>
        <w:pStyle w:val="CommentText"/>
        <w:rPr>
          <w:color w:val="222222"/>
          <w:sz w:val="20"/>
          <w:szCs w:val="20"/>
          <w:shd w:val="clear" w:color="auto" w:fill="FFFFFF"/>
        </w:rPr>
      </w:pPr>
    </w:p>
    <w:p w14:paraId="695C3026" w14:textId="6603D852" w:rsidR="008C07DE" w:rsidRDefault="008C07DE" w:rsidP="006B639C">
      <w:pPr>
        <w:pStyle w:val="CommentText"/>
      </w:pPr>
      <w:r>
        <w:rPr>
          <w:color w:val="222222"/>
          <w:sz w:val="20"/>
          <w:szCs w:val="20"/>
          <w:shd w:val="clear" w:color="auto" w:fill="FFFFFF"/>
        </w:rPr>
        <w:t>JR: Yeah I think probably safer to focus on the efficiency/speed argument there.</w:t>
      </w:r>
    </w:p>
  </w:comment>
  <w:comment w:id="151" w:author="James Robinson" w:date="2018-05-07T12:43:00Z" w:initials="JR">
    <w:p w14:paraId="5B741DCF" w14:textId="509990E4" w:rsidR="003227FE" w:rsidRDefault="003227FE">
      <w:pPr>
        <w:pStyle w:val="CommentText"/>
      </w:pPr>
      <w:r>
        <w:rPr>
          <w:rStyle w:val="CommentReference"/>
        </w:rPr>
        <w:annotationRef/>
      </w:r>
      <w:r>
        <w:t xml:space="preserve">What do these papers say? That CC is more developed </w:t>
      </w:r>
      <w:proofErr w:type="spellStart"/>
      <w:r>
        <w:t>countries..or</w:t>
      </w:r>
      <w:proofErr w:type="spellEnd"/>
      <w:r>
        <w:t xml:space="preserve"> that </w:t>
      </w:r>
      <w:proofErr w:type="spellStart"/>
      <w:r>
        <w:t>developd</w:t>
      </w:r>
      <w:proofErr w:type="spellEnd"/>
      <w:r>
        <w:t xml:space="preserve"> countries have financial advantage?</w:t>
      </w:r>
    </w:p>
  </w:comment>
  <w:comment w:id="162" w:author="Travis Tai" w:date="2018-05-04T05:45:00Z" w:initials="TT">
    <w:p w14:paraId="4EC9A92B" w14:textId="77777777" w:rsidR="00716486" w:rsidRDefault="00716486" w:rsidP="00716486">
      <w:pPr>
        <w:pStyle w:val="CommentText"/>
      </w:pPr>
      <w:r>
        <w:rPr>
          <w:rStyle w:val="CommentReference"/>
        </w:rPr>
        <w:annotationRef/>
      </w:r>
      <w:r>
        <w:t xml:space="preserve">AC: There is an additional connection you might want to make, regarding access for researchers in smaller institutions or developing countries. </w:t>
      </w:r>
    </w:p>
    <w:p w14:paraId="296BA453" w14:textId="77777777" w:rsidR="00716486" w:rsidRDefault="00716486" w:rsidP="00716486">
      <w:pPr>
        <w:pStyle w:val="CommentText"/>
      </w:pPr>
    </w:p>
    <w:p w14:paraId="218BC57E" w14:textId="77777777" w:rsidR="00716486" w:rsidRDefault="00716486" w:rsidP="00716486">
      <w:pPr>
        <w:pStyle w:val="CommentText"/>
      </w:pPr>
      <w:r>
        <w:t xml:space="preserve">OA is great because anyone can read it (obviously), but there’s a big cost for the authors. So, whereas a researcher in a developing country is able to eventually access a closed paper (through </w:t>
      </w:r>
      <w:proofErr w:type="spellStart"/>
      <w:r>
        <w:t>researchgate</w:t>
      </w:r>
      <w:proofErr w:type="spellEnd"/>
      <w:r>
        <w:t xml:space="preserve"> or an email to a colleague or the authors), they would find it much more difficult to publish in these OA journals themselves. The science that gets the most citations would therefore still be biased towards authors that can pay to increase access to their papers</w:t>
      </w:r>
    </w:p>
  </w:comment>
  <w:comment w:id="167" w:author="James Robinson" w:date="2018-04-28T17:03:00Z" w:initials="JR">
    <w:p w14:paraId="0FBFF77D" w14:textId="2688762B" w:rsidR="008C07DE" w:rsidRDefault="008C07DE" w:rsidP="00E17FBF">
      <w:pPr>
        <w:pStyle w:val="CommentText"/>
      </w:pPr>
      <w:r>
        <w:rPr>
          <w:rStyle w:val="CommentReference"/>
        </w:rPr>
        <w:annotationRef/>
      </w:r>
    </w:p>
    <w:p w14:paraId="5C34DC72" w14:textId="5EA2CE5B" w:rsidR="004E36DD" w:rsidRDefault="004E36DD">
      <w:pPr>
        <w:pStyle w:val="CommentText"/>
      </w:pPr>
      <w:r>
        <w:t>Second change – I say that we get around the whole low vs. High impact issue by just identifying lines (here) and x breaks (Fig 2) by their IF bin. A</w:t>
      </w:r>
      <w:r w:rsidR="00CB3BB3">
        <w:t>dded this for Fig 2 below.</w:t>
      </w:r>
    </w:p>
    <w:p w14:paraId="59B4D8A4" w14:textId="77777777" w:rsidR="004E36DD" w:rsidRDefault="004E36DD">
      <w:pPr>
        <w:pStyle w:val="CommentText"/>
      </w:pPr>
    </w:p>
    <w:p w14:paraId="766C6EC5" w14:textId="6107F2F2" w:rsidR="004E36DD" w:rsidRDefault="004E36DD">
      <w:pPr>
        <w:pStyle w:val="CommentText"/>
      </w:pPr>
      <w:r>
        <w:t>Seems like a good way of keeping our analysis but avoiding people getting riled up by the concept of low or high impacts.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FD52B" w15:done="0"/>
  <w15:commentEx w15:paraId="4449306F" w15:done="0"/>
  <w15:commentEx w15:paraId="231A8CF6" w15:done="0"/>
  <w15:commentEx w15:paraId="57EBD1AA" w15:done="0"/>
  <w15:commentEx w15:paraId="2ABA9A34" w15:done="0"/>
  <w15:commentEx w15:paraId="6D348359" w15:done="0"/>
  <w15:commentEx w15:paraId="0CE17E3B" w15:done="0"/>
  <w15:commentEx w15:paraId="695C3026" w15:done="0"/>
  <w15:commentEx w15:paraId="5B741DCF" w15:done="0"/>
  <w15:commentEx w15:paraId="218BC57E" w15:done="0"/>
  <w15:commentEx w15:paraId="766C6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C5788" w14:textId="77777777" w:rsidR="000735E5" w:rsidRDefault="000735E5" w:rsidP="004B7591">
      <w:pPr>
        <w:spacing w:line="240" w:lineRule="auto"/>
      </w:pPr>
      <w:r>
        <w:separator/>
      </w:r>
    </w:p>
  </w:endnote>
  <w:endnote w:type="continuationSeparator" w:id="0">
    <w:p w14:paraId="6D15378F" w14:textId="77777777" w:rsidR="000735E5" w:rsidRDefault="000735E5"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8C07DE" w:rsidRDefault="008C07DE">
    <w:pPr>
      <w:pStyle w:val="Footer"/>
      <w:framePr w:wrap="none" w:vAnchor="text" w:hAnchor="margin" w:xAlign="right" w:y="1"/>
      <w:rPr>
        <w:ins w:id="172" w:author="James Robinson" w:date="2018-04-12T16:05:00Z"/>
        <w:rStyle w:val="PageNumber"/>
      </w:rPr>
      <w:pPrChange w:id="173" w:author="James Robinson" w:date="2018-04-12T16:05:00Z">
        <w:pPr>
          <w:pStyle w:val="Footer"/>
        </w:pPr>
      </w:pPrChange>
    </w:pPr>
    <w:ins w:id="174" w:author="James Robinson" w:date="2018-04-12T16:05:00Z">
      <w:r>
        <w:rPr>
          <w:rStyle w:val="PageNumber"/>
        </w:rPr>
        <w:fldChar w:fldCharType="begin"/>
      </w:r>
      <w:r>
        <w:rPr>
          <w:rStyle w:val="PageNumber"/>
        </w:rPr>
        <w:instrText xml:space="preserve">PAGE  </w:instrText>
      </w:r>
      <w:r>
        <w:rPr>
          <w:rStyle w:val="PageNumber"/>
        </w:rPr>
        <w:fldChar w:fldCharType="end"/>
      </w:r>
    </w:ins>
  </w:p>
  <w:p w14:paraId="24E973AD" w14:textId="77777777" w:rsidR="008C07DE" w:rsidRDefault="008C07DE">
    <w:pPr>
      <w:pStyle w:val="Footer"/>
      <w:ind w:right="360"/>
      <w:pPrChange w:id="175"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8C07DE" w:rsidRDefault="008C07DE" w:rsidP="009C5FF4">
    <w:pPr>
      <w:pStyle w:val="Footer"/>
      <w:framePr w:wrap="none" w:vAnchor="text" w:hAnchor="margin" w:xAlign="right" w:y="1"/>
      <w:rPr>
        <w:ins w:id="176" w:author="James Robinson" w:date="2018-04-12T16:05:00Z"/>
        <w:rStyle w:val="PageNumber"/>
      </w:rPr>
    </w:pPr>
    <w:ins w:id="177" w:author="James Robinson" w:date="2018-04-12T16:05:00Z">
      <w:r>
        <w:rPr>
          <w:rStyle w:val="PageNumber"/>
        </w:rPr>
        <w:fldChar w:fldCharType="begin"/>
      </w:r>
      <w:r>
        <w:rPr>
          <w:rStyle w:val="PageNumber"/>
        </w:rPr>
        <w:instrText xml:space="preserve">PAGE  </w:instrText>
      </w:r>
    </w:ins>
    <w:r>
      <w:rPr>
        <w:rStyle w:val="PageNumber"/>
      </w:rPr>
      <w:fldChar w:fldCharType="separate"/>
    </w:r>
    <w:r w:rsidR="009330FC">
      <w:rPr>
        <w:rStyle w:val="PageNumber"/>
        <w:noProof/>
      </w:rPr>
      <w:t>2</w:t>
    </w:r>
    <w:ins w:id="178" w:author="James Robinson" w:date="2018-04-12T16:05:00Z">
      <w:r>
        <w:rPr>
          <w:rStyle w:val="PageNumber"/>
        </w:rPr>
        <w:fldChar w:fldCharType="end"/>
      </w:r>
    </w:ins>
  </w:p>
  <w:p w14:paraId="5949C7D6" w14:textId="77777777" w:rsidR="008C07DE" w:rsidRDefault="008C07DE"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25660" w14:textId="77777777" w:rsidR="000735E5" w:rsidRDefault="000735E5" w:rsidP="004B7591">
      <w:pPr>
        <w:spacing w:line="240" w:lineRule="auto"/>
      </w:pPr>
      <w:r>
        <w:separator/>
      </w:r>
    </w:p>
  </w:footnote>
  <w:footnote w:type="continuationSeparator" w:id="0">
    <w:p w14:paraId="3E7E7B67" w14:textId="77777777" w:rsidR="000735E5" w:rsidRDefault="000735E5"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Cisneros">
    <w15:presenceInfo w15:providerId="Windows Live" w15:userId="88020d927231b61d"/>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5D87"/>
    <w:rsid w:val="00005CD3"/>
    <w:rsid w:val="00025835"/>
    <w:rsid w:val="00030630"/>
    <w:rsid w:val="00035315"/>
    <w:rsid w:val="00052873"/>
    <w:rsid w:val="00055D3F"/>
    <w:rsid w:val="00061039"/>
    <w:rsid w:val="000730CC"/>
    <w:rsid w:val="000735E5"/>
    <w:rsid w:val="000B4835"/>
    <w:rsid w:val="000C5A61"/>
    <w:rsid w:val="000C6B3E"/>
    <w:rsid w:val="000D42F5"/>
    <w:rsid w:val="000E60E1"/>
    <w:rsid w:val="000F2BF9"/>
    <w:rsid w:val="00100957"/>
    <w:rsid w:val="00113CD4"/>
    <w:rsid w:val="00115471"/>
    <w:rsid w:val="00116E12"/>
    <w:rsid w:val="00117E03"/>
    <w:rsid w:val="00124F63"/>
    <w:rsid w:val="0012755F"/>
    <w:rsid w:val="00132E34"/>
    <w:rsid w:val="00137E4E"/>
    <w:rsid w:val="001447F8"/>
    <w:rsid w:val="00147F27"/>
    <w:rsid w:val="001506FB"/>
    <w:rsid w:val="00173E69"/>
    <w:rsid w:val="00184B4B"/>
    <w:rsid w:val="00184C1E"/>
    <w:rsid w:val="001956BF"/>
    <w:rsid w:val="001A4402"/>
    <w:rsid w:val="001B40B7"/>
    <w:rsid w:val="001D089D"/>
    <w:rsid w:val="001D7D80"/>
    <w:rsid w:val="001F19ED"/>
    <w:rsid w:val="001F2C1D"/>
    <w:rsid w:val="00203BAF"/>
    <w:rsid w:val="0022406A"/>
    <w:rsid w:val="0024300E"/>
    <w:rsid w:val="0024317E"/>
    <w:rsid w:val="0024440B"/>
    <w:rsid w:val="00245CA5"/>
    <w:rsid w:val="00274F04"/>
    <w:rsid w:val="002951D3"/>
    <w:rsid w:val="002A2B94"/>
    <w:rsid w:val="002A427F"/>
    <w:rsid w:val="002B2B74"/>
    <w:rsid w:val="002B583D"/>
    <w:rsid w:val="002B5958"/>
    <w:rsid w:val="002C170D"/>
    <w:rsid w:val="002C3AEB"/>
    <w:rsid w:val="002C4E8C"/>
    <w:rsid w:val="002D21F8"/>
    <w:rsid w:val="002D36C4"/>
    <w:rsid w:val="002F4CC2"/>
    <w:rsid w:val="002F679D"/>
    <w:rsid w:val="00305A5C"/>
    <w:rsid w:val="003115E7"/>
    <w:rsid w:val="003227FE"/>
    <w:rsid w:val="00327AB4"/>
    <w:rsid w:val="00334102"/>
    <w:rsid w:val="003341C2"/>
    <w:rsid w:val="00334474"/>
    <w:rsid w:val="003354FD"/>
    <w:rsid w:val="0033550D"/>
    <w:rsid w:val="003525B4"/>
    <w:rsid w:val="00352FA9"/>
    <w:rsid w:val="00355020"/>
    <w:rsid w:val="00355B9A"/>
    <w:rsid w:val="003866F8"/>
    <w:rsid w:val="0039037A"/>
    <w:rsid w:val="003C2088"/>
    <w:rsid w:val="003F698B"/>
    <w:rsid w:val="003F6FB6"/>
    <w:rsid w:val="003F7547"/>
    <w:rsid w:val="004115C9"/>
    <w:rsid w:val="00411D9C"/>
    <w:rsid w:val="00412F5F"/>
    <w:rsid w:val="004207DD"/>
    <w:rsid w:val="004263C6"/>
    <w:rsid w:val="00440D63"/>
    <w:rsid w:val="00453DEC"/>
    <w:rsid w:val="00456B54"/>
    <w:rsid w:val="00462127"/>
    <w:rsid w:val="00464A31"/>
    <w:rsid w:val="004764B4"/>
    <w:rsid w:val="00482AD5"/>
    <w:rsid w:val="00491394"/>
    <w:rsid w:val="00492520"/>
    <w:rsid w:val="004B3508"/>
    <w:rsid w:val="004B59A8"/>
    <w:rsid w:val="004B7591"/>
    <w:rsid w:val="004C0C57"/>
    <w:rsid w:val="004C2D51"/>
    <w:rsid w:val="004E36DD"/>
    <w:rsid w:val="004E6A90"/>
    <w:rsid w:val="004F31CD"/>
    <w:rsid w:val="00501475"/>
    <w:rsid w:val="00506EBF"/>
    <w:rsid w:val="00507723"/>
    <w:rsid w:val="00507FB5"/>
    <w:rsid w:val="005124B0"/>
    <w:rsid w:val="005144AE"/>
    <w:rsid w:val="00533C02"/>
    <w:rsid w:val="00540F23"/>
    <w:rsid w:val="00543DF7"/>
    <w:rsid w:val="0054640E"/>
    <w:rsid w:val="005510DA"/>
    <w:rsid w:val="005515FD"/>
    <w:rsid w:val="0055223B"/>
    <w:rsid w:val="00573939"/>
    <w:rsid w:val="005743D2"/>
    <w:rsid w:val="00581916"/>
    <w:rsid w:val="00590418"/>
    <w:rsid w:val="00595438"/>
    <w:rsid w:val="00595A8F"/>
    <w:rsid w:val="005C4BC9"/>
    <w:rsid w:val="005D0EC1"/>
    <w:rsid w:val="005D659D"/>
    <w:rsid w:val="005D6AC6"/>
    <w:rsid w:val="005E3C65"/>
    <w:rsid w:val="005E7A9B"/>
    <w:rsid w:val="005F2C89"/>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5321"/>
    <w:rsid w:val="006D2C1F"/>
    <w:rsid w:val="006D2F93"/>
    <w:rsid w:val="006E20B7"/>
    <w:rsid w:val="006E3934"/>
    <w:rsid w:val="007025C8"/>
    <w:rsid w:val="00714E1D"/>
    <w:rsid w:val="00716486"/>
    <w:rsid w:val="0071671E"/>
    <w:rsid w:val="0072254A"/>
    <w:rsid w:val="0072320A"/>
    <w:rsid w:val="00725677"/>
    <w:rsid w:val="00725B95"/>
    <w:rsid w:val="0074485C"/>
    <w:rsid w:val="00753295"/>
    <w:rsid w:val="00785B78"/>
    <w:rsid w:val="00794A00"/>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91828"/>
    <w:rsid w:val="00893458"/>
    <w:rsid w:val="008A55DD"/>
    <w:rsid w:val="008A730E"/>
    <w:rsid w:val="008B4FF9"/>
    <w:rsid w:val="008B6E34"/>
    <w:rsid w:val="008B79EF"/>
    <w:rsid w:val="008C07DE"/>
    <w:rsid w:val="008C1D74"/>
    <w:rsid w:val="008C29E7"/>
    <w:rsid w:val="008C5AB2"/>
    <w:rsid w:val="008E7840"/>
    <w:rsid w:val="008F0E0D"/>
    <w:rsid w:val="009000F1"/>
    <w:rsid w:val="00905B88"/>
    <w:rsid w:val="00915D10"/>
    <w:rsid w:val="00924994"/>
    <w:rsid w:val="009330FC"/>
    <w:rsid w:val="00942DD9"/>
    <w:rsid w:val="0094683F"/>
    <w:rsid w:val="009505A6"/>
    <w:rsid w:val="00980DEF"/>
    <w:rsid w:val="009829DE"/>
    <w:rsid w:val="0098404A"/>
    <w:rsid w:val="009939D0"/>
    <w:rsid w:val="00994CCB"/>
    <w:rsid w:val="00995D87"/>
    <w:rsid w:val="00996830"/>
    <w:rsid w:val="00997116"/>
    <w:rsid w:val="009A2667"/>
    <w:rsid w:val="009A5232"/>
    <w:rsid w:val="009C2058"/>
    <w:rsid w:val="009C5365"/>
    <w:rsid w:val="009C5FF4"/>
    <w:rsid w:val="009F1A9A"/>
    <w:rsid w:val="009F4991"/>
    <w:rsid w:val="009F7145"/>
    <w:rsid w:val="00A01472"/>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36F8"/>
    <w:rsid w:val="00AD26B2"/>
    <w:rsid w:val="00B03CFE"/>
    <w:rsid w:val="00B12853"/>
    <w:rsid w:val="00B15FEE"/>
    <w:rsid w:val="00B3658A"/>
    <w:rsid w:val="00B406A2"/>
    <w:rsid w:val="00B438B0"/>
    <w:rsid w:val="00B44CD4"/>
    <w:rsid w:val="00B560F2"/>
    <w:rsid w:val="00B61D93"/>
    <w:rsid w:val="00B77DB4"/>
    <w:rsid w:val="00B80273"/>
    <w:rsid w:val="00B84E93"/>
    <w:rsid w:val="00B90E18"/>
    <w:rsid w:val="00B92208"/>
    <w:rsid w:val="00BA2626"/>
    <w:rsid w:val="00BB06DC"/>
    <w:rsid w:val="00BB33AC"/>
    <w:rsid w:val="00BB7F8E"/>
    <w:rsid w:val="00C10F96"/>
    <w:rsid w:val="00C17201"/>
    <w:rsid w:val="00C4211C"/>
    <w:rsid w:val="00C57B38"/>
    <w:rsid w:val="00C61652"/>
    <w:rsid w:val="00C637FB"/>
    <w:rsid w:val="00C74BB1"/>
    <w:rsid w:val="00C914B1"/>
    <w:rsid w:val="00C967B8"/>
    <w:rsid w:val="00C96AB9"/>
    <w:rsid w:val="00CA1C5E"/>
    <w:rsid w:val="00CA384F"/>
    <w:rsid w:val="00CB3BB3"/>
    <w:rsid w:val="00CB4F15"/>
    <w:rsid w:val="00CE555A"/>
    <w:rsid w:val="00CE69FD"/>
    <w:rsid w:val="00D03A20"/>
    <w:rsid w:val="00D11B00"/>
    <w:rsid w:val="00D1416F"/>
    <w:rsid w:val="00D25763"/>
    <w:rsid w:val="00D330FF"/>
    <w:rsid w:val="00D416D7"/>
    <w:rsid w:val="00D467BC"/>
    <w:rsid w:val="00D530A5"/>
    <w:rsid w:val="00D56765"/>
    <w:rsid w:val="00D61C2B"/>
    <w:rsid w:val="00D63C5D"/>
    <w:rsid w:val="00D741C9"/>
    <w:rsid w:val="00D75AFF"/>
    <w:rsid w:val="00D811D0"/>
    <w:rsid w:val="00DA14AF"/>
    <w:rsid w:val="00DB4692"/>
    <w:rsid w:val="00DC0D15"/>
    <w:rsid w:val="00DC1626"/>
    <w:rsid w:val="00DC6D94"/>
    <w:rsid w:val="00DD08DA"/>
    <w:rsid w:val="00DE124F"/>
    <w:rsid w:val="00DE267A"/>
    <w:rsid w:val="00DE571B"/>
    <w:rsid w:val="00DF1A5B"/>
    <w:rsid w:val="00DF52E5"/>
    <w:rsid w:val="00DF6A8D"/>
    <w:rsid w:val="00DF708E"/>
    <w:rsid w:val="00E17FBF"/>
    <w:rsid w:val="00E21D71"/>
    <w:rsid w:val="00E31A66"/>
    <w:rsid w:val="00E32C41"/>
    <w:rsid w:val="00E42097"/>
    <w:rsid w:val="00E5557F"/>
    <w:rsid w:val="00E64645"/>
    <w:rsid w:val="00E71DC5"/>
    <w:rsid w:val="00E83515"/>
    <w:rsid w:val="00E840F7"/>
    <w:rsid w:val="00E8442A"/>
    <w:rsid w:val="00E85FC5"/>
    <w:rsid w:val="00E91142"/>
    <w:rsid w:val="00E916B1"/>
    <w:rsid w:val="00E96472"/>
    <w:rsid w:val="00EA3734"/>
    <w:rsid w:val="00EA519E"/>
    <w:rsid w:val="00EC1B83"/>
    <w:rsid w:val="00EC5A8F"/>
    <w:rsid w:val="00ED3A8D"/>
    <w:rsid w:val="00EE0C10"/>
    <w:rsid w:val="00EE0DBE"/>
    <w:rsid w:val="00EE3B61"/>
    <w:rsid w:val="00EE6D8D"/>
    <w:rsid w:val="00EF4508"/>
    <w:rsid w:val="00F04F73"/>
    <w:rsid w:val="00F0557D"/>
    <w:rsid w:val="00F0660F"/>
    <w:rsid w:val="00F07AC3"/>
    <w:rsid w:val="00F07FAF"/>
    <w:rsid w:val="00F16DD7"/>
    <w:rsid w:val="00F314B2"/>
    <w:rsid w:val="00F47FC4"/>
    <w:rsid w:val="00F50727"/>
    <w:rsid w:val="00F521D8"/>
    <w:rsid w:val="00F553DB"/>
    <w:rsid w:val="00F64C79"/>
    <w:rsid w:val="00F65773"/>
    <w:rsid w:val="00F80878"/>
    <w:rsid w:val="00F813F6"/>
    <w:rsid w:val="00F84CCF"/>
    <w:rsid w:val="00F9178A"/>
    <w:rsid w:val="00F94F85"/>
    <w:rsid w:val="00F96C12"/>
    <w:rsid w:val="00FB01A0"/>
    <w:rsid w:val="00FB5AED"/>
    <w:rsid w:val="00FC4945"/>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hyperlink" Target="http://www.github.com/travistai2/open-science-cc"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0BD0C-51AB-7143-B9AD-6C4B09CA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4061</Words>
  <Characters>23153</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2</cp:revision>
  <dcterms:created xsi:type="dcterms:W3CDTF">2018-05-07T12:06:00Z</dcterms:created>
  <dcterms:modified xsi:type="dcterms:W3CDTF">2018-05-07T12:06:00Z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