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ins w:id="0" w:author="Travis Tai" w:date="2018-07-25T16:19:00Z">
        <w:r>
          <w:rPr>
            <w:rFonts w:ascii="Times New Roman" w:eastAsia="Times New Roman" w:hAnsi="Times New Roman" w:cs="Times New Roman"/>
            <w:b/>
            <w:sz w:val="24"/>
            <w:szCs w:val="24"/>
          </w:rPr>
          <w:t xml:space="preserve">Enhancing </w:t>
        </w:r>
      </w:ins>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12103DA6"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EC6D5A">
        <w:fldChar w:fldCharType="begin"/>
      </w:r>
      <w:r w:rsidR="00EC6D5A">
        <w:instrText xml:space="preserve"> HYPERLINK "mailto:t.tai@oceans.ubc.ca" \t "_blank" </w:instrText>
      </w:r>
      <w:r w:rsidR="00EC6D5A">
        <w:fldChar w:fldCharType="separate"/>
      </w:r>
      <w:r w:rsidR="00655594" w:rsidRPr="00655594">
        <w:rPr>
          <w:rStyle w:val="Hyperlink"/>
          <w:rFonts w:ascii="Times New Roman" w:eastAsia="Times New Roman" w:hAnsi="Times New Roman" w:cs="Times New Roman"/>
          <w:sz w:val="24"/>
          <w:szCs w:val="24"/>
          <w:lang w:val="en-GB"/>
        </w:rPr>
        <w:t>t.tai@oceans.ubc.ca</w:t>
      </w:r>
      <w:r w:rsidR="00EC6D5A">
        <w:rPr>
          <w:rStyle w:val="Hyperlink"/>
          <w:rFonts w:ascii="Times New Roman" w:eastAsia="Times New Roman" w:hAnsi="Times New Roman" w:cs="Times New Roman"/>
          <w:sz w:val="24"/>
          <w:szCs w:val="24"/>
          <w:lang w:val="en-GB"/>
        </w:rPr>
        <w:fldChar w:fldCharType="end"/>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11096A0"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moveToRangeStart w:id="1" w:author="James Robinson" w:date="2018-08-01T13:47:00Z" w:name="move520894569"/>
      <w:moveTo w:id="2" w:author="James Robinson" w:date="2018-08-01T13:47:00Z">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moveTo>
      <w:moveToRangeEnd w:id="1"/>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moveFromRangeStart w:id="3" w:author="James Robinson" w:date="2018-08-01T13:47:00Z" w:name="move520894569"/>
      <w:moveFrom w:id="4" w:author="James Robinson" w:date="2018-08-01T13:47:00Z">
        <w:r w:rsidR="00CB3BB3" w:rsidRPr="00F8560D" w:rsidDel="00CF4783">
          <w:rPr>
            <w:rFonts w:ascii="Times New Roman" w:eastAsia="Times New Roman" w:hAnsi="Times New Roman" w:cs="Times New Roman"/>
            <w:sz w:val="24"/>
            <w:szCs w:val="24"/>
          </w:rPr>
          <w:t>Opening data and code will</w:t>
        </w:r>
        <w:r w:rsidR="00FD31D2" w:rsidRPr="00F8560D" w:rsidDel="00CF4783">
          <w:rPr>
            <w:rFonts w:ascii="Times New Roman" w:eastAsia="Times New Roman" w:hAnsi="Times New Roman" w:cs="Times New Roman"/>
            <w:sz w:val="24"/>
            <w:szCs w:val="24"/>
          </w:rPr>
          <w:t xml:space="preserve"> increase collaboration </w:t>
        </w:r>
        <w:r w:rsidR="00CB3BB3" w:rsidRPr="00F8560D" w:rsidDel="00CF4783">
          <w:rPr>
            <w:rFonts w:ascii="Times New Roman" w:eastAsia="Times New Roman" w:hAnsi="Times New Roman" w:cs="Times New Roman"/>
            <w:sz w:val="24"/>
            <w:szCs w:val="24"/>
          </w:rPr>
          <w:t xml:space="preserve">opportunities </w:t>
        </w:r>
        <w:r w:rsidR="00FD31D2" w:rsidRPr="00F8560D" w:rsidDel="00CF4783">
          <w:rPr>
            <w:rFonts w:ascii="Times New Roman" w:eastAsia="Times New Roman" w:hAnsi="Times New Roman" w:cs="Times New Roman"/>
            <w:sz w:val="24"/>
            <w:szCs w:val="24"/>
          </w:rPr>
          <w:t xml:space="preserve">and </w:t>
        </w:r>
        <w:r w:rsidR="005C4092" w:rsidRPr="00F8560D" w:rsidDel="00CF4783">
          <w:rPr>
            <w:rFonts w:ascii="Times New Roman" w:eastAsia="Times New Roman" w:hAnsi="Times New Roman" w:cs="Times New Roman"/>
            <w:sz w:val="24"/>
            <w:szCs w:val="24"/>
          </w:rPr>
          <w:t>enable</w:t>
        </w:r>
        <w:r w:rsidR="00FD31D2" w:rsidRPr="00F8560D" w:rsidDel="00CF4783">
          <w:rPr>
            <w:rFonts w:ascii="Times New Roman" w:eastAsia="Times New Roman" w:hAnsi="Times New Roman" w:cs="Times New Roman"/>
            <w:sz w:val="24"/>
            <w:szCs w:val="24"/>
          </w:rPr>
          <w:t xml:space="preserve"> climate change triage. </w:t>
        </w:r>
      </w:moveFrom>
      <w:moveFromRangeEnd w:id="3"/>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375C2736"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ins w:id="5" w:author="James Robinson" w:date="2018-08-01T14:03:00Z">
        <w:r w:rsidR="00B26517">
          <w:rPr>
            <w:rFonts w:ascii="Times New Roman" w:eastAsia="Times New Roman" w:hAnsi="Times New Roman" w:cs="Times New Roman"/>
            <w:sz w:val="24"/>
            <w:szCs w:val="24"/>
          </w:rPr>
          <w:t xml:space="preserve">rapidly </w:t>
        </w:r>
      </w:ins>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ins w:id="6" w:author="Travis Tai" w:date="2018-07-31T13:35:00Z">
        <w:r w:rsidR="008635CB">
          <w:rPr>
            <w:rFonts w:ascii="Times New Roman" w:eastAsia="Times New Roman" w:hAnsi="Times New Roman" w:cs="Times New Roman"/>
            <w:sz w:val="24"/>
            <w:szCs w:val="24"/>
          </w:rPr>
          <w:t xml:space="preserve"> specific</w:t>
        </w:r>
      </w:ins>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51EAED28"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 xml:space="preserve">principles can help to minimize scientific uncertainty while increasing collaboration potential. For example, OS encourages data and code sharing, assists the peer-review process with fully-reproducible manuscripts </w:t>
      </w:r>
      <w:r w:rsidR="00135161" w:rsidRPr="00A45866">
        <w:rPr>
          <w:rFonts w:ascii="Times New Roman" w:eastAsia="Times New Roman" w:hAnsi="Times New Roman" w:cs="Times New Roman"/>
          <w:noProof/>
          <w:sz w:val="24"/>
          <w:szCs w:val="24"/>
        </w:rPr>
        <w:t xml:space="preserve">(Ram, 2013; 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Pr>
          <w:rFonts w:ascii="Times New Roman" w:eastAsia="Times New Roman" w:hAnsi="Times New Roman" w:cs="Times New Roman"/>
          <w:noProof/>
          <w:sz w:val="24"/>
          <w:szCs w:val="24"/>
        </w:rPr>
        <w:t xml:space="preserve">e.g.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ins w:id="7" w:author="Travis Tai" w:date="2018-07-31T16:20:00Z">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Pr>
            <w:rFonts w:ascii="Times New Roman" w:eastAsia="Times New Roman" w:hAnsi="Times New Roman" w:cs="Times New Roman"/>
            <w:sz w:val="24"/>
            <w:szCs w:val="24"/>
          </w:rPr>
          <w:fldChar w:fldCharType="begin" w:fldLock="1"/>
        </w:r>
      </w:ins>
      <w:r w:rsidR="000C4836">
        <w:rPr>
          <w:rFonts w:ascii="Times New Roman" w:eastAsia="Times New Roman" w:hAnsi="Times New Roman" w:cs="Times New Roman"/>
          <w:sz w:val="24"/>
          <w:szCs w:val="24"/>
        </w:rPr>
        <w:instrText>ADDIN CSL_CITATION {"citationItems":[{"id":"ITEM-1","itemData":{"DOI":"10.1073/pnas.1708290115","ISSN":"0027-8424","PMID":"29531050","abstract":"A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This work evaluates the effectiveness of journal policy that requires the data and code necessary for reproducibility be made available postpublication by the authors upon request. We assess the effectiveness of such a policy by (i) requesting data and code from authors and (ii) attempting replication of the published findings. We chose a random sample of 204 scientific papers published in the journalScienceafter the implementation of their policy in February 2011. We found that we were able to obtain artifacts from 44% of our sample and were able to reproduce the findings for 26%. We find this policy-author remission of data and code postpublication upon request-an improvement over no policy, but currently insufficient for reproducibility.","author":[{"dropping-particle":"","family":"Stodden","given":"Victoria","non-dropping-particle":"","parse-names":false,"suffix":""},{"dropping-particle":"","family":"Seiler","given":"Jennifer","non-dropping-particle":"","parse-names":false,"suffix":""},{"dropping-particle":"","family":"Ma","given":"Zhaokun","non-dropping-particle":"","parse-names":false,"suffix":""}],"container-title":"Proceedings of the National Academy of Sciences","id":"ITEM-1","issue":"11","issued":{"date-parts":[["2018"]]},"page":"2584-2589","title":"An empirical analysis of journal policy effectiveness for computational reproducibility","type":"article-journal","volume":"115"},"uris":["http://www.mendeley.com/documents/?uuid=fbe2ee6c-8e47-42a8-97e5-f3fe79482aef"]}],"mendeley":{"formattedCitation":"(Stodden et al., 2018)","plainTextFormattedCitation":"(Stodden et al., 2018)","previouslyFormattedCitation":"(Stodden et al., 2018)"},"properties":{"noteIndex":0},"schema":"https://github.com/citation-style-language/schema/raw/master/csl-citation.json"}</w:instrText>
      </w:r>
      <w:ins w:id="8" w:author="Travis Tai" w:date="2018-07-31T16:20:00Z">
        <w:r w:rsidR="00BE6284">
          <w:rPr>
            <w:rFonts w:ascii="Times New Roman" w:eastAsia="Times New Roman" w:hAnsi="Times New Roman" w:cs="Times New Roman"/>
            <w:sz w:val="24"/>
            <w:szCs w:val="24"/>
          </w:rPr>
          <w:fldChar w:fldCharType="separate"/>
        </w:r>
        <w:r w:rsidR="00BE6284" w:rsidRPr="005F1CAE">
          <w:rPr>
            <w:rFonts w:ascii="Times New Roman" w:eastAsia="Times New Roman" w:hAnsi="Times New Roman" w:cs="Times New Roman"/>
            <w:noProof/>
            <w:sz w:val="24"/>
            <w:szCs w:val="24"/>
          </w:rPr>
          <w:t>(Stodden et al., 2018)</w:t>
        </w:r>
        <w:r w:rsidR="00BE6284">
          <w:rPr>
            <w:rFonts w:ascii="Times New Roman" w:eastAsia="Times New Roman" w:hAnsi="Times New Roman" w:cs="Times New Roman"/>
            <w:sz w:val="24"/>
            <w:szCs w:val="24"/>
          </w:rPr>
          <w:fldChar w:fldCharType="end"/>
        </w:r>
      </w:ins>
      <w:r w:rsidR="00135161">
        <w:rPr>
          <w:rFonts w:ascii="Times New Roman" w:eastAsia="Times New Roman" w:hAnsi="Times New Roman" w:cs="Times New Roman"/>
          <w:sz w:val="24"/>
          <w:szCs w:val="24"/>
        </w:rPr>
        <w:t xml:space="preserve">. </w:t>
      </w:r>
      <w:ins w:id="9" w:author="Travis Tai" w:date="2018-07-31T16:22:00Z">
        <w:r w:rsidR="006B7FD8">
          <w:rPr>
            <w:rFonts w:ascii="Times New Roman" w:eastAsia="Times New Roman" w:hAnsi="Times New Roman" w:cs="Times New Roman"/>
            <w:sz w:val="24"/>
            <w:szCs w:val="24"/>
          </w:rPr>
          <w:t xml:space="preserve">Nonetheless, </w:t>
        </w:r>
      </w:ins>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4227C5FD"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ins w:id="10" w:author="Travis Tai" w:date="2018-07-31T16:10:00Z">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ins>
      <w:ins w:id="11" w:author="James Robinson" w:date="2018-08-01T13:51:00Z">
        <w:r w:rsidR="00CF4783">
          <w:rPr>
            <w:rFonts w:ascii="Times New Roman" w:eastAsia="Times New Roman" w:hAnsi="Times New Roman" w:cs="Times New Roman"/>
            <w:sz w:val="24"/>
            <w:szCs w:val="24"/>
          </w:rPr>
          <w:t>ed publication repositories</w:t>
        </w:r>
      </w:ins>
      <w:ins w:id="12" w:author="Travis Tai" w:date="2018-07-31T16:10:00Z">
        <w:r w:rsidR="00BA3733">
          <w:rPr>
            <w:rFonts w:ascii="Times New Roman" w:eastAsia="Times New Roman" w:hAnsi="Times New Roman" w:cs="Times New Roman"/>
            <w:sz w:val="24"/>
            <w:szCs w:val="24"/>
          </w:rPr>
          <w:t xml:space="preserve"> such as Sci-Hub (</w:t>
        </w:r>
        <w:r w:rsidR="00BA3733">
          <w:rPr>
            <w:rFonts w:ascii="Times New Roman" w:eastAsia="Times New Roman" w:hAnsi="Times New Roman" w:cs="Times New Roman"/>
            <w:sz w:val="24"/>
            <w:szCs w:val="24"/>
          </w:rPr>
          <w:fldChar w:fldCharType="begin"/>
        </w:r>
        <w:r w:rsidR="00BA3733">
          <w:rPr>
            <w:rFonts w:ascii="Times New Roman" w:eastAsia="Times New Roman" w:hAnsi="Times New Roman" w:cs="Times New Roman"/>
            <w:sz w:val="24"/>
            <w:szCs w:val="24"/>
          </w:rPr>
          <w:instrText xml:space="preserve"> HYPERLINK "</w:instrText>
        </w:r>
        <w:r w:rsidR="00BA3733" w:rsidRPr="00084284">
          <w:rPr>
            <w:rFonts w:ascii="Times New Roman" w:eastAsia="Times New Roman" w:hAnsi="Times New Roman" w:cs="Times New Roman"/>
            <w:sz w:val="24"/>
            <w:szCs w:val="24"/>
          </w:rPr>
          <w:instrText>https://sci-hub.mu</w:instrText>
        </w:r>
        <w:r w:rsidR="00BA3733">
          <w:rPr>
            <w:rFonts w:ascii="Times New Roman" w:eastAsia="Times New Roman" w:hAnsi="Times New Roman" w:cs="Times New Roman"/>
            <w:sz w:val="24"/>
            <w:szCs w:val="24"/>
          </w:rPr>
          <w:instrText xml:space="preserve">)" </w:instrText>
        </w:r>
        <w:r w:rsidR="00BA3733">
          <w:rPr>
            <w:rFonts w:ascii="Times New Roman" w:eastAsia="Times New Roman" w:hAnsi="Times New Roman" w:cs="Times New Roman"/>
            <w:sz w:val="24"/>
            <w:szCs w:val="24"/>
          </w:rPr>
          <w:fldChar w:fldCharType="separate"/>
        </w:r>
        <w:r w:rsidR="00BA3733" w:rsidRPr="00084284">
          <w:rPr>
            <w:rStyle w:val="Hyperlink"/>
            <w:rFonts w:ascii="Times New Roman" w:eastAsia="Times New Roman" w:hAnsi="Times New Roman" w:cs="Times New Roman"/>
            <w:sz w:val="24"/>
            <w:szCs w:val="24"/>
          </w:rPr>
          <w:t>https://sci-hub.mu</w:t>
        </w:r>
        <w:r w:rsidR="00BA3733" w:rsidRPr="00C91858">
          <w:rPr>
            <w:rStyle w:val="Hyperlink"/>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fldChar w:fldCharType="end"/>
        </w:r>
        <w:r w:rsidR="00BA3733">
          <w:rPr>
            <w:rFonts w:ascii="Times New Roman" w:eastAsia="Times New Roman" w:hAnsi="Times New Roman" w:cs="Times New Roman"/>
            <w:sz w:val="24"/>
            <w:szCs w:val="24"/>
          </w:rPr>
          <w:t xml:space="preserve"> indicative of </w:t>
        </w:r>
      </w:ins>
      <w:ins w:id="13" w:author="James Robinson" w:date="2018-08-01T13:50:00Z">
        <w:r w:rsidR="00CF4783">
          <w:rPr>
            <w:rFonts w:ascii="Times New Roman" w:eastAsia="Times New Roman" w:hAnsi="Times New Roman" w:cs="Times New Roman"/>
            <w:sz w:val="24"/>
            <w:szCs w:val="24"/>
          </w:rPr>
          <w:t>a widespread</w:t>
        </w:r>
      </w:ins>
      <w:ins w:id="14" w:author="Travis Tai" w:date="2018-07-31T16:10:00Z">
        <w:r w:rsidR="00BA3733">
          <w:rPr>
            <w:rFonts w:ascii="Times New Roman" w:eastAsia="Times New Roman" w:hAnsi="Times New Roman" w:cs="Times New Roman"/>
            <w:sz w:val="24"/>
            <w:szCs w:val="24"/>
          </w:rPr>
          <w:t xml:space="preserve"> demand for OA research </w:t>
        </w:r>
        <w:r w:rsidR="00BA3733">
          <w:rPr>
            <w:rFonts w:ascii="Times New Roman" w:eastAsia="Times New Roman" w:hAnsi="Times New Roman" w:cs="Times New Roman"/>
            <w:sz w:val="24"/>
            <w:szCs w:val="24"/>
          </w:rPr>
          <w:fldChar w:fldCharType="begin" w:fldLock="1"/>
        </w:r>
        <w:r w:rsidR="00BA3733">
          <w:rPr>
            <w:rFonts w:ascii="Times New Roman" w:eastAsia="Times New Roman" w:hAnsi="Times New Roman" w:cs="Times New Roman"/>
            <w:sz w:val="24"/>
            <w:szCs w:val="24"/>
          </w:rPr>
          <w:instrText>ADDIN CSL_CITATION {"citationItems":[{"id":"ITEM-1","itemData":{"DOI":"10.1126/science.352.6285.508","ISBN":"1095-9203 (Electronic)\\r0036-8075 (Linking)","ISSN":"10959203","PMID":"27126020","abstract":"In increasing numbers, researchers around the world are turning to Sci-Hub, the controversial website that hosts 50 million pirated papers and counting. Now, with server log data from Alexandra Elbakyan, the neuroscientist who created Sci-Hub in 2011 as a 22-year-old graduate student in Kazakhstan, Science addresses some basic questions: Who are Sci-Hub's users, where are they, and what are they reading? The Sci-Hub data provide the first detailed view of what is becoming the world's de facto open-access research library. Among the revelations that may surprise both fans and foes alike: Sci-Hub users are not limited to the developing world. Some critics of Sci-Hub have complained that many users can access the same papers through their libraries but turn to Sci-Hub instead—for convenience rather than necessity. The data provide some support for that claim. Over the 6 months leading up to March, Sci-Hub served up 28 million documents, with Iran, China, India, Russia, and the United States the leading requestors.","author":[{"dropping-particle":"","family":"Bohannon","given":"John","non-dropping-particle":"","parse-names":false,"suffix":""}],"container-title":"Science","id":"ITEM-1","issue":"6285","issued":{"date-parts":[["2016"]]},"page":"508-512","title":"Who's downloading pirated papers? Everyone","type":"article-journal","volume":"352"},"uris":["http://www.mendeley.com/documents/?uuid=0ac4be6b-4b0b-4d70-9414-2d8e586fdf0a"]}],"mendeley":{"formattedCitation":"(Bohannon, 2016)","plainTextFormattedCitation":"(Bohannon, 2016)","previouslyFormattedCitation":"(Bohannon, 2016)"},"properties":{"noteIndex":0},"schema":"https://github.com/citation-style-language/schema/raw/master/csl-citation.json"}</w:instrText>
        </w:r>
        <w:r w:rsidR="00BA3733">
          <w:rPr>
            <w:rFonts w:ascii="Times New Roman" w:eastAsia="Times New Roman" w:hAnsi="Times New Roman" w:cs="Times New Roman"/>
            <w:sz w:val="24"/>
            <w:szCs w:val="24"/>
          </w:rPr>
          <w:fldChar w:fldCharType="separate"/>
        </w:r>
        <w:r w:rsidR="00BA3733" w:rsidRPr="00971C45">
          <w:rPr>
            <w:rFonts w:ascii="Times New Roman" w:eastAsia="Times New Roman" w:hAnsi="Times New Roman" w:cs="Times New Roman"/>
            <w:noProof/>
            <w:sz w:val="24"/>
            <w:szCs w:val="24"/>
          </w:rPr>
          <w:t>(Bohannon, 2016</w:t>
        </w:r>
      </w:ins>
      <w:ins w:id="15" w:author="Travis Tai" w:date="2018-08-07T20:26:00Z">
        <w:r w:rsidR="00281014">
          <w:rPr>
            <w:rFonts w:ascii="Times New Roman" w:eastAsia="Times New Roman" w:hAnsi="Times New Roman" w:cs="Times New Roman"/>
            <w:noProof/>
            <w:sz w:val="24"/>
            <w:szCs w:val="24"/>
          </w:rPr>
          <w:t>;</w:t>
        </w:r>
      </w:ins>
      <w:ins w:id="16" w:author="James Robinson" w:date="2018-08-01T13:50:00Z">
        <w:r w:rsidR="00CF4783">
          <w:rPr>
            <w:rFonts w:ascii="Times New Roman" w:eastAsia="Times New Roman" w:hAnsi="Times New Roman" w:cs="Times New Roman"/>
            <w:noProof/>
            <w:sz w:val="24"/>
            <w:szCs w:val="24"/>
          </w:rPr>
          <w:t xml:space="preserve"> </w:t>
        </w:r>
      </w:ins>
      <w:ins w:id="17" w:author="James Robinson" w:date="2018-08-01T13:51:00Z">
        <w:r w:rsidR="00CF4783">
          <w:rPr>
            <w:rFonts w:ascii="Times New Roman" w:eastAsia="Times New Roman" w:hAnsi="Times New Roman" w:cs="Times New Roman"/>
            <w:noProof/>
            <w:sz w:val="24"/>
            <w:szCs w:val="24"/>
          </w:rPr>
          <w:t xml:space="preserve">Himmelstein </w:t>
        </w:r>
        <w:r w:rsidR="00CF4783" w:rsidRPr="00281014">
          <w:rPr>
            <w:rFonts w:ascii="Times New Roman" w:eastAsia="Times New Roman" w:hAnsi="Times New Roman" w:cs="Times New Roman"/>
            <w:i/>
            <w:noProof/>
            <w:sz w:val="24"/>
            <w:szCs w:val="24"/>
          </w:rPr>
          <w:t>et al</w:t>
        </w:r>
        <w:r w:rsidR="00CF4783">
          <w:rPr>
            <w:rFonts w:ascii="Times New Roman" w:eastAsia="Times New Roman" w:hAnsi="Times New Roman" w:cs="Times New Roman"/>
            <w:noProof/>
            <w:sz w:val="24"/>
            <w:szCs w:val="24"/>
          </w:rPr>
          <w:t>.</w:t>
        </w:r>
      </w:ins>
      <w:ins w:id="18" w:author="Travis Tai" w:date="2018-08-07T20:26:00Z">
        <w:r w:rsidR="00281014">
          <w:rPr>
            <w:rFonts w:ascii="Times New Roman" w:eastAsia="Times New Roman" w:hAnsi="Times New Roman" w:cs="Times New Roman"/>
            <w:noProof/>
            <w:sz w:val="24"/>
            <w:szCs w:val="24"/>
          </w:rPr>
          <w:t>,</w:t>
        </w:r>
      </w:ins>
      <w:bookmarkStart w:id="19" w:name="_GoBack"/>
      <w:bookmarkEnd w:id="19"/>
      <w:ins w:id="20" w:author="James Robinson" w:date="2018-08-01T13:51:00Z">
        <w:r w:rsidR="00CF4783">
          <w:rPr>
            <w:rFonts w:ascii="Times New Roman" w:eastAsia="Times New Roman" w:hAnsi="Times New Roman" w:cs="Times New Roman"/>
            <w:noProof/>
            <w:sz w:val="24"/>
            <w:szCs w:val="24"/>
          </w:rPr>
          <w:t xml:space="preserve"> 2018</w:t>
        </w:r>
      </w:ins>
      <w:ins w:id="21" w:author="Travis Tai" w:date="2018-07-31T16:10:00Z">
        <w:r w:rsidR="00BA3733" w:rsidRPr="00971C45">
          <w:rPr>
            <w:rFonts w:ascii="Times New Roman" w:eastAsia="Times New Roman" w:hAnsi="Times New Roman" w:cs="Times New Roman"/>
            <w:noProof/>
            <w:sz w:val="24"/>
            <w:szCs w:val="24"/>
          </w:rPr>
          <w:t>)</w:t>
        </w:r>
        <w:r w:rsidR="00BA3733">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For example, inaccessibility of primary research has contributed to </w:t>
      </w:r>
      <w:r>
        <w:rPr>
          <w:rFonts w:ascii="Times New Roman" w:eastAsia="Times New Roman" w:hAnsi="Times New Roman" w:cs="Times New Roman"/>
          <w:sz w:val="24"/>
          <w:szCs w:val="24"/>
        </w:rPr>
        <w:lastRenderedPageBreak/>
        <w:t xml:space="preserve">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ins w:id="22" w:author="Travis Tai" w:date="2018-07-31T16:24:00Z">
        <w:r w:rsidR="008D257C">
          <w:rPr>
            <w:rFonts w:ascii="Times New Roman" w:eastAsia="Times New Roman" w:hAnsi="Times New Roman" w:cs="Times New Roman"/>
            <w:noProof/>
            <w:sz w:val="24"/>
            <w:szCs w:val="24"/>
          </w:rPr>
          <w:t xml:space="preserve">e.g. </w:t>
        </w:r>
      </w:ins>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ins w:id="23" w:author="James Robinson" w:date="2018-07-31T08:05:00Z"/>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ins w:id="24" w:author="James Robinson" w:date="2018-07-31T08:05:00Z"/>
          <w:rFonts w:ascii="Times New Roman" w:eastAsia="Times New Roman" w:hAnsi="Times New Roman" w:cs="Times New Roman"/>
          <w:i/>
          <w:sz w:val="24"/>
          <w:szCs w:val="24"/>
        </w:rPr>
      </w:pPr>
      <w:ins w:id="25" w:author="James Robinson" w:date="2018-07-31T08:05:00Z">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ins>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ins w:id="26" w:author="James Robinson" w:date="2018-07-31T08:07:00Z">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ins>
      <w:ins w:id="27" w:author="James Robinson" w:date="2018-07-31T08:08:00Z">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w:t>
        </w:r>
      </w:ins>
      <w:ins w:id="28" w:author="James Robinson" w:date="2018-07-31T08:07:00Z">
        <w:r>
          <w:rPr>
            <w:rFonts w:ascii="Times New Roman" w:eastAsia="Times New Roman" w:hAnsi="Times New Roman" w:cs="Times New Roman"/>
            <w:sz w:val="24"/>
            <w:szCs w:val="24"/>
          </w:rPr>
          <w:t xml:space="preserve">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ins>
      <w:ins w:id="29" w:author="James Robinson" w:date="2018-07-31T08:02:00Z">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ins>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ins w:id="30" w:author="Travis Tai" w:date="2018-07-26T10:30:00Z">
        <w:r w:rsidR="00D92401">
          <w:rPr>
            <w:rFonts w:ascii="Times New Roman" w:eastAsia="Times New Roman" w:hAnsi="Times New Roman" w:cs="Times New Roman"/>
            <w:sz w:val="24"/>
            <w:szCs w:val="24"/>
          </w:rPr>
          <w:t xml:space="preserve">Scopus; </w:t>
        </w:r>
      </w:ins>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ins w:id="31" w:author="Travis Tai" w:date="2018-08-01T08:56:00Z">
        <w:r w:rsidR="00AD7ACB">
          <w:rPr>
            <w:rFonts w:ascii="Times New Roman" w:eastAsia="Times New Roman" w:hAnsi="Times New Roman" w:cs="Times New Roman"/>
            <w:sz w:val="24"/>
            <w:szCs w:val="24"/>
          </w:rPr>
          <w:t>5</w:t>
        </w:r>
      </w:ins>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ins w:id="32" w:author="Travis Tai" w:date="2018-07-26T10:30:00Z">
        <w:r w:rsidR="007341ED">
          <w:rPr>
            <w:rFonts w:ascii="Times New Roman" w:eastAsia="Times New Roman" w:hAnsi="Times New Roman" w:cs="Times New Roman"/>
            <w:sz w:val="24"/>
            <w:szCs w:val="24"/>
          </w:rPr>
          <w:t xml:space="preserve">. </w:t>
        </w:r>
      </w:ins>
      <w:ins w:id="33" w:author="Travis Tai" w:date="2018-07-26T11:01:00Z">
        <w:r w:rsidR="00F26DCB">
          <w:rPr>
            <w:rFonts w:ascii="Times New Roman" w:eastAsia="Times New Roman" w:hAnsi="Times New Roman" w:cs="Times New Roman"/>
            <w:sz w:val="24"/>
            <w:szCs w:val="24"/>
          </w:rPr>
          <w:t xml:space="preserve">We categorized </w:t>
        </w:r>
      </w:ins>
      <w:ins w:id="34" w:author="Travis Tai" w:date="2018-07-26T10:30:00Z">
        <w:r w:rsidR="00F26DCB">
          <w:rPr>
            <w:rFonts w:ascii="Times New Roman" w:eastAsia="Times New Roman" w:hAnsi="Times New Roman" w:cs="Times New Roman"/>
            <w:sz w:val="24"/>
            <w:szCs w:val="24"/>
          </w:rPr>
          <w:t>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w:t>
        </w:r>
      </w:ins>
      <w:ins w:id="35" w:author="Travis Tai" w:date="2018-07-26T10:35:00Z">
        <w:r w:rsidR="00187B61">
          <w:rPr>
            <w:rFonts w:ascii="Times New Roman" w:eastAsia="Times New Roman" w:hAnsi="Times New Roman" w:cs="Times New Roman"/>
            <w:sz w:val="24"/>
            <w:szCs w:val="24"/>
          </w:rPr>
          <w:t>see Fig. 1 caption for</w:t>
        </w:r>
      </w:ins>
      <w:ins w:id="36" w:author="Travis Tai" w:date="2018-07-26T10:36:00Z">
        <w:r w:rsidR="00187B61">
          <w:rPr>
            <w:rFonts w:ascii="Times New Roman" w:eastAsia="Times New Roman" w:hAnsi="Times New Roman" w:cs="Times New Roman"/>
            <w:sz w:val="24"/>
            <w:szCs w:val="24"/>
          </w:rPr>
          <w:t xml:space="preserve"> category breakdown;</w:t>
        </w:r>
      </w:ins>
      <w:ins w:id="37" w:author="Travis Tai" w:date="2018-07-26T10:35:00Z">
        <w:r w:rsidR="00187B61">
          <w:rPr>
            <w:rFonts w:ascii="Times New Roman" w:eastAsia="Times New Roman" w:hAnsi="Times New Roman" w:cs="Times New Roman"/>
            <w:sz w:val="24"/>
            <w:szCs w:val="24"/>
          </w:rPr>
          <w:t xml:space="preserve"> </w:t>
        </w:r>
      </w:ins>
      <w:ins w:id="38" w:author="Travis Tai" w:date="2018-07-26T10:34:00Z">
        <w:r w:rsidR="00187B61">
          <w:rPr>
            <w:rFonts w:ascii="Times New Roman" w:eastAsia="Times New Roman" w:hAnsi="Times New Roman" w:cs="Times New Roman"/>
            <w:sz w:val="24"/>
            <w:szCs w:val="24"/>
          </w:rPr>
          <w:t xml:space="preserve">SCImago, </w:t>
        </w:r>
      </w:ins>
      <w:ins w:id="39" w:author="Travis Tai" w:date="2018-07-26T10:35:00Z">
        <w:r w:rsidR="00187B61">
          <w:rPr>
            <w:rFonts w:ascii="Times New Roman" w:eastAsia="Times New Roman" w:hAnsi="Times New Roman" w:cs="Times New Roman"/>
            <w:sz w:val="24"/>
            <w:szCs w:val="24"/>
          </w:rPr>
          <w:t>n.d.)</w:t>
        </w:r>
      </w:ins>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ins w:id="40" w:author="Travis Tai" w:date="2018-07-31T17:11:00Z">
        <w:r w:rsidR="00EF36A5">
          <w:rPr>
            <w:rFonts w:ascii="Times New Roman" w:eastAsia="Times New Roman" w:hAnsi="Times New Roman" w:cs="Times New Roman"/>
            <w:sz w:val="24"/>
            <w:szCs w:val="24"/>
          </w:rPr>
          <w:t xml:space="preserve">the </w:t>
        </w:r>
      </w:ins>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ins w:id="41" w:author="Travis Tai" w:date="2018-07-31T17:11:00Z">
        <w:r w:rsidR="00EF36A5">
          <w:rPr>
            <w:rFonts w:ascii="Times New Roman" w:eastAsia="Times New Roman" w:hAnsi="Times New Roman" w:cs="Times New Roman"/>
            <w:sz w:val="24"/>
            <w:szCs w:val="24"/>
          </w:rPr>
          <w:t>y</w:t>
        </w:r>
      </w:ins>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ins w:id="42" w:author="Travis Tai" w:date="2018-07-31T17:10:00Z">
        <w:r w:rsidR="00EF36A5">
          <w:rPr>
            <w:rFonts w:ascii="Times New Roman" w:eastAsia="Times New Roman" w:hAnsi="Times New Roman" w:cs="Times New Roman"/>
            <w:sz w:val="24"/>
            <w:szCs w:val="24"/>
          </w:rPr>
          <w:t>20</w:t>
        </w:r>
      </w:ins>
      <w:r w:rsidR="00F9178A" w:rsidRPr="00321041">
        <w:rPr>
          <w:rFonts w:ascii="Times New Roman" w:eastAsia="Times New Roman" w:hAnsi="Times New Roman" w:cs="Times New Roman"/>
          <w:sz w:val="24"/>
          <w:szCs w:val="24"/>
        </w:rPr>
        <w:t xml:space="preserve">%, while </w:t>
      </w:r>
      <w:ins w:id="43" w:author="Travis Tai" w:date="2018-07-31T17:11:00Z">
        <w:r w:rsidR="00EF36A5">
          <w:rPr>
            <w:rFonts w:ascii="Times New Roman" w:eastAsia="Times New Roman" w:hAnsi="Times New Roman" w:cs="Times New Roman"/>
            <w:sz w:val="24"/>
            <w:szCs w:val="24"/>
          </w:rPr>
          <w:t xml:space="preserve">the </w:t>
        </w:r>
      </w:ins>
      <w:r w:rsidR="00FA1723" w:rsidRPr="00321041">
        <w:rPr>
          <w:rFonts w:ascii="Times New Roman" w:eastAsia="Times New Roman" w:hAnsi="Times New Roman" w:cs="Times New Roman"/>
          <w:sz w:val="24"/>
          <w:szCs w:val="24"/>
        </w:rPr>
        <w:t>medium</w:t>
      </w:r>
      <w:ins w:id="44" w:author="Travis Tai" w:date="2018-07-31T17:11:00Z">
        <w:r w:rsidR="00EF36A5">
          <w:rPr>
            <w:rFonts w:ascii="Times New Roman" w:eastAsia="Times New Roman" w:hAnsi="Times New Roman" w:cs="Times New Roman"/>
            <w:sz w:val="24"/>
            <w:szCs w:val="24"/>
          </w:rPr>
          <w:t xml:space="preserve"> category</w:t>
        </w:r>
      </w:ins>
      <w:r w:rsidR="00FA1723" w:rsidRPr="00321041">
        <w:rPr>
          <w:rFonts w:ascii="Times New Roman" w:eastAsia="Times New Roman" w:hAnsi="Times New Roman" w:cs="Times New Roman"/>
          <w:sz w:val="24"/>
          <w:szCs w:val="24"/>
        </w:rPr>
        <w:t xml:space="preserve"> </w:t>
      </w:r>
      <w:ins w:id="45" w:author="Travis Tai" w:date="2018-07-31T17:12:00Z">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ins>
      <w:ins w:id="46" w:author="Travis Tai" w:date="2018-07-31T17:11:00Z">
        <w:r w:rsidR="00EF36A5">
          <w:rPr>
            <w:rFonts w:ascii="Times New Roman" w:eastAsia="Times New Roman" w:hAnsi="Times New Roman" w:cs="Times New Roman"/>
            <w:sz w:val="24"/>
            <w:szCs w:val="24"/>
          </w:rPr>
          <w:t>at 30</w:t>
        </w:r>
      </w:ins>
      <w:r w:rsidR="00F9178A" w:rsidRPr="00321041">
        <w:rPr>
          <w:rFonts w:ascii="Times New Roman" w:eastAsia="Times New Roman" w:hAnsi="Times New Roman" w:cs="Times New Roman"/>
          <w:sz w:val="24"/>
          <w:szCs w:val="24"/>
        </w:rPr>
        <w:t xml:space="preserve">%. </w:t>
      </w:r>
      <w:ins w:id="47" w:author="Travis Tai" w:date="2018-07-31T17:12:00Z">
        <w:r w:rsidR="00F9344A">
          <w:rPr>
            <w:rFonts w:ascii="Times New Roman" w:eastAsia="Times New Roman" w:hAnsi="Times New Roman" w:cs="Times New Roman"/>
            <w:sz w:val="24"/>
            <w:szCs w:val="24"/>
          </w:rPr>
          <w:t>High and very high categories had 23</w:t>
        </w:r>
      </w:ins>
      <w:ins w:id="48" w:author="Travis Tai" w:date="2018-07-31T17:13:00Z">
        <w:r w:rsidR="00F9344A">
          <w:rPr>
            <w:rFonts w:ascii="Times New Roman" w:eastAsia="Times New Roman" w:hAnsi="Times New Roman" w:cs="Times New Roman"/>
            <w:sz w:val="24"/>
            <w:szCs w:val="24"/>
          </w:rPr>
          <w:t xml:space="preserve">% and 26% OA, respectively. </w:t>
        </w:r>
      </w:ins>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ins w:id="49" w:author="Travis Tai" w:date="2018-08-01T09:16:00Z">
        <w:r w:rsidR="00213827">
          <w:rPr>
            <w:rFonts w:ascii="Times New Roman" w:eastAsia="Times New Roman" w:hAnsi="Times New Roman" w:cs="Times New Roman"/>
            <w:sz w:val="24"/>
            <w:szCs w:val="24"/>
          </w:rPr>
          <w:t>1</w:t>
        </w:r>
      </w:ins>
      <w:r w:rsidR="003D1179" w:rsidRPr="00321041">
        <w:rPr>
          <w:rFonts w:ascii="Times New Roman" w:eastAsia="Times New Roman" w:hAnsi="Times New Roman" w:cs="Times New Roman"/>
          <w:sz w:val="24"/>
          <w:szCs w:val="24"/>
        </w:rPr>
        <w:t xml:space="preserve">% </w:t>
      </w:r>
      <w:ins w:id="50" w:author="Travis Tai" w:date="2018-08-01T09:16:00Z">
        <w:r w:rsidR="00213827">
          <w:rPr>
            <w:rFonts w:ascii="Times New Roman" w:eastAsia="Times New Roman" w:hAnsi="Times New Roman" w:cs="Times New Roman"/>
            <w:sz w:val="24"/>
            <w:szCs w:val="24"/>
          </w:rPr>
          <w:t xml:space="preserve">and 24% </w:t>
        </w:r>
      </w:ins>
      <w:r w:rsidR="003D1179" w:rsidRPr="00321041">
        <w:rPr>
          <w:rFonts w:ascii="Times New Roman" w:eastAsia="Times New Roman" w:hAnsi="Times New Roman" w:cs="Times New Roman"/>
          <w:sz w:val="24"/>
          <w:szCs w:val="24"/>
        </w:rPr>
        <w:t xml:space="preserve">of OA publications </w:t>
      </w:r>
      <w:ins w:id="51" w:author="Travis Tai" w:date="2018-08-01T09:16:00Z">
        <w:r w:rsidR="00213827">
          <w:rPr>
            <w:rFonts w:ascii="Times New Roman" w:eastAsia="Times New Roman" w:hAnsi="Times New Roman" w:cs="Times New Roman"/>
            <w:sz w:val="24"/>
            <w:szCs w:val="24"/>
          </w:rPr>
          <w:t xml:space="preserve">within their JR groups (medium- and high-ranked, respectively), </w:t>
        </w:r>
      </w:ins>
      <w:r w:rsidR="003D1179" w:rsidRPr="00321041">
        <w:rPr>
          <w:rFonts w:ascii="Times New Roman" w:eastAsia="Times New Roman" w:hAnsi="Times New Roman" w:cs="Times New Roman"/>
          <w:sz w:val="24"/>
          <w:szCs w:val="24"/>
        </w:rPr>
        <w:t xml:space="preserve">and </w:t>
      </w:r>
      <w:ins w:id="52" w:author="Travis Tai" w:date="2018-08-01T09:17:00Z">
        <w:r w:rsidR="00213827">
          <w:rPr>
            <w:rFonts w:ascii="Times New Roman" w:eastAsia="Times New Roman" w:hAnsi="Times New Roman" w:cs="Times New Roman"/>
            <w:sz w:val="24"/>
            <w:szCs w:val="24"/>
          </w:rPr>
          <w:t>15</w:t>
        </w:r>
      </w:ins>
      <w:r w:rsidR="003D1179" w:rsidRPr="00321041">
        <w:rPr>
          <w:rFonts w:ascii="Times New Roman" w:eastAsia="Times New Roman" w:hAnsi="Times New Roman" w:cs="Times New Roman"/>
          <w:sz w:val="24"/>
          <w:szCs w:val="24"/>
        </w:rPr>
        <w:t xml:space="preserve">% </w:t>
      </w:r>
      <w:ins w:id="53" w:author="Travis Tai" w:date="2018-08-01T09:17:00Z">
        <w:r w:rsidR="00213827">
          <w:rPr>
            <w:rFonts w:ascii="Times New Roman" w:eastAsia="Times New Roman" w:hAnsi="Times New Roman" w:cs="Times New Roman"/>
            <w:sz w:val="24"/>
            <w:szCs w:val="24"/>
          </w:rPr>
          <w:t xml:space="preserve">and 3% </w:t>
        </w:r>
      </w:ins>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ins w:id="54" w:author="Travis Tai" w:date="2018-08-01T09:17:00Z">
        <w:r w:rsidR="00213827">
          <w:rPr>
            <w:rFonts w:ascii="Times New Roman" w:eastAsia="Times New Roman" w:hAnsi="Times New Roman" w:cs="Times New Roman"/>
            <w:sz w:val="24"/>
            <w:szCs w:val="24"/>
          </w:rPr>
          <w:t xml:space="preserve">within </w:t>
        </w:r>
      </w:ins>
      <w:r w:rsidR="001242F9">
        <w:rPr>
          <w:rFonts w:ascii="Times New Roman" w:eastAsia="Times New Roman" w:hAnsi="Times New Roman" w:cs="Times New Roman"/>
          <w:sz w:val="24"/>
          <w:szCs w:val="24"/>
        </w:rPr>
        <w:t>the</w:t>
      </w:r>
      <w:ins w:id="55" w:author="Travis Tai" w:date="2018-08-01T09:17:00Z">
        <w:r w:rsidR="00213827">
          <w:rPr>
            <w:rFonts w:ascii="Times New Roman" w:eastAsia="Times New Roman" w:hAnsi="Times New Roman" w:cs="Times New Roman"/>
            <w:sz w:val="24"/>
            <w:szCs w:val="24"/>
          </w:rPr>
          <w:t xml:space="preserve">ir </w:t>
        </w:r>
      </w:ins>
      <w:ins w:id="56" w:author="Travis Tai" w:date="2018-08-01T09:18:00Z">
        <w:r w:rsidR="00213827">
          <w:rPr>
            <w:rFonts w:ascii="Times New Roman" w:eastAsia="Times New Roman" w:hAnsi="Times New Roman" w:cs="Times New Roman"/>
            <w:sz w:val="24"/>
            <w:szCs w:val="24"/>
          </w:rPr>
          <w:t>groups</w:t>
        </w:r>
      </w:ins>
      <w:ins w:id="57" w:author="Travis Tai" w:date="2018-08-01T08:59:00Z">
        <w:r w:rsidR="00D976CC">
          <w:rPr>
            <w:rFonts w:ascii="Times New Roman" w:eastAsia="Times New Roman" w:hAnsi="Times New Roman" w:cs="Times New Roman"/>
            <w:sz w:val="24"/>
            <w:szCs w:val="24"/>
          </w:rPr>
          <w:t>, respectively</w:t>
        </w:r>
      </w:ins>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ins w:id="58" w:author="Travis Tai" w:date="2018-07-31T17:14:00Z">
        <w:r w:rsidR="00927261">
          <w:rPr>
            <w:rFonts w:ascii="Times New Roman" w:eastAsia="Times New Roman" w:hAnsi="Times New Roman" w:cs="Times New Roman"/>
            <w:sz w:val="24"/>
            <w:szCs w:val="24"/>
          </w:rPr>
          <w:t xml:space="preserve">could </w:t>
        </w:r>
      </w:ins>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ins w:id="59" w:author="James Robinson" w:date="2018-08-01T14:53:00Z">
        <w:r w:rsidR="00FD641B">
          <w:rPr>
            <w:rFonts w:ascii="Times New Roman" w:eastAsia="Times New Roman" w:hAnsi="Times New Roman" w:cs="Times New Roman"/>
            <w:sz w:val="24"/>
            <w:szCs w:val="24"/>
          </w:rPr>
          <w:t>Though we used</w:t>
        </w:r>
      </w:ins>
      <w:ins w:id="60" w:author="James Robinson" w:date="2018-08-01T14:50:00Z">
        <w:r w:rsidR="00604ADC">
          <w:rPr>
            <w:rFonts w:ascii="Times New Roman" w:eastAsia="Times New Roman" w:hAnsi="Times New Roman" w:cs="Times New Roman"/>
            <w:sz w:val="24"/>
            <w:szCs w:val="24"/>
          </w:rPr>
          <w:t xml:space="preserve"> </w:t>
        </w:r>
      </w:ins>
      <w:ins w:id="61" w:author="James Robinson" w:date="2018-08-01T14:44:00Z">
        <w:r w:rsidR="00604ADC" w:rsidRPr="00604ADC">
          <w:rPr>
            <w:rFonts w:ascii="Times New Roman" w:eastAsia="Times New Roman" w:hAnsi="Times New Roman" w:cs="Times New Roman"/>
            <w:sz w:val="24"/>
            <w:szCs w:val="24"/>
          </w:rPr>
          <w:t xml:space="preserve">SCImago Journal Rankings </w:t>
        </w:r>
      </w:ins>
      <w:ins w:id="62" w:author="James Robinson" w:date="2018-08-01T14:50:00Z">
        <w:r w:rsidR="00FD641B">
          <w:rPr>
            <w:rFonts w:ascii="Times New Roman" w:eastAsia="Times New Roman" w:hAnsi="Times New Roman" w:cs="Times New Roman"/>
            <w:sz w:val="24"/>
            <w:szCs w:val="24"/>
          </w:rPr>
          <w:t xml:space="preserve">to </w:t>
        </w:r>
      </w:ins>
      <w:ins w:id="63" w:author="James Robinson" w:date="2018-08-01T14:53:00Z">
        <w:r w:rsidR="00FD641B">
          <w:rPr>
            <w:rFonts w:ascii="Times New Roman" w:eastAsia="Times New Roman" w:hAnsi="Times New Roman" w:cs="Times New Roman"/>
            <w:sz w:val="24"/>
            <w:szCs w:val="24"/>
          </w:rPr>
          <w:t xml:space="preserve">keep consistency with the </w:t>
        </w:r>
      </w:ins>
      <w:ins w:id="64" w:author="James Robinson" w:date="2018-08-01T14:44:00Z">
        <w:r w:rsidR="00604ADC" w:rsidRPr="00604ADC">
          <w:rPr>
            <w:rFonts w:ascii="Times New Roman" w:eastAsia="Times New Roman" w:hAnsi="Times New Roman" w:cs="Times New Roman"/>
            <w:sz w:val="24"/>
            <w:szCs w:val="24"/>
          </w:rPr>
          <w:t>Scopus citation database</w:t>
        </w:r>
      </w:ins>
      <w:ins w:id="65" w:author="James Robinson" w:date="2018-08-01T14:50:00Z">
        <w:r w:rsidR="00FD641B">
          <w:rPr>
            <w:rFonts w:ascii="Times New Roman" w:eastAsia="Times New Roman" w:hAnsi="Times New Roman" w:cs="Times New Roman"/>
            <w:sz w:val="24"/>
            <w:szCs w:val="24"/>
          </w:rPr>
          <w:t>, such citation-based metrics</w:t>
        </w:r>
      </w:ins>
      <w:ins w:id="66" w:author="James Robinson" w:date="2018-08-01T14:44:00Z">
        <w:r w:rsidR="00604ADC">
          <w:rPr>
            <w:rFonts w:ascii="Times New Roman" w:eastAsia="Times New Roman" w:hAnsi="Times New Roman" w:cs="Times New Roman"/>
            <w:sz w:val="24"/>
            <w:szCs w:val="24"/>
          </w:rPr>
          <w:t xml:space="preserve"> </w:t>
        </w:r>
      </w:ins>
      <w:ins w:id="67" w:author="James Robinson" w:date="2018-08-01T14:51:00Z">
        <w:r w:rsidR="00780A11">
          <w:rPr>
            <w:rFonts w:ascii="Times New Roman" w:eastAsia="Times New Roman" w:hAnsi="Times New Roman" w:cs="Times New Roman"/>
            <w:sz w:val="24"/>
            <w:szCs w:val="24"/>
          </w:rPr>
          <w:t>are</w:t>
        </w:r>
      </w:ins>
      <w:ins w:id="68" w:author="James Robinson" w:date="2018-08-01T14:45:00Z">
        <w:r w:rsidR="00604ADC">
          <w:rPr>
            <w:rFonts w:ascii="Times New Roman" w:eastAsia="Times New Roman" w:hAnsi="Times New Roman" w:cs="Times New Roman"/>
            <w:sz w:val="24"/>
            <w:szCs w:val="24"/>
          </w:rPr>
          <w:t xml:space="preserve"> </w:t>
        </w:r>
      </w:ins>
      <w:ins w:id="69" w:author="James Robinson" w:date="2018-08-01T14:51:00Z">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ins>
      <w:ins w:id="70" w:author="James Robinson" w:date="2018-08-01T14:45:00Z">
        <w:r w:rsidR="00604ADC">
          <w:rPr>
            <w:rFonts w:ascii="Times New Roman" w:eastAsia="Times New Roman" w:hAnsi="Times New Roman" w:cs="Times New Roman"/>
            <w:sz w:val="24"/>
            <w:szCs w:val="24"/>
          </w:rPr>
          <w:t xml:space="preserve"> </w:t>
        </w:r>
      </w:ins>
      <w:ins w:id="71" w:author="James Robinson" w:date="2018-08-01T14:51:00Z">
        <w:r w:rsidR="00780A11">
          <w:rPr>
            <w:rFonts w:ascii="Times New Roman" w:eastAsia="Times New Roman" w:hAnsi="Times New Roman" w:cs="Times New Roman"/>
            <w:sz w:val="24"/>
            <w:szCs w:val="24"/>
          </w:rPr>
          <w:t>of journal</w:t>
        </w:r>
      </w:ins>
      <w:ins w:id="72" w:author="James Robinson" w:date="2018-08-01T14:45:00Z">
        <w:r w:rsidR="00604ADC">
          <w:rPr>
            <w:rFonts w:ascii="Times New Roman" w:eastAsia="Times New Roman" w:hAnsi="Times New Roman" w:cs="Times New Roman"/>
            <w:sz w:val="24"/>
            <w:szCs w:val="24"/>
          </w:rPr>
          <w:t xml:space="preserve"> research </w:t>
        </w:r>
      </w:ins>
      <w:ins w:id="73" w:author="James Robinson" w:date="2018-08-01T14:52:00Z">
        <w:r w:rsidR="00780A11">
          <w:rPr>
            <w:rFonts w:ascii="Times New Roman" w:eastAsia="Times New Roman" w:hAnsi="Times New Roman" w:cs="Times New Roman"/>
            <w:sz w:val="24"/>
            <w:szCs w:val="24"/>
          </w:rPr>
          <w:t>quality</w:t>
        </w:r>
      </w:ins>
      <w:ins w:id="74" w:author="James Robinson" w:date="2018-08-01T14:45:00Z">
        <w:r w:rsidR="00604ADC">
          <w:rPr>
            <w:rFonts w:ascii="Times New Roman" w:eastAsia="Times New Roman" w:hAnsi="Times New Roman" w:cs="Times New Roman"/>
            <w:sz w:val="24"/>
            <w:szCs w:val="24"/>
          </w:rPr>
          <w:t xml:space="preserve">, </w:t>
        </w:r>
      </w:ins>
      <w:ins w:id="75" w:author="James Robinson" w:date="2018-08-01T14:52:00Z">
        <w:r w:rsidR="00780A11">
          <w:rPr>
            <w:rFonts w:ascii="Times New Roman" w:eastAsia="Times New Roman" w:hAnsi="Times New Roman" w:cs="Times New Roman"/>
            <w:sz w:val="24"/>
            <w:szCs w:val="24"/>
          </w:rPr>
          <w:t xml:space="preserve">and do not represent research impact </w:t>
        </w:r>
      </w:ins>
      <w:ins w:id="76" w:author="James Robinson" w:date="2018-08-01T14:45:00Z">
        <w:r w:rsidR="00604ADC">
          <w:rPr>
            <w:rFonts w:ascii="Times New Roman" w:eastAsia="Times New Roman" w:hAnsi="Times New Roman" w:cs="Times New Roman"/>
            <w:sz w:val="24"/>
            <w:szCs w:val="24"/>
          </w:rPr>
          <w:t>for</w:t>
        </w:r>
      </w:ins>
      <w:ins w:id="77" w:author="James Robinson" w:date="2018-08-01T14:44:00Z">
        <w:r w:rsidR="00604ADC" w:rsidRPr="00604ADC">
          <w:rPr>
            <w:rFonts w:ascii="Times New Roman" w:eastAsia="Times New Roman" w:hAnsi="Times New Roman" w:cs="Times New Roman"/>
            <w:sz w:val="24"/>
            <w:szCs w:val="24"/>
          </w:rPr>
          <w:t xml:space="preserve"> </w:t>
        </w:r>
      </w:ins>
      <w:ins w:id="78" w:author="James Robinson" w:date="2018-08-01T14:54:00Z">
        <w:r w:rsidR="00AD7A1F">
          <w:rPr>
            <w:rFonts w:ascii="Times New Roman" w:eastAsia="Times New Roman" w:hAnsi="Times New Roman" w:cs="Times New Roman"/>
            <w:sz w:val="24"/>
            <w:szCs w:val="24"/>
          </w:rPr>
          <w:t xml:space="preserve">individual papers (Lariviere et al. 2016) or </w:t>
        </w:r>
      </w:ins>
      <w:ins w:id="79" w:author="James Robinson" w:date="2018-08-01T15:24:00Z">
        <w:r w:rsidR="00E52C51">
          <w:rPr>
            <w:rFonts w:ascii="Times New Roman" w:eastAsia="Times New Roman" w:hAnsi="Times New Roman" w:cs="Times New Roman"/>
            <w:sz w:val="24"/>
            <w:szCs w:val="24"/>
          </w:rPr>
          <w:t>non-academic</w:t>
        </w:r>
      </w:ins>
      <w:ins w:id="80" w:author="James Robinson" w:date="2018-08-01T14:44:00Z">
        <w:r w:rsidR="00604ADC" w:rsidRPr="00604ADC">
          <w:rPr>
            <w:rFonts w:ascii="Times New Roman" w:eastAsia="Times New Roman" w:hAnsi="Times New Roman" w:cs="Times New Roman"/>
            <w:sz w:val="24"/>
            <w:szCs w:val="24"/>
          </w:rPr>
          <w:t xml:space="preserve"> </w:t>
        </w:r>
      </w:ins>
      <w:ins w:id="81" w:author="James Robinson" w:date="2018-08-01T14:45:00Z">
        <w:r w:rsidR="00604ADC">
          <w:rPr>
            <w:rFonts w:ascii="Times New Roman" w:eastAsia="Times New Roman" w:hAnsi="Times New Roman" w:cs="Times New Roman"/>
            <w:sz w:val="24"/>
            <w:szCs w:val="24"/>
          </w:rPr>
          <w:t>audiences</w:t>
        </w:r>
      </w:ins>
      <w:ins w:id="82" w:author="James Robinson" w:date="2018-08-01T15:25:00Z">
        <w:r w:rsidR="00E52C51">
          <w:rPr>
            <w:rFonts w:ascii="Times New Roman" w:eastAsia="Times New Roman" w:hAnsi="Times New Roman" w:cs="Times New Roman"/>
            <w:sz w:val="24"/>
            <w:szCs w:val="24"/>
          </w:rPr>
          <w:t>.</w:t>
        </w:r>
      </w:ins>
      <w:ins w:id="83" w:author="James Robinson" w:date="2018-08-01T14:45:00Z">
        <w:r w:rsidR="00604ADC">
          <w:rPr>
            <w:rFonts w:ascii="Times New Roman" w:eastAsia="Times New Roman" w:hAnsi="Times New Roman" w:cs="Times New Roman"/>
            <w:sz w:val="24"/>
            <w:szCs w:val="24"/>
          </w:rPr>
          <w:t xml:space="preserve"> </w:t>
        </w:r>
      </w:ins>
    </w:p>
    <w:p w14:paraId="7FA0F2CF" w14:textId="4A78FE1A" w:rsidR="004E4B88" w:rsidRDefault="00491394" w:rsidP="00FF19DB">
      <w:pPr>
        <w:pStyle w:val="Normal1"/>
        <w:spacing w:line="48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ins w:id="84" w:author="Travis Tai" w:date="2018-08-07T17:21:00Z">
        <w:r w:rsidR="00462B49">
          <w:rPr>
            <w:rFonts w:ascii="Times New Roman" w:eastAsia="Times New Roman" w:hAnsi="Times New Roman" w:cs="Times New Roman"/>
            <w:sz w:val="24"/>
            <w:szCs w:val="24"/>
          </w:rPr>
          <w:t>,</w:t>
        </w:r>
      </w:ins>
      <w:ins w:id="85" w:author="Travis Tai" w:date="2018-07-31T17:16:00Z">
        <w:r w:rsidR="00462B49">
          <w:rPr>
            <w:rFonts w:ascii="Times New Roman" w:eastAsia="Times New Roman" w:hAnsi="Times New Roman" w:cs="Times New Roman"/>
            <w:sz w:val="24"/>
            <w:szCs w:val="24"/>
          </w:rPr>
          <w:t xml:space="preserve"> </w:t>
        </w:r>
      </w:ins>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ins w:id="86" w:author="Travis Tai" w:date="2018-08-07T17:21:00Z">
        <w:r w:rsidR="00462B49">
          <w:rPr>
            <w:rFonts w:ascii="Times New Roman" w:eastAsia="Times New Roman" w:hAnsi="Times New Roman" w:cs="Times New Roman"/>
            <w:sz w:val="24"/>
            <w:szCs w:val="24"/>
          </w:rPr>
          <w:t>, and policy documents</w:t>
        </w:r>
      </w:ins>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ins w:id="87" w:author="Travis Tai" w:date="2018-08-07T17:23:00Z">
        <w:r w:rsidR="00462B49">
          <w:rPr>
            <w:rFonts w:ascii="Times New Roman" w:eastAsia="Times New Roman" w:hAnsi="Times New Roman" w:cs="Times New Roman"/>
            <w:sz w:val="24"/>
            <w:szCs w:val="24"/>
          </w:rPr>
          <w:t xml:space="preserve">more </w:t>
        </w:r>
      </w:ins>
      <w:r w:rsidR="00F9178A">
        <w:rPr>
          <w:rFonts w:ascii="Times New Roman" w:eastAsia="Times New Roman" w:hAnsi="Times New Roman" w:cs="Times New Roman"/>
          <w:sz w:val="24"/>
          <w:szCs w:val="24"/>
        </w:rPr>
        <w:t xml:space="preserve">accessible to non-academic audiences. </w:t>
      </w:r>
      <w:ins w:id="88" w:author="Travis Tai" w:date="2018-08-07T19:09:00Z">
        <w:r w:rsidR="00431A01">
          <w:rPr>
            <w:rFonts w:ascii="Times New Roman" w:eastAsia="Times New Roman" w:hAnsi="Times New Roman" w:cs="Times New Roman"/>
            <w:sz w:val="24"/>
            <w:szCs w:val="24"/>
          </w:rPr>
          <w:t xml:space="preserve">Despite these trends some </w:t>
        </w:r>
      </w:ins>
      <w:ins w:id="89" w:author="Travis Tai" w:date="2018-08-07T19:10:00Z">
        <w:r w:rsidR="00431A01">
          <w:rPr>
            <w:rFonts w:ascii="Times New Roman" w:eastAsia="Times New Roman" w:hAnsi="Times New Roman" w:cs="Times New Roman"/>
            <w:sz w:val="24"/>
            <w:szCs w:val="24"/>
          </w:rPr>
          <w:t xml:space="preserve">high-impact </w:t>
        </w:r>
      </w:ins>
      <w:ins w:id="90" w:author="Travis Tai" w:date="2018-08-07T19:09:00Z">
        <w:r w:rsidR="00431A01">
          <w:rPr>
            <w:rFonts w:ascii="Times New Roman" w:eastAsia="Times New Roman" w:hAnsi="Times New Roman" w:cs="Times New Roman"/>
            <w:sz w:val="24"/>
            <w:szCs w:val="24"/>
          </w:rPr>
          <w:t>closed access papers had exceptionally high</w:t>
        </w:r>
      </w:ins>
      <w:ins w:id="91" w:author="Travis Tai" w:date="2018-08-07T19:13:00Z">
        <w:r w:rsidR="00FF19DB">
          <w:rPr>
            <w:rFonts w:ascii="Times New Roman" w:eastAsia="Times New Roman" w:hAnsi="Times New Roman" w:cs="Times New Roman"/>
            <w:sz w:val="24"/>
            <w:szCs w:val="24"/>
          </w:rPr>
          <w:t xml:space="preserve"> mentions</w:t>
        </w:r>
      </w:ins>
      <w:ins w:id="92" w:author="Travis Tai" w:date="2018-08-07T19:09:00Z">
        <w:r w:rsidR="00431A01">
          <w:rPr>
            <w:rFonts w:ascii="Times New Roman" w:eastAsia="Times New Roman" w:hAnsi="Times New Roman" w:cs="Times New Roman"/>
            <w:sz w:val="24"/>
            <w:szCs w:val="24"/>
          </w:rPr>
          <w:t xml:space="preserve">, indicating that </w:t>
        </w:r>
      </w:ins>
      <w:ins w:id="93" w:author="Travis Tai" w:date="2018-08-07T19:13:00Z">
        <w:r w:rsidR="001C6B76">
          <w:rPr>
            <w:rFonts w:ascii="Times New Roman" w:eastAsia="Times New Roman" w:hAnsi="Times New Roman" w:cs="Times New Roman"/>
            <w:sz w:val="24"/>
            <w:szCs w:val="24"/>
          </w:rPr>
          <w:t xml:space="preserve">studies in </w:t>
        </w:r>
      </w:ins>
      <w:ins w:id="94" w:author="Travis Tai" w:date="2018-08-07T19:10:00Z">
        <w:r w:rsidR="00431A01">
          <w:rPr>
            <w:rFonts w:ascii="Times New Roman" w:eastAsia="Times New Roman" w:hAnsi="Times New Roman" w:cs="Times New Roman"/>
            <w:sz w:val="24"/>
            <w:szCs w:val="24"/>
          </w:rPr>
          <w:t xml:space="preserve">high-ranking journals (e.g. </w:t>
        </w:r>
      </w:ins>
      <w:ins w:id="95" w:author="Travis Tai" w:date="2018-08-07T19:11:00Z">
        <w:r w:rsidR="00431A01">
          <w:rPr>
            <w:rFonts w:ascii="Times New Roman" w:eastAsia="Times New Roman" w:hAnsi="Times New Roman" w:cs="Times New Roman"/>
            <w:i/>
            <w:sz w:val="24"/>
            <w:szCs w:val="24"/>
          </w:rPr>
          <w:t>Nature, Science</w:t>
        </w:r>
        <w:r w:rsidR="00431A01">
          <w:rPr>
            <w:rFonts w:ascii="Times New Roman" w:eastAsia="Times New Roman" w:hAnsi="Times New Roman" w:cs="Times New Roman"/>
            <w:sz w:val="24"/>
            <w:szCs w:val="24"/>
          </w:rPr>
          <w:t xml:space="preserve">) often receive greater </w:t>
        </w:r>
      </w:ins>
      <w:ins w:id="96" w:author="Travis Tai" w:date="2018-08-07T19:12:00Z">
        <w:r w:rsidR="001C6B76">
          <w:rPr>
            <w:rFonts w:ascii="Times New Roman" w:eastAsia="Times New Roman" w:hAnsi="Times New Roman" w:cs="Times New Roman"/>
            <w:sz w:val="24"/>
            <w:szCs w:val="24"/>
          </w:rPr>
          <w:t xml:space="preserve">publicity </w:t>
        </w:r>
      </w:ins>
      <w:ins w:id="97" w:author="Travis Tai" w:date="2018-08-07T19:14:00Z">
        <w:r w:rsidR="00FF19DB">
          <w:rPr>
            <w:rFonts w:ascii="Times New Roman" w:eastAsia="Times New Roman" w:hAnsi="Times New Roman" w:cs="Times New Roman"/>
            <w:sz w:val="24"/>
            <w:szCs w:val="24"/>
          </w:rPr>
          <w:t xml:space="preserve">and </w:t>
        </w:r>
      </w:ins>
      <w:ins w:id="98" w:author="Travis Tai" w:date="2018-08-07T19:15:00Z">
        <w:r w:rsidR="00FF19DB">
          <w:rPr>
            <w:rFonts w:ascii="Times New Roman" w:eastAsia="Times New Roman" w:hAnsi="Times New Roman" w:cs="Times New Roman"/>
            <w:sz w:val="24"/>
            <w:szCs w:val="24"/>
          </w:rPr>
          <w:t xml:space="preserve">are </w:t>
        </w:r>
      </w:ins>
      <w:ins w:id="99" w:author="Travis Tai" w:date="2018-08-07T19:14:00Z">
        <w:r w:rsidR="00FF19DB">
          <w:rPr>
            <w:rFonts w:ascii="Times New Roman" w:eastAsia="Times New Roman" w:hAnsi="Times New Roman" w:cs="Times New Roman"/>
            <w:sz w:val="24"/>
            <w:szCs w:val="24"/>
          </w:rPr>
          <w:t xml:space="preserve">promoted with academic press releases. Yet </w:t>
        </w:r>
      </w:ins>
      <w:ins w:id="100" w:author="Travis Tai" w:date="2018-08-07T19:16:00Z">
        <w:r w:rsidR="00FF19DB">
          <w:rPr>
            <w:rFonts w:ascii="Times New Roman" w:eastAsia="Times New Roman" w:hAnsi="Times New Roman" w:cs="Times New Roman"/>
            <w:sz w:val="24"/>
            <w:szCs w:val="24"/>
          </w:rPr>
          <w:t xml:space="preserve">paywalls </w:t>
        </w:r>
      </w:ins>
      <w:ins w:id="101" w:author="Travis Tai" w:date="2018-08-07T19:17:00Z">
        <w:r w:rsidR="00FF19DB">
          <w:rPr>
            <w:rFonts w:ascii="Times New Roman" w:eastAsia="Times New Roman" w:hAnsi="Times New Roman" w:cs="Times New Roman"/>
            <w:sz w:val="24"/>
            <w:szCs w:val="24"/>
          </w:rPr>
          <w:t xml:space="preserve">still </w:t>
        </w:r>
      </w:ins>
      <w:ins w:id="102" w:author="Travis Tai" w:date="2018-08-07T19:14:00Z">
        <w:r w:rsidR="00FF19DB">
          <w:rPr>
            <w:rFonts w:ascii="Times New Roman" w:eastAsia="Times New Roman" w:hAnsi="Times New Roman" w:cs="Times New Roman"/>
            <w:sz w:val="24"/>
            <w:szCs w:val="24"/>
          </w:rPr>
          <w:t xml:space="preserve">limit public understanding </w:t>
        </w:r>
      </w:ins>
      <w:ins w:id="103" w:author="Travis Tai" w:date="2018-08-07T19:17:00Z">
        <w:r w:rsidR="00FF19DB">
          <w:rPr>
            <w:rFonts w:ascii="Times New Roman" w:eastAsia="Times New Roman" w:hAnsi="Times New Roman" w:cs="Times New Roman"/>
            <w:sz w:val="24"/>
            <w:szCs w:val="24"/>
          </w:rPr>
          <w:t>and engagement of academic knowledge</w:t>
        </w:r>
      </w:ins>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ins w:id="104" w:author="Travis Tai" w:date="2018-08-07T19:17:00Z">
        <w:r w:rsidR="00FF19DB">
          <w:rPr>
            <w:rFonts w:ascii="Times New Roman" w:eastAsia="Times New Roman" w:hAnsi="Times New Roman" w:cs="Times New Roman"/>
            <w:sz w:val="24"/>
            <w:szCs w:val="24"/>
          </w:rPr>
          <w:t>Nonetheleess</w:t>
        </w:r>
      </w:ins>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ins w:id="105" w:author="Travis Tai" w:date="2018-08-07T19:18:00Z">
        <w:r w:rsidR="00FF19DB">
          <w:rPr>
            <w:rFonts w:ascii="Times New Roman" w:eastAsia="Times New Roman" w:hAnsi="Times New Roman" w:cs="Times New Roman"/>
            <w:sz w:val="24"/>
            <w:szCs w:val="24"/>
          </w:rPr>
          <w:t xml:space="preserve">news and </w:t>
        </w:r>
      </w:ins>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7B73118B" w:rsidR="0022406A" w:rsidRDefault="009A6315" w:rsidP="004E4B8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ins w:id="106" w:author="James Robinson" w:date="2018-08-07T12:41:00Z">
        <w:r w:rsidR="003602C5">
          <w:rPr>
            <w:rFonts w:ascii="Times New Roman" w:eastAsia="Times New Roman" w:hAnsi="Times New Roman" w:cs="Times New Roman"/>
            <w:sz w:val="24"/>
            <w:szCs w:val="24"/>
          </w:rPr>
          <w:t>open</w:t>
        </w:r>
      </w:ins>
      <w:ins w:id="107" w:author="Travis Tai" w:date="2018-07-31T17:21:00Z">
        <w:r w:rsidR="00135033">
          <w:rPr>
            <w:rFonts w:ascii="Times New Roman" w:eastAsia="Times New Roman" w:hAnsi="Times New Roman" w:cs="Times New Roman"/>
            <w:sz w:val="24"/>
            <w:szCs w:val="24"/>
          </w:rPr>
          <w:t xml:space="preserve"> </w:t>
        </w:r>
      </w:ins>
      <w:r w:rsidR="00F9178A">
        <w:rPr>
          <w:rFonts w:ascii="Times New Roman" w:eastAsia="Times New Roman" w:hAnsi="Times New Roman" w:cs="Times New Roman"/>
          <w:sz w:val="24"/>
          <w:szCs w:val="24"/>
        </w:rPr>
        <w:t xml:space="preserve">studies more often than </w:t>
      </w:r>
      <w:ins w:id="108" w:author="James Robinson" w:date="2018-08-07T12:41:00Z">
        <w:r w:rsidR="00525F96">
          <w:rPr>
            <w:rFonts w:ascii="Times New Roman" w:eastAsia="Times New Roman" w:hAnsi="Times New Roman" w:cs="Times New Roman"/>
            <w:sz w:val="24"/>
            <w:szCs w:val="24"/>
          </w:rPr>
          <w:t>closed</w:t>
        </w:r>
      </w:ins>
      <w:r w:rsidR="00F9178A">
        <w:rPr>
          <w:rFonts w:ascii="Times New Roman" w:eastAsia="Times New Roman" w:hAnsi="Times New Roman" w:cs="Times New Roman"/>
          <w:sz w:val="24"/>
          <w:szCs w:val="24"/>
        </w:rPr>
        <w:t xml:space="preserve">, </w:t>
      </w:r>
      <w:ins w:id="109" w:author="Travis Tai" w:date="2018-07-31T17:22:00Z">
        <w:r w:rsidR="00ED3376">
          <w:rPr>
            <w:rFonts w:ascii="Times New Roman" w:eastAsia="Times New Roman" w:hAnsi="Times New Roman" w:cs="Times New Roman"/>
            <w:sz w:val="24"/>
            <w:szCs w:val="24"/>
          </w:rPr>
          <w:t xml:space="preserve">and this difference </w:t>
        </w:r>
      </w:ins>
      <w:ins w:id="110" w:author="James Robinson" w:date="2018-08-07T12:41:00Z">
        <w:r w:rsidR="00724570">
          <w:rPr>
            <w:rFonts w:ascii="Times New Roman" w:eastAsia="Times New Roman" w:hAnsi="Times New Roman" w:cs="Times New Roman"/>
            <w:sz w:val="24"/>
            <w:szCs w:val="24"/>
          </w:rPr>
          <w:t>was consistent across</w:t>
        </w:r>
      </w:ins>
      <w:ins w:id="111" w:author="Travis Tai" w:date="2018-07-31T17:22:00Z">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ins>
      <w:ins w:id="112" w:author="James Robinson" w:date="2018-08-07T12:41:00Z">
        <w:r w:rsidR="004E0840">
          <w:rPr>
            <w:rFonts w:ascii="Times New Roman" w:eastAsia="Times New Roman" w:hAnsi="Times New Roman" w:cs="Times New Roman"/>
            <w:sz w:val="24"/>
            <w:szCs w:val="24"/>
          </w:rPr>
          <w:t>s</w:t>
        </w:r>
      </w:ins>
      <w:ins w:id="113" w:author="James Robinson" w:date="2018-08-01T14:26:00Z">
        <w:r w:rsidR="004E4B88">
          <w:rPr>
            <w:rFonts w:ascii="Times New Roman" w:eastAsia="Times New Roman" w:hAnsi="Times New Roman" w:cs="Times New Roman"/>
            <w:sz w:val="24"/>
            <w:szCs w:val="24"/>
          </w:rPr>
          <w:t xml:space="preserve"> (Fig. 2d)</w:t>
        </w:r>
      </w:ins>
      <w:ins w:id="114" w:author="Travis Tai" w:date="2018-07-31T17:22:00Z">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ins>
      <w:ins w:id="115" w:author="James Robinson" w:date="2018-08-01T14:34:00Z">
        <w:r w:rsidR="00BF5F6A">
          <w:rPr>
            <w:rFonts w:ascii="Times New Roman" w:eastAsia="Times New Roman" w:hAnsi="Times New Roman" w:cs="Times New Roman"/>
            <w:sz w:val="24"/>
            <w:szCs w:val="24"/>
          </w:rPr>
          <w:t>Altmetric</w:t>
        </w:r>
      </w:ins>
      <w:ins w:id="116" w:author="Travis Tai" w:date="2018-08-07T19:43:00Z">
        <w:r w:rsidR="00DA1658">
          <w:rPr>
            <w:rFonts w:ascii="Times New Roman" w:eastAsia="Times New Roman" w:hAnsi="Times New Roman" w:cs="Times New Roman"/>
            <w:sz w:val="24"/>
            <w:szCs w:val="24"/>
          </w:rPr>
          <w:t xml:space="preserve"> </w:t>
        </w:r>
      </w:ins>
      <w:ins w:id="117" w:author="James Robinson" w:date="2018-08-01T14:34:00Z">
        <w:r w:rsidR="00BF5F6A">
          <w:rPr>
            <w:rFonts w:ascii="Times New Roman" w:eastAsia="Times New Roman" w:hAnsi="Times New Roman" w:cs="Times New Roman"/>
            <w:sz w:val="24"/>
            <w:szCs w:val="24"/>
          </w:rPr>
          <w:t>track</w:t>
        </w:r>
      </w:ins>
      <w:ins w:id="118" w:author="Travis Tai" w:date="2018-08-07T19:22:00Z">
        <w:r w:rsidR="00520AED">
          <w:rPr>
            <w:rFonts w:ascii="Times New Roman" w:eastAsia="Times New Roman" w:hAnsi="Times New Roman" w:cs="Times New Roman"/>
            <w:sz w:val="24"/>
            <w:szCs w:val="24"/>
          </w:rPr>
          <w:t>s</w:t>
        </w:r>
      </w:ins>
      <w:ins w:id="119" w:author="James Robinson" w:date="2018-08-01T14:34:00Z">
        <w:r w:rsidR="00BF5F6A">
          <w:rPr>
            <w:rFonts w:ascii="Times New Roman" w:eastAsia="Times New Roman" w:hAnsi="Times New Roman" w:cs="Times New Roman"/>
            <w:sz w:val="24"/>
            <w:szCs w:val="24"/>
          </w:rPr>
          <w:t xml:space="preserve"> </w:t>
        </w:r>
      </w:ins>
      <w:ins w:id="120" w:author="James Robinson" w:date="2018-08-01T14:35:00Z">
        <w:r w:rsidR="00BF5F6A">
          <w:rPr>
            <w:rFonts w:ascii="Times New Roman" w:eastAsia="Times New Roman" w:hAnsi="Times New Roman" w:cs="Times New Roman"/>
            <w:sz w:val="24"/>
            <w:szCs w:val="24"/>
          </w:rPr>
          <w:t xml:space="preserve">major </w:t>
        </w:r>
      </w:ins>
      <w:ins w:id="121" w:author="James Robinson" w:date="2018-08-01T14:34:00Z">
        <w:r w:rsidR="00BF5F6A">
          <w:rPr>
            <w:rFonts w:ascii="Times New Roman" w:eastAsia="Times New Roman" w:hAnsi="Times New Roman" w:cs="Times New Roman"/>
            <w:sz w:val="24"/>
            <w:szCs w:val="24"/>
          </w:rPr>
          <w:t>policy groups</w:t>
        </w:r>
      </w:ins>
      <w:ins w:id="122" w:author="James Robinson" w:date="2018-08-01T14:35:00Z">
        <w:r w:rsidR="00BF5F6A">
          <w:rPr>
            <w:rFonts w:ascii="Times New Roman" w:eastAsia="Times New Roman" w:hAnsi="Times New Roman" w:cs="Times New Roman"/>
            <w:sz w:val="24"/>
            <w:szCs w:val="24"/>
          </w:rPr>
          <w:t xml:space="preserve">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ins>
      <w:ins w:id="123" w:author="Travis Tai" w:date="2018-08-07T19:22:00Z">
        <w:r w:rsidR="00762337">
          <w:rPr>
            <w:rFonts w:ascii="Times New Roman" w:eastAsia="Times New Roman" w:hAnsi="Times New Roman" w:cs="Times New Roman"/>
            <w:sz w:val="24"/>
            <w:szCs w:val="24"/>
          </w:rPr>
          <w:t xml:space="preserve"> and </w:t>
        </w:r>
      </w:ins>
      <w:ins w:id="124" w:author="Travis Tai" w:date="2018-07-31T17:23:00Z">
        <w:r w:rsidR="00A80730">
          <w:rPr>
            <w:rFonts w:ascii="Times New Roman" w:eastAsia="Times New Roman" w:hAnsi="Times New Roman" w:cs="Times New Roman"/>
            <w:sz w:val="24"/>
            <w:szCs w:val="24"/>
          </w:rPr>
          <w:t xml:space="preserve">policy </w:t>
        </w:r>
      </w:ins>
      <w:ins w:id="125" w:author="James Robinson" w:date="2018-08-01T14:35:00Z">
        <w:r w:rsidR="00BF5F6A">
          <w:rPr>
            <w:rFonts w:ascii="Times New Roman" w:eastAsia="Times New Roman" w:hAnsi="Times New Roman" w:cs="Times New Roman"/>
            <w:sz w:val="24"/>
            <w:szCs w:val="24"/>
          </w:rPr>
          <w:t>mentions</w:t>
        </w:r>
      </w:ins>
      <w:ins w:id="126" w:author="Travis Tai" w:date="2018-07-31T17:23:00Z">
        <w:r w:rsidR="00A80730">
          <w:rPr>
            <w:rFonts w:ascii="Times New Roman" w:eastAsia="Times New Roman" w:hAnsi="Times New Roman" w:cs="Times New Roman"/>
            <w:sz w:val="24"/>
            <w:szCs w:val="24"/>
          </w:rPr>
          <w:t xml:space="preserve"> </w:t>
        </w:r>
      </w:ins>
      <w:ins w:id="127" w:author="James Robinson" w:date="2018-08-01T14:36:00Z">
        <w:r w:rsidR="00BF5F6A">
          <w:rPr>
            <w:rFonts w:ascii="Times New Roman" w:eastAsia="Times New Roman" w:hAnsi="Times New Roman" w:cs="Times New Roman"/>
            <w:sz w:val="24"/>
            <w:szCs w:val="24"/>
          </w:rPr>
          <w:t xml:space="preserve">may be biased towards </w:t>
        </w:r>
      </w:ins>
      <w:ins w:id="128" w:author="James Robinson" w:date="2018-08-01T14:31:00Z">
        <w:r w:rsidR="00BF5F6A">
          <w:rPr>
            <w:rFonts w:ascii="Times New Roman" w:eastAsia="Times New Roman" w:hAnsi="Times New Roman" w:cs="Times New Roman"/>
            <w:sz w:val="24"/>
            <w:szCs w:val="24"/>
          </w:rPr>
          <w:t xml:space="preserve">academic authors </w:t>
        </w:r>
      </w:ins>
      <w:ins w:id="129" w:author="James Robinson" w:date="2018-08-01T14:36:00Z">
        <w:r w:rsidR="00BF5F6A">
          <w:rPr>
            <w:rFonts w:ascii="Times New Roman" w:eastAsia="Times New Roman" w:hAnsi="Times New Roman" w:cs="Times New Roman"/>
            <w:sz w:val="24"/>
            <w:szCs w:val="24"/>
          </w:rPr>
          <w:t xml:space="preserve">working </w:t>
        </w:r>
      </w:ins>
      <w:ins w:id="130" w:author="James Robinson" w:date="2018-08-01T14:31:00Z">
        <w:r w:rsidR="00BF5F6A">
          <w:rPr>
            <w:rFonts w:ascii="Times New Roman" w:eastAsia="Times New Roman" w:hAnsi="Times New Roman" w:cs="Times New Roman"/>
            <w:sz w:val="24"/>
            <w:szCs w:val="24"/>
          </w:rPr>
          <w:t xml:space="preserve">for </w:t>
        </w:r>
      </w:ins>
      <w:ins w:id="131" w:author="Travis Tai" w:date="2018-08-07T19:44:00Z">
        <w:r w:rsidR="00DA1658">
          <w:rPr>
            <w:rFonts w:ascii="Times New Roman" w:eastAsia="Times New Roman" w:hAnsi="Times New Roman" w:cs="Times New Roman"/>
            <w:sz w:val="24"/>
            <w:szCs w:val="24"/>
          </w:rPr>
          <w:t>these</w:t>
        </w:r>
      </w:ins>
      <w:ins w:id="132" w:author="Travis Tai" w:date="2018-08-07T19:46:00Z">
        <w:r w:rsidR="006164A6">
          <w:rPr>
            <w:rFonts w:ascii="Times New Roman" w:eastAsia="Times New Roman" w:hAnsi="Times New Roman" w:cs="Times New Roman"/>
            <w:sz w:val="24"/>
            <w:szCs w:val="24"/>
          </w:rPr>
          <w:t xml:space="preserve"> international</w:t>
        </w:r>
      </w:ins>
      <w:ins w:id="133" w:author="Travis Tai" w:date="2018-07-31T17:24:00Z">
        <w:r w:rsidR="00A80730">
          <w:rPr>
            <w:rFonts w:ascii="Times New Roman" w:eastAsia="Times New Roman" w:hAnsi="Times New Roman" w:cs="Times New Roman"/>
            <w:sz w:val="24"/>
            <w:szCs w:val="24"/>
          </w:rPr>
          <w:t xml:space="preserve"> </w:t>
        </w:r>
      </w:ins>
      <w:ins w:id="134" w:author="Travis Tai" w:date="2018-07-31T17:23:00Z">
        <w:r w:rsidR="00A80730">
          <w:rPr>
            <w:rFonts w:ascii="Times New Roman" w:eastAsia="Times New Roman" w:hAnsi="Times New Roman" w:cs="Times New Roman"/>
            <w:sz w:val="24"/>
            <w:szCs w:val="24"/>
          </w:rPr>
          <w:t>or</w:t>
        </w:r>
        <w:r w:rsidR="000E5AE8">
          <w:rPr>
            <w:rFonts w:ascii="Times New Roman" w:eastAsia="Times New Roman" w:hAnsi="Times New Roman" w:cs="Times New Roman"/>
            <w:sz w:val="24"/>
            <w:szCs w:val="24"/>
          </w:rPr>
          <w:t>ganizations (e.g</w:t>
        </w:r>
        <w:r w:rsidR="00A80730">
          <w:rPr>
            <w:rFonts w:ascii="Times New Roman" w:eastAsia="Times New Roman" w:hAnsi="Times New Roman" w:cs="Times New Roman"/>
            <w:sz w:val="24"/>
            <w:szCs w:val="24"/>
          </w:rPr>
          <w:t xml:space="preserve">. </w:t>
        </w:r>
      </w:ins>
      <w:ins w:id="135" w:author="Travis Tai" w:date="2018-08-01T06:57:00Z">
        <w:r w:rsidR="00571766">
          <w:rPr>
            <w:rFonts w:ascii="Times New Roman" w:eastAsia="Times New Roman" w:hAnsi="Times New Roman" w:cs="Times New Roman"/>
            <w:sz w:val="24"/>
            <w:szCs w:val="24"/>
          </w:rPr>
          <w:t xml:space="preserve">Food and Agriculture Organization of the </w:t>
        </w:r>
      </w:ins>
      <w:ins w:id="136" w:author="Travis Tai" w:date="2018-07-31T17:23:00Z">
        <w:r w:rsidR="00A80730">
          <w:rPr>
            <w:rFonts w:ascii="Times New Roman" w:eastAsia="Times New Roman" w:hAnsi="Times New Roman" w:cs="Times New Roman"/>
            <w:sz w:val="24"/>
            <w:szCs w:val="24"/>
          </w:rPr>
          <w:t>United Nations</w:t>
        </w:r>
      </w:ins>
      <w:ins w:id="137" w:author="Travis Tai" w:date="2018-08-01T06:57:00Z">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w:t>
        </w:r>
      </w:ins>
      <w:ins w:id="138" w:author="Travis Tai" w:date="2018-08-01T06:58:00Z">
        <w:r w:rsidR="00C90167">
          <w:rPr>
            <w:rFonts w:ascii="Times New Roman" w:eastAsia="Times New Roman" w:hAnsi="Times New Roman" w:cs="Times New Roman"/>
            <w:sz w:val="24"/>
            <w:szCs w:val="24"/>
          </w:rPr>
          <w:t>, Intergovernmental Panel on Climate Change</w:t>
        </w:r>
      </w:ins>
      <w:ins w:id="139" w:author="Travis Tai" w:date="2018-07-31T17:23:00Z">
        <w:r w:rsidR="00A80730">
          <w:rPr>
            <w:rFonts w:ascii="Times New Roman" w:eastAsia="Times New Roman" w:hAnsi="Times New Roman" w:cs="Times New Roman"/>
            <w:sz w:val="24"/>
            <w:szCs w:val="24"/>
          </w:rPr>
          <w:t>)</w:t>
        </w:r>
      </w:ins>
      <w:ins w:id="140" w:author="James Robinson" w:date="2018-08-01T14:31:00Z">
        <w:r w:rsidR="00BF5F6A">
          <w:rPr>
            <w:rFonts w:ascii="Times New Roman" w:eastAsia="Times New Roman" w:hAnsi="Times New Roman" w:cs="Times New Roman"/>
            <w:sz w:val="24"/>
            <w:szCs w:val="24"/>
          </w:rPr>
          <w:t xml:space="preserve">. </w:t>
        </w:r>
      </w:ins>
      <w:ins w:id="141" w:author="Travis Tai" w:date="2018-08-07T19:41:00Z">
        <w:r w:rsidR="00DA1658">
          <w:rPr>
            <w:rFonts w:ascii="Times New Roman" w:eastAsia="Times New Roman" w:hAnsi="Times New Roman" w:cs="Times New Roman"/>
            <w:sz w:val="24"/>
            <w:szCs w:val="24"/>
          </w:rPr>
          <w:t xml:space="preserve">While </w:t>
        </w:r>
      </w:ins>
      <w:ins w:id="142" w:author="Travis Tai" w:date="2018-08-07T19:25:00Z">
        <w:r w:rsidR="00DA1658">
          <w:rPr>
            <w:rFonts w:ascii="Times New Roman" w:eastAsia="Times New Roman" w:hAnsi="Times New Roman" w:cs="Times New Roman"/>
            <w:sz w:val="24"/>
            <w:szCs w:val="24"/>
          </w:rPr>
          <w:t>o</w:t>
        </w:r>
        <w:r w:rsidR="00762337">
          <w:rPr>
            <w:rFonts w:ascii="Times New Roman" w:eastAsia="Times New Roman" w:hAnsi="Times New Roman" w:cs="Times New Roman"/>
            <w:sz w:val="24"/>
            <w:szCs w:val="24"/>
          </w:rPr>
          <w:t>ur results show a positive trend towards OA</w:t>
        </w:r>
      </w:ins>
      <w:ins w:id="143" w:author="Travis Tai" w:date="2018-08-07T19:29:00Z">
        <w:r w:rsidR="001F71DC">
          <w:rPr>
            <w:rFonts w:ascii="Times New Roman" w:eastAsia="Times New Roman" w:hAnsi="Times New Roman" w:cs="Times New Roman"/>
            <w:sz w:val="24"/>
            <w:szCs w:val="24"/>
          </w:rPr>
          <w:t xml:space="preserve"> (Fig. 1)</w:t>
        </w:r>
      </w:ins>
      <w:ins w:id="144" w:author="Travis Tai" w:date="2018-08-07T19:42:00Z">
        <w:r w:rsidR="00DA1658">
          <w:rPr>
            <w:rFonts w:ascii="Times New Roman" w:eastAsia="Times New Roman" w:hAnsi="Times New Roman" w:cs="Times New Roman"/>
            <w:sz w:val="24"/>
            <w:szCs w:val="24"/>
          </w:rPr>
          <w:t xml:space="preserve"> and higher </w:t>
        </w:r>
      </w:ins>
      <w:ins w:id="145" w:author="Travis Tai" w:date="2018-08-07T19:44:00Z">
        <w:r w:rsidR="00DA1658">
          <w:rPr>
            <w:rFonts w:ascii="Times New Roman" w:eastAsia="Times New Roman" w:hAnsi="Times New Roman" w:cs="Times New Roman"/>
            <w:sz w:val="24"/>
            <w:szCs w:val="24"/>
          </w:rPr>
          <w:t xml:space="preserve">OA </w:t>
        </w:r>
      </w:ins>
      <w:ins w:id="146" w:author="Travis Tai" w:date="2018-08-07T19:42:00Z">
        <w:r w:rsidR="00DA1658">
          <w:rPr>
            <w:rFonts w:ascii="Times New Roman" w:eastAsia="Times New Roman" w:hAnsi="Times New Roman" w:cs="Times New Roman"/>
            <w:sz w:val="24"/>
            <w:szCs w:val="24"/>
          </w:rPr>
          <w:t>mentions in policy documents (Fig. 2d)</w:t>
        </w:r>
      </w:ins>
      <w:ins w:id="147" w:author="Travis Tai" w:date="2018-08-07T19:25:00Z">
        <w:r w:rsidR="00762337">
          <w:rPr>
            <w:rFonts w:ascii="Times New Roman" w:eastAsia="Times New Roman" w:hAnsi="Times New Roman" w:cs="Times New Roman"/>
            <w:sz w:val="24"/>
            <w:szCs w:val="24"/>
          </w:rPr>
          <w:t>, important research still remain</w:t>
        </w:r>
      </w:ins>
      <w:ins w:id="148" w:author="Travis Tai" w:date="2018-08-07T19:44:00Z">
        <w:r w:rsidR="00DA1658">
          <w:rPr>
            <w:rFonts w:ascii="Times New Roman" w:eastAsia="Times New Roman" w:hAnsi="Times New Roman" w:cs="Times New Roman"/>
            <w:sz w:val="24"/>
            <w:szCs w:val="24"/>
          </w:rPr>
          <w:t>s</w:t>
        </w:r>
      </w:ins>
      <w:ins w:id="149" w:author="Travis Tai" w:date="2018-08-07T19:25:00Z">
        <w:r w:rsidR="00762337">
          <w:rPr>
            <w:rFonts w:ascii="Times New Roman" w:eastAsia="Times New Roman" w:hAnsi="Times New Roman" w:cs="Times New Roman"/>
            <w:sz w:val="24"/>
            <w:szCs w:val="24"/>
          </w:rPr>
          <w:t xml:space="preserve"> </w:t>
        </w:r>
      </w:ins>
      <w:ins w:id="150" w:author="Travis Tai" w:date="2018-08-07T19:26:00Z">
        <w:r w:rsidR="00762337">
          <w:rPr>
            <w:rFonts w:ascii="Times New Roman" w:eastAsia="Times New Roman" w:hAnsi="Times New Roman" w:cs="Times New Roman"/>
            <w:sz w:val="24"/>
            <w:szCs w:val="24"/>
          </w:rPr>
          <w:t>behind paywalls and t</w:t>
        </w:r>
      </w:ins>
      <w:ins w:id="151" w:author="Travis Tai" w:date="2018-07-31T17:22:00Z">
        <w:r w:rsidR="004842EB">
          <w:rPr>
            <w:rFonts w:ascii="Times New Roman" w:eastAsia="Times New Roman" w:hAnsi="Times New Roman" w:cs="Times New Roman"/>
            <w:sz w:val="24"/>
            <w:szCs w:val="24"/>
          </w:rPr>
          <w:t xml:space="preserve">here is </w:t>
        </w:r>
      </w:ins>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ins w:id="152" w:author="Travis Tai" w:date="2018-07-26T11:19:00Z">
        <w:r w:rsidR="004208D6">
          <w:rPr>
            <w:rFonts w:ascii="Times New Roman" w:eastAsia="Times New Roman" w:hAnsi="Times New Roman" w:cs="Times New Roman"/>
            <w:noProof/>
            <w:sz w:val="24"/>
            <w:szCs w:val="24"/>
          </w:rPr>
          <w:t xml:space="preserve">e.g. </w:t>
        </w:r>
      </w:ins>
      <w:r w:rsidR="00173E69" w:rsidRPr="00173E69">
        <w:rPr>
          <w:rFonts w:ascii="Times New Roman" w:eastAsia="Times New Roman" w:hAnsi="Times New Roman" w:cs="Times New Roman"/>
          <w:noProof/>
          <w:sz w:val="24"/>
          <w:szCs w:val="24"/>
        </w:rPr>
        <w:lastRenderedPageBreak/>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fldChar w:fldCharType="begin" w:fldLock="1"/>
      </w:r>
      <w:r w:rsidR="000C4836">
        <w:rPr>
          <w:rFonts w:ascii="Times New Roman" w:eastAsia="Times New Roman" w:hAnsi="Times New Roman" w:cs="Times New Roman"/>
          <w:noProof/>
          <w:sz w:val="24"/>
          <w:szCs w:val="24"/>
        </w:rPr>
        <w:instrText>ADDIN CSL_CITATION {"citationItems":[{"id":"ITEM-1","itemData":{"DOI":"10.1073/pnas.0914292107","ISBN":"0027-8424","ISSN":"0027-8424","PMID":"20427745","abstract":"As human impacts cause ecosystem-wide changes in the oceans, the need to protect and restore marine resources has led to increasing calls for and establishment of marine reserves. Scientific information about marine reserves has multiplied over the last decade, providing useful knowledge about this tool for resource users, managers, policy makers, and the general public. This information must be conveyed to nonscientists in a nontechnical, credible, and neutral format, but most scientists are not trained to communicate in this style or to develop effective strategies for sharing their scientific knowledge. Here, we present a case study from California, in which communicating scientific information during the process to establish marine reserves in the Channel Islands and along the California mainland coast expanded into an international communication effort. We discuss how to develop a strategy for communicating marine reserve science to diverse audiences and highlight the influence that effective science communication can have in discussions about marine management.","author":[{"dropping-particle":"","family":"Grorud-Colvert","given":"K.","non-dropping-particle":"","parse-names":false,"suffix":""},{"dropping-particle":"","family":"Lester","given":"S. E.","non-dropping-particle":"","parse-names":false,"suffix":""},{"dropping-particle":"","family":"Airame","given":"S.","non-dropping-particle":"","parse-names":false,"suffix":""},{"dropping-particle":"","family":"Neeley","given":"E.","non-dropping-particle":"","parse-names":false,"suffix":""},{"dropping-particle":"","family":"Gaines","given":"S. D.","non-dropping-particle":"","parse-names":false,"suffix":""}],"container-title":"Proceedings of the National Academy of Sciences","id":"ITEM-1","issue":"43","issued":{"date-parts":[["2010"]]},"page":"18306-18311","title":"Communicating marine reserve science to diverse audiences","type":"article-journal","volume":"107"},"uris":["http://www.mendeley.com/documents/?uuid=bbca7cc2-8a9a-4e46-951a-a39c388c4a15"]}],"mendeley":{"formattedCitation":"(Grorud-Colvert et al., 2010)","manualFormatting":"Grorud-Colvert et al., 2010; Rafidimanantsoa et al., 2018)","plainTextFormattedCitation":"(Grorud-Colvert et al., 2010)","previouslyFormattedCitation":"(Grorud-Colvert et al., 2010)"},"properties":{"noteIndex":0},"schema":"https://github.com/citation-style-language/schema/raw/master/csl-citation.json"}</w:instrText>
      </w:r>
      <w:r w:rsidR="000C4836">
        <w:rPr>
          <w:rFonts w:ascii="Times New Roman" w:eastAsia="Times New Roman" w:hAnsi="Times New Roman" w:cs="Times New Roman"/>
          <w:noProof/>
          <w:sz w:val="24"/>
          <w:szCs w:val="24"/>
        </w:rPr>
        <w:fldChar w:fldCharType="separate"/>
      </w:r>
      <w:ins w:id="153" w:author="Travis Tai" w:date="2018-07-26T11:19:00Z">
        <w:r w:rsidR="000C4836">
          <w:rPr>
            <w:rFonts w:ascii="Times New Roman" w:eastAsia="Times New Roman" w:hAnsi="Times New Roman" w:cs="Times New Roman"/>
            <w:noProof/>
            <w:sz w:val="24"/>
            <w:szCs w:val="24"/>
          </w:rPr>
          <w:t xml:space="preserve">; </w:t>
        </w:r>
      </w:ins>
      <w:ins w:id="154" w:author="Travis Tai" w:date="2018-08-07T20:21:00Z">
        <w:r w:rsidR="00237AB2">
          <w:rPr>
            <w:rFonts w:ascii="Times New Roman" w:eastAsia="Times New Roman" w:hAnsi="Times New Roman" w:cs="Times New Roman"/>
            <w:noProof/>
            <w:sz w:val="24"/>
            <w:szCs w:val="24"/>
          </w:rPr>
          <w:t xml:space="preserve">Fuller </w:t>
        </w:r>
        <w:r w:rsidR="00237AB2">
          <w:rPr>
            <w:rFonts w:ascii="Times New Roman" w:eastAsia="Times New Roman" w:hAnsi="Times New Roman" w:cs="Times New Roman"/>
            <w:i/>
            <w:noProof/>
            <w:sz w:val="24"/>
            <w:szCs w:val="24"/>
          </w:rPr>
          <w:t>et al</w:t>
        </w:r>
        <w:r w:rsidR="00237AB2">
          <w:rPr>
            <w:rFonts w:ascii="Times New Roman" w:eastAsia="Times New Roman" w:hAnsi="Times New Roman" w:cs="Times New Roman"/>
            <w:noProof/>
            <w:sz w:val="24"/>
            <w:szCs w:val="24"/>
          </w:rPr>
          <w:t>., 2014;</w:t>
        </w:r>
        <w:r w:rsidR="00237AB2">
          <w:rPr>
            <w:rFonts w:ascii="Times New Roman" w:eastAsia="Times New Roman" w:hAnsi="Times New Roman" w:cs="Times New Roman"/>
            <w:i/>
            <w:noProof/>
            <w:sz w:val="24"/>
            <w:szCs w:val="24"/>
          </w:rPr>
          <w:t xml:space="preserve"> </w:t>
        </w:r>
      </w:ins>
      <w:ins w:id="155" w:author="Travis Tai" w:date="2018-07-26T11:27:00Z">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ins>
      <w:r w:rsidR="000C4836" w:rsidRPr="000C4836">
        <w:rPr>
          <w:rFonts w:ascii="Times New Roman" w:eastAsia="Times New Roman" w:hAnsi="Times New Roman" w:cs="Times New Roman"/>
          <w:noProof/>
          <w:sz w:val="24"/>
          <w:szCs w:val="24"/>
        </w:rPr>
        <w:t>)</w:t>
      </w:r>
      <w:r w:rsidR="000C4836">
        <w:rPr>
          <w:rFonts w:ascii="Times New Roman" w:eastAsia="Times New Roman" w:hAnsi="Times New Roman" w:cs="Times New Roman"/>
          <w:noProof/>
          <w:sz w:val="24"/>
          <w:szCs w:val="24"/>
        </w:rPr>
        <w:fldChar w:fldCharType="end"/>
      </w:r>
      <w:ins w:id="156" w:author="James Robinson" w:date="2018-08-01T14:38:00Z">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ins>
      <w:ins w:id="157" w:author="Travis Tai" w:date="2018-07-31T17:36:00Z">
        <w:r w:rsidR="00527B72">
          <w:rPr>
            <w:rFonts w:ascii="Times New Roman" w:eastAsia="Times New Roman" w:hAnsi="Times New Roman" w:cs="Times New Roman"/>
            <w:sz w:val="24"/>
            <w:szCs w:val="24"/>
          </w:rPr>
          <w:t xml:space="preserve"> especially important for </w:t>
        </w:r>
      </w:ins>
      <w:ins w:id="158" w:author="James Robinson" w:date="2018-08-01T14:38:00Z">
        <w:r w:rsidR="00FA14CE">
          <w:rPr>
            <w:rFonts w:ascii="Times New Roman" w:eastAsia="Times New Roman" w:hAnsi="Times New Roman" w:cs="Times New Roman"/>
            <w:sz w:val="24"/>
            <w:szCs w:val="24"/>
          </w:rPr>
          <w:t>small</w:t>
        </w:r>
      </w:ins>
      <w:ins w:id="159" w:author="Travis Tai" w:date="2018-08-01T08:20:00Z">
        <w:r w:rsidR="006203DD">
          <w:rPr>
            <w:rFonts w:ascii="Times New Roman" w:eastAsia="Times New Roman" w:hAnsi="Times New Roman" w:cs="Times New Roman"/>
            <w:sz w:val="24"/>
            <w:szCs w:val="24"/>
          </w:rPr>
          <w:t>-scale</w:t>
        </w:r>
      </w:ins>
      <w:ins w:id="160" w:author="James Robinson" w:date="2018-08-01T14:39:00Z">
        <w:r w:rsidR="00BF36D0">
          <w:rPr>
            <w:rFonts w:ascii="Times New Roman" w:eastAsia="Times New Roman" w:hAnsi="Times New Roman" w:cs="Times New Roman"/>
            <w:sz w:val="24"/>
            <w:szCs w:val="24"/>
          </w:rPr>
          <w:t>, low-impact</w:t>
        </w:r>
      </w:ins>
      <w:ins w:id="161" w:author="Travis Tai" w:date="2018-08-01T08:20:00Z">
        <w:r w:rsidR="006203DD">
          <w:rPr>
            <w:rFonts w:ascii="Times New Roman" w:eastAsia="Times New Roman" w:hAnsi="Times New Roman" w:cs="Times New Roman"/>
            <w:sz w:val="24"/>
            <w:szCs w:val="24"/>
          </w:rPr>
          <w:t xml:space="preserve"> studies </w:t>
        </w:r>
      </w:ins>
      <w:ins w:id="162" w:author="James Robinson" w:date="2018-08-01T14:39:00Z">
        <w:r w:rsidR="00802577">
          <w:rPr>
            <w:rFonts w:ascii="Times New Roman" w:eastAsia="Times New Roman" w:hAnsi="Times New Roman" w:cs="Times New Roman"/>
            <w:sz w:val="24"/>
            <w:szCs w:val="24"/>
          </w:rPr>
          <w:t>which</w:t>
        </w:r>
      </w:ins>
      <w:ins w:id="163" w:author="Travis Tai" w:date="2018-08-01T08:21:00Z">
        <w:r w:rsidR="006203DD">
          <w:rPr>
            <w:rFonts w:ascii="Times New Roman" w:eastAsia="Times New Roman" w:hAnsi="Times New Roman" w:cs="Times New Roman"/>
            <w:sz w:val="24"/>
            <w:szCs w:val="24"/>
          </w:rPr>
          <w:t xml:space="preserve"> </w:t>
        </w:r>
      </w:ins>
      <w:ins w:id="164" w:author="James Robinson" w:date="2018-08-01T14:39:00Z">
        <w:r w:rsidR="00802577">
          <w:rPr>
            <w:rFonts w:ascii="Times New Roman" w:eastAsia="Times New Roman" w:hAnsi="Times New Roman" w:cs="Times New Roman"/>
            <w:sz w:val="24"/>
            <w:szCs w:val="24"/>
          </w:rPr>
          <w:t>are</w:t>
        </w:r>
      </w:ins>
      <w:ins w:id="165" w:author="Travis Tai" w:date="2018-08-01T08:21:00Z">
        <w:r w:rsidR="006203DD">
          <w:rPr>
            <w:rFonts w:ascii="Times New Roman" w:eastAsia="Times New Roman" w:hAnsi="Times New Roman" w:cs="Times New Roman"/>
            <w:sz w:val="24"/>
            <w:szCs w:val="24"/>
          </w:rPr>
          <w:t xml:space="preserve"> releva</w:t>
        </w:r>
      </w:ins>
      <w:ins w:id="166" w:author="James Robinson" w:date="2018-08-01T14:39:00Z">
        <w:r w:rsidR="00802577">
          <w:rPr>
            <w:rFonts w:ascii="Times New Roman" w:eastAsia="Times New Roman" w:hAnsi="Times New Roman" w:cs="Times New Roman"/>
            <w:sz w:val="24"/>
            <w:szCs w:val="24"/>
          </w:rPr>
          <w:t>nt</w:t>
        </w:r>
      </w:ins>
      <w:ins w:id="167" w:author="Travis Tai" w:date="2018-08-01T08:21:00Z">
        <w:r w:rsidR="006203DD">
          <w:rPr>
            <w:rFonts w:ascii="Times New Roman" w:eastAsia="Times New Roman" w:hAnsi="Times New Roman" w:cs="Times New Roman"/>
            <w:sz w:val="24"/>
            <w:szCs w:val="24"/>
          </w:rPr>
          <w:t xml:space="preserve"> for local policy </w:t>
        </w:r>
      </w:ins>
      <w:ins w:id="168" w:author="Travis Tai" w:date="2018-08-01T08:22:00Z">
        <w:r w:rsidR="00307A62">
          <w:rPr>
            <w:rFonts w:ascii="Times New Roman" w:eastAsia="Times New Roman" w:hAnsi="Times New Roman" w:cs="Times New Roman"/>
            <w:sz w:val="24"/>
            <w:szCs w:val="24"/>
          </w:rPr>
          <w:t>but</w:t>
        </w:r>
      </w:ins>
      <w:ins w:id="169" w:author="Travis Tai" w:date="2018-08-01T08:21:00Z">
        <w:r w:rsidR="006203DD">
          <w:rPr>
            <w:rFonts w:ascii="Times New Roman" w:eastAsia="Times New Roman" w:hAnsi="Times New Roman" w:cs="Times New Roman"/>
            <w:sz w:val="24"/>
            <w:szCs w:val="24"/>
          </w:rPr>
          <w:t xml:space="preserve"> </w:t>
        </w:r>
      </w:ins>
      <w:ins w:id="170" w:author="Travis Tai" w:date="2018-08-01T08:20:00Z">
        <w:r w:rsidR="006203DD">
          <w:rPr>
            <w:rFonts w:ascii="Times New Roman" w:eastAsia="Times New Roman" w:hAnsi="Times New Roman" w:cs="Times New Roman"/>
            <w:sz w:val="24"/>
            <w:szCs w:val="24"/>
          </w:rPr>
          <w:t>may not receive</w:t>
        </w:r>
      </w:ins>
      <w:ins w:id="171" w:author="Travis Tai" w:date="2018-07-31T17:34:00Z">
        <w:r w:rsidR="00527B72">
          <w:rPr>
            <w:rFonts w:ascii="Times New Roman" w:eastAsia="Times New Roman" w:hAnsi="Times New Roman" w:cs="Times New Roman"/>
            <w:sz w:val="24"/>
            <w:szCs w:val="24"/>
          </w:rPr>
          <w:t xml:space="preserve"> </w:t>
        </w:r>
      </w:ins>
      <w:ins w:id="172" w:author="Travis Tai" w:date="2018-08-01T08:21:00Z">
        <w:r w:rsidR="006203DD">
          <w:rPr>
            <w:rFonts w:ascii="Times New Roman" w:eastAsia="Times New Roman" w:hAnsi="Times New Roman" w:cs="Times New Roman"/>
            <w:sz w:val="24"/>
            <w:szCs w:val="24"/>
          </w:rPr>
          <w:t>much media attention</w:t>
        </w:r>
      </w:ins>
      <w:ins w:id="173" w:author="James Robinson" w:date="2018-08-01T14:27:00Z">
        <w:r w:rsidR="004E4B88">
          <w:rPr>
            <w:rFonts w:ascii="Times New Roman" w:eastAsia="Times New Roman" w:hAnsi="Times New Roman" w:cs="Times New Roman"/>
            <w:sz w:val="24"/>
            <w:szCs w:val="24"/>
          </w:rPr>
          <w:t>.</w:t>
        </w:r>
      </w:ins>
      <w:ins w:id="174" w:author="Travis Tai" w:date="2018-08-07T17:44:00Z">
        <w:r w:rsidR="00103151">
          <w:rPr>
            <w:rFonts w:ascii="Times New Roman" w:eastAsia="Times New Roman" w:hAnsi="Times New Roman" w:cs="Times New Roman"/>
            <w:sz w:val="24"/>
            <w:szCs w:val="24"/>
          </w:rPr>
          <w:t xml:space="preserve"> </w:t>
        </w:r>
      </w:ins>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22C5E04D"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Pr>
          <w:rFonts w:ascii="Times New Roman" w:eastAsia="Times New Roman" w:hAnsi="Times New Roman" w:cs="Times New Roman"/>
          <w:noProof/>
          <w:sz w:val="24"/>
          <w:szCs w:val="24"/>
        </w:rPr>
        <w:t xml:space="preserve">e.g.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363745">
        <w:rPr>
          <w:rFonts w:ascii="Times New Roman" w:eastAsia="Times New Roman" w:hAnsi="Times New Roman" w:cs="Times New Roman"/>
          <w:sz w:val="24"/>
          <w:szCs w:val="24"/>
        </w:rPr>
        <w:t xml:space="preserve"> R 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climate change research is funded by developed countries yet may focus on climate issues in developing countries that often lack the institutional capacity for journal subscriptions and OA </w:t>
      </w:r>
      <w:r>
        <w:rPr>
          <w:rFonts w:ascii="Times New Roman" w:eastAsia="Times New Roman" w:hAnsi="Times New Roman" w:cs="Times New Roman"/>
          <w:sz w:val="24"/>
          <w:szCs w:val="24"/>
        </w:rPr>
        <w:lastRenderedPageBreak/>
        <w:t xml:space="preserve">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ins w:id="175" w:author="Travis Tai" w:date="2018-07-26T12:13:00Z">
              <w:r w:rsidR="00E24C36">
                <w:rPr>
                  <w:rFonts w:ascii="Times New Roman" w:eastAsia="Times New Roman" w:hAnsi="Times New Roman" w:cs="Times New Roman"/>
                  <w:sz w:val="20"/>
                  <w:szCs w:val="20"/>
                </w:rPr>
                <w:t>, and Ear</w:t>
              </w:r>
            </w:ins>
            <w:ins w:id="176" w:author="Travis Tai" w:date="2018-07-26T12:14:00Z">
              <w:r w:rsidR="00E24C36">
                <w:rPr>
                  <w:rFonts w:ascii="Times New Roman" w:eastAsia="Times New Roman" w:hAnsi="Times New Roman" w:cs="Times New Roman"/>
                  <w:sz w:val="20"/>
                  <w:szCs w:val="20"/>
                </w:rPr>
                <w:t>thAr</w:t>
              </w:r>
            </w:ins>
            <w:ins w:id="177" w:author="Travis Tai" w:date="2018-07-26T12:13:00Z">
              <w:r w:rsidR="00E24C36">
                <w:rPr>
                  <w:rFonts w:ascii="Times New Roman" w:eastAsia="Times New Roman" w:hAnsi="Times New Roman" w:cs="Times New Roman"/>
                  <w:sz w:val="20"/>
                  <w:szCs w:val="20"/>
                </w:rPr>
                <w:t>Xiv</w:t>
              </w:r>
            </w:ins>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US"/>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6E8C8615"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ins w:id="178" w:author="Travis Tai" w:date="2018-08-01T08:53:00Z">
        <w:r w:rsidR="00D52ADD">
          <w:rPr>
            <w:rFonts w:ascii="Times New Roman" w:eastAsia="Times New Roman" w:hAnsi="Times New Roman" w:cs="Times New Roman"/>
            <w:sz w:val="24"/>
            <w:szCs w:val="24"/>
          </w:rPr>
          <w:t>4</w:t>
        </w:r>
      </w:ins>
      <w:r w:rsidR="00202F8A">
        <w:rPr>
          <w:rFonts w:ascii="Times New Roman" w:eastAsia="Times New Roman" w:hAnsi="Times New Roman" w:cs="Times New Roman"/>
          <w:sz w:val="24"/>
          <w:szCs w:val="24"/>
        </w:rPr>
        <w:t>-</w:t>
      </w:r>
      <w:ins w:id="179"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 xml:space="preserve">, medium = </w:t>
      </w:r>
      <w:ins w:id="180"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-1.</w:t>
      </w:r>
      <w:ins w:id="181"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 high = 1.</w:t>
      </w:r>
      <w:ins w:id="182"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-2.</w:t>
      </w:r>
      <w:ins w:id="183" w:author="Travis Tai" w:date="2018-08-01T08:54: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 very high = 2.</w:t>
      </w:r>
      <w:ins w:id="184" w:author="Travis Tai" w:date="2018-08-01T08:55: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9"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ins w:id="185" w:author="Travis Tai" w:date="2018-07-31T14:15:00Z">
        <w:r w:rsidR="00D40FFD">
          <w:rPr>
            <w:rFonts w:ascii="Times New Roman" w:eastAsia="Times New Roman" w:hAnsi="Times New Roman" w:cs="Times New Roman"/>
            <w:sz w:val="24"/>
            <w:szCs w:val="24"/>
          </w:rPr>
          <w:t>1</w:t>
        </w:r>
      </w:ins>
      <w:r>
        <w:rPr>
          <w:rFonts w:ascii="Times New Roman" w:eastAsia="Times New Roman" w:hAnsi="Times New Roman" w:cs="Times New Roman"/>
          <w:sz w:val="24"/>
          <w:szCs w:val="24"/>
        </w:rPr>
        <w:t xml:space="preserve">00 total citation records (i.e. journals which regularly published climate change research, n = </w:t>
      </w:r>
      <w:ins w:id="186" w:author="Travis Tai" w:date="2018-08-01T08:50:00Z">
        <w:r w:rsidR="00D52ADD">
          <w:rPr>
            <w:rFonts w:ascii="Times New Roman" w:eastAsia="Times New Roman" w:hAnsi="Times New Roman" w:cs="Times New Roman"/>
            <w:sz w:val="24"/>
            <w:szCs w:val="24"/>
          </w:rPr>
          <w:t>225</w:t>
        </w:r>
      </w:ins>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hyperlink r:id="rId10"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ins w:id="187" w:author="Travis Tai" w:date="2018-08-07T14:39:00Z">
        <w:r>
          <w:rPr>
            <w:rFonts w:ascii="Times New Roman" w:eastAsia="Times New Roman" w:hAnsi="Times New Roman" w:cs="Times New Roman"/>
            <w:b/>
            <w:noProof/>
            <w:sz w:val="24"/>
            <w:szCs w:val="24"/>
            <w:lang w:val="en-US"/>
            <w:rPrChange w:id="188" w:author="Unknown">
              <w:rPr>
                <w:noProof/>
                <w:lang w:val="en-US"/>
              </w:rPr>
            </w:rPrChange>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ins>
    </w:p>
    <w:p w14:paraId="02D1F137" w14:textId="3819F47A"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2"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ins w:id="189" w:author="James Robinson" w:date="2018-07-31T09:10:00Z">
        <w:r w:rsidR="00930351">
          <w:rPr>
            <w:rFonts w:ascii="Times New Roman" w:eastAsia="Times New Roman" w:hAnsi="Times New Roman" w:cs="Times New Roman"/>
            <w:sz w:val="24"/>
            <w:szCs w:val="24"/>
          </w:rPr>
          <w:t xml:space="preserve">We minimized outlier effects by excluding any </w:t>
        </w:r>
      </w:ins>
      <w:ins w:id="190" w:author="James Robinson" w:date="2018-07-31T09:11:00Z">
        <w:r w:rsidR="00930351">
          <w:rPr>
            <w:rFonts w:ascii="Times New Roman" w:eastAsia="Times New Roman" w:hAnsi="Times New Roman" w:cs="Times New Roman"/>
            <w:sz w:val="24"/>
            <w:szCs w:val="24"/>
          </w:rPr>
          <w:t xml:space="preserve">journal * year combination with fewer than 3 publications. </w:t>
        </w:r>
      </w:ins>
      <w:ins w:id="191" w:author="James Robinson" w:date="2018-07-31T09:09:00Z">
        <w:r w:rsidR="009F0B4C">
          <w:rPr>
            <w:rFonts w:ascii="Times New Roman" w:eastAsia="Times New Roman" w:hAnsi="Times New Roman" w:cs="Times New Roman"/>
            <w:sz w:val="24"/>
            <w:szCs w:val="24"/>
          </w:rPr>
          <w:t>Average c</w:t>
        </w:r>
      </w:ins>
      <w:r>
        <w:rPr>
          <w:rFonts w:ascii="Times New Roman" w:eastAsia="Times New Roman" w:hAnsi="Times New Roman" w:cs="Times New Roman"/>
          <w:sz w:val="24"/>
          <w:szCs w:val="24"/>
        </w:rPr>
        <w:t>itatio</w:t>
      </w:r>
      <w:ins w:id="192" w:author="James Robinson" w:date="2018-07-31T09:09:00Z">
        <w:r w:rsidR="009F0B4C">
          <w:rPr>
            <w:rFonts w:ascii="Times New Roman" w:eastAsia="Times New Roman" w:hAnsi="Times New Roman" w:cs="Times New Roman"/>
            <w:sz w:val="24"/>
            <w:szCs w:val="24"/>
          </w:rPr>
          <w:t>ns</w:t>
        </w:r>
      </w:ins>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6DA1E97"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3" w:history="1">
        <w:r w:rsidR="00DF1A5B" w:rsidRPr="00891828">
          <w:rPr>
            <w:rStyle w:val="Hyperlink"/>
            <w:rFonts w:ascii="Times New Roman" w:eastAsia="Times New Roman" w:hAnsi="Times New Roman" w:cs="Times New Roman"/>
            <w:sz w:val="24"/>
            <w:szCs w:val="24"/>
          </w:rPr>
          <w:t>github.com/travistai2/open-science-cc</w:t>
        </w:r>
      </w:hyperlink>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ins w:id="193" w:author="James Robinson" w:date="2018-08-01T15:43:00Z"/>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194" w:author="James Robinson" w:date="2018-08-01T15:43:00Z">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ins>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Default="002B5958" w:rsidP="002B5958">
      <w:pPr>
        <w:widowControl w:val="0"/>
        <w:autoSpaceDE w:val="0"/>
        <w:autoSpaceDN w:val="0"/>
        <w:adjustRightInd w:val="0"/>
        <w:spacing w:line="480" w:lineRule="auto"/>
        <w:ind w:left="480" w:hanging="480"/>
        <w:rPr>
          <w:ins w:id="195" w:author="James Robinson" w:date="2018-08-01T15:42:00Z"/>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06EB0397" w14:textId="52984327" w:rsidR="00237AB2" w:rsidRPr="00237AB2" w:rsidRDefault="00237AB2" w:rsidP="00237AB2">
      <w:pPr>
        <w:widowControl w:val="0"/>
        <w:autoSpaceDE w:val="0"/>
        <w:autoSpaceDN w:val="0"/>
        <w:adjustRightInd w:val="0"/>
        <w:spacing w:line="480" w:lineRule="auto"/>
        <w:ind w:left="480" w:hanging="480"/>
        <w:rPr>
          <w:ins w:id="196" w:author="Travis Tai" w:date="2018-08-07T20:20:00Z"/>
          <w:rFonts w:ascii="Times New Roman" w:hAnsi="Times New Roman" w:cs="Times New Roman"/>
          <w:noProof/>
          <w:sz w:val="24"/>
          <w:szCs w:val="24"/>
          <w:lang w:val="en-US"/>
        </w:rPr>
      </w:pPr>
      <w:ins w:id="197" w:author="Travis Tai" w:date="2018-08-07T20:20:00Z">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ins>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ins w:id="198" w:author="James Robinson" w:date="2018-08-01T15:44:00Z"/>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199" w:author="James Robinson" w:date="2018-08-01T15:44:00Z">
        <w:r>
          <w:rPr>
            <w:rFonts w:ascii="Times New Roman" w:hAnsi="Times New Roman"/>
            <w:noProof/>
            <w:sz w:val="24"/>
            <w:szCs w:val="24"/>
            <w:lang w:val="en-US"/>
          </w:rPr>
          <w:t xml:space="preserve">Himmelstein, DS, Romero AR, Levernier JG, </w:t>
        </w:r>
      </w:ins>
      <w:ins w:id="200" w:author="James Robinson" w:date="2018-08-01T15:45:00Z">
        <w:r>
          <w:rPr>
            <w:rFonts w:ascii="Times New Roman" w:hAnsi="Times New Roman"/>
            <w:noProof/>
            <w:sz w:val="24"/>
            <w:szCs w:val="24"/>
            <w:lang w:val="en-US"/>
          </w:rPr>
          <w:t xml:space="preserve">Munro TA, Mclaughlin SR, Tzovaras BG, Greene CS (2018) Sci-Hub provides access to nearly all scholarly literature. </w:t>
        </w:r>
        <w:r w:rsidRPr="003966B7">
          <w:rPr>
            <w:rFonts w:ascii="Times New Roman" w:hAnsi="Times New Roman"/>
            <w:i/>
            <w:noProof/>
            <w:sz w:val="24"/>
            <w:szCs w:val="24"/>
            <w:lang w:val="en-US"/>
          </w:rPr>
          <w:t>eLife</w:t>
        </w:r>
      </w:ins>
      <w:ins w:id="201" w:author="James Robinson" w:date="2018-08-01T15:46:00Z">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e32822.</w:t>
        </w:r>
      </w:ins>
      <w:ins w:id="202" w:author="James Robinson" w:date="2018-08-01T15:45:00Z">
        <w:r>
          <w:rPr>
            <w:rFonts w:ascii="Times New Roman" w:hAnsi="Times New Roman"/>
            <w:noProof/>
            <w:sz w:val="24"/>
            <w:szCs w:val="24"/>
            <w:lang w:val="en-US"/>
          </w:rPr>
          <w:t xml:space="preserve"> </w:t>
        </w:r>
      </w:ins>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commentRangeStart w:id="203"/>
      <w:r w:rsidRPr="002B5958">
        <w:rPr>
          <w:rFonts w:ascii="Times New Roman" w:hAnsi="Times New Roman"/>
          <w:noProof/>
          <w:sz w:val="24"/>
          <w:szCs w:val="24"/>
          <w:lang w:val="en-US"/>
        </w:rPr>
        <w:t xml:space="preserve">McSweeney </w:t>
      </w:r>
      <w:commentRangeEnd w:id="203"/>
      <w:r w:rsidR="00AC60D2">
        <w:rPr>
          <w:rStyle w:val="CommentReference"/>
        </w:rPr>
        <w:commentReference w:id="203"/>
      </w:r>
      <w:r w:rsidRPr="002B5958">
        <w:rPr>
          <w:rFonts w:ascii="Times New Roman" w:hAnsi="Times New Roman"/>
          <w:noProof/>
          <w:sz w:val="24"/>
          <w:szCs w:val="24"/>
          <w:lang w:val="en-US"/>
        </w:rPr>
        <w:t xml:space="preserve">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ins w:id="204" w:author="Travis Tai" w:date="2018-07-26T12:46:00Z">
        <w:r w:rsidR="00F84826">
          <w:rPr>
            <w:rFonts w:ascii="Times New Roman" w:hAnsi="Times New Roman"/>
            <w:noProof/>
            <w:sz w:val="24"/>
            <w:szCs w:val="24"/>
            <w:lang w:val="en-US"/>
          </w:rPr>
          <w:t xml:space="preserve"> Accessed </w:t>
        </w:r>
      </w:ins>
      <w:ins w:id="205" w:author="Travis Tai" w:date="2018-07-26T12:47:00Z">
        <w:r w:rsidR="00F84826">
          <w:rPr>
            <w:rFonts w:ascii="Times New Roman" w:hAnsi="Times New Roman"/>
            <w:noProof/>
            <w:sz w:val="24"/>
            <w:szCs w:val="24"/>
            <w:lang w:val="en-US"/>
          </w:rPr>
          <w:t xml:space="preserve">on </w:t>
        </w:r>
      </w:ins>
      <w:ins w:id="206" w:author="Travis Tai" w:date="2018-07-26T12:46:00Z">
        <w:r w:rsidR="00F84826">
          <w:rPr>
            <w:rFonts w:ascii="Times New Roman" w:hAnsi="Times New Roman"/>
            <w:noProof/>
            <w:sz w:val="24"/>
            <w:szCs w:val="24"/>
            <w:lang w:val="en-US"/>
          </w:rPr>
          <w:t xml:space="preserve">05-02-2018, from </w:t>
        </w:r>
      </w:ins>
      <w:ins w:id="207" w:author="Travis Tai" w:date="2018-07-26T12:47:00Z">
        <w:r w:rsidR="00F84826" w:rsidRPr="00F84826">
          <w:rPr>
            <w:rFonts w:ascii="Times New Roman" w:hAnsi="Times New Roman"/>
            <w:noProof/>
            <w:sz w:val="24"/>
            <w:szCs w:val="24"/>
            <w:lang w:val="en-US"/>
          </w:rPr>
          <w:t>https://www.carbonbrief.org/analysis-the-most-cited-climate-change-papers</w:t>
        </w:r>
      </w:ins>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xml:space="preserve">. Princeton </w:t>
      </w:r>
      <w:r w:rsidRPr="002B5958">
        <w:rPr>
          <w:rFonts w:ascii="Times New Roman" w:hAnsi="Times New Roman"/>
          <w:noProof/>
          <w:sz w:val="24"/>
          <w:szCs w:val="24"/>
          <w:lang w:val="en-US"/>
        </w:rPr>
        <w:lastRenderedPageBreak/>
        <w:t>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ins w:id="208" w:author="Travis Tai" w:date="2018-07-26T12:47:00Z">
        <w:r w:rsidR="00F84826">
          <w:rPr>
            <w:rFonts w:ascii="Times New Roman" w:hAnsi="Times New Roman"/>
            <w:noProof/>
            <w:sz w:val="24"/>
            <w:szCs w:val="24"/>
            <w:lang w:val="en-US"/>
          </w:rPr>
          <w:t xml:space="preserve"> Accessed on 05-02-2018, from </w:t>
        </w:r>
      </w:ins>
      <w:ins w:id="209" w:author="Travis Tai" w:date="2018-07-26T12:48:00Z">
        <w:r w:rsidR="00F84826" w:rsidRPr="00F84826">
          <w:rPr>
            <w:rFonts w:ascii="Times New Roman" w:hAnsi="Times New Roman"/>
            <w:noProof/>
            <w:sz w:val="24"/>
            <w:szCs w:val="24"/>
            <w:lang w:val="en-US"/>
          </w:rPr>
          <w:t>https://obamawhitehouse.archives.gov/the-press-office/2013/05/09/executive-order-making-open-and-machine-readable-new-default-government-</w:t>
        </w:r>
      </w:ins>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ins w:id="210" w:author="Travis Tai" w:date="2018-07-26T11:24:00Z"/>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211" w:author="Travis Tai" w:date="2018-07-26T11:24:00Z">
        <w:r>
          <w:rPr>
            <w:rFonts w:ascii="Times New Roman" w:hAnsi="Times New Roman" w:cs="Times New Roman"/>
            <w:sz w:val="24"/>
            <w:szCs w:val="24"/>
            <w:lang w:val="en-US"/>
          </w:rPr>
          <w:t>Rafidimanantsoa HP, Poudyal</w:t>
        </w:r>
      </w:ins>
      <w:ins w:id="212" w:author="Travis Tai" w:date="2018-07-26T11:25:00Z">
        <w:r>
          <w:rPr>
            <w:rFonts w:ascii="Times New Roman" w:hAnsi="Times New Roman" w:cs="Times New Roman"/>
            <w:sz w:val="24"/>
            <w:szCs w:val="24"/>
            <w:lang w:val="en-US"/>
          </w:rPr>
          <w:t xml:space="preserve"> </w:t>
        </w:r>
      </w:ins>
      <w:ins w:id="213" w:author="Travis Tai" w:date="2018-07-26T11:24:00Z">
        <w:r>
          <w:rPr>
            <w:rFonts w:ascii="Times New Roman" w:hAnsi="Times New Roman" w:cs="Times New Roman"/>
            <w:sz w:val="24"/>
            <w:szCs w:val="24"/>
            <w:lang w:val="en-US"/>
          </w:rPr>
          <w:t>M, Ramamonjisoa BS and Jones</w:t>
        </w:r>
      </w:ins>
      <w:ins w:id="214" w:author="Travis Tai" w:date="2018-07-26T11:25:00Z">
        <w:r>
          <w:rPr>
            <w:rFonts w:ascii="Times New Roman" w:hAnsi="Times New Roman" w:cs="Times New Roman"/>
            <w:sz w:val="24"/>
            <w:szCs w:val="24"/>
            <w:lang w:val="en-US"/>
          </w:rPr>
          <w:t xml:space="preserve"> </w:t>
        </w:r>
      </w:ins>
      <w:ins w:id="215" w:author="Travis Tai" w:date="2018-07-26T11:24:00Z">
        <w:r>
          <w:rPr>
            <w:rFonts w:ascii="Times New Roman" w:hAnsi="Times New Roman" w:cs="Times New Roman"/>
            <w:sz w:val="24"/>
            <w:szCs w:val="24"/>
            <w:lang w:val="en-US"/>
          </w:rPr>
          <w:t xml:space="preserve">JPG </w:t>
        </w:r>
      </w:ins>
      <w:ins w:id="216" w:author="Travis Tai" w:date="2018-07-26T11:25:00Z">
        <w:r>
          <w:rPr>
            <w:rFonts w:ascii="Times New Roman" w:hAnsi="Times New Roman" w:cs="Times New Roman"/>
            <w:sz w:val="24"/>
            <w:szCs w:val="24"/>
            <w:lang w:val="en-US"/>
          </w:rPr>
          <w:t>(</w:t>
        </w:r>
      </w:ins>
      <w:ins w:id="217" w:author="Travis Tai" w:date="2018-07-26T11:24:00Z">
        <w:r>
          <w:rPr>
            <w:rFonts w:ascii="Times New Roman" w:hAnsi="Times New Roman" w:cs="Times New Roman"/>
            <w:sz w:val="24"/>
            <w:szCs w:val="24"/>
            <w:lang w:val="en-US"/>
          </w:rPr>
          <w:t>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ins>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ins w:id="218" w:author="Travis Tai" w:date="2018-07-26T10:25:00Z"/>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ins w:id="219" w:author="Travis Tai" w:date="2018-07-26T10:25:00Z">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ins>
      <w:ins w:id="220" w:author="Travis Tai" w:date="2018-07-26T10:50:00Z">
        <w:r w:rsidR="005E48FA">
          <w:rPr>
            <w:rFonts w:ascii="Times New Roman" w:eastAsia="Times New Roman" w:hAnsi="Times New Roman" w:cs="Lucida Grande"/>
            <w:color w:val="auto"/>
            <w:sz w:val="24"/>
            <w:szCs w:val="24"/>
            <w:shd w:val="clear" w:color="auto" w:fill="FFFFFF"/>
            <w:lang w:val="en-CA"/>
          </w:rPr>
          <w:t>05-02-2018</w:t>
        </w:r>
      </w:ins>
      <w:ins w:id="221" w:author="Travis Tai" w:date="2018-07-26T10:25:00Z">
        <w:r w:rsidRPr="007341ED">
          <w:rPr>
            <w:rFonts w:ascii="Times New Roman" w:eastAsia="Times New Roman" w:hAnsi="Times New Roman" w:cs="Lucida Grande"/>
            <w:color w:val="auto"/>
            <w:sz w:val="24"/>
            <w:szCs w:val="24"/>
            <w:shd w:val="clear" w:color="auto" w:fill="FFFFFF"/>
            <w:lang w:val="en-CA"/>
          </w:rPr>
          <w:t>, from http://www.scimagojr.com</w:t>
        </w:r>
      </w:ins>
    </w:p>
    <w:p w14:paraId="424AD2FA" w14:textId="77777777" w:rsidR="002B5958" w:rsidRDefault="002B5958" w:rsidP="002B5958">
      <w:pPr>
        <w:widowControl w:val="0"/>
        <w:autoSpaceDE w:val="0"/>
        <w:autoSpaceDN w:val="0"/>
        <w:adjustRightInd w:val="0"/>
        <w:spacing w:line="480" w:lineRule="auto"/>
        <w:ind w:left="480" w:hanging="480"/>
        <w:rPr>
          <w:ins w:id="222" w:author="James Robinson" w:date="2018-08-01T15:42:00Z"/>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52CF9996" w:rsidR="000C4836" w:rsidRPr="000C4836" w:rsidRDefault="00971C45"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r>
        <w:rPr>
          <w:rFonts w:ascii="Times New Roman" w:eastAsia="Times New Roman" w:hAnsi="Times New Roman" w:cs="Times New Roman"/>
          <w:b/>
          <w:sz w:val="24"/>
          <w:szCs w:val="24"/>
        </w:rPr>
        <w:fldChar w:fldCharType="separate"/>
      </w:r>
    </w:p>
    <w:p w14:paraId="7BDD70BD" w14:textId="2AF507F2" w:rsidR="00995D87" w:rsidRDefault="00971C45"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5"/>
      <w:footerReference w:type="default" r:id="rId16"/>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3" w:author="Travis Tai" w:date="2018-07-26T12:51:00Z" w:initials="TT">
    <w:p w14:paraId="1DFD6994" w14:textId="77777777" w:rsidR="006164A6" w:rsidRDefault="006164A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References</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A few references are websites (e.g. Obama, McSweeney), here providing a link, access date and/or alternative archive link (http://archive.org/) would be helpful. </w:t>
      </w:r>
    </w:p>
    <w:p w14:paraId="2CF8EFF9" w14:textId="77777777" w:rsidR="006164A6" w:rsidRDefault="006164A6" w:rsidP="00AC60D2">
      <w:pPr>
        <w:rPr>
          <w:rFonts w:ascii="Lucida Grande" w:eastAsia="Times New Roman" w:hAnsi="Lucida Grande" w:cs="Lucida Grande"/>
          <w:color w:val="3E3D40"/>
          <w:sz w:val="18"/>
          <w:szCs w:val="18"/>
          <w:shd w:val="clear" w:color="auto" w:fill="FFFFFF"/>
          <w:lang w:val="en-CA"/>
        </w:rPr>
      </w:pPr>
    </w:p>
    <w:p w14:paraId="17FA2B8F" w14:textId="142B8267" w:rsidR="006164A6" w:rsidRDefault="006164A6" w:rsidP="00AC60D2">
      <w:pPr>
        <w:rPr>
          <w:rFonts w:ascii="Lucida Grande" w:eastAsia="Times New Roman" w:hAnsi="Lucida Grande" w:cs="Lucida Grande"/>
          <w:color w:val="3E3D40"/>
          <w:sz w:val="18"/>
          <w:szCs w:val="18"/>
          <w:shd w:val="clear" w:color="auto" w:fill="FFFFFF"/>
          <w:lang w:val="en-CA"/>
        </w:rPr>
      </w:pPr>
      <w:r>
        <w:t>TT: Done</w:t>
      </w:r>
    </w:p>
    <w:p w14:paraId="1F53D867" w14:textId="77777777" w:rsidR="006164A6" w:rsidRDefault="006164A6" w:rsidP="00AC60D2">
      <w:pPr>
        <w:rPr>
          <w:rFonts w:ascii="Lucida Grande" w:eastAsia="Times New Roman" w:hAnsi="Lucida Grande" w:cs="Lucida Grande"/>
          <w:color w:val="3E3D40"/>
          <w:sz w:val="18"/>
          <w:szCs w:val="18"/>
          <w:shd w:val="clear" w:color="auto" w:fill="FFFFFF"/>
          <w:lang w:val="en-CA"/>
        </w:rPr>
      </w:pPr>
    </w:p>
    <w:p w14:paraId="482C4645" w14:textId="1DC81168" w:rsidR="006164A6" w:rsidRPr="00AC60D2" w:rsidRDefault="006164A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shd w:val="clear" w:color="auto" w:fill="FFFFFF"/>
          <w:lang w:val="en-CA"/>
        </w:rPr>
        <w:t>For the McSweeney reference it might be useful to document the relevant data points in the accompanying data, as some results appear only in an image in the Carbonbrief article.</w:t>
      </w:r>
    </w:p>
    <w:p w14:paraId="265F069C" w14:textId="77777777" w:rsidR="006164A6" w:rsidRDefault="006164A6">
      <w:pPr>
        <w:pStyle w:val="CommentText"/>
      </w:pPr>
    </w:p>
    <w:p w14:paraId="6ABB1055" w14:textId="77777777" w:rsidR="006164A6" w:rsidRDefault="006164A6">
      <w:pPr>
        <w:pStyle w:val="CommentText"/>
      </w:pPr>
      <w:r>
        <w:t>TT: I don’t really understand what he wants us to do.</w:t>
      </w:r>
    </w:p>
    <w:p w14:paraId="6390A5B4" w14:textId="77777777" w:rsidR="006164A6" w:rsidRDefault="006164A6">
      <w:pPr>
        <w:pStyle w:val="CommentText"/>
      </w:pPr>
    </w:p>
    <w:p w14:paraId="50CD391E" w14:textId="77777777" w:rsidR="006164A6" w:rsidRDefault="006164A6">
      <w:pPr>
        <w:pStyle w:val="CommentText"/>
      </w:pPr>
      <w:r>
        <w:t>JR: Yeh no idea. Response to reviewer is that we use the carbonbrief article to say that developing countries have lower pub rates?</w:t>
      </w:r>
    </w:p>
    <w:p w14:paraId="22656000" w14:textId="77777777" w:rsidR="006164A6" w:rsidRDefault="006164A6">
      <w:pPr>
        <w:pStyle w:val="CommentText"/>
      </w:pPr>
    </w:p>
    <w:p w14:paraId="64FD7D39" w14:textId="453C6039" w:rsidR="006164A6" w:rsidRDefault="006164A6">
      <w:pPr>
        <w:pStyle w:val="CommentText"/>
      </w:pPr>
      <w:r>
        <w:t>Maybe say we don’t want to extract data points from figures (unless they are in a table…I can’t find the article).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790A6" w15:done="0"/>
  <w15:commentEx w15:paraId="539D58B0" w15:done="0"/>
  <w15:commentEx w15:paraId="1BB135D3" w15:done="0"/>
  <w15:commentEx w15:paraId="6F5F0CE7" w15:done="0"/>
  <w15:commentEx w15:paraId="347C29BE" w15:done="0"/>
  <w15:commentEx w15:paraId="5C7BE949" w15:done="0"/>
  <w15:commentEx w15:paraId="276762C8" w15:done="0"/>
  <w15:commentEx w15:paraId="2E85E703" w15:done="0"/>
  <w15:commentEx w15:paraId="41DF04F2" w15:paraIdParent="2E85E703" w15:done="0"/>
  <w15:commentEx w15:paraId="1551E101" w15:done="0"/>
  <w15:commentEx w15:paraId="3E5450D0" w15:done="0"/>
  <w15:commentEx w15:paraId="4C7E0C64" w15:paraIdParent="3E5450D0" w15:done="0"/>
  <w15:commentEx w15:paraId="13C0B60A" w15:done="0"/>
  <w15:commentEx w15:paraId="3453B101" w15:done="0"/>
  <w15:commentEx w15:paraId="31431923" w15:done="0"/>
  <w15:commentEx w15:paraId="5FFCECBD" w15:done="0"/>
  <w15:commentEx w15:paraId="072A6AA7" w15:done="0"/>
  <w15:commentEx w15:paraId="1389F2CC" w15:paraIdParent="072A6AA7" w15:done="0"/>
  <w15:commentEx w15:paraId="3CFAC245" w15:done="0"/>
  <w15:commentEx w15:paraId="3442ECAE" w15:done="0"/>
  <w15:commentEx w15:paraId="1A73FA1F" w15:done="0"/>
  <w15:commentEx w15:paraId="64FD7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0FB5B" w14:textId="77777777" w:rsidR="006164A6" w:rsidRDefault="006164A6" w:rsidP="004B7591">
      <w:pPr>
        <w:spacing w:line="240" w:lineRule="auto"/>
      </w:pPr>
      <w:r>
        <w:separator/>
      </w:r>
    </w:p>
  </w:endnote>
  <w:endnote w:type="continuationSeparator" w:id="0">
    <w:p w14:paraId="23148774" w14:textId="77777777" w:rsidR="006164A6" w:rsidRDefault="006164A6"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02" w14:textId="77777777" w:rsidR="006164A6" w:rsidRDefault="006164A6">
    <w:pPr>
      <w:pStyle w:val="Footer"/>
      <w:framePr w:wrap="none" w:vAnchor="text" w:hAnchor="margin" w:xAlign="right" w:y="1"/>
      <w:rPr>
        <w:rStyle w:val="PageNumber"/>
      </w:rPr>
      <w:pPrChange w:id="223"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6164A6" w:rsidRDefault="006164A6">
    <w:pPr>
      <w:pStyle w:val="Footer"/>
      <w:ind w:right="360"/>
      <w:pPrChange w:id="224"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6164A6" w:rsidRDefault="006164A6"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1014">
      <w:rPr>
        <w:rStyle w:val="PageNumber"/>
        <w:noProof/>
      </w:rPr>
      <w:t>4</w:t>
    </w:r>
    <w:r>
      <w:rPr>
        <w:rStyle w:val="PageNumber"/>
      </w:rPr>
      <w:fldChar w:fldCharType="end"/>
    </w:r>
  </w:p>
  <w:p w14:paraId="5949C7D6" w14:textId="77777777" w:rsidR="006164A6" w:rsidRDefault="006164A6"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68CDA" w14:textId="77777777" w:rsidR="006164A6" w:rsidRDefault="006164A6" w:rsidP="004B7591">
      <w:pPr>
        <w:spacing w:line="240" w:lineRule="auto"/>
      </w:pPr>
      <w:r>
        <w:separator/>
      </w:r>
    </w:p>
  </w:footnote>
  <w:footnote w:type="continuationSeparator" w:id="0">
    <w:p w14:paraId="017184EA" w14:textId="77777777" w:rsidR="006164A6" w:rsidRDefault="006164A6"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trackRevision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4836"/>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40B7"/>
    <w:rsid w:val="001B471F"/>
    <w:rsid w:val="001B74F3"/>
    <w:rsid w:val="001C17BD"/>
    <w:rsid w:val="001C3348"/>
    <w:rsid w:val="001C6B76"/>
    <w:rsid w:val="001D089D"/>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37AB2"/>
    <w:rsid w:val="0024300E"/>
    <w:rsid w:val="0024317E"/>
    <w:rsid w:val="0024440B"/>
    <w:rsid w:val="00245CA5"/>
    <w:rsid w:val="00247AF2"/>
    <w:rsid w:val="00251767"/>
    <w:rsid w:val="00251857"/>
    <w:rsid w:val="0026002A"/>
    <w:rsid w:val="0026205F"/>
    <w:rsid w:val="00274F04"/>
    <w:rsid w:val="00281014"/>
    <w:rsid w:val="00281899"/>
    <w:rsid w:val="00281913"/>
    <w:rsid w:val="0029061A"/>
    <w:rsid w:val="00291DFC"/>
    <w:rsid w:val="002951D3"/>
    <w:rsid w:val="002A2B94"/>
    <w:rsid w:val="002A427F"/>
    <w:rsid w:val="002A678C"/>
    <w:rsid w:val="002B2B74"/>
    <w:rsid w:val="002B583D"/>
    <w:rsid w:val="002B5958"/>
    <w:rsid w:val="002B7133"/>
    <w:rsid w:val="002C170D"/>
    <w:rsid w:val="002C3AEB"/>
    <w:rsid w:val="002C4E8C"/>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5E5C"/>
    <w:rsid w:val="003966B7"/>
    <w:rsid w:val="003A43C9"/>
    <w:rsid w:val="003C2088"/>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64B4"/>
    <w:rsid w:val="004823AF"/>
    <w:rsid w:val="00482AD5"/>
    <w:rsid w:val="004842EB"/>
    <w:rsid w:val="00491298"/>
    <w:rsid w:val="00491394"/>
    <w:rsid w:val="00492520"/>
    <w:rsid w:val="004A5F09"/>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50019B"/>
    <w:rsid w:val="00501475"/>
    <w:rsid w:val="0050173B"/>
    <w:rsid w:val="00501A73"/>
    <w:rsid w:val="00506EBF"/>
    <w:rsid w:val="00507723"/>
    <w:rsid w:val="00507FB5"/>
    <w:rsid w:val="005124B0"/>
    <w:rsid w:val="005137EF"/>
    <w:rsid w:val="005144AE"/>
    <w:rsid w:val="00515955"/>
    <w:rsid w:val="00520AED"/>
    <w:rsid w:val="00525442"/>
    <w:rsid w:val="00525F96"/>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418"/>
    <w:rsid w:val="00595438"/>
    <w:rsid w:val="00595A8F"/>
    <w:rsid w:val="00596A27"/>
    <w:rsid w:val="005A05BE"/>
    <w:rsid w:val="005A186B"/>
    <w:rsid w:val="005A6862"/>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164A6"/>
    <w:rsid w:val="006203DD"/>
    <w:rsid w:val="0062198F"/>
    <w:rsid w:val="00627FBE"/>
    <w:rsid w:val="00631795"/>
    <w:rsid w:val="006420AC"/>
    <w:rsid w:val="006510A8"/>
    <w:rsid w:val="00655594"/>
    <w:rsid w:val="00664AEF"/>
    <w:rsid w:val="00664E53"/>
    <w:rsid w:val="00665C5F"/>
    <w:rsid w:val="00670C27"/>
    <w:rsid w:val="00680843"/>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407F"/>
    <w:rsid w:val="006C5321"/>
    <w:rsid w:val="006D2C1F"/>
    <w:rsid w:val="006D2F93"/>
    <w:rsid w:val="006D3671"/>
    <w:rsid w:val="006E20B7"/>
    <w:rsid w:val="006E3934"/>
    <w:rsid w:val="006E6A85"/>
    <w:rsid w:val="006F147B"/>
    <w:rsid w:val="006F5B14"/>
    <w:rsid w:val="006F7F2A"/>
    <w:rsid w:val="007025C8"/>
    <w:rsid w:val="00703C01"/>
    <w:rsid w:val="00706DB3"/>
    <w:rsid w:val="007109DF"/>
    <w:rsid w:val="00711190"/>
    <w:rsid w:val="00712DE2"/>
    <w:rsid w:val="00714E1D"/>
    <w:rsid w:val="00716486"/>
    <w:rsid w:val="0071671E"/>
    <w:rsid w:val="0072254A"/>
    <w:rsid w:val="00722769"/>
    <w:rsid w:val="0072320A"/>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25E73"/>
    <w:rsid w:val="00836D98"/>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B4FF9"/>
    <w:rsid w:val="008B6E34"/>
    <w:rsid w:val="008B79EF"/>
    <w:rsid w:val="008C07DE"/>
    <w:rsid w:val="008C1D74"/>
    <w:rsid w:val="008C29E7"/>
    <w:rsid w:val="008C5AB2"/>
    <w:rsid w:val="008C5D2F"/>
    <w:rsid w:val="008D13AC"/>
    <w:rsid w:val="008D257C"/>
    <w:rsid w:val="008D25B7"/>
    <w:rsid w:val="008D681B"/>
    <w:rsid w:val="008E7840"/>
    <w:rsid w:val="008F0E0D"/>
    <w:rsid w:val="008F17CE"/>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61D4"/>
    <w:rsid w:val="00980DEF"/>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FF4"/>
    <w:rsid w:val="009D24C0"/>
    <w:rsid w:val="009D76FF"/>
    <w:rsid w:val="009F0B4C"/>
    <w:rsid w:val="009F1A9A"/>
    <w:rsid w:val="009F2BC3"/>
    <w:rsid w:val="009F4991"/>
    <w:rsid w:val="009F7145"/>
    <w:rsid w:val="00A01472"/>
    <w:rsid w:val="00A051DD"/>
    <w:rsid w:val="00A0771C"/>
    <w:rsid w:val="00A10581"/>
    <w:rsid w:val="00A110CD"/>
    <w:rsid w:val="00A1196D"/>
    <w:rsid w:val="00A16841"/>
    <w:rsid w:val="00A16955"/>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A50"/>
    <w:rsid w:val="00AF7630"/>
    <w:rsid w:val="00B02985"/>
    <w:rsid w:val="00B03CFE"/>
    <w:rsid w:val="00B059C6"/>
    <w:rsid w:val="00B065D2"/>
    <w:rsid w:val="00B12853"/>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E6284"/>
    <w:rsid w:val="00BF134E"/>
    <w:rsid w:val="00BF36D0"/>
    <w:rsid w:val="00BF5F6A"/>
    <w:rsid w:val="00BF613D"/>
    <w:rsid w:val="00BF6171"/>
    <w:rsid w:val="00BF7A3D"/>
    <w:rsid w:val="00C10F96"/>
    <w:rsid w:val="00C17201"/>
    <w:rsid w:val="00C2262C"/>
    <w:rsid w:val="00C23028"/>
    <w:rsid w:val="00C33716"/>
    <w:rsid w:val="00C34E37"/>
    <w:rsid w:val="00C4211C"/>
    <w:rsid w:val="00C57B38"/>
    <w:rsid w:val="00C61652"/>
    <w:rsid w:val="00C637FB"/>
    <w:rsid w:val="00C740BC"/>
    <w:rsid w:val="00C74BB1"/>
    <w:rsid w:val="00C77DA1"/>
    <w:rsid w:val="00C82295"/>
    <w:rsid w:val="00C90167"/>
    <w:rsid w:val="00C914B1"/>
    <w:rsid w:val="00C967B8"/>
    <w:rsid w:val="00C96AB9"/>
    <w:rsid w:val="00CA1C5E"/>
    <w:rsid w:val="00CA384F"/>
    <w:rsid w:val="00CA7398"/>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91954"/>
    <w:rsid w:val="00D92401"/>
    <w:rsid w:val="00D976CC"/>
    <w:rsid w:val="00DA14AF"/>
    <w:rsid w:val="00DA1658"/>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2E6E"/>
    <w:rsid w:val="00E64645"/>
    <w:rsid w:val="00E71DC5"/>
    <w:rsid w:val="00E767A5"/>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E0C10"/>
    <w:rsid w:val="00EE0DB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E61"/>
    <w:rsid w:val="00F553DB"/>
    <w:rsid w:val="00F56716"/>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copus.com/" TargetMode="External"/><Relationship Id="rId20" Type="http://schemas.microsoft.com/office/2011/relationships/people" Target="people.xml"/><Relationship Id="rId22" Type="http://schemas.microsoft.com/office/2016/09/relationships/commentsIds" Target="commentsIds.xml"/><Relationship Id="rId10" Type="http://schemas.openxmlformats.org/officeDocument/2006/relationships/hyperlink" Target="http://www.scimagojr.com/" TargetMode="External"/><Relationship Id="rId11" Type="http://schemas.openxmlformats.org/officeDocument/2006/relationships/image" Target="media/image2.emf"/><Relationship Id="rId12" Type="http://schemas.openxmlformats.org/officeDocument/2006/relationships/hyperlink" Target="http://www.altmetric.com/" TargetMode="External"/><Relationship Id="rId13" Type="http://schemas.openxmlformats.org/officeDocument/2006/relationships/hyperlink" Target="http://www.github.com/travistai2/open-science-cc" TargetMode="External"/><Relationship Id="rId14" Type="http://schemas.openxmlformats.org/officeDocument/2006/relationships/comments" Target="comments.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20386-F88D-3B44-92C8-C0C111A7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4457</Words>
  <Characters>25411</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Tai</cp:lastModifiedBy>
  <cp:revision>18</cp:revision>
  <dcterms:created xsi:type="dcterms:W3CDTF">2018-08-07T21:42:00Z</dcterms:created>
  <dcterms:modified xsi:type="dcterms:W3CDTF">2018-08-08T03:26:00Z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