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C848AD" w:rsidRPr="00C463BA" w:rsidRDefault="00C848AD" w:rsidP="00C16EF1">
                            <w:pPr>
                              <w:jc w:val="center"/>
                              <w:rPr>
                                <w:b/>
                              </w:rPr>
                            </w:pPr>
                            <w:r>
                              <w:rPr>
                                <w:b/>
                              </w:rPr>
                              <w:t>“SISTEMA DE GESTION DE PROCESOS DE TRAZABILIDAD PARA UNA EMPRESA AGROEXPORTADORA”</w:t>
                            </w:r>
                          </w:p>
                          <w:p w:rsidR="00C848AD" w:rsidRPr="00424637" w:rsidRDefault="00C848AD" w:rsidP="00C16E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C848AD" w:rsidRPr="00C463BA" w:rsidRDefault="00C848AD" w:rsidP="00C16EF1">
                      <w:pPr>
                        <w:jc w:val="center"/>
                        <w:rPr>
                          <w:b/>
                        </w:rPr>
                      </w:pPr>
                      <w:r>
                        <w:rPr>
                          <w:b/>
                        </w:rPr>
                        <w:t>“SISTEMA DE GESTION DE PROCESOS DE TRAZABILIDAD PARA UNA EMPRESA AGROEXPORTADORA”</w:t>
                      </w:r>
                    </w:p>
                    <w:p w:rsidR="00C848AD" w:rsidRPr="00424637" w:rsidRDefault="00C848AD" w:rsidP="00C16EF1"/>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sz w:val="24"/>
        </w:rPr>
      </w:pPr>
      <w:r>
        <w:rPr>
          <w:b/>
          <w:sz w:val="24"/>
        </w:rPr>
        <w:t>Autor(es)</w:t>
      </w:r>
      <w:r>
        <w:rPr>
          <w:b/>
          <w:sz w:val="24"/>
        </w:rPr>
        <w:tab/>
        <w:t>:</w:t>
      </w:r>
      <w:r w:rsidRPr="008664D8">
        <w:rPr>
          <w:sz w:val="24"/>
        </w:rPr>
        <w:t xml:space="preserve"> </w:t>
      </w:r>
      <w:r w:rsidR="00FA6A39">
        <w:rPr>
          <w:sz w:val="24"/>
        </w:rPr>
        <w:t xml:space="preserve">Br. </w:t>
      </w:r>
      <w:r w:rsidR="00462C58">
        <w:rPr>
          <w:sz w:val="24"/>
        </w:rPr>
        <w:t>Jerry Randy Guzmán Valderrama</w:t>
      </w:r>
    </w:p>
    <w:p w:rsidR="00C9328F" w:rsidRDefault="00C9328F" w:rsidP="00C9328F">
      <w:pPr>
        <w:spacing w:before="100" w:beforeAutospacing="1" w:after="100" w:afterAutospacing="1"/>
        <w:ind w:left="1416"/>
        <w:rPr>
          <w:sz w:val="24"/>
        </w:rPr>
      </w:pPr>
      <w:r>
        <w:rPr>
          <w:sz w:val="24"/>
        </w:rPr>
        <w:t xml:space="preserve">  Br. Julio Agustín Peláez Vera</w:t>
      </w:r>
    </w:p>
    <w:p w:rsidR="00C16EF1" w:rsidRPr="00EA2161" w:rsidRDefault="00C9328F" w:rsidP="00C9328F">
      <w:pPr>
        <w:ind w:left="1416"/>
        <w:rPr>
          <w:sz w:val="24"/>
        </w:rPr>
      </w:pPr>
      <w:r>
        <w:t xml:space="preserve">  </w:t>
      </w:r>
      <w:r w:rsidRPr="00EA2161">
        <w:rPr>
          <w:sz w:val="24"/>
        </w:rPr>
        <w:t>Br. Eder Martin Haro Araujo</w:t>
      </w:r>
    </w:p>
    <w:p w:rsidR="00C16EF1" w:rsidRDefault="00C16EF1" w:rsidP="00C16EF1">
      <w:pPr>
        <w:spacing w:before="100" w:beforeAutospacing="1" w:after="100" w:afterAutospacing="1"/>
        <w:rPr>
          <w:sz w:val="24"/>
        </w:rPr>
      </w:pPr>
      <w:r w:rsidRPr="001D1B73">
        <w:rPr>
          <w:b/>
          <w:sz w:val="24"/>
        </w:rPr>
        <w:t>Asesor</w:t>
      </w:r>
      <w:r>
        <w:rPr>
          <w:sz w:val="24"/>
        </w:rPr>
        <w:tab/>
      </w:r>
      <w:r w:rsidRPr="008664D8">
        <w:rPr>
          <w:b/>
          <w:sz w:val="24"/>
        </w:rPr>
        <w:t>:</w:t>
      </w:r>
      <w:r w:rsidR="00FA6A39">
        <w:rPr>
          <w:sz w:val="24"/>
        </w:rPr>
        <w:t xml:space="preserve"> Ing. </w:t>
      </w:r>
      <w:r w:rsidR="003C77C7">
        <w:rPr>
          <w:sz w:val="24"/>
        </w:rPr>
        <w:t>Alberto</w:t>
      </w:r>
      <w:r w:rsidR="00462C58">
        <w:rPr>
          <w:sz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p>
    <w:p w:rsidR="00C16EF1" w:rsidRPr="00AA7FE4" w:rsidRDefault="00C16EF1" w:rsidP="00C16EF1">
      <w:pPr>
        <w:pStyle w:val="Puesto"/>
      </w:pPr>
      <w:bookmarkStart w:id="0" w:name="_Toc379540430"/>
      <w:r>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C848AD"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848AD"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848AD"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C848AD"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C848AD"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C848AD"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C848AD"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lastRenderedPageBreak/>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C16EF1" w:rsidRPr="002E2ED2" w:rsidRDefault="0083572C" w:rsidP="002E2ED2">
      <w:pPr>
        <w:ind w:left="567"/>
        <w:rPr>
          <w:lang w:val="es-ES_tradnl"/>
        </w:rPr>
      </w:pPr>
      <w:r>
        <w:rPr>
          <w:lang w:val="es-ES_tradnl"/>
        </w:rPr>
        <w:t>Sist</w:t>
      </w:r>
      <w:r w:rsidR="0035432B">
        <w:rPr>
          <w:lang w:val="es-ES_tradnl"/>
        </w:rPr>
        <w:t>ema de Gestión de Procesos de Trazabilidad</w:t>
      </w:r>
      <w:r>
        <w:rPr>
          <w:lang w:val="es-ES_tradnl"/>
        </w:rPr>
        <w:t xml:space="preserve"> </w:t>
      </w:r>
      <w:r w:rsidR="0035432B">
        <w:rPr>
          <w:lang w:val="es-ES_tradnl"/>
        </w:rPr>
        <w:t xml:space="preserve">en una Empresa </w:t>
      </w:r>
      <w:r>
        <w:rPr>
          <w:lang w:val="es-ES_tradnl"/>
        </w:rPr>
        <w:t>Agro</w:t>
      </w:r>
      <w:r w:rsidR="0035432B">
        <w:rPr>
          <w:lang w:val="es-ES_tradnl"/>
        </w:rPr>
        <w:t>exportadora</w:t>
      </w: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F0705E" w:rsidP="00F0705E">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Default="004F70C9" w:rsidP="009B508E">
      <w:pPr>
        <w:ind w:left="1418"/>
      </w:pPr>
      <w:r w:rsidRPr="00011483">
        <w:rPr>
          <w:highlight w:val="yellow"/>
        </w:rPr>
        <w:t>La Investigación puede ser: Básica / Aplicada</w:t>
      </w:r>
    </w:p>
    <w:p w:rsidR="00A86108" w:rsidRDefault="001A4774" w:rsidP="009B508E">
      <w:pPr>
        <w:ind w:left="1418"/>
      </w:pPr>
      <w:r>
        <w:t>El presente proyecto reúne las condiciones de una investigación aplicada,</w:t>
      </w:r>
      <w:r w:rsidR="00011483">
        <w:t xml:space="preserve"> en razón,</w:t>
      </w:r>
      <w:r w:rsidR="00A86108">
        <w:t xml:space="preserve"> que se </w:t>
      </w:r>
      <w:r>
        <w:t>utilizaran</w:t>
      </w:r>
      <w:r w:rsidR="00A86108">
        <w:t xml:space="preserve"> conocimientos de </w:t>
      </w:r>
      <w:r>
        <w:t>Ingeniería</w:t>
      </w:r>
      <w:r w:rsidR="00A86108">
        <w:t xml:space="preserve"> de Software, a fin </w:t>
      </w:r>
      <w:r w:rsidR="00A86108">
        <w:lastRenderedPageBreak/>
        <w:t>de aplicarlas</w:t>
      </w:r>
      <w:r>
        <w:t xml:space="preserve"> en el desarrollo de un sistema que permita la gestión de procesos de trazabilidad en una empresa agroexportadora.</w:t>
      </w:r>
    </w:p>
    <w:p w:rsidR="002F5CBA" w:rsidRPr="009B508E" w:rsidRDefault="002F5CBA" w:rsidP="009B508E">
      <w:pPr>
        <w:ind w:left="1418"/>
      </w:pPr>
    </w:p>
    <w:p w:rsidR="004F70C9" w:rsidRPr="009B508E" w:rsidRDefault="004F70C9" w:rsidP="009B508E">
      <w:pPr>
        <w:ind w:left="1418"/>
      </w:pPr>
    </w:p>
    <w:p w:rsidR="004F70C9" w:rsidRDefault="004F70C9" w:rsidP="004F70C9">
      <w:pPr>
        <w:pStyle w:val="Ttulo3"/>
      </w:pPr>
      <w:bookmarkStart w:id="9" w:name="_Toc379540439"/>
      <w:r w:rsidRPr="002711D0">
        <w:t>Según el diseño de investigación.</w:t>
      </w:r>
      <w:bookmarkEnd w:id="9"/>
    </w:p>
    <w:p w:rsidR="004F70C9" w:rsidRPr="009B508E" w:rsidRDefault="004F70C9" w:rsidP="009B508E">
      <w:pPr>
        <w:ind w:left="1418"/>
      </w:pPr>
      <w:r w:rsidRPr="00011483">
        <w:rPr>
          <w:highlight w:val="yellow"/>
        </w:rPr>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B94CA4" w:rsidP="005C0861">
      <w:pPr>
        <w:ind w:left="2552"/>
        <w:rPr>
          <w:lang w:val="es-ES_tradnl"/>
        </w:rPr>
      </w:pPr>
      <w:r>
        <w:rPr>
          <w:lang w:val="es-ES_tradnl"/>
        </w:rPr>
        <w:t>Ingeniería de Sistemas Computacionales.</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t>Por ejemplo: «La presente es una investigación Exploratoria / Descriptiva / Correlacional / Explicativa, enmarcada en el ámbito de las ciencias sociales que considera principalmente  la gestión administrativa.</w:t>
      </w:r>
    </w:p>
    <w:p w:rsidR="003C77C7" w:rsidRPr="003B70D8" w:rsidRDefault="003C77C7" w:rsidP="005C0861">
      <w:pPr>
        <w:ind w:left="567"/>
      </w:pPr>
      <w:r>
        <w:rPr>
          <w:lang w:val="es-ES_tradnl"/>
        </w:rPr>
        <w:lastRenderedPageBreak/>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en planta</w:t>
      </w:r>
      <w:r w:rsidR="00886560">
        <w:rPr>
          <w:lang w:val="es-ES_tradnl"/>
        </w:rPr>
        <w:t xml:space="preserve"> para una empresa agroexportadora</w:t>
      </w:r>
      <w:r w:rsidR="00406291">
        <w:rPr>
          <w:lang w:val="es-ES_tradnl"/>
        </w:rPr>
        <w:t xml:space="preserve">, </w:t>
      </w:r>
      <w:r w:rsidR="00955A3E">
        <w:rPr>
          <w:lang w:val="es-ES_tradnl"/>
        </w:rPr>
        <w:t>este</w:t>
      </w:r>
      <w:r w:rsidR="00406291">
        <w:rPr>
          <w:lang w:val="es-ES_tradnl"/>
        </w:rPr>
        <w:t xml:space="preserve"> se encarga</w:t>
      </w:r>
      <w:r w:rsidR="00955A3E">
        <w:rPr>
          <w:lang w:val="es-ES_tradnl"/>
        </w:rPr>
        <w:t>ra</w:t>
      </w:r>
      <w:r w:rsidR="00406291">
        <w:rPr>
          <w:lang w:val="es-ES_tradnl"/>
        </w:rPr>
        <w:t xml:space="preserve">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Paletizaje, Cámara de frio y Embarque.</w:t>
      </w:r>
    </w:p>
    <w:p w:rsidR="0000147F" w:rsidRPr="00B14A7F" w:rsidRDefault="0000147F" w:rsidP="00B14A7F">
      <w:pPr>
        <w:ind w:left="567"/>
        <w:rPr>
          <w:lang w:val="es-ES_tradnl"/>
        </w:rPr>
      </w:pPr>
    </w:p>
    <w:p w:rsidR="00B14A7F" w:rsidRDefault="00B14A7F" w:rsidP="00B14A7F">
      <w:pPr>
        <w:pStyle w:val="Ttulo2"/>
      </w:pPr>
      <w:bookmarkStart w:id="16" w:name="_Toc379540446"/>
      <w:r>
        <w:t>Recursos</w:t>
      </w:r>
      <w:bookmarkEnd w:id="16"/>
    </w:p>
    <w:p w:rsidR="00B14A7F" w:rsidRPr="00D41C1D" w:rsidRDefault="00B14A7F" w:rsidP="00B14A7F">
      <w:pPr>
        <w:pStyle w:val="Ttulo3"/>
      </w:pPr>
      <w:bookmarkStart w:id="17" w:name="_Toc379540447"/>
      <w:r w:rsidRPr="00D41C1D">
        <w:t>Humanos.</w:t>
      </w:r>
      <w:bookmarkEnd w:id="17"/>
    </w:p>
    <w:p w:rsidR="00B14A7F" w:rsidRDefault="00B77FF3" w:rsidP="009B508E">
      <w:pPr>
        <w:ind w:left="1418"/>
      </w:pPr>
      <w:r>
        <w:t xml:space="preserve">Jerry Randy Guzmán Valderrama  -  </w:t>
      </w:r>
      <w:r w:rsidR="002C62CA">
        <w:t>Equipo Scrum</w:t>
      </w:r>
    </w:p>
    <w:p w:rsidR="00B77FF3" w:rsidRDefault="00B77FF3" w:rsidP="009B508E">
      <w:pPr>
        <w:ind w:left="1418"/>
      </w:pPr>
      <w:r>
        <w:t xml:space="preserve">Eder Haro Araujo  – </w:t>
      </w:r>
      <w:r w:rsidR="002C62CA">
        <w:t>Equipo Scrum</w:t>
      </w:r>
    </w:p>
    <w:p w:rsidR="00B77FF3" w:rsidRDefault="00B77FF3" w:rsidP="009B508E">
      <w:pPr>
        <w:ind w:left="1418"/>
      </w:pPr>
      <w:r>
        <w:t xml:space="preserve">Julio Peláez Vera – </w:t>
      </w:r>
      <w:r w:rsidR="002C62CA">
        <w:t>Equipo Scrum</w:t>
      </w:r>
    </w:p>
    <w:p w:rsidR="00B14A7F" w:rsidRPr="00B14A7F" w:rsidRDefault="00B14A7F" w:rsidP="009B508E">
      <w:pPr>
        <w:ind w:left="1418"/>
      </w:pPr>
    </w:p>
    <w:p w:rsidR="00B14A7F" w:rsidRPr="00D41C1D" w:rsidRDefault="00B14A7F" w:rsidP="00B14A7F">
      <w:pPr>
        <w:pStyle w:val="Ttulo3"/>
      </w:pPr>
      <w:bookmarkStart w:id="18" w:name="_Toc379540448"/>
      <w:r w:rsidRPr="00D41C1D">
        <w:t>Materiales.</w:t>
      </w:r>
      <w:bookmarkEnd w:id="18"/>
    </w:p>
    <w:p w:rsidR="00B14A7F" w:rsidRDefault="00B94CA4" w:rsidP="00B94CA4">
      <w:pPr>
        <w:pStyle w:val="Prrafodelista"/>
        <w:numPr>
          <w:ilvl w:val="0"/>
          <w:numId w:val="21"/>
        </w:numPr>
      </w:pPr>
      <w:r>
        <w:t>3 Computadoras Portátiles</w:t>
      </w:r>
    </w:p>
    <w:p w:rsidR="00B94CA4" w:rsidRDefault="00B94CA4" w:rsidP="00B94CA4">
      <w:pPr>
        <w:pStyle w:val="Prrafodelista"/>
        <w:numPr>
          <w:ilvl w:val="0"/>
          <w:numId w:val="21"/>
        </w:numPr>
      </w:pPr>
      <w:r>
        <w:t>1 impresora</w:t>
      </w:r>
    </w:p>
    <w:p w:rsidR="00B94CA4" w:rsidRDefault="00B94CA4" w:rsidP="00B94CA4">
      <w:pPr>
        <w:pStyle w:val="Prrafodelista"/>
        <w:numPr>
          <w:ilvl w:val="0"/>
          <w:numId w:val="21"/>
        </w:numPr>
      </w:pPr>
      <w:r>
        <w:t>Lector de código de barras</w:t>
      </w:r>
    </w:p>
    <w:p w:rsidR="00B14A7F" w:rsidRPr="00B14A7F" w:rsidRDefault="00B14A7F" w:rsidP="009B508E">
      <w:pPr>
        <w:ind w:left="1418"/>
      </w:pPr>
    </w:p>
    <w:p w:rsidR="00B14A7F" w:rsidRPr="00D41C1D" w:rsidRDefault="00B14A7F" w:rsidP="00B14A7F">
      <w:pPr>
        <w:pStyle w:val="Ttulo3"/>
      </w:pPr>
      <w:bookmarkStart w:id="19" w:name="_Toc379540449"/>
      <w:r w:rsidRPr="00D41C1D">
        <w:t>Servicios.</w:t>
      </w:r>
      <w:bookmarkEnd w:id="19"/>
    </w:p>
    <w:p w:rsidR="00C16EF1" w:rsidRDefault="00B94CA4" w:rsidP="00B94CA4">
      <w:pPr>
        <w:pStyle w:val="Prrafodelista"/>
        <w:numPr>
          <w:ilvl w:val="0"/>
          <w:numId w:val="20"/>
        </w:numPr>
      </w:pPr>
      <w:r>
        <w:t>GitHub (Control de Versiones)</w:t>
      </w:r>
    </w:p>
    <w:p w:rsidR="00B94CA4" w:rsidRDefault="00B94CA4" w:rsidP="00B94CA4">
      <w:pPr>
        <w:pStyle w:val="Prrafodelista"/>
        <w:numPr>
          <w:ilvl w:val="0"/>
          <w:numId w:val="20"/>
        </w:numPr>
      </w:pPr>
      <w:r>
        <w:t>Servicio de Luz Eléctrica</w:t>
      </w:r>
    </w:p>
    <w:p w:rsidR="00B94CA4" w:rsidRDefault="00B94CA4" w:rsidP="00B94CA4">
      <w:pPr>
        <w:pStyle w:val="Prrafodelista"/>
        <w:numPr>
          <w:ilvl w:val="0"/>
          <w:numId w:val="20"/>
        </w:numPr>
      </w:pPr>
      <w:r>
        <w:t>Servicio de Internet</w:t>
      </w:r>
    </w:p>
    <w:p w:rsidR="00B94CA4" w:rsidRDefault="00B94CA4" w:rsidP="00B94CA4">
      <w:pPr>
        <w:ind w:left="1418"/>
      </w:pPr>
    </w:p>
    <w:p w:rsidR="00B14A7F" w:rsidRDefault="00B14A7F" w:rsidP="00B14A7F">
      <w:pPr>
        <w:pStyle w:val="Ttulo2"/>
      </w:pPr>
      <w:bookmarkStart w:id="20" w:name="_Toc379540450"/>
      <w:r>
        <w:t>Presupuesto</w:t>
      </w:r>
      <w:bookmarkEnd w:id="20"/>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1" w:name="_Toc379540451"/>
      <w:r>
        <w:t>Financiamiento</w:t>
      </w:r>
      <w:bookmarkEnd w:id="21"/>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2" w:name="_Toc379540452"/>
      <w:r>
        <w:lastRenderedPageBreak/>
        <w:t>Cronograma</w:t>
      </w:r>
      <w:bookmarkEnd w:id="22"/>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FA0125" w:rsidRDefault="00FA0125" w:rsidP="00B14A7F">
      <w:pPr>
        <w:ind w:left="567"/>
        <w:rPr>
          <w:noProof/>
          <w:lang w:eastAsia="es-PE"/>
        </w:rPr>
      </w:pPr>
    </w:p>
    <w:p w:rsidR="00FA0125" w:rsidRDefault="005F662C" w:rsidP="00B14A7F">
      <w:pPr>
        <w:ind w:left="567"/>
        <w:rPr>
          <w:noProof/>
          <w:lang w:eastAsia="es-PE"/>
        </w:rPr>
      </w:pPr>
      <w:r>
        <w:rPr>
          <w:noProof/>
          <w:lang w:eastAsia="es-PE"/>
        </w:rPr>
        <w:drawing>
          <wp:anchor distT="0" distB="0" distL="114300" distR="114300" simplePos="0" relativeHeight="251661312" behindDoc="0" locked="0" layoutInCell="1" allowOverlap="1" wp14:anchorId="29CD28B8" wp14:editId="3E9FD178">
            <wp:simplePos x="0" y="0"/>
            <wp:positionH relativeFrom="margin">
              <wp:posOffset>-632460</wp:posOffset>
            </wp:positionH>
            <wp:positionV relativeFrom="margin">
              <wp:posOffset>748665</wp:posOffset>
            </wp:positionV>
            <wp:extent cx="6682740" cy="3324225"/>
            <wp:effectExtent l="171450" t="152400" r="175260" b="2190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852" t="29303" r="25409" b="11657"/>
                    <a:stretch/>
                  </pic:blipFill>
                  <pic:spPr bwMode="auto">
                    <a:xfrm>
                      <a:off x="0" y="0"/>
                      <a:ext cx="6682740" cy="33242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2"/>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3" w:name="_Toc379540453"/>
      <w:r w:rsidRPr="002711D0">
        <w:lastRenderedPageBreak/>
        <w:t>PLAN DE INVESTIGACIÓN</w:t>
      </w:r>
      <w:bookmarkEnd w:id="23"/>
    </w:p>
    <w:p w:rsidR="00C5252F" w:rsidRDefault="00D04533" w:rsidP="00C5252F">
      <w:pPr>
        <w:pStyle w:val="Ttulo2"/>
      </w:pPr>
      <w:bookmarkStart w:id="24" w:name="_Toc379540454"/>
      <w:r>
        <w:t>Problema de Investigación</w:t>
      </w:r>
      <w:bookmarkEnd w:id="24"/>
    </w:p>
    <w:p w:rsidR="00C5252F" w:rsidRDefault="00D04533" w:rsidP="00C5252F">
      <w:pPr>
        <w:pStyle w:val="Ttulo3"/>
      </w:pPr>
      <w:bookmarkStart w:id="25" w:name="_Toc379540455"/>
      <w:r>
        <w:t>Realidad Problemática</w:t>
      </w:r>
      <w:bookmarkEnd w:id="25"/>
    </w:p>
    <w:p w:rsid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F624B6" w:rsidRDefault="00F624B6" w:rsidP="009B508E">
      <w:pPr>
        <w:ind w:left="1418"/>
      </w:pPr>
      <w:r w:rsidRPr="00F624B6">
        <w:t>La agroindustria es la actividad económica que comprende la producción, industrialización y comercialización de productos agrarios pecuarios, forestales y biológicos.</w:t>
      </w:r>
      <w:sdt>
        <w:sdtPr>
          <w:id w:val="-1113049040"/>
          <w:citation/>
        </w:sdtPr>
        <w:sdtContent>
          <w:r>
            <w:fldChar w:fldCharType="begin"/>
          </w:r>
          <w:r>
            <w:instrText xml:space="preserve"> CITATION Wik \l 10250 </w:instrText>
          </w:r>
          <w:r>
            <w:fldChar w:fldCharType="separate"/>
          </w:r>
          <w:r w:rsidR="009F6C43">
            <w:rPr>
              <w:noProof/>
            </w:rPr>
            <w:t xml:space="preserve"> (Wikipendia, s.f.)</w:t>
          </w:r>
          <w:r>
            <w:fldChar w:fldCharType="end"/>
          </w:r>
        </w:sdtContent>
      </w:sdt>
    </w:p>
    <w:p w:rsidR="00F624B6" w:rsidRDefault="00F624B6" w:rsidP="009B508E">
      <w:pPr>
        <w:ind w:left="1418"/>
      </w:pPr>
      <w:r>
        <w:t>Actualmente l</w:t>
      </w:r>
      <w:r w:rsidRPr="00F624B6">
        <w:t>a agricultura representa cerca del 8% del PIB peruano. Se distingue la agricultura moderna de la tradicional. La agricultura tradicional está principalmente orientada al mercado interno y al autoconsumo, tiene bajos niveles de tecnificación y de productividad,  y ocupa a un gran número de trabajadores de bajos ingresos. La agricultura moderna está orientada al mercado externo, tiene un nivel relativamente alto de tecnificación, de inversión en maquinaria y tecnología, altos rendimientos y la producción está principalmente en manos de grandes o medianas empresas, ubicadas en la co</w:t>
      </w:r>
      <w:r w:rsidR="002E1E0F">
        <w:t>sta del país. Este es el sector</w:t>
      </w:r>
      <w:r w:rsidR="00866975">
        <w:t xml:space="preserve"> en el</w:t>
      </w:r>
      <w:r w:rsidR="002E1E0F">
        <w:t xml:space="preserve"> cual se enfocara</w:t>
      </w:r>
      <w:r w:rsidR="00866975">
        <w:t xml:space="preserve"> presente proyecto</w:t>
      </w:r>
      <w:r w:rsidRPr="00F624B6">
        <w:t>.</w:t>
      </w:r>
    </w:p>
    <w:p w:rsidR="00C24A0E" w:rsidRDefault="00BB4B44" w:rsidP="00E84E5C">
      <w:pPr>
        <w:ind w:left="1418"/>
      </w:pPr>
      <w:r>
        <w:t>En los</w:t>
      </w:r>
      <w:r w:rsidR="00C24A0E" w:rsidRPr="00C24A0E">
        <w:t xml:space="preserve"> último</w:t>
      </w:r>
      <w:r>
        <w:t>s</w:t>
      </w:r>
      <w:r w:rsidR="00C24A0E" w:rsidRPr="00C24A0E">
        <w:t xml:space="preserve"> año</w:t>
      </w:r>
      <w:r>
        <w:t>s</w:t>
      </w:r>
      <w:r w:rsidR="00C24A0E" w:rsidRPr="00C24A0E">
        <w:t xml:space="preserve"> se observa</w:t>
      </w:r>
      <w:r>
        <w:t>n</w:t>
      </w:r>
      <w:r w:rsidR="00C24A0E" w:rsidRPr="00C24A0E">
        <w:t xml:space="preserve"> una serie de factores que podrían truncar el deseo por convertir al Perú en un proveedor de peso de alimentos en el mundo para el 2021.</w:t>
      </w:r>
      <w:r>
        <w:t xml:space="preserve"> </w:t>
      </w:r>
      <w:r w:rsidR="00586457">
        <w:t>A</w:t>
      </w:r>
      <w:r w:rsidR="00C24A0E" w:rsidRPr="00C24A0E">
        <w:t xml:space="preserve">lgunos problemas actuales, como la apreciación del sol, el incremento del costo de la mano de obra y de terrenos en la costa y el déficit de infraestructura, también existen otras amenazas latentes, entre ellas, la </w:t>
      </w:r>
      <w:r w:rsidR="00586457">
        <w:t>m</w:t>
      </w:r>
      <w:r w:rsidR="00C24A0E" w:rsidRPr="00C24A0E">
        <w:t>odificación a la legislación laboral, la escasez de agua y los efectos del cambio climático en los cultivos.</w:t>
      </w:r>
      <w:r w:rsidR="00E84E5C">
        <w:t xml:space="preserve"> Entre e</w:t>
      </w:r>
      <w:r w:rsidR="0091001B">
        <w:t xml:space="preserve">llos </w:t>
      </w:r>
      <w:r w:rsidR="00E84E5C">
        <w:t xml:space="preserve">el más importante es la ley… Para algunos legisladores, la ley se creó para incentivar las inversiones en el agro, algo que ya se logró con creces. Según estima </w:t>
      </w:r>
      <w:r w:rsidR="00E84E5C">
        <w:lastRenderedPageBreak/>
        <w:t>AGAP hubo entre el 2000 y el 2012 una inversión acumulada de US$1.275 millones en los seis productos principales: espárragos, uvas, mangos, paltas, alcachofas y pimientos.</w:t>
      </w:r>
      <w:r w:rsidR="00F46A8D">
        <w:t xml:space="preserve"> </w:t>
      </w:r>
      <w:r w:rsidR="00E84E5C">
        <w:t>Sin embargo, el mismo gremio estima que las inversiones se pueden restringir en los próximos años, si es que se cortan los beneficios laborales: al 2021, las inversiones llegarían a casi US$6.000 millones, pero solo se alcanzarían los US$3.500 millones sin la ley.</w:t>
      </w:r>
    </w:p>
    <w:p w:rsidR="00E84E5C" w:rsidRDefault="00E84E5C" w:rsidP="00E84E5C">
      <w:pPr>
        <w:ind w:left="1418"/>
      </w:pPr>
      <w:r>
        <w:t>Como parte de los retos pendientes del agro figuran la automatización de los procesos para contrarrestar un mayor déficit de oferta laboral, así como el desarrollo de los mercados, pues aún el mayor volumen de lo exportado sigue yendo a EE.UU., la Unión Europea y a algunos países del Asia.</w:t>
      </w:r>
    </w:p>
    <w:p w:rsidR="00E84E5C" w:rsidRDefault="00F77289" w:rsidP="00E84E5C">
      <w:pPr>
        <w:ind w:left="1418"/>
      </w:pPr>
      <w:r>
        <w:t xml:space="preserve">Según Mario Salazar </w:t>
      </w:r>
      <w:r w:rsidRPr="00F77289">
        <w:t>presidente de la Asociación de Productores y Exportadores de Mango (APEM) y dueño de Agroindustria Chavín</w:t>
      </w:r>
      <w:r>
        <w:t xml:space="preserve"> </w:t>
      </w:r>
      <w:r w:rsidR="00E84E5C">
        <w:t>“La mecanización y automatización de los procesos es algo que está presente y se vendrá con fuerza en los próximos años. Es importante destinar un porcentaje de nuestro presupuesto para el desarrollo y a</w:t>
      </w:r>
      <w:r>
        <w:t>daptación de estas tecnologías”</w:t>
      </w:r>
      <w:r w:rsidR="00E84E5C">
        <w:t>.</w:t>
      </w:r>
      <w:sdt>
        <w:sdtPr>
          <w:id w:val="1100140863"/>
          <w:citation/>
        </w:sdtPr>
        <w:sdtContent>
          <w:r w:rsidR="00C412FD">
            <w:fldChar w:fldCharType="begin"/>
          </w:r>
          <w:r w:rsidR="00AB1EC1">
            <w:instrText xml:space="preserve">CITATION Mar13 \l 10250 </w:instrText>
          </w:r>
          <w:r w:rsidR="00C412FD">
            <w:fldChar w:fldCharType="separate"/>
          </w:r>
          <w:r w:rsidR="00AB1EC1">
            <w:rPr>
              <w:noProof/>
            </w:rPr>
            <w:t xml:space="preserve"> (Ortiz, 2013)</w:t>
          </w:r>
          <w:r w:rsidR="00C412FD">
            <w:fldChar w:fldCharType="end"/>
          </w:r>
        </w:sdtContent>
      </w:sdt>
    </w:p>
    <w:p w:rsidR="00873918" w:rsidRPr="00C5252F" w:rsidRDefault="007A18E0" w:rsidP="00873918">
      <w:pPr>
        <w:ind w:left="1418"/>
      </w:pPr>
      <w:r>
        <w:t>Con el fin de automatizar los procesos de trazabilidad de un producto en planta,</w:t>
      </w:r>
      <w:r w:rsidR="00AB1EC1">
        <w:t xml:space="preserve"> se plantea desarrollo</w:t>
      </w:r>
      <w:r w:rsidR="00873918">
        <w:t xml:space="preserve"> de un sistema web que </w:t>
      </w:r>
      <w:r>
        <w:t xml:space="preserve">permita </w:t>
      </w:r>
    </w:p>
    <w:p w:rsidR="00C5252F" w:rsidRPr="00C5252F" w:rsidRDefault="00C5252F" w:rsidP="009B508E">
      <w:pPr>
        <w:ind w:left="1418"/>
      </w:pPr>
    </w:p>
    <w:p w:rsidR="00C5252F" w:rsidRDefault="00D04533" w:rsidP="00C5252F">
      <w:pPr>
        <w:pStyle w:val="Ttulo3"/>
      </w:pPr>
      <w:bookmarkStart w:id="26" w:name="_Toc379540456"/>
      <w:r>
        <w:t>Formulación del problema</w:t>
      </w:r>
      <w:bookmarkEnd w:id="26"/>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rsidR="00853DD1">
        <w:t>De qué manera se puede</w:t>
      </w:r>
      <w:r>
        <w:t xml:space="preserve"> desarrollar un sistema informático</w:t>
      </w:r>
      <w:r w:rsidRPr="009267D1">
        <w:t xml:space="preserve"> que permita gestionar los procesos</w:t>
      </w:r>
      <w:r w:rsidR="001C32C2">
        <w:t xml:space="preserve"> </w:t>
      </w:r>
      <w:r>
        <w:t xml:space="preserve">de trazabilidad </w:t>
      </w:r>
      <w:r w:rsidRPr="009267D1">
        <w:t xml:space="preserve">de </w:t>
      </w:r>
      <w:r w:rsidR="00B37B52">
        <w:t xml:space="preserve">un producto en planta de </w:t>
      </w:r>
      <w:r w:rsidRPr="009267D1">
        <w:t xml:space="preserve">forma eficiente y generando mayor productividad a </w:t>
      </w:r>
      <w:r w:rsidR="00240C19">
        <w:t>una empresa agroexportadora</w:t>
      </w:r>
      <w:r w:rsidRPr="009267D1">
        <w:t>?</w:t>
      </w:r>
    </w:p>
    <w:p w:rsidR="00C16EF1" w:rsidRDefault="00C16EF1" w:rsidP="009B508E">
      <w:pPr>
        <w:ind w:left="1418"/>
      </w:pPr>
    </w:p>
    <w:p w:rsidR="009B508E" w:rsidRDefault="00D04533" w:rsidP="009B508E">
      <w:pPr>
        <w:pStyle w:val="Ttulo3"/>
      </w:pPr>
      <w:bookmarkStart w:id="27" w:name="_Toc379540457"/>
      <w:r>
        <w:lastRenderedPageBreak/>
        <w:t>Justificación del problema</w:t>
      </w:r>
      <w:bookmarkEnd w:id="27"/>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8" w:name="_Toc379540458"/>
      <w:r w:rsidRPr="0000147F">
        <w:rPr>
          <w:b/>
        </w:rPr>
        <w:t>Justificación teórica</w:t>
      </w:r>
      <w:bookmarkEnd w:id="28"/>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29" w:name="_Toc379540459"/>
      <w:r w:rsidRPr="0000147F">
        <w:rPr>
          <w:b/>
        </w:rPr>
        <w:t>Justificación aplicativa o práctica</w:t>
      </w:r>
      <w:bookmarkEnd w:id="29"/>
      <w:r w:rsidR="0000147F" w:rsidRPr="0000147F">
        <w:rPr>
          <w:b/>
        </w:rPr>
        <w:t>.</w:t>
      </w:r>
      <w:r w:rsidR="0000147F">
        <w:t xml:space="preserve"> </w:t>
      </w:r>
      <w:r w:rsidRPr="00140377">
        <w:rPr>
          <w:highlight w:val="yellow"/>
        </w:rPr>
        <w:t>Fundamenta la necesidad y oportunidad de realizar el trabajo como medio de solución de problemas específicos.</w:t>
      </w:r>
    </w:p>
    <w:p w:rsidR="00140377" w:rsidRDefault="00140377" w:rsidP="0000147F">
      <w:pPr>
        <w:ind w:left="1416"/>
      </w:pPr>
      <w:r>
        <w:t>E</w:t>
      </w:r>
      <w:r w:rsidR="00B9472E">
        <w:t>l presente</w:t>
      </w:r>
      <w:r>
        <w:t xml:space="preserve"> proyecto </w:t>
      </w:r>
      <w:r w:rsidR="00B9472E">
        <w:t>está orientado a</w:t>
      </w:r>
      <w:r>
        <w:t xml:space="preserve"> desarrollar un software que sea utilizable en un ámbito real, como lo es</w:t>
      </w:r>
      <w:r w:rsidR="00B21A94">
        <w:t xml:space="preserve"> </w:t>
      </w:r>
      <w:r>
        <w:t>una empresa a</w:t>
      </w:r>
      <w:r w:rsidR="000B7509">
        <w:t xml:space="preserve">groexportadora. El software tendrá como finalidad </w:t>
      </w:r>
      <w:r w:rsidR="00316C16">
        <w:t>brindar un mejor seguimiento</w:t>
      </w:r>
      <w:r w:rsidR="002154BA">
        <w:t xml:space="preserve"> de la trazabilidad de un</w:t>
      </w:r>
      <w:r w:rsidR="00316C16">
        <w:t xml:space="preserve"> producto en</w:t>
      </w:r>
      <w:r w:rsidR="002154BA">
        <w:t xml:space="preserve"> planta</w:t>
      </w:r>
      <w:r w:rsidR="00E503CF">
        <w:t>. P</w:t>
      </w:r>
      <w:r w:rsidR="002154BA">
        <w:t>ara ello</w:t>
      </w:r>
      <w:r w:rsidR="00E503CF">
        <w:t xml:space="preserve"> se</w:t>
      </w:r>
      <w:r w:rsidR="002154BA">
        <w:t xml:space="preserve"> pretende automatizar </w:t>
      </w:r>
      <w:r w:rsidR="00B21A94">
        <w:t>los procesos de recepción, selección, empaque, palletizado, enfriamiento y embarque</w:t>
      </w:r>
      <w:r w:rsidR="00B114E2">
        <w:t xml:space="preserve"> teniendo en cuenta</w:t>
      </w:r>
      <w:r w:rsidR="00285920">
        <w:t xml:space="preserve"> factores</w:t>
      </w:r>
      <w:r w:rsidR="00CB064C">
        <w:t xml:space="preserve"> de compatibilidad, </w:t>
      </w:r>
      <w:r w:rsidR="00B114E2">
        <w:t>escalabilidad</w:t>
      </w:r>
      <w:r w:rsidR="00CB064C">
        <w:t xml:space="preserve"> y disponibilidad</w:t>
      </w:r>
      <w:r w:rsidR="002154BA">
        <w:t>.</w:t>
      </w:r>
      <w:r w:rsidR="00B114E2">
        <w:t xml:space="preserve"> Como resultado la empresa tendrá acceso a </w:t>
      </w:r>
      <w:r w:rsidR="003E0081">
        <w:t>registros, reportes</w:t>
      </w:r>
      <w:r w:rsidR="00C92C83">
        <w:t>, estadisticas</w:t>
      </w:r>
      <w:r w:rsidR="003E0081">
        <w:t xml:space="preserve"> e </w:t>
      </w:r>
      <w:r w:rsidR="00B114E2">
        <w:t>información de sus procesos en todo momento</w:t>
      </w:r>
      <w:r w:rsidR="003E0081">
        <w:t>,</w:t>
      </w:r>
      <w:r w:rsidR="00CB064C">
        <w:t xml:space="preserve"> generando así mayor productivida</w:t>
      </w:r>
      <w:r w:rsidR="00F532AA">
        <w:t>d en términos de tiempo y costo</w:t>
      </w:r>
      <w:r w:rsidR="006952DC">
        <w:t>s</w:t>
      </w:r>
      <w:r w:rsidR="00CB064C">
        <w:t>.</w:t>
      </w:r>
    </w:p>
    <w:p w:rsidR="00050B64" w:rsidRDefault="00050B64" w:rsidP="0000147F">
      <w:pPr>
        <w:ind w:left="1416"/>
      </w:pPr>
    </w:p>
    <w:p w:rsidR="009B508E" w:rsidRDefault="009B508E" w:rsidP="0000147F">
      <w:pPr>
        <w:ind w:left="1416"/>
      </w:pPr>
      <w:bookmarkStart w:id="30" w:name="_Toc379540460"/>
      <w:r w:rsidRPr="0000147F">
        <w:rPr>
          <w:b/>
        </w:rPr>
        <w:t>Justificación valorativa</w:t>
      </w:r>
      <w:bookmarkEnd w:id="30"/>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1" w:name="_Toc379540461"/>
      <w:r w:rsidRPr="00AC3406">
        <w:rPr>
          <w:b/>
        </w:rPr>
        <w:t>Justificación académica</w:t>
      </w:r>
      <w:bookmarkEnd w:id="31"/>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2" w:name="_Toc379540462"/>
      <w:r>
        <w:t>Limitaciones</w:t>
      </w:r>
      <w:bookmarkEnd w:id="32"/>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3" w:name="_Toc379540463"/>
      <w:r>
        <w:t>Objetivos</w:t>
      </w:r>
      <w:bookmarkEnd w:id="33"/>
    </w:p>
    <w:p w:rsidR="00BF62D0" w:rsidRDefault="00D04533" w:rsidP="00BF62D0">
      <w:pPr>
        <w:pStyle w:val="Ttulo4"/>
      </w:pPr>
      <w:bookmarkStart w:id="34" w:name="_Toc379540464"/>
      <w:r>
        <w:t>Objetivo General</w:t>
      </w:r>
      <w:bookmarkEnd w:id="34"/>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D57F4B" w:rsidP="00BF62D0">
      <w:pPr>
        <w:ind w:left="2552"/>
      </w:pPr>
      <w:r>
        <w:t>El objetivo del presente proyecto es analizar, diseñar y d</w:t>
      </w:r>
      <w:r w:rsidR="009C063E">
        <w:t xml:space="preserve">esarrollar un sistema </w:t>
      </w:r>
      <w:r w:rsidR="00902D87">
        <w:t xml:space="preserve">web </w:t>
      </w:r>
      <w:r w:rsidR="009C063E">
        <w:t>que</w:t>
      </w:r>
      <w:r w:rsidR="00902D87">
        <w:t xml:space="preserve"> permita gestionar</w:t>
      </w:r>
      <w:r w:rsidR="00C551A2">
        <w:t xml:space="preserve"> los procesos</w:t>
      </w:r>
      <w:r w:rsidR="009C063E">
        <w:t xml:space="preserve"> de trazabilidad </w:t>
      </w:r>
      <w:r w:rsidR="00C551A2">
        <w:t>de un</w:t>
      </w:r>
      <w:r w:rsidR="009C063E">
        <w:t xml:space="preserve"> producto</w:t>
      </w:r>
      <w:r w:rsidR="00402649">
        <w:t xml:space="preserve"> </w:t>
      </w:r>
      <w:r>
        <w:t>en planta para</w:t>
      </w:r>
      <w:r w:rsidR="00C551A2">
        <w:t xml:space="preserve"> una empresa agroexportadora.</w:t>
      </w:r>
      <w:r w:rsidR="009C063E">
        <w:t xml:space="preserve"> </w:t>
      </w:r>
    </w:p>
    <w:p w:rsidR="00BF62D0" w:rsidRPr="00BF62D0" w:rsidRDefault="00BF62D0" w:rsidP="00BF62D0">
      <w:pPr>
        <w:ind w:left="2552"/>
      </w:pPr>
    </w:p>
    <w:p w:rsidR="00BF62D0" w:rsidRDefault="00D04533" w:rsidP="00BF62D0">
      <w:pPr>
        <w:pStyle w:val="Ttulo4"/>
      </w:pPr>
      <w:bookmarkStart w:id="35" w:name="_Toc379540465"/>
      <w:r>
        <w:t>Objetivos Específicos</w:t>
      </w:r>
      <w:bookmarkEnd w:id="35"/>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Default="00BF62D0" w:rsidP="00563E02">
      <w:pPr>
        <w:ind w:left="2552"/>
      </w:pPr>
      <w:r w:rsidRPr="00EA2161">
        <w:rPr>
          <w:highlight w:val="yellow"/>
        </w:rPr>
        <w:t>Los verbos que podemos utilizar en la redacción de los objetivos específicos son: Describir, Identificar, Formular, Determinar, Calcular, Reducir, Incrementar, Definir,  Explicar, Comparar,  Diseñar,  Elaborar, Evaluar, Estimar, Proponer entre otros</w:t>
      </w:r>
    </w:p>
    <w:p w:rsidR="00402649" w:rsidRPr="00A43E4F" w:rsidRDefault="00402649" w:rsidP="00563E02">
      <w:pPr>
        <w:pStyle w:val="Prrafodelista"/>
        <w:numPr>
          <w:ilvl w:val="0"/>
          <w:numId w:val="18"/>
        </w:numPr>
        <w:jc w:val="both"/>
      </w:pPr>
      <w:r>
        <w:rPr>
          <w:rFonts w:ascii="Arial" w:hAnsi="Arial" w:cs="Arial"/>
          <w:sz w:val="22"/>
          <w:szCs w:val="22"/>
        </w:rPr>
        <w:t xml:space="preserve">Aplicar </w:t>
      </w:r>
      <w:r w:rsidR="00563E02">
        <w:rPr>
          <w:rFonts w:ascii="Arial" w:hAnsi="Arial" w:cs="Arial"/>
          <w:sz w:val="22"/>
          <w:szCs w:val="22"/>
        </w:rPr>
        <w:t xml:space="preserve">la metodología </w:t>
      </w:r>
      <w:r>
        <w:rPr>
          <w:rFonts w:ascii="Arial" w:hAnsi="Arial" w:cs="Arial"/>
          <w:sz w:val="22"/>
          <w:szCs w:val="22"/>
        </w:rPr>
        <w:t xml:space="preserve">Scrum </w:t>
      </w:r>
      <w:r w:rsidR="00563E02">
        <w:rPr>
          <w:rFonts w:ascii="Arial" w:hAnsi="Arial" w:cs="Arial"/>
          <w:sz w:val="22"/>
          <w:szCs w:val="22"/>
        </w:rPr>
        <w:t>para el desarrollo del proyecto.</w:t>
      </w:r>
    </w:p>
    <w:p w:rsidR="00A43E4F" w:rsidRPr="00402649" w:rsidRDefault="00A43E4F" w:rsidP="00563E02">
      <w:pPr>
        <w:pStyle w:val="Prrafodelista"/>
        <w:numPr>
          <w:ilvl w:val="0"/>
          <w:numId w:val="18"/>
        </w:numPr>
        <w:jc w:val="both"/>
      </w:pPr>
      <w:r>
        <w:rPr>
          <w:rFonts w:ascii="Arial" w:hAnsi="Arial" w:cs="Arial"/>
          <w:sz w:val="22"/>
          <w:szCs w:val="22"/>
        </w:rPr>
        <w:t>Elaborar una arquitectura que permita que el sistema sea flexible y  escalable.</w:t>
      </w:r>
    </w:p>
    <w:p w:rsidR="00FF2321" w:rsidRPr="00FF2321" w:rsidRDefault="00305A4B" w:rsidP="00563E02">
      <w:pPr>
        <w:pStyle w:val="Prrafodelista"/>
        <w:numPr>
          <w:ilvl w:val="0"/>
          <w:numId w:val="18"/>
        </w:numPr>
        <w:jc w:val="both"/>
      </w:pPr>
      <w:r w:rsidRPr="00FF2321">
        <w:rPr>
          <w:rFonts w:ascii="Arial" w:hAnsi="Arial" w:cs="Arial"/>
          <w:sz w:val="22"/>
          <w:szCs w:val="22"/>
        </w:rPr>
        <w:t>Diseña</w:t>
      </w:r>
      <w:r w:rsidR="00FF2321">
        <w:rPr>
          <w:rFonts w:ascii="Arial" w:hAnsi="Arial" w:cs="Arial"/>
          <w:sz w:val="22"/>
          <w:szCs w:val="22"/>
        </w:rPr>
        <w:t>r u</w:t>
      </w:r>
      <w:r w:rsidR="00DB3F41">
        <w:rPr>
          <w:rFonts w:ascii="Arial" w:hAnsi="Arial" w:cs="Arial"/>
          <w:sz w:val="22"/>
          <w:szCs w:val="22"/>
        </w:rPr>
        <w:t>na base de datos que almacene</w:t>
      </w:r>
      <w:r w:rsidR="00FF2321">
        <w:rPr>
          <w:rFonts w:ascii="Arial" w:hAnsi="Arial" w:cs="Arial"/>
          <w:sz w:val="22"/>
          <w:szCs w:val="22"/>
        </w:rPr>
        <w:t xml:space="preserve"> información </w:t>
      </w:r>
      <w:r w:rsidR="00DB3F41">
        <w:rPr>
          <w:rFonts w:ascii="Arial" w:hAnsi="Arial" w:cs="Arial"/>
          <w:sz w:val="22"/>
          <w:szCs w:val="22"/>
        </w:rPr>
        <w:t>de cada uno de los procesos inv</w:t>
      </w:r>
      <w:r w:rsidR="00A43E4F">
        <w:rPr>
          <w:rFonts w:ascii="Arial" w:hAnsi="Arial" w:cs="Arial"/>
          <w:sz w:val="22"/>
          <w:szCs w:val="22"/>
        </w:rPr>
        <w:t xml:space="preserve">olucrados en la trazabilidad del </w:t>
      </w:r>
      <w:r w:rsidR="00DB3F41">
        <w:rPr>
          <w:rFonts w:ascii="Arial" w:hAnsi="Arial" w:cs="Arial"/>
          <w:sz w:val="22"/>
          <w:szCs w:val="22"/>
        </w:rPr>
        <w:t>producto</w:t>
      </w:r>
      <w:r w:rsidR="00A43E4F">
        <w:rPr>
          <w:rFonts w:ascii="Arial" w:hAnsi="Arial" w:cs="Arial"/>
          <w:sz w:val="22"/>
          <w:szCs w:val="22"/>
        </w:rPr>
        <w:t>.</w:t>
      </w:r>
      <w:r w:rsidR="00DB3F41">
        <w:rPr>
          <w:rFonts w:ascii="Arial" w:hAnsi="Arial" w:cs="Arial"/>
          <w:sz w:val="22"/>
          <w:szCs w:val="22"/>
        </w:rPr>
        <w:t xml:space="preserve"> </w:t>
      </w:r>
    </w:p>
    <w:p w:rsidR="00CD021B" w:rsidRDefault="00CD021B" w:rsidP="00563E02">
      <w:pPr>
        <w:pStyle w:val="Prrafodelista"/>
        <w:numPr>
          <w:ilvl w:val="0"/>
          <w:numId w:val="18"/>
        </w:numPr>
        <w:jc w:val="both"/>
      </w:pPr>
      <w:r w:rsidRPr="00FF2321">
        <w:rPr>
          <w:rFonts w:ascii="Arial" w:hAnsi="Arial" w:cs="Arial"/>
          <w:sz w:val="22"/>
          <w:szCs w:val="22"/>
        </w:rPr>
        <w:t>Cumplir con los objeti</w:t>
      </w:r>
      <w:r w:rsidR="00A43E4F">
        <w:rPr>
          <w:rFonts w:ascii="Arial" w:hAnsi="Arial" w:cs="Arial"/>
          <w:sz w:val="22"/>
          <w:szCs w:val="22"/>
        </w:rPr>
        <w:t xml:space="preserve">vos planteados para cada Sprint, tomando en cuenta las sugerencias del </w:t>
      </w:r>
      <w:r w:rsidR="00563E02">
        <w:rPr>
          <w:rFonts w:ascii="Arial" w:hAnsi="Arial" w:cs="Arial"/>
          <w:sz w:val="22"/>
          <w:szCs w:val="22"/>
        </w:rPr>
        <w:t>cliente</w:t>
      </w:r>
      <w:r w:rsidR="00A43E4F">
        <w:rPr>
          <w:rFonts w:ascii="Arial" w:hAnsi="Arial" w:cs="Arial"/>
          <w:sz w:val="22"/>
          <w:szCs w:val="22"/>
        </w:rPr>
        <w:t>.</w:t>
      </w:r>
    </w:p>
    <w:p w:rsidR="00305A4B" w:rsidRPr="00305A4B" w:rsidRDefault="00305A4B" w:rsidP="00563E02">
      <w:pPr>
        <w:pStyle w:val="Prrafodelista"/>
        <w:numPr>
          <w:ilvl w:val="0"/>
          <w:numId w:val="18"/>
        </w:numPr>
        <w:jc w:val="both"/>
      </w:pPr>
      <w:r>
        <w:rPr>
          <w:rFonts w:ascii="Arial" w:hAnsi="Arial" w:cs="Arial"/>
          <w:sz w:val="22"/>
          <w:szCs w:val="22"/>
        </w:rPr>
        <w:t>Realización de pruebas de software.</w:t>
      </w:r>
    </w:p>
    <w:p w:rsidR="00305A4B" w:rsidRPr="00D01595" w:rsidRDefault="00CD021B" w:rsidP="00563E02">
      <w:pPr>
        <w:pStyle w:val="Prrafodelista"/>
        <w:numPr>
          <w:ilvl w:val="0"/>
          <w:numId w:val="18"/>
        </w:numPr>
        <w:jc w:val="both"/>
      </w:pPr>
      <w:r>
        <w:rPr>
          <w:rFonts w:ascii="Arial" w:hAnsi="Arial" w:cs="Arial"/>
          <w:sz w:val="22"/>
          <w:szCs w:val="22"/>
        </w:rPr>
        <w:t>Elaborar documentación necesaria para el software.</w:t>
      </w:r>
    </w:p>
    <w:p w:rsidR="00AC3406" w:rsidRPr="00BF62D0" w:rsidRDefault="00AC3406" w:rsidP="00BF62D0">
      <w:pPr>
        <w:ind w:left="2552"/>
      </w:pPr>
    </w:p>
    <w:p w:rsidR="00BF62D0" w:rsidRDefault="00D04533" w:rsidP="00BF62D0">
      <w:pPr>
        <w:pStyle w:val="Ttulo2"/>
      </w:pPr>
      <w:bookmarkStart w:id="36" w:name="_Toc379540466"/>
      <w:r>
        <w:lastRenderedPageBreak/>
        <w:t>Marco Teórico</w:t>
      </w:r>
      <w:bookmarkEnd w:id="36"/>
    </w:p>
    <w:p w:rsidR="00BF62D0" w:rsidRDefault="00D04533" w:rsidP="00BF62D0">
      <w:pPr>
        <w:pStyle w:val="Ttulo3"/>
      </w:pPr>
      <w:bookmarkStart w:id="37" w:name="_Toc379540467"/>
      <w:r>
        <w:t>Antecedentes</w:t>
      </w:r>
      <w:bookmarkEnd w:id="37"/>
    </w:p>
    <w:p w:rsid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D0A7E" w:rsidRDefault="00BD0A7E" w:rsidP="00BF62D0">
      <w:pPr>
        <w:ind w:left="1418"/>
        <w:rPr>
          <w:lang w:val="es-ES_tradnl"/>
        </w:rPr>
      </w:pPr>
    </w:p>
    <w:p w:rsidR="00906130" w:rsidRPr="00BD0A7E" w:rsidRDefault="005E581F" w:rsidP="00906130">
      <w:pPr>
        <w:pStyle w:val="Ttulo4"/>
        <w:rPr>
          <w:i w:val="0"/>
          <w:lang w:val="es-ES_tradnl"/>
        </w:rPr>
      </w:pPr>
      <w:r>
        <w:rPr>
          <w:i w:val="0"/>
          <w:lang w:val="es-ES_tradnl"/>
        </w:rPr>
        <w:t>Trazar</w:t>
      </w:r>
    </w:p>
    <w:p w:rsidR="00BF62D0" w:rsidRDefault="00906130" w:rsidP="00BF62D0">
      <w:pPr>
        <w:ind w:left="1418"/>
        <w:rPr>
          <w:lang w:val="es-ES_tradnl"/>
        </w:rPr>
      </w:pPr>
      <w:r>
        <w:rPr>
          <w:lang w:val="es-ES_tradnl"/>
        </w:rPr>
        <w:t>Trazar es una</w:t>
      </w:r>
      <w:r w:rsidRPr="00906130">
        <w:rPr>
          <w:lang w:val="es-ES_tradnl"/>
        </w:rPr>
        <w:t xml:space="preserve"> solución tecnológica</w:t>
      </w:r>
      <w:r w:rsidR="004669BC">
        <w:rPr>
          <w:lang w:val="es-ES_tradnl"/>
        </w:rPr>
        <w:t xml:space="preserve"> orientada a la agroindustria,</w:t>
      </w:r>
      <w:r w:rsidRPr="00906130">
        <w:rPr>
          <w:lang w:val="es-ES_tradnl"/>
        </w:rPr>
        <w:t xml:space="preserve"> </w:t>
      </w:r>
      <w:r w:rsidR="005E581F">
        <w:rPr>
          <w:lang w:val="es-ES_tradnl"/>
        </w:rPr>
        <w:t>desarrollada por la empresa de software DMS PERU. Este sistema p</w:t>
      </w:r>
      <w:r w:rsidRPr="00906130">
        <w:rPr>
          <w:lang w:val="es-ES_tradnl"/>
        </w:rPr>
        <w:t xml:space="preserve">ermite </w:t>
      </w:r>
      <w:r w:rsidR="0018772C">
        <w:rPr>
          <w:lang w:val="es-ES_tradnl"/>
        </w:rPr>
        <w:t>hacer un seguimiento del producto tanto en campo como en planta, para ello cuenta con una aplicación web y móvil. Sus características son las siguientes:</w:t>
      </w:r>
    </w:p>
    <w:p w:rsidR="0018772C" w:rsidRPr="00E30A77" w:rsidRDefault="0018772C" w:rsidP="00BF62D0">
      <w:pPr>
        <w:ind w:left="1418"/>
        <w:rPr>
          <w:b/>
          <w:lang w:val="es-ES_tradnl"/>
        </w:rPr>
      </w:pPr>
      <w:r w:rsidRPr="00E30A77">
        <w:rPr>
          <w:b/>
          <w:lang w:val="es-ES_tradnl"/>
        </w:rPr>
        <w:t xml:space="preserve">Aplicación </w:t>
      </w:r>
      <w:r w:rsidR="00E30A77" w:rsidRPr="00E30A77">
        <w:rPr>
          <w:b/>
          <w:lang w:val="es-ES_tradnl"/>
        </w:rPr>
        <w:t>Web</w:t>
      </w:r>
    </w:p>
    <w:p w:rsidR="0018772C" w:rsidRDefault="00884147" w:rsidP="00884147">
      <w:pPr>
        <w:pStyle w:val="Prrafodelista"/>
        <w:numPr>
          <w:ilvl w:val="0"/>
          <w:numId w:val="23"/>
        </w:numPr>
        <w:ind w:left="2137" w:hanging="357"/>
        <w:jc w:val="both"/>
        <w:rPr>
          <w:rFonts w:ascii="Arial" w:hAnsi="Arial" w:cs="Arial"/>
          <w:sz w:val="22"/>
          <w:szCs w:val="22"/>
          <w:lang w:val="es-ES_tradnl"/>
        </w:rPr>
      </w:pPr>
      <w:r w:rsidRPr="00884147">
        <w:rPr>
          <w:rFonts w:ascii="Arial" w:hAnsi="Arial" w:cs="Arial"/>
          <w:sz w:val="22"/>
          <w:szCs w:val="22"/>
          <w:lang w:val="es-ES_tradnl"/>
        </w:rPr>
        <w:t>Información</w:t>
      </w:r>
      <w:r w:rsidR="0018772C" w:rsidRPr="00884147">
        <w:rPr>
          <w:rFonts w:ascii="Arial" w:hAnsi="Arial" w:cs="Arial"/>
          <w:sz w:val="22"/>
          <w:szCs w:val="22"/>
          <w:lang w:val="es-ES_tradnl"/>
        </w:rPr>
        <w:t xml:space="preserve"> de los </w:t>
      </w:r>
      <w:r>
        <w:rPr>
          <w:rFonts w:ascii="Arial" w:hAnsi="Arial" w:cs="Arial"/>
          <w:sz w:val="22"/>
          <w:szCs w:val="22"/>
          <w:lang w:val="es-ES_tradnl"/>
        </w:rPr>
        <w:t>recursos a utilizar en los procesos.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Registro de datos generales de la producción.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Información de los terrenos de cultivo.</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Información de los productos (Tipos, líneas, formatos).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Clasificación de agentes agrícolas en campo (plagas, insectos y malezas).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Definición de los procesos y operaciones productivas por tipo de cultivo / producto final.</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Configuración y registro de parámetros de evaluación para cada operación.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Definición de los recursos utilizados en cada operación: materia prima, equipos y personal involucrado.</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Registro de los procesos fitosanitarios: evaluación y aplicación.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Recolección de datos durante la ejecución de los procesos.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Reporte de los procesos y operaciones</w:t>
      </w:r>
      <w:r w:rsidR="00E30A77">
        <w:rPr>
          <w:rFonts w:ascii="Arial" w:hAnsi="Arial" w:cs="Arial"/>
          <w:sz w:val="22"/>
          <w:szCs w:val="22"/>
          <w:lang w:val="es-ES_tradnl"/>
        </w:rPr>
        <w:t xml:space="preserve"> productivas.</w:t>
      </w:r>
    </w:p>
    <w:p w:rsidR="00E30A77" w:rsidRDefault="00E30A7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Informe de cada recurso utilizado en cada operación.</w:t>
      </w:r>
    </w:p>
    <w:p w:rsidR="00E30A77" w:rsidRDefault="00E30A7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Reportes de los procesos fitosanitarios de la producción.</w:t>
      </w:r>
    </w:p>
    <w:p w:rsidR="00E30A77" w:rsidRPr="00E30A77" w:rsidRDefault="00E30A77" w:rsidP="00E30A77">
      <w:pPr>
        <w:ind w:left="1420"/>
        <w:rPr>
          <w:szCs w:val="22"/>
          <w:lang w:val="es-ES_tradnl"/>
        </w:rPr>
      </w:pPr>
    </w:p>
    <w:p w:rsidR="00E30A77" w:rsidRPr="00E30A77" w:rsidRDefault="00E30A77" w:rsidP="00E30A77">
      <w:pPr>
        <w:ind w:left="1420"/>
        <w:rPr>
          <w:b/>
          <w:lang w:val="es-ES_tradnl"/>
        </w:rPr>
      </w:pPr>
      <w:r w:rsidRPr="00E30A77">
        <w:rPr>
          <w:b/>
          <w:lang w:val="es-ES_tradnl"/>
        </w:rPr>
        <w:t>Aplicación Móvil</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szCs w:val="22"/>
          <w:lang w:val="es-ES_tradnl"/>
        </w:rPr>
        <w:lastRenderedPageBreak/>
        <w:t>Recolección de datos en cuanto a los procesos definidos por el usuario.</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lang w:val="es-ES_tradnl"/>
        </w:rPr>
        <w:t>Envió de alertas en base a los indicadores de agentes definidos en el proceso de evaluación fitosanitaria.</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lang w:val="es-ES_tradnl"/>
        </w:rPr>
        <w:t>Conserva las coordenadas de ubicación en el equipo móvil de captura de datos para asegurar el cumplimiento del proceso.</w:t>
      </w:r>
    </w:p>
    <w:p w:rsidR="00906130" w:rsidRPr="00BF62D0" w:rsidRDefault="00906130" w:rsidP="00BF62D0">
      <w:pPr>
        <w:ind w:left="1418"/>
        <w:rPr>
          <w:lang w:val="es-ES_tradnl"/>
        </w:rPr>
      </w:pPr>
    </w:p>
    <w:p w:rsidR="00BF62D0" w:rsidRDefault="00D04533" w:rsidP="00BF62D0">
      <w:pPr>
        <w:pStyle w:val="Ttulo3"/>
      </w:pPr>
      <w:bookmarkStart w:id="38" w:name="_Toc379540468"/>
      <w:r>
        <w:t>Bases Teóricas</w:t>
      </w:r>
      <w:bookmarkEnd w:id="38"/>
    </w:p>
    <w:p w:rsidR="00BF62D0" w:rsidRPr="009B5B79" w:rsidRDefault="00BF62D0" w:rsidP="00BF62D0">
      <w:pPr>
        <w:ind w:left="1418"/>
        <w:rPr>
          <w:highlight w:val="yellow"/>
          <w:lang w:val="es-ES_tradnl"/>
        </w:rPr>
      </w:pPr>
      <w:r w:rsidRPr="009B5B79">
        <w:rPr>
          <w:highlight w:val="yellow"/>
          <w:lang w:val="es-ES_tradnl"/>
        </w:rPr>
        <w:t>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Default="00BF62D0" w:rsidP="00BF62D0">
      <w:pPr>
        <w:ind w:left="1418"/>
        <w:rPr>
          <w:lang w:val="es-ES_tradnl"/>
        </w:rPr>
      </w:pPr>
      <w:r w:rsidRPr="009B5B79">
        <w:rPr>
          <w:highlight w:val="yellow"/>
          <w:lang w:val="es-ES_tradnl"/>
        </w:rPr>
        <w:t>Es importante considerar el uso de las citas bibliográficas de acuerdo a los estándares de redacción científica determinados por la Universidad.</w:t>
      </w:r>
    </w:p>
    <w:p w:rsidR="00882265" w:rsidRDefault="00882265" w:rsidP="00BF62D0">
      <w:pPr>
        <w:ind w:left="1418"/>
        <w:rPr>
          <w:lang w:val="es-ES_tradnl"/>
        </w:rPr>
      </w:pPr>
      <w:r>
        <w:rPr>
          <w:lang w:val="es-ES_tradnl"/>
        </w:rPr>
        <w:t>Para el desarrollo del presente proyecto se tomaron como referencia las siguientes bases teóricas:</w:t>
      </w:r>
    </w:p>
    <w:p w:rsidR="00B93E42" w:rsidRPr="00EA4514" w:rsidRDefault="00B93E42" w:rsidP="00EA4514">
      <w:pPr>
        <w:pStyle w:val="Ttulo4"/>
        <w:rPr>
          <w:i w:val="0"/>
          <w:lang w:val="es-ES_tradnl"/>
        </w:rPr>
      </w:pPr>
      <w:r w:rsidRPr="00EA4514">
        <w:rPr>
          <w:i w:val="0"/>
          <w:lang w:val="es-ES_tradnl"/>
        </w:rPr>
        <w:t>Traza</w:t>
      </w:r>
      <w:r w:rsidR="00365BFB" w:rsidRPr="00EA4514">
        <w:rPr>
          <w:i w:val="0"/>
          <w:lang w:val="es-ES_tradnl"/>
        </w:rPr>
        <w:t>bi</w:t>
      </w:r>
      <w:r w:rsidRPr="00EA4514">
        <w:rPr>
          <w:i w:val="0"/>
          <w:lang w:val="es-ES_tradnl"/>
        </w:rPr>
        <w:t>lidad</w:t>
      </w:r>
      <w:r w:rsidR="00365BFB" w:rsidRPr="00EA4514">
        <w:rPr>
          <w:i w:val="0"/>
          <w:lang w:val="es-ES_tradnl"/>
        </w:rPr>
        <w:t xml:space="preserve"> en una empresa Agroexportadora</w:t>
      </w:r>
    </w:p>
    <w:p w:rsidR="00365BFB" w:rsidRDefault="00365BFB" w:rsidP="00BF62D0">
      <w:pPr>
        <w:ind w:left="1418"/>
        <w:rPr>
          <w:lang w:val="es-ES_tradnl"/>
        </w:rPr>
      </w:pPr>
      <w:r>
        <w:rPr>
          <w:lang w:val="es-ES_tradnl"/>
        </w:rPr>
        <w:t>La trazabilidad tiene como objetivo llevar</w:t>
      </w:r>
      <w:r w:rsidRPr="00365BFB">
        <w:rPr>
          <w:lang w:val="es-ES_tradnl"/>
        </w:rPr>
        <w:t xml:space="preserve"> un mejor control e identificación del producto terminado, con el seguimiento detallado de la materia prima desde el momento de su cosecha hasta su despacho.</w:t>
      </w:r>
      <w:r w:rsidR="00257266">
        <w:rPr>
          <w:lang w:val="es-ES_tradnl"/>
        </w:rPr>
        <w:t xml:space="preserve"> En planta, se encuentran los siguientes procesos:</w:t>
      </w:r>
    </w:p>
    <w:p w:rsidR="00257266" w:rsidRPr="00970683"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Cosecha</w:t>
      </w:r>
    </w:p>
    <w:p w:rsidR="00970683" w:rsidRPr="00970683" w:rsidRDefault="00970683" w:rsidP="00970683">
      <w:pPr>
        <w:ind w:left="2124"/>
        <w:rPr>
          <w:szCs w:val="22"/>
          <w:lang w:val="es-ES_tradnl"/>
        </w:rPr>
      </w:pPr>
      <w:r>
        <w:rPr>
          <w:szCs w:val="22"/>
          <w:lang w:val="es-ES_tradnl"/>
        </w:rPr>
        <w:t xml:space="preserve">En este proceso el personal de cosecha se encarga de organizar el producto en jabas. El jefe de parcela o lote asigna un ticket a cada jaba indicando un código y numero de parcela o lote proveniente. </w:t>
      </w:r>
    </w:p>
    <w:p w:rsidR="00930573" w:rsidRPr="00970683"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Pre-Packing</w:t>
      </w:r>
    </w:p>
    <w:p w:rsidR="00970683" w:rsidRDefault="00970683" w:rsidP="00970683">
      <w:pPr>
        <w:ind w:left="2124"/>
        <w:rPr>
          <w:szCs w:val="22"/>
          <w:lang w:val="es-ES_tradnl"/>
        </w:rPr>
      </w:pPr>
      <w:r>
        <w:rPr>
          <w:szCs w:val="22"/>
          <w:lang w:val="es-ES_tradnl"/>
        </w:rPr>
        <w:lastRenderedPageBreak/>
        <w:t xml:space="preserve">En este proceso </w:t>
      </w:r>
      <w:r w:rsidRPr="00970683">
        <w:rPr>
          <w:szCs w:val="22"/>
          <w:lang w:val="es-ES_tradnl"/>
        </w:rPr>
        <w:t>se recepcionan las jabas cosechadas para su pesaje, clasificación por calibre, forma y color del racimo.</w:t>
      </w:r>
      <w:r w:rsidR="002F0C52" w:rsidRPr="002F0C52">
        <w:rPr>
          <w:lang w:val="es-MX"/>
        </w:rPr>
        <w:t xml:space="preserve"> </w:t>
      </w:r>
      <w:r w:rsidR="002F0C52">
        <w:rPr>
          <w:lang w:val="es-MX"/>
        </w:rPr>
        <w:t>Se introducirá un talonario especificando la parcela o lote, el calibre y color, y un código que se le asignara correlativamente. Cada información consignada debe contener su código de barras para ser leído al final de línea.</w:t>
      </w:r>
    </w:p>
    <w:p w:rsidR="009B3BBF" w:rsidRDefault="009B3BBF" w:rsidP="00970683">
      <w:pPr>
        <w:ind w:left="2124"/>
        <w:rPr>
          <w:szCs w:val="22"/>
          <w:lang w:val="es-ES_tradnl"/>
        </w:rPr>
      </w:pPr>
    </w:p>
    <w:p w:rsidR="009B3BBF" w:rsidRDefault="009B3BBF" w:rsidP="00970683">
      <w:pPr>
        <w:ind w:left="2124"/>
        <w:rPr>
          <w:szCs w:val="22"/>
          <w:lang w:val="es-ES_tradnl"/>
        </w:rPr>
      </w:pPr>
    </w:p>
    <w:p w:rsidR="00E00B67" w:rsidRDefault="009B3BBF" w:rsidP="00E00B67">
      <w:pPr>
        <w:keepNext/>
        <w:ind w:left="2124"/>
      </w:pPr>
      <w:r w:rsidRPr="009B3BBF">
        <w:rPr>
          <w:noProof/>
          <w:szCs w:val="22"/>
          <w:lang w:eastAsia="es-PE"/>
        </w:rPr>
        <w:drawing>
          <wp:inline distT="0" distB="0" distL="0" distR="0" wp14:anchorId="0FEDD702" wp14:editId="325E31E8">
            <wp:extent cx="3162300" cy="4509440"/>
            <wp:effectExtent l="0" t="0" r="0" b="5715"/>
            <wp:docPr id="2" name="Imagen 2" descr="C:\Users\jerry\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Sin tí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837" cy="4528744"/>
                    </a:xfrm>
                    <a:prstGeom prst="rect">
                      <a:avLst/>
                    </a:prstGeom>
                    <a:noFill/>
                    <a:ln>
                      <a:noFill/>
                    </a:ln>
                  </pic:spPr>
                </pic:pic>
              </a:graphicData>
            </a:graphic>
          </wp:inline>
        </w:drawing>
      </w:r>
    </w:p>
    <w:p w:rsidR="009B3BBF" w:rsidRPr="00E00B67" w:rsidRDefault="00E00B67" w:rsidP="00E00B67">
      <w:pPr>
        <w:pStyle w:val="Descripcin"/>
        <w:rPr>
          <w:color w:val="7F7F7F" w:themeColor="text1" w:themeTint="80"/>
          <w:szCs w:val="22"/>
          <w:lang w:val="es-ES_tradnl"/>
        </w:rPr>
      </w:pPr>
      <w:r w:rsidRPr="00E00B67">
        <w:rPr>
          <w:color w:val="7F7F7F" w:themeColor="text1" w:themeTint="80"/>
        </w:rPr>
        <w:t xml:space="preserve">Ilustración </w:t>
      </w:r>
      <w:r w:rsidRPr="00E00B67">
        <w:rPr>
          <w:color w:val="7F7F7F" w:themeColor="text1" w:themeTint="80"/>
        </w:rPr>
        <w:fldChar w:fldCharType="begin"/>
      </w:r>
      <w:r w:rsidRPr="00E00B67">
        <w:rPr>
          <w:color w:val="7F7F7F" w:themeColor="text1" w:themeTint="80"/>
        </w:rPr>
        <w:instrText xml:space="preserve"> SEQ Ilustración \* ARABIC </w:instrText>
      </w:r>
      <w:r w:rsidRPr="00E00B67">
        <w:rPr>
          <w:color w:val="7F7F7F" w:themeColor="text1" w:themeTint="80"/>
        </w:rPr>
        <w:fldChar w:fldCharType="separate"/>
      </w:r>
      <w:r w:rsidRPr="00E00B67">
        <w:rPr>
          <w:noProof/>
          <w:color w:val="7F7F7F" w:themeColor="text1" w:themeTint="80"/>
        </w:rPr>
        <w:t>1</w:t>
      </w:r>
      <w:r w:rsidRPr="00E00B67">
        <w:rPr>
          <w:color w:val="7F7F7F" w:themeColor="text1" w:themeTint="80"/>
        </w:rPr>
        <w:fldChar w:fldCharType="end"/>
      </w:r>
      <w:r w:rsidRPr="00E00B67">
        <w:rPr>
          <w:color w:val="7F7F7F" w:themeColor="text1" w:themeTint="80"/>
        </w:rPr>
        <w:t>: Formato de Talonario de Trazabilidad</w:t>
      </w:r>
    </w:p>
    <w:p w:rsidR="00930573" w:rsidRPr="00DB7561"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Recepción</w:t>
      </w:r>
    </w:p>
    <w:p w:rsidR="00DB7561" w:rsidRPr="00DB7561" w:rsidRDefault="00DB7561" w:rsidP="00DB7561">
      <w:pPr>
        <w:ind w:left="2124"/>
        <w:rPr>
          <w:szCs w:val="22"/>
          <w:lang w:val="es-ES_tradnl"/>
        </w:rPr>
      </w:pPr>
      <w:r>
        <w:rPr>
          <w:szCs w:val="22"/>
          <w:lang w:val="es-ES_tradnl"/>
        </w:rPr>
        <w:t>En este proceso se recepci</w:t>
      </w:r>
      <w:r w:rsidR="00E81131">
        <w:rPr>
          <w:szCs w:val="22"/>
          <w:lang w:val="es-ES_tradnl"/>
        </w:rPr>
        <w:t>onan</w:t>
      </w:r>
      <w:r>
        <w:rPr>
          <w:szCs w:val="22"/>
          <w:lang w:val="es-ES_tradnl"/>
        </w:rPr>
        <w:t xml:space="preserve"> los camiones provenientes del campo, </w:t>
      </w:r>
      <w:r w:rsidRPr="00DB7561">
        <w:rPr>
          <w:szCs w:val="22"/>
          <w:lang w:val="es-ES_tradnl"/>
        </w:rPr>
        <w:t>el controlador de recepción tendrá que identificar y agrupar los pallets según las parcelas  o lotes cosechadas en el día de producción.</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Selección</w:t>
      </w:r>
    </w:p>
    <w:p w:rsidR="00DB7561" w:rsidRPr="00DB7561" w:rsidRDefault="00C67268" w:rsidP="00DB7561">
      <w:pPr>
        <w:ind w:left="2124"/>
        <w:rPr>
          <w:szCs w:val="22"/>
          <w:lang w:val="es-ES_tradnl"/>
        </w:rPr>
      </w:pPr>
      <w:r>
        <w:rPr>
          <w:szCs w:val="22"/>
          <w:lang w:val="es-ES_tradnl"/>
        </w:rPr>
        <w:lastRenderedPageBreak/>
        <w:t>Este</w:t>
      </w:r>
      <w:r w:rsidR="00DB7561">
        <w:rPr>
          <w:szCs w:val="22"/>
          <w:lang w:val="es-ES_tradnl"/>
        </w:rPr>
        <w:t xml:space="preserve"> proceso </w:t>
      </w:r>
      <w:r>
        <w:rPr>
          <w:szCs w:val="22"/>
          <w:lang w:val="es-ES_tradnl"/>
        </w:rPr>
        <w:t>se encarga de la selección del producto a</w:t>
      </w:r>
      <w:r w:rsidR="00DB7561" w:rsidRPr="00DB7561">
        <w:rPr>
          <w:szCs w:val="22"/>
          <w:lang w:val="es-ES_tradnl"/>
        </w:rPr>
        <w:t xml:space="preserve"> cajas de exportación</w:t>
      </w:r>
      <w:r>
        <w:rPr>
          <w:szCs w:val="22"/>
          <w:lang w:val="es-ES_tradnl"/>
        </w:rPr>
        <w:t>. Las personas encargadas de este proceso</w:t>
      </w:r>
      <w:r w:rsidR="00DB7561" w:rsidRPr="00DB7561">
        <w:rPr>
          <w:szCs w:val="22"/>
          <w:lang w:val="es-ES_tradnl"/>
        </w:rPr>
        <w:t xml:space="preserve"> deben consignar en el formato o talonario de trazabilidad detallado anteriormente</w:t>
      </w:r>
      <w:r>
        <w:rPr>
          <w:szCs w:val="22"/>
          <w:lang w:val="es-ES_tradnl"/>
        </w:rPr>
        <w:t>,</w:t>
      </w:r>
      <w:r w:rsidR="00DB7561" w:rsidRPr="00DB7561">
        <w:rPr>
          <w:szCs w:val="22"/>
          <w:lang w:val="es-ES_tradnl"/>
        </w:rPr>
        <w:t xml:space="preserve"> la info</w:t>
      </w:r>
      <w:r w:rsidR="00E81131">
        <w:rPr>
          <w:szCs w:val="22"/>
          <w:lang w:val="es-ES_tradnl"/>
        </w:rPr>
        <w:t>rmación del lote, Calibre-color</w:t>
      </w:r>
      <w:r w:rsidR="00DB7561" w:rsidRPr="00DB7561">
        <w:rPr>
          <w:szCs w:val="22"/>
          <w:lang w:val="es-ES_tradnl"/>
        </w:rPr>
        <w:t xml:space="preserve"> y código de trabajador.</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Empaque</w:t>
      </w:r>
    </w:p>
    <w:p w:rsidR="00C67268" w:rsidRPr="00C67268" w:rsidRDefault="00E81131" w:rsidP="00E81131">
      <w:pPr>
        <w:ind w:left="2124"/>
        <w:rPr>
          <w:szCs w:val="22"/>
          <w:lang w:val="es-ES_tradnl"/>
        </w:rPr>
      </w:pPr>
      <w:r>
        <w:rPr>
          <w:szCs w:val="22"/>
          <w:lang w:val="es-ES_tradnl"/>
        </w:rPr>
        <w:t xml:space="preserve">Este proceso se encarga del embalaje de las cajas, para ello se  tiene que colocar un </w:t>
      </w:r>
      <w:r w:rsidR="00C67268" w:rsidRPr="00C67268">
        <w:rPr>
          <w:szCs w:val="22"/>
          <w:lang w:val="es-ES_tradnl"/>
        </w:rPr>
        <w:t>código de empaque designado correlativamente a cada una de ellas en el formato o talonario que viene con cada caja seleccionada.</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Pa</w:t>
      </w:r>
      <w:r w:rsidR="007569EA">
        <w:rPr>
          <w:rFonts w:ascii="Arial" w:hAnsi="Arial" w:cs="Arial"/>
          <w:b/>
          <w:sz w:val="22"/>
          <w:szCs w:val="22"/>
          <w:lang w:val="es-ES_tradnl"/>
        </w:rPr>
        <w:t>l</w:t>
      </w:r>
      <w:r w:rsidRPr="00DB7561">
        <w:rPr>
          <w:rFonts w:ascii="Arial" w:hAnsi="Arial" w:cs="Arial"/>
          <w:b/>
          <w:sz w:val="22"/>
          <w:szCs w:val="22"/>
          <w:lang w:val="es-ES_tradnl"/>
        </w:rPr>
        <w:t>letizado</w:t>
      </w:r>
    </w:p>
    <w:p w:rsidR="007569EA" w:rsidRPr="007569EA" w:rsidRDefault="007569EA" w:rsidP="007569EA">
      <w:pPr>
        <w:ind w:left="2124"/>
        <w:rPr>
          <w:szCs w:val="22"/>
          <w:lang w:val="es-ES_tradnl"/>
        </w:rPr>
      </w:pPr>
      <w:r>
        <w:rPr>
          <w:szCs w:val="22"/>
          <w:lang w:val="es-ES_tradnl"/>
        </w:rPr>
        <w:t>En este proceso se procede a armar los pallet teniendo en cuenta las parcelas e identificando los pallets según su clasificación por calibre, color y forma de las cajas. Cada caja debe ser leída, para generar la tarja final del pallet.</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Enfriamiento</w:t>
      </w:r>
    </w:p>
    <w:p w:rsidR="007569EA" w:rsidRPr="007569EA" w:rsidRDefault="007569EA" w:rsidP="007569EA">
      <w:pPr>
        <w:ind w:left="2124"/>
        <w:rPr>
          <w:szCs w:val="22"/>
          <w:lang w:val="es-ES_tradnl"/>
        </w:rPr>
      </w:pPr>
      <w:r>
        <w:rPr>
          <w:szCs w:val="22"/>
          <w:lang w:val="es-ES_tradnl"/>
        </w:rPr>
        <w:t xml:space="preserve">En este proceso se ingresan </w:t>
      </w:r>
      <w:r w:rsidRPr="007569EA">
        <w:rPr>
          <w:szCs w:val="22"/>
          <w:lang w:val="es-ES_tradnl"/>
        </w:rPr>
        <w:t xml:space="preserve">los pallets a los túneles de enfriamiento de acuerdo a los calibres según su determinación de enfriado. Antes del ingreso de </w:t>
      </w:r>
      <w:r>
        <w:rPr>
          <w:szCs w:val="22"/>
          <w:lang w:val="es-ES_tradnl"/>
        </w:rPr>
        <w:t xml:space="preserve">los </w:t>
      </w:r>
      <w:r w:rsidRPr="007569EA">
        <w:rPr>
          <w:szCs w:val="22"/>
          <w:lang w:val="es-ES_tradnl"/>
        </w:rPr>
        <w:t>pallets a túneles se debe leer la información consignada en la tarja.</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Despacho</w:t>
      </w:r>
    </w:p>
    <w:p w:rsidR="006972C6" w:rsidRPr="006972C6" w:rsidRDefault="006972C6" w:rsidP="006972C6">
      <w:pPr>
        <w:ind w:left="2124"/>
        <w:rPr>
          <w:rFonts w:cs="Arial"/>
          <w:szCs w:val="22"/>
          <w:lang w:val="es-ES_tradnl"/>
        </w:rPr>
      </w:pPr>
      <w:r>
        <w:rPr>
          <w:szCs w:val="22"/>
          <w:lang w:val="es-ES_tradnl"/>
        </w:rPr>
        <w:t xml:space="preserve">En este proceso los encargados de despachar los contenedores deben leer cada uno de los pallets para así no perder ningún punto de trazabilidad del producto procesado. El packing list se genera automáticamente al término del proceso de lectura de los pallets durante el embarque.  </w:t>
      </w:r>
    </w:p>
    <w:p w:rsidR="006972C6" w:rsidRDefault="006972C6" w:rsidP="00BF62D0">
      <w:pPr>
        <w:ind w:left="1418"/>
        <w:rPr>
          <w:b/>
          <w:lang w:val="es-ES_tradnl"/>
        </w:rPr>
      </w:pPr>
    </w:p>
    <w:p w:rsidR="00976FB5" w:rsidRDefault="00721738" w:rsidP="00BF62D0">
      <w:pPr>
        <w:ind w:left="1418"/>
        <w:rPr>
          <w:b/>
          <w:lang w:val="es-ES_tradnl"/>
        </w:rPr>
      </w:pPr>
      <w:r>
        <w:rPr>
          <w:b/>
          <w:lang w:val="es-ES_tradnl"/>
        </w:rPr>
        <w:t xml:space="preserve">2.2.2.2. </w:t>
      </w:r>
      <w:r w:rsidR="000D24BC" w:rsidRPr="000D24BC">
        <w:rPr>
          <w:b/>
          <w:lang w:val="es-ES_tradnl"/>
        </w:rPr>
        <w:t>Scrum</w:t>
      </w:r>
    </w:p>
    <w:p w:rsidR="00E96C6A" w:rsidRDefault="00E96C6A" w:rsidP="00BF62D0">
      <w:pPr>
        <w:ind w:left="1418"/>
        <w:rPr>
          <w:lang w:val="es-ES_tradnl"/>
        </w:rPr>
      </w:pPr>
      <w:r>
        <w:rPr>
          <w:lang w:val="es-ES_tradnl"/>
        </w:rPr>
        <w:t xml:space="preserve">Scrum es un modelo de desarrollo </w:t>
      </w:r>
      <w:r w:rsidR="00011555">
        <w:rPr>
          <w:lang w:val="es-ES_tradnl"/>
        </w:rPr>
        <w:t>ágil</w:t>
      </w:r>
      <w:r>
        <w:rPr>
          <w:lang w:val="es-ES_tradnl"/>
        </w:rPr>
        <w:t xml:space="preserve"> caracterizado por:</w:t>
      </w:r>
    </w:p>
    <w:p w:rsidR="008B5CFC"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 xml:space="preserve">Adoptar una estrategia de desarrollo incremental, en lugar de la planificación y ejecución completa del producto. </w:t>
      </w:r>
    </w:p>
    <w:p w:rsidR="008B5CFC"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 xml:space="preserve">Basar la calidad del resultado más en el conocimiento tácito de las personas  en equipos </w:t>
      </w:r>
      <w:r w:rsidR="008B5CFC" w:rsidRPr="008B5CFC">
        <w:rPr>
          <w:rFonts w:ascii="Arial" w:hAnsi="Arial" w:cs="Arial"/>
          <w:sz w:val="22"/>
          <w:szCs w:val="22"/>
          <w:lang w:val="es-ES_tradnl"/>
        </w:rPr>
        <w:t>auto organizados</w:t>
      </w:r>
      <w:r w:rsidRPr="008B5CFC">
        <w:rPr>
          <w:rFonts w:ascii="Arial" w:hAnsi="Arial" w:cs="Arial"/>
          <w:sz w:val="22"/>
          <w:szCs w:val="22"/>
          <w:lang w:val="es-ES_tradnl"/>
        </w:rPr>
        <w:t>, que en la calidad de los procesos empleados.</w:t>
      </w:r>
    </w:p>
    <w:p w:rsidR="00011555"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lastRenderedPageBreak/>
        <w:t>Solapamiento de las diferentes fases del desarrollo, en lugar de realizar una tras otra en un ciclo secuencial o de cascada.</w:t>
      </w:r>
    </w:p>
    <w:p w:rsidR="009B11B5" w:rsidRDefault="009B11B5" w:rsidP="009B11B5">
      <w:pPr>
        <w:ind w:left="1418"/>
        <w:rPr>
          <w:rFonts w:cs="Arial"/>
          <w:szCs w:val="22"/>
          <w:lang w:val="es-ES_tradnl"/>
        </w:rPr>
      </w:pPr>
      <w:r>
        <w:rPr>
          <w:rFonts w:cs="Arial"/>
          <w:szCs w:val="22"/>
          <w:lang w:val="es-ES_tradnl"/>
        </w:rPr>
        <w:t>El marco de Scrum es formado por:</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Roles: </w:t>
      </w:r>
    </w:p>
    <w:p w:rsidR="009B11B5" w:rsidRDefault="009B11B5"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El equipo S</w:t>
      </w:r>
      <w:r w:rsidR="00562351">
        <w:rPr>
          <w:rFonts w:ascii="Arial" w:hAnsi="Arial" w:cs="Arial"/>
          <w:b/>
          <w:sz w:val="22"/>
          <w:szCs w:val="22"/>
          <w:lang w:val="es-ES_tradnl"/>
        </w:rPr>
        <w:t>crum</w:t>
      </w:r>
    </w:p>
    <w:p w:rsidR="00562351" w:rsidRPr="00562351" w:rsidRDefault="00562351" w:rsidP="00562351">
      <w:pPr>
        <w:ind w:left="2832"/>
        <w:rPr>
          <w:rFonts w:cs="Arial"/>
          <w:szCs w:val="22"/>
          <w:lang w:val="es-ES_tradnl"/>
        </w:rPr>
      </w:pPr>
      <w:r>
        <w:rPr>
          <w:rFonts w:cs="Arial"/>
          <w:szCs w:val="22"/>
          <w:lang w:val="es-ES_tradnl"/>
        </w:rPr>
        <w:t>G</w:t>
      </w:r>
      <w:r w:rsidRPr="00562351">
        <w:rPr>
          <w:rFonts w:cs="Arial"/>
          <w:szCs w:val="22"/>
          <w:lang w:val="es-ES_tradnl"/>
        </w:rPr>
        <w:t>rupo o grupos de trabajo que desarrollan el producto.</w:t>
      </w:r>
    </w:p>
    <w:p w:rsidR="009B11B5" w:rsidRDefault="00562351"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El dueño del producto</w:t>
      </w:r>
    </w:p>
    <w:p w:rsidR="00562351" w:rsidRPr="00562351" w:rsidRDefault="00562351" w:rsidP="00562351">
      <w:pPr>
        <w:ind w:left="2832"/>
        <w:rPr>
          <w:rFonts w:cs="Arial"/>
          <w:szCs w:val="22"/>
          <w:lang w:val="es-ES_tradnl"/>
        </w:rPr>
      </w:pPr>
      <w:r>
        <w:rPr>
          <w:rFonts w:cs="Arial"/>
          <w:szCs w:val="22"/>
          <w:lang w:val="es-ES_tradnl"/>
        </w:rPr>
        <w:t>E</w:t>
      </w:r>
      <w:r w:rsidRPr="00562351">
        <w:rPr>
          <w:rFonts w:cs="Arial"/>
          <w:szCs w:val="22"/>
          <w:lang w:val="es-ES_tradnl"/>
        </w:rPr>
        <w:t>s la persona responsable de lograr el mayor valor de producto para los clientes, usuarios y resto de implicados</w:t>
      </w:r>
      <w:r>
        <w:rPr>
          <w:rFonts w:cs="Arial"/>
          <w:szCs w:val="22"/>
          <w:lang w:val="es-ES_tradnl"/>
        </w:rPr>
        <w:t>.</w:t>
      </w:r>
    </w:p>
    <w:p w:rsidR="009B11B5" w:rsidRDefault="00562351"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El Scrum Master</w:t>
      </w:r>
    </w:p>
    <w:p w:rsidR="00562351" w:rsidRPr="00562351" w:rsidRDefault="00562351" w:rsidP="00562351">
      <w:pPr>
        <w:ind w:left="2832"/>
        <w:rPr>
          <w:rFonts w:cs="Arial"/>
          <w:szCs w:val="22"/>
          <w:lang w:val="es-ES_tradnl"/>
        </w:rPr>
      </w:pPr>
      <w:r w:rsidRPr="00562351">
        <w:rPr>
          <w:rFonts w:cs="Arial"/>
          <w:szCs w:val="22"/>
          <w:lang w:val="es-ES_tradnl"/>
        </w:rPr>
        <w:t>Propo</w:t>
      </w:r>
      <w:r>
        <w:rPr>
          <w:rFonts w:cs="Arial"/>
          <w:szCs w:val="22"/>
          <w:lang w:val="es-ES_tradnl"/>
        </w:rPr>
        <w:t>r</w:t>
      </w:r>
      <w:r w:rsidRPr="00562351">
        <w:rPr>
          <w:rFonts w:cs="Arial"/>
          <w:szCs w:val="22"/>
          <w:lang w:val="es-ES_tradnl"/>
        </w:rPr>
        <w:t>ciona la asesoría y formación necesaria al propietario del producto y al equipo</w:t>
      </w:r>
      <w:r>
        <w:rPr>
          <w:rFonts w:cs="Arial"/>
          <w:szCs w:val="22"/>
          <w:lang w:val="es-ES_tradnl"/>
        </w:rPr>
        <w:t>.</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Artefactos: </w:t>
      </w:r>
    </w:p>
    <w:p w:rsidR="009B11B5" w:rsidRPr="00EA4514" w:rsidRDefault="009B11B5" w:rsidP="009B11B5">
      <w:pPr>
        <w:pStyle w:val="Prrafodelista"/>
        <w:numPr>
          <w:ilvl w:val="1"/>
          <w:numId w:val="26"/>
        </w:numPr>
        <w:jc w:val="both"/>
        <w:rPr>
          <w:rFonts w:ascii="Arial" w:hAnsi="Arial" w:cs="Arial"/>
          <w:b/>
          <w:sz w:val="22"/>
          <w:szCs w:val="22"/>
          <w:lang w:val="es-ES_tradnl"/>
        </w:rPr>
      </w:pPr>
      <w:r w:rsidRPr="00EA4514">
        <w:rPr>
          <w:rFonts w:ascii="Arial" w:hAnsi="Arial" w:cs="Arial"/>
          <w:b/>
          <w:sz w:val="22"/>
          <w:szCs w:val="22"/>
          <w:lang w:val="es-ES_tradnl"/>
        </w:rPr>
        <w:t>Pila del pro</w:t>
      </w:r>
      <w:r w:rsidR="00EA4514" w:rsidRPr="00EA4514">
        <w:rPr>
          <w:rFonts w:ascii="Arial" w:hAnsi="Arial" w:cs="Arial"/>
          <w:b/>
          <w:sz w:val="22"/>
          <w:szCs w:val="22"/>
          <w:lang w:val="es-ES_tradnl"/>
        </w:rPr>
        <w:t>ducto</w:t>
      </w:r>
    </w:p>
    <w:p w:rsidR="00EA4514" w:rsidRPr="00EA4514" w:rsidRDefault="00EA4514" w:rsidP="00EA4514">
      <w:pPr>
        <w:ind w:left="2832"/>
        <w:rPr>
          <w:rFonts w:cs="Arial"/>
          <w:szCs w:val="22"/>
          <w:lang w:val="es-ES_tradnl"/>
        </w:rPr>
      </w:pPr>
      <w:r>
        <w:rPr>
          <w:rFonts w:cs="Arial"/>
          <w:szCs w:val="22"/>
          <w:lang w:val="es-ES_tradnl"/>
        </w:rPr>
        <w:t>L</w:t>
      </w:r>
      <w:r w:rsidRPr="00EA4514">
        <w:rPr>
          <w:rFonts w:cs="Arial"/>
          <w:szCs w:val="22"/>
          <w:lang w:val="es-ES_tradnl"/>
        </w:rPr>
        <w:t>ista de requisitos de usuario, que a partir de la visión inicial del producto crece y evoluciona durante el desarrollo.</w:t>
      </w:r>
    </w:p>
    <w:p w:rsidR="009B11B5" w:rsidRPr="00EA4514" w:rsidRDefault="00EA4514" w:rsidP="009B11B5">
      <w:pPr>
        <w:pStyle w:val="Prrafodelista"/>
        <w:numPr>
          <w:ilvl w:val="1"/>
          <w:numId w:val="26"/>
        </w:numPr>
        <w:jc w:val="both"/>
        <w:rPr>
          <w:rFonts w:ascii="Arial" w:hAnsi="Arial" w:cs="Arial"/>
          <w:b/>
          <w:sz w:val="22"/>
          <w:szCs w:val="22"/>
          <w:lang w:val="es-ES_tradnl"/>
        </w:rPr>
      </w:pPr>
      <w:r w:rsidRPr="00EA4514">
        <w:rPr>
          <w:rFonts w:ascii="Arial" w:hAnsi="Arial" w:cs="Arial"/>
          <w:b/>
          <w:sz w:val="22"/>
          <w:szCs w:val="22"/>
          <w:lang w:val="es-ES_tradnl"/>
        </w:rPr>
        <w:t>Pila del sprint</w:t>
      </w:r>
    </w:p>
    <w:p w:rsidR="00EA4514" w:rsidRPr="00EA4514" w:rsidRDefault="00EA4514" w:rsidP="00EA4514">
      <w:pPr>
        <w:ind w:left="2832"/>
        <w:rPr>
          <w:rFonts w:cs="Arial"/>
          <w:szCs w:val="22"/>
          <w:lang w:val="es-ES_tradnl"/>
        </w:rPr>
      </w:pPr>
      <w:r>
        <w:rPr>
          <w:rFonts w:cs="Arial"/>
          <w:szCs w:val="22"/>
          <w:lang w:val="es-ES_tradnl"/>
        </w:rPr>
        <w:t>L</w:t>
      </w:r>
      <w:r w:rsidRPr="00EA4514">
        <w:rPr>
          <w:rFonts w:cs="Arial"/>
          <w:szCs w:val="22"/>
          <w:lang w:val="es-ES_tradnl"/>
        </w:rPr>
        <w:t>ista de los trabajos que debe realizar el equipo durante el sprint para generar el incremento previsto</w:t>
      </w:r>
      <w:r>
        <w:rPr>
          <w:rFonts w:cs="Arial"/>
          <w:szCs w:val="22"/>
          <w:lang w:val="es-ES_tradnl"/>
        </w:rPr>
        <w:t>.</w:t>
      </w:r>
    </w:p>
    <w:p w:rsidR="009B11B5" w:rsidRDefault="00EA4514"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Sprint</w:t>
      </w:r>
      <w:r w:rsidR="009B11B5" w:rsidRPr="00EA4514">
        <w:rPr>
          <w:rFonts w:ascii="Arial" w:hAnsi="Arial" w:cs="Arial"/>
          <w:b/>
          <w:sz w:val="22"/>
          <w:szCs w:val="22"/>
          <w:lang w:val="es-ES_tradnl"/>
        </w:rPr>
        <w:t xml:space="preserve"> </w:t>
      </w:r>
    </w:p>
    <w:p w:rsidR="00EA4514" w:rsidRPr="00EA4514" w:rsidRDefault="00EA4514" w:rsidP="00EA4514">
      <w:pPr>
        <w:ind w:left="2832"/>
        <w:rPr>
          <w:rFonts w:cs="Arial"/>
          <w:szCs w:val="22"/>
          <w:lang w:val="es-ES_tradnl"/>
        </w:rPr>
      </w:pPr>
      <w:r>
        <w:rPr>
          <w:rFonts w:cs="Arial"/>
          <w:szCs w:val="22"/>
          <w:lang w:val="es-ES_tradnl"/>
        </w:rPr>
        <w:t>N</w:t>
      </w:r>
      <w:r w:rsidRPr="00EA4514">
        <w:rPr>
          <w:rFonts w:cs="Arial"/>
          <w:szCs w:val="22"/>
          <w:lang w:val="es-ES_tradnl"/>
        </w:rPr>
        <w:t>ombre que recibe cada iteración de desarrollo. Es el núcleo central que genera el pulso de avance por tiempos prefijados</w:t>
      </w:r>
      <w:r>
        <w:rPr>
          <w:rFonts w:cs="Arial"/>
          <w:szCs w:val="22"/>
          <w:lang w:val="es-ES_tradnl"/>
        </w:rPr>
        <w:t>.</w:t>
      </w:r>
    </w:p>
    <w:p w:rsidR="009B11B5" w:rsidRDefault="00EA4514"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Incremento</w:t>
      </w:r>
    </w:p>
    <w:p w:rsidR="00EA4514" w:rsidRPr="00EA4514" w:rsidRDefault="00EA4514" w:rsidP="00EA4514">
      <w:pPr>
        <w:ind w:left="2832"/>
        <w:rPr>
          <w:rFonts w:cs="Arial"/>
          <w:szCs w:val="22"/>
          <w:lang w:val="es-ES_tradnl"/>
        </w:rPr>
      </w:pPr>
      <w:r>
        <w:rPr>
          <w:rFonts w:cs="Arial"/>
          <w:szCs w:val="22"/>
          <w:lang w:val="es-ES_tradnl"/>
        </w:rPr>
        <w:t>Resultado de cada Sprint.</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Eventos </w:t>
      </w:r>
    </w:p>
    <w:p w:rsidR="009B11B5" w:rsidRPr="00562351" w:rsidRDefault="009B11B5"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Reun</w:t>
      </w:r>
      <w:r w:rsidR="00A0298A" w:rsidRPr="00562351">
        <w:rPr>
          <w:rFonts w:ascii="Arial" w:hAnsi="Arial" w:cs="Arial"/>
          <w:b/>
          <w:sz w:val="22"/>
          <w:szCs w:val="22"/>
          <w:lang w:val="es-ES_tradnl"/>
        </w:rPr>
        <w:t>ión de planificación del sprint</w:t>
      </w:r>
    </w:p>
    <w:p w:rsidR="00562351" w:rsidRPr="00562351" w:rsidRDefault="00562351" w:rsidP="00562351">
      <w:pPr>
        <w:ind w:left="2832"/>
        <w:rPr>
          <w:rFonts w:cs="Arial"/>
          <w:szCs w:val="22"/>
          <w:lang w:val="es-ES_tradnl"/>
        </w:rPr>
      </w:pPr>
      <w:r>
        <w:rPr>
          <w:rFonts w:cs="Arial"/>
          <w:szCs w:val="22"/>
          <w:lang w:val="es-ES_tradnl"/>
        </w:rPr>
        <w:t>R</w:t>
      </w:r>
      <w:r w:rsidRPr="00562351">
        <w:rPr>
          <w:rFonts w:cs="Arial"/>
          <w:szCs w:val="22"/>
          <w:lang w:val="es-ES_tradnl"/>
        </w:rPr>
        <w:t>eunión de trabajo previa al inicio de cada sprint en la que se determina cuál va a ser el objetivo del sprint y las tareas necesarias para conseguirlo</w:t>
      </w:r>
      <w:r>
        <w:rPr>
          <w:rFonts w:cs="Arial"/>
          <w:szCs w:val="22"/>
          <w:lang w:val="es-ES_tradnl"/>
        </w:rPr>
        <w:t>.</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Scrum diario</w:t>
      </w:r>
    </w:p>
    <w:p w:rsidR="00562351" w:rsidRPr="00562351" w:rsidRDefault="00562351" w:rsidP="00562351">
      <w:pPr>
        <w:ind w:left="2832"/>
        <w:rPr>
          <w:rFonts w:cs="Arial"/>
          <w:szCs w:val="22"/>
          <w:lang w:val="es-ES_tradnl"/>
        </w:rPr>
      </w:pPr>
      <w:r>
        <w:rPr>
          <w:rFonts w:cs="Arial"/>
          <w:szCs w:val="22"/>
          <w:lang w:val="es-ES_tradnl"/>
        </w:rPr>
        <w:t xml:space="preserve">Breve reunión diaria del equipo </w:t>
      </w:r>
      <w:r w:rsidRPr="00562351">
        <w:rPr>
          <w:rFonts w:cs="Arial"/>
          <w:szCs w:val="22"/>
          <w:lang w:val="es-ES_tradnl"/>
        </w:rPr>
        <w:t>en la que cada miembro responde a tres cuestiones:</w:t>
      </w:r>
      <w:r>
        <w:rPr>
          <w:rFonts w:cs="Arial"/>
          <w:szCs w:val="22"/>
          <w:lang w:val="es-ES_tradnl"/>
        </w:rPr>
        <w:t xml:space="preserve"> el trabajo realizado el día </w:t>
      </w:r>
      <w:r>
        <w:rPr>
          <w:rFonts w:cs="Arial"/>
          <w:szCs w:val="22"/>
          <w:lang w:val="es-ES_tradnl"/>
        </w:rPr>
        <w:lastRenderedPageBreak/>
        <w:t>anterior, el que tiene previsto realizar y cosas que puede necesitar o impedimentos que deben eliminarse para poder realizar el trabajo.</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Revisión del sprint</w:t>
      </w:r>
    </w:p>
    <w:p w:rsidR="00562351" w:rsidRPr="00562351" w:rsidRDefault="00562351" w:rsidP="00562351">
      <w:pPr>
        <w:ind w:left="2832"/>
        <w:rPr>
          <w:rFonts w:cs="Arial"/>
          <w:szCs w:val="22"/>
          <w:lang w:val="es-ES_tradnl"/>
        </w:rPr>
      </w:pPr>
      <w:r>
        <w:rPr>
          <w:rFonts w:cs="Arial"/>
          <w:szCs w:val="22"/>
          <w:lang w:val="es-ES_tradnl"/>
        </w:rPr>
        <w:t>A</w:t>
      </w:r>
      <w:r w:rsidRPr="00562351">
        <w:rPr>
          <w:rFonts w:cs="Arial"/>
          <w:szCs w:val="22"/>
          <w:lang w:val="es-ES_tradnl"/>
        </w:rPr>
        <w:t>nálisis e inspección del incremento generado, y adaptación de la pila del producto si resulta necesario</w:t>
      </w:r>
      <w:r>
        <w:rPr>
          <w:rFonts w:cs="Arial"/>
          <w:szCs w:val="22"/>
          <w:lang w:val="es-ES_tradnl"/>
        </w:rPr>
        <w:t>.</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Retrospectiva del sprint</w:t>
      </w:r>
    </w:p>
    <w:p w:rsidR="00562351" w:rsidRPr="00562351" w:rsidRDefault="00562351" w:rsidP="00562351">
      <w:pPr>
        <w:ind w:left="2832"/>
        <w:rPr>
          <w:rFonts w:cs="Arial"/>
          <w:szCs w:val="22"/>
          <w:lang w:val="es-ES_tradnl"/>
        </w:rPr>
      </w:pPr>
      <w:r>
        <w:rPr>
          <w:rFonts w:cs="Arial"/>
          <w:szCs w:val="22"/>
          <w:lang w:val="es-ES_tradnl"/>
        </w:rPr>
        <w:t>R</w:t>
      </w:r>
      <w:r w:rsidRPr="00562351">
        <w:rPr>
          <w:rFonts w:cs="Arial"/>
          <w:szCs w:val="22"/>
          <w:lang w:val="es-ES_tradnl"/>
        </w:rPr>
        <w:t>evisión de lo sucedido durante el Sprint. Reunión en la que el equipo analiza aspectos operativos de la forma de trabajo y crea un plan de mejoras para aplicar en el próximo sprint.</w:t>
      </w:r>
    </w:p>
    <w:p w:rsidR="008B5CFC" w:rsidRPr="008B5CFC" w:rsidRDefault="008B5CFC" w:rsidP="008B5CFC">
      <w:pPr>
        <w:rPr>
          <w:rFonts w:cs="Arial"/>
          <w:szCs w:val="22"/>
          <w:lang w:val="es-ES_tradnl"/>
        </w:rPr>
      </w:pPr>
    </w:p>
    <w:p w:rsidR="000D24BC" w:rsidRPr="000D24BC" w:rsidRDefault="000D24BC" w:rsidP="00BF62D0">
      <w:pPr>
        <w:ind w:left="1418"/>
        <w:rPr>
          <w:b/>
          <w:lang w:val="es-ES_tradnl"/>
        </w:rPr>
      </w:pPr>
      <w:r>
        <w:rPr>
          <w:b/>
          <w:lang w:val="es-ES_tradnl"/>
        </w:rPr>
        <w:t>Programación Orientada a Objetos</w:t>
      </w:r>
    </w:p>
    <w:p w:rsidR="00BF62D0" w:rsidRPr="00BF62D0" w:rsidRDefault="00BF62D0" w:rsidP="00BF62D0">
      <w:pPr>
        <w:ind w:left="1418"/>
        <w:rPr>
          <w:lang w:val="es-ES_tradnl"/>
        </w:rPr>
      </w:pPr>
    </w:p>
    <w:p w:rsidR="00BF62D0" w:rsidRDefault="00D04533" w:rsidP="00BF62D0">
      <w:pPr>
        <w:pStyle w:val="Ttulo3"/>
      </w:pPr>
      <w:bookmarkStart w:id="39" w:name="_Toc379540469"/>
      <w:r>
        <w:t>Definición de términos básicos</w:t>
      </w:r>
      <w:bookmarkEnd w:id="39"/>
    </w:p>
    <w:p w:rsidR="00BF62D0" w:rsidRPr="00BF62D0" w:rsidRDefault="00BF62D0" w:rsidP="00BF62D0">
      <w:pPr>
        <w:ind w:left="1418"/>
        <w:rPr>
          <w:lang w:val="es-ES_tradnl"/>
        </w:rPr>
      </w:pPr>
      <w:r w:rsidRPr="00E00B67">
        <w:rPr>
          <w:highlight w:val="yellow"/>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0" w:name="_Toc379540470"/>
      <w:r>
        <w:t>Hipótesis</w:t>
      </w:r>
      <w:bookmarkEnd w:id="40"/>
    </w:p>
    <w:p w:rsidR="00BF62D0" w:rsidRDefault="00BF62D0" w:rsidP="00BF62D0">
      <w:pPr>
        <w:pStyle w:val="Ttulo3"/>
      </w:pPr>
      <w:bookmarkStart w:id="41" w:name="_Toc379540471"/>
      <w:r w:rsidRPr="002711D0">
        <w:t>Planteamiento de la hi</w:t>
      </w:r>
      <w:r w:rsidR="00D04533">
        <w:t>pótesis</w:t>
      </w:r>
      <w:bookmarkEnd w:id="41"/>
    </w:p>
    <w:p w:rsidR="00BF62D0" w:rsidRPr="00BF62D0" w:rsidRDefault="00BF62D0" w:rsidP="00BF62D0">
      <w:pPr>
        <w:ind w:left="1418"/>
        <w:rPr>
          <w:lang w:val="es-ES_tradnl"/>
        </w:rPr>
      </w:pPr>
      <w:r w:rsidRPr="00BF62D0">
        <w:rPr>
          <w:lang w:val="es-ES_tradnl"/>
        </w:rPr>
        <w:t>Es la alternativa que el investigador propone como solución al problema de investigación. Debe ser explícita, unívoca, coherente, demostrable y formalmente lógica. En algunos casos la hipótesis se puede subdividir en sub hipótesis.</w:t>
      </w:r>
    </w:p>
    <w:p w:rsidR="00BF62D0" w:rsidRPr="00BF62D0" w:rsidRDefault="00BF62D0" w:rsidP="00BF62D0">
      <w:pPr>
        <w:ind w:left="1418"/>
        <w:rPr>
          <w:lang w:val="es-ES_tradnl"/>
        </w:rPr>
      </w:pPr>
    </w:p>
    <w:p w:rsidR="00BF62D0" w:rsidRDefault="00BF62D0" w:rsidP="00BF62D0">
      <w:pPr>
        <w:pStyle w:val="Ttulo3"/>
      </w:pPr>
      <w:bookmarkStart w:id="42" w:name="_Toc379540472"/>
      <w:r w:rsidRPr="002711D0">
        <w:t>Variables</w:t>
      </w:r>
      <w:bookmarkEnd w:id="42"/>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3" w:name="_Toc379540473"/>
      <w:r>
        <w:lastRenderedPageBreak/>
        <w:t>Operacionalización de variables</w:t>
      </w:r>
      <w:bookmarkEnd w:id="43"/>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Variable 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Cuadro detallado de la Operacionalización de las Variables.</w:t>
      </w:r>
    </w:p>
    <w:p w:rsidR="00512D07" w:rsidRPr="00DF025D" w:rsidRDefault="00512D07" w:rsidP="00512D07">
      <w:pPr>
        <w:ind w:left="1418"/>
        <w:jc w:val="center"/>
        <w:rPr>
          <w:b/>
          <w:color w:val="000000" w:themeColor="text1"/>
          <w:sz w:val="16"/>
          <w:szCs w:val="18"/>
        </w:rPr>
      </w:pPr>
      <w:r w:rsidRPr="00DF025D">
        <w:rPr>
          <w:b/>
          <w:color w:val="000000" w:themeColor="text1"/>
          <w:sz w:val="16"/>
          <w:szCs w:val="18"/>
        </w:rPr>
        <w:t>Fuente: Elaboración Propia.</w:t>
      </w:r>
    </w:p>
    <w:p w:rsidR="002D4FEF" w:rsidRDefault="002D4FEF" w:rsidP="002D4FEF">
      <w:pPr>
        <w:ind w:left="1134"/>
        <w:rPr>
          <w:i/>
          <w:sz w:val="18"/>
        </w:rPr>
      </w:pPr>
    </w:p>
    <w:p w:rsidR="002D4FEF" w:rsidRPr="008D2B68" w:rsidRDefault="002D4FEF" w:rsidP="002D4FEF">
      <w:pPr>
        <w:ind w:left="1134"/>
        <w:rPr>
          <w:i/>
          <w:sz w:val="18"/>
        </w:rPr>
      </w:pPr>
      <w:r w:rsidRPr="008D2B68">
        <w:rPr>
          <w:i/>
          <w:sz w:val="18"/>
        </w:rPr>
        <w:t>Ejemplo</w:t>
      </w:r>
      <w:r>
        <w:rPr>
          <w:i/>
          <w:sz w:val="18"/>
        </w:rPr>
        <w:t xml:space="preserve"> 1</w:t>
      </w:r>
      <w:r w:rsidRPr="008D2B68">
        <w:rPr>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DEFINICI</w:t>
            </w:r>
            <w:r>
              <w:rPr>
                <w:b/>
                <w:sz w:val="18"/>
                <w:szCs w:val="18"/>
                <w:lang w:val="es-MX"/>
              </w:rPr>
              <w:t>Ó</w:t>
            </w:r>
            <w:r w:rsidRPr="003D4B30">
              <w:rPr>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rPr>
            </w:pPr>
            <w:r w:rsidRPr="003D4B30">
              <w:rPr>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r w:rsidRPr="003D4B30">
              <w:rPr>
                <w:sz w:val="18"/>
                <w:szCs w:val="18"/>
              </w:rPr>
              <w:t>Grado de logro promedio de las dimensiones 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comprensión lectora, obtenido durante el 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i/>
          <w:sz w:val="18"/>
        </w:rPr>
      </w:pPr>
      <w:r w:rsidRPr="008D2B68">
        <w:rPr>
          <w:i/>
          <w:sz w:val="18"/>
        </w:rPr>
        <w:t>Ejemplo</w:t>
      </w:r>
      <w:r>
        <w:rPr>
          <w:i/>
          <w:sz w:val="18"/>
        </w:rPr>
        <w:t xml:space="preserve"> 2</w:t>
      </w:r>
      <w:r w:rsidRPr="008D2B68">
        <w:rPr>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 xml:space="preserve">Lugar en la percepción mental que posee un </w:t>
            </w:r>
            <w:r w:rsidRPr="003D4B30">
              <w:rPr>
                <w:rFonts w:cs="Arial"/>
                <w:sz w:val="18"/>
                <w:szCs w:val="18"/>
              </w:rPr>
              <w:lastRenderedPageBreak/>
              <w:t>cliente o consumidor de una al compararlo con otros productos o marcas de la competencia. Su conocimiento permite elaborar estrategias para diferenciar el producto y asociarlo con los atributos esperados por el cliente.</w:t>
            </w:r>
          </w:p>
        </w:tc>
        <w:tc>
          <w:tcPr>
            <w:tcW w:w="1985" w:type="dxa"/>
          </w:tcPr>
          <w:p w:rsidR="002D4FEF" w:rsidRPr="003D4B30" w:rsidRDefault="002D4FEF" w:rsidP="00462C58">
            <w:pPr>
              <w:rPr>
                <w:rFonts w:cs="Arial"/>
                <w:sz w:val="18"/>
                <w:szCs w:val="18"/>
              </w:rPr>
            </w:pPr>
            <w:r w:rsidRPr="003D4B30">
              <w:rPr>
                <w:rFonts w:cs="Arial"/>
                <w:sz w:val="18"/>
                <w:szCs w:val="18"/>
              </w:rPr>
              <w:lastRenderedPageBreak/>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 xml:space="preserve">Tipos de </w:t>
            </w:r>
            <w:r w:rsidRPr="003D4B30">
              <w:rPr>
                <w:rFonts w:cs="Arial"/>
                <w:sz w:val="18"/>
                <w:szCs w:val="18"/>
              </w:rPr>
              <w:lastRenderedPageBreak/>
              <w:t>posicionamiento</w:t>
            </w:r>
          </w:p>
        </w:tc>
        <w:tc>
          <w:tcPr>
            <w:tcW w:w="2409" w:type="dxa"/>
          </w:tcPr>
          <w:p w:rsidR="002D4FEF" w:rsidRPr="003D4B30" w:rsidRDefault="002D4FEF" w:rsidP="00462C58">
            <w:pPr>
              <w:rPr>
                <w:rFonts w:cs="Arial"/>
                <w:sz w:val="18"/>
                <w:szCs w:val="18"/>
              </w:rPr>
            </w:pPr>
            <w:r w:rsidRPr="003D4B30">
              <w:rPr>
                <w:rFonts w:cs="Arial"/>
                <w:sz w:val="18"/>
                <w:szCs w:val="18"/>
              </w:rPr>
              <w:lastRenderedPageBreak/>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Percepción de lovemark</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b/>
          <w:sz w:val="20"/>
          <w:lang w:val="es-ES_tradnl"/>
        </w:rPr>
      </w:pPr>
    </w:p>
    <w:p w:rsidR="002D4FEF" w:rsidRPr="008D2B68" w:rsidRDefault="002D4FEF" w:rsidP="002D4FEF">
      <w:pPr>
        <w:ind w:left="1134"/>
        <w:rPr>
          <w:i/>
          <w:sz w:val="18"/>
        </w:rPr>
      </w:pPr>
      <w:r w:rsidRPr="008D2B68">
        <w:rPr>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r w:rsidRPr="008D2B68">
              <w:rPr>
                <w:rFonts w:cs="Arial"/>
                <w:sz w:val="18"/>
                <w:szCs w:val="18"/>
              </w:rPr>
              <w:t>Caracterís-ticas comunica-cionales visuales y textuales de las portadas 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lastRenderedPageBreak/>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 xml:space="preserve">Respuestas cognitivas, emocionales y conductuales estables que se ponen en marcha ante una situación, evaluada por la persona como amenazante o desbordante de los recursos, con la intención de manejarla (Lazarus y Folkman,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 xml:space="preserve">Emocional (intentar poner la situación en perspectiva y no </w:t>
            </w:r>
            <w:r w:rsidRPr="00492B12">
              <w:rPr>
                <w:rFonts w:cs="Arial"/>
                <w:sz w:val="18"/>
                <w:szCs w:val="18"/>
              </w:rPr>
              <w:lastRenderedPageBreak/>
              <w:t>involucrarse 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r w:rsidRPr="00492B12">
              <w:rPr>
                <w:rFonts w:cs="Arial"/>
                <w:i/>
                <w:iCs/>
                <w:sz w:val="18"/>
                <w:szCs w:val="18"/>
              </w:rPr>
              <w:t xml:space="preserve">Coping Style Questionnarie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que describen manifestaciones conductuales, cognitivas y emocionales, respecto a los cuales las personas deben indicar la frecuencia con la que reaccionan de esa manera cuando las situaciones le molestan, en un rango que va desde 1 Nunca hasta 4 Siempre, que fueron divididos luego  del pilotaje en este estudio </w:t>
            </w:r>
            <w:r w:rsidRPr="00492B12">
              <w:rPr>
                <w:rFonts w:cs="Arial"/>
                <w:sz w:val="18"/>
                <w:szCs w:val="18"/>
              </w:rPr>
              <w:lastRenderedPageBreak/>
              <w:t>en las 4 dimensiones ya nombradas. Siendo los puntajes altos índice de más uso del estilo de 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critiqué por lo ocurrido (18)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Pensamien</w:t>
            </w:r>
            <w:r>
              <w:rPr>
                <w:rFonts w:cs="Arial"/>
                <w:sz w:val="18"/>
                <w:szCs w:val="18"/>
              </w:rPr>
              <w:t>-</w:t>
            </w:r>
            <w:r w:rsidRPr="00492B12">
              <w:rPr>
                <w:rFonts w:cs="Arial"/>
                <w:sz w:val="18"/>
                <w:szCs w:val="18"/>
              </w:rPr>
              <w:t>to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sz w:val="16"/>
          <w:szCs w:val="18"/>
        </w:rPr>
      </w:pPr>
      <w:r w:rsidRPr="00492B12">
        <w:rPr>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4" w:name="_Toc379540474"/>
      <w:r>
        <w:t>Propuesta de aplicación profesional (opcional)</w:t>
      </w:r>
      <w:bookmarkEnd w:id="44"/>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5" w:name="_Toc379540475"/>
      <w:r>
        <w:t>Materiales y métodos</w:t>
      </w:r>
      <w:bookmarkEnd w:id="45"/>
    </w:p>
    <w:p w:rsidR="00D04533" w:rsidRDefault="00D04533" w:rsidP="00D04533">
      <w:pPr>
        <w:pStyle w:val="Ttulo3"/>
      </w:pPr>
      <w:bookmarkStart w:id="46" w:name="_Toc379540476"/>
      <w:r>
        <w:t>Tipo de diseño de investigación</w:t>
      </w:r>
      <w:bookmarkEnd w:id="46"/>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lastRenderedPageBreak/>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Transeccional o transversal: Exploratorio / Descriptivo / Correlacional-causal.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lang w:val="es-ES_tradnl"/>
        </w:rPr>
      </w:pPr>
    </w:p>
    <w:p w:rsidR="00D04533" w:rsidRPr="002711D0" w:rsidRDefault="00D04533" w:rsidP="00D04533">
      <w:pPr>
        <w:pStyle w:val="Ttulo3"/>
      </w:pPr>
      <w:bookmarkStart w:id="47" w:name="_Toc379540477"/>
      <w:r>
        <w:t>Material de estudio</w:t>
      </w:r>
      <w:bookmarkEnd w:id="47"/>
    </w:p>
    <w:p w:rsidR="00D04533" w:rsidRDefault="00D04533" w:rsidP="00D04533">
      <w:pPr>
        <w:pStyle w:val="Ttulo4"/>
      </w:pPr>
      <w:bookmarkStart w:id="48" w:name="_Toc379540478"/>
      <w:r>
        <w:t>Población</w:t>
      </w:r>
      <w:bookmarkEnd w:id="48"/>
    </w:p>
    <w:p w:rsidR="00D04533" w:rsidRDefault="00D04533" w:rsidP="00D04533">
      <w:pPr>
        <w:ind w:left="2552"/>
      </w:pPr>
      <w:r w:rsidRPr="00AE6B5B">
        <w:rPr>
          <w:highlight w:val="yellow"/>
        </w:rPr>
        <w:t>Especifica el conjunto total de individuos, objetos o circunstancias de los sujetos con características comunes observables en un lugar y momento determinado.</w:t>
      </w:r>
    </w:p>
    <w:p w:rsidR="00EC6448" w:rsidRDefault="00EC6448" w:rsidP="00D04533">
      <w:pPr>
        <w:ind w:left="2552"/>
      </w:pPr>
    </w:p>
    <w:p w:rsidR="00EC6448" w:rsidRPr="00EC6448" w:rsidRDefault="00EC6448" w:rsidP="00EC6448">
      <w:pPr>
        <w:pStyle w:val="Prrafodelista"/>
        <w:numPr>
          <w:ilvl w:val="0"/>
          <w:numId w:val="27"/>
        </w:numPr>
        <w:rPr>
          <w:rFonts w:ascii="Arial" w:hAnsi="Arial" w:cs="Arial"/>
          <w:sz w:val="22"/>
          <w:szCs w:val="22"/>
        </w:rPr>
      </w:pPr>
      <w:r w:rsidRPr="00EC6448">
        <w:rPr>
          <w:rFonts w:ascii="Arial" w:hAnsi="Arial" w:cs="Arial"/>
          <w:sz w:val="22"/>
          <w:szCs w:val="22"/>
        </w:rPr>
        <w:t>EMPRESA AGROEXPORTADORA XXX</w:t>
      </w:r>
    </w:p>
    <w:p w:rsidR="00D04533" w:rsidRPr="00D04533" w:rsidRDefault="00D04533" w:rsidP="00D04533">
      <w:pPr>
        <w:ind w:left="2552"/>
      </w:pPr>
    </w:p>
    <w:p w:rsidR="00D04533" w:rsidRDefault="00D04533" w:rsidP="00D04533">
      <w:pPr>
        <w:pStyle w:val="Ttulo4"/>
      </w:pPr>
      <w:bookmarkStart w:id="49" w:name="_Toc379540479"/>
      <w:r>
        <w:t>Muestra</w:t>
      </w:r>
      <w:bookmarkEnd w:id="49"/>
    </w:p>
    <w:p w:rsidR="00D04533" w:rsidRPr="00D04533" w:rsidRDefault="00D04533" w:rsidP="00D04533">
      <w:pPr>
        <w:ind w:left="2552"/>
      </w:pPr>
      <w:r w:rsidRPr="00AE6B5B">
        <w:rPr>
          <w:highlight w:val="yellow"/>
        </w:rPr>
        <w:t>Especifica el tipo de muestreo y según este, la fórmula estadística utilizada para definir el número de la muestra u otros criterios establecidos para determinarla.</w:t>
      </w:r>
    </w:p>
    <w:p w:rsidR="00EC6448" w:rsidRPr="00EC6448" w:rsidRDefault="00EC6448" w:rsidP="00EC6448">
      <w:pPr>
        <w:pStyle w:val="Prrafodelista"/>
        <w:numPr>
          <w:ilvl w:val="0"/>
          <w:numId w:val="27"/>
        </w:numPr>
        <w:rPr>
          <w:rFonts w:ascii="Arial" w:hAnsi="Arial" w:cs="Arial"/>
          <w:sz w:val="22"/>
          <w:szCs w:val="22"/>
        </w:rPr>
      </w:pPr>
      <w:r w:rsidRPr="00EC6448">
        <w:rPr>
          <w:rFonts w:ascii="Arial" w:hAnsi="Arial" w:cs="Arial"/>
          <w:sz w:val="22"/>
          <w:szCs w:val="22"/>
        </w:rPr>
        <w:t>EMPRESA AGROEXPORTADORA XXX</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0" w:name="_Toc379540480"/>
      <w:r w:rsidRPr="00685272">
        <w:t>Técnicas</w:t>
      </w:r>
      <w:r>
        <w:t>, procedimientos e instrumentos</w:t>
      </w:r>
      <w:bookmarkEnd w:id="50"/>
    </w:p>
    <w:p w:rsidR="00D04533" w:rsidRPr="00D04533" w:rsidRDefault="00C92C83" w:rsidP="00C92C83">
      <w:pPr>
        <w:ind w:left="1416"/>
      </w:pPr>
      <w:r>
        <w:t>Las técnicas, procedimientos e instrumentos utilizados para el desarrollo de este proyecto tienen como marco la metodología de desarrollo ágil Scrum.</w:t>
      </w:r>
    </w:p>
    <w:p w:rsidR="00D04533" w:rsidRDefault="00D04533" w:rsidP="00D04533">
      <w:pPr>
        <w:pStyle w:val="Ttulo4"/>
      </w:pPr>
      <w:bookmarkStart w:id="51" w:name="_Toc379540481"/>
      <w:r w:rsidRPr="00685272">
        <w:t xml:space="preserve">De recolección de </w:t>
      </w:r>
      <w:r>
        <w:t>información</w:t>
      </w:r>
      <w:bookmarkEnd w:id="51"/>
    </w:p>
    <w:p w:rsidR="00D04533" w:rsidRDefault="00D04533" w:rsidP="00D04533">
      <w:pPr>
        <w:ind w:left="2552"/>
      </w:pPr>
      <w:r w:rsidRPr="000361E0">
        <w:rPr>
          <w:highlight w:val="yellow"/>
        </w:rPr>
        <w:t xml:space="preserve">Detalla las técnicas, procedimientos e instrumentos que se utilizarán para recopilar información, de tal modo que se facilite la réplica del estudio. Los instrumentos elaborados por el autor o autores deben describirse y justificarse. Los instrumentos </w:t>
      </w:r>
      <w:r w:rsidRPr="000361E0">
        <w:rPr>
          <w:highlight w:val="yellow"/>
        </w:rPr>
        <w:lastRenderedPageBreak/>
        <w:t>estandarizados deben referenciar la fuente original. Todo instrumento debe haber sido validado antes de su aplicación.</w:t>
      </w:r>
    </w:p>
    <w:p w:rsidR="00346C66" w:rsidRDefault="00346C66" w:rsidP="00D04533">
      <w:pPr>
        <w:ind w:left="2552"/>
      </w:pPr>
    </w:p>
    <w:p w:rsidR="00346C66" w:rsidRDefault="00872CFC" w:rsidP="00346C66">
      <w:pPr>
        <w:pStyle w:val="Prrafodelista"/>
        <w:numPr>
          <w:ilvl w:val="0"/>
          <w:numId w:val="28"/>
        </w:numPr>
        <w:rPr>
          <w:rFonts w:ascii="Arial" w:hAnsi="Arial" w:cs="Arial"/>
          <w:b/>
          <w:sz w:val="22"/>
          <w:szCs w:val="22"/>
        </w:rPr>
      </w:pPr>
      <w:r w:rsidRPr="00C848AD">
        <w:rPr>
          <w:rFonts w:ascii="Arial" w:hAnsi="Arial" w:cs="Arial"/>
          <w:b/>
          <w:sz w:val="22"/>
          <w:szCs w:val="22"/>
        </w:rPr>
        <w:t>Técnicas</w:t>
      </w:r>
    </w:p>
    <w:p w:rsidR="00C848AD" w:rsidRDefault="00C848AD" w:rsidP="00C848AD">
      <w:pPr>
        <w:pStyle w:val="Prrafodelista"/>
        <w:numPr>
          <w:ilvl w:val="1"/>
          <w:numId w:val="28"/>
        </w:numPr>
        <w:jc w:val="both"/>
        <w:rPr>
          <w:rFonts w:ascii="Arial" w:hAnsi="Arial" w:cs="Arial"/>
          <w:b/>
          <w:sz w:val="22"/>
          <w:szCs w:val="22"/>
        </w:rPr>
      </w:pPr>
      <w:r>
        <w:rPr>
          <w:rFonts w:ascii="Arial" w:hAnsi="Arial" w:cs="Arial"/>
          <w:b/>
          <w:sz w:val="22"/>
          <w:szCs w:val="22"/>
        </w:rPr>
        <w:t>Observación</w:t>
      </w:r>
    </w:p>
    <w:p w:rsidR="00C848AD" w:rsidRPr="0002279F" w:rsidRDefault="0002279F" w:rsidP="00C848AD">
      <w:pPr>
        <w:ind w:left="3992"/>
        <w:rPr>
          <w:rFonts w:cs="Arial"/>
          <w:szCs w:val="22"/>
        </w:rPr>
      </w:pPr>
      <w:r>
        <w:rPr>
          <w:rFonts w:cs="Arial"/>
          <w:szCs w:val="22"/>
        </w:rPr>
        <w:t>Por medio de visitas a la empresa. Se observaran los procesos de trazabilidad de un producto, esto ayudara a modelar mejor la solución que se está planteando.</w:t>
      </w:r>
    </w:p>
    <w:p w:rsidR="00872CFC" w:rsidRDefault="00872CFC" w:rsidP="00872CFC">
      <w:pPr>
        <w:pStyle w:val="Prrafodelista"/>
        <w:numPr>
          <w:ilvl w:val="1"/>
          <w:numId w:val="28"/>
        </w:numPr>
        <w:jc w:val="both"/>
        <w:rPr>
          <w:rFonts w:ascii="Arial" w:hAnsi="Arial" w:cs="Arial"/>
          <w:b/>
          <w:sz w:val="22"/>
          <w:szCs w:val="22"/>
        </w:rPr>
      </w:pPr>
      <w:r w:rsidRPr="0002279F">
        <w:rPr>
          <w:rFonts w:ascii="Arial" w:hAnsi="Arial" w:cs="Arial"/>
          <w:b/>
          <w:sz w:val="22"/>
          <w:szCs w:val="22"/>
        </w:rPr>
        <w:t>Planificación del Sprint</w:t>
      </w:r>
    </w:p>
    <w:p w:rsidR="00B721E2" w:rsidRPr="00B721E2" w:rsidRDefault="00B721E2" w:rsidP="00B721E2">
      <w:pPr>
        <w:ind w:left="3992"/>
        <w:rPr>
          <w:rFonts w:cs="Arial"/>
          <w:szCs w:val="22"/>
        </w:rPr>
      </w:pPr>
      <w:r w:rsidRPr="00B721E2">
        <w:rPr>
          <w:rFonts w:cs="Arial"/>
          <w:szCs w:val="22"/>
        </w:rPr>
        <w:t>Reunión de trabajo previa al inicio de cada sprint</w:t>
      </w:r>
      <w:r>
        <w:rPr>
          <w:rFonts w:cs="Arial"/>
          <w:szCs w:val="22"/>
        </w:rPr>
        <w:t>. El propietario del producto explica sus prioridades. El equipo estima el esfuerzo de los requisitos prioritarios y se elabora la pila del sprint.</w:t>
      </w:r>
    </w:p>
    <w:p w:rsidR="00872CFC" w:rsidRDefault="00872CFC" w:rsidP="00872CFC">
      <w:pPr>
        <w:pStyle w:val="Prrafodelista"/>
        <w:numPr>
          <w:ilvl w:val="1"/>
          <w:numId w:val="28"/>
        </w:numPr>
        <w:jc w:val="both"/>
        <w:rPr>
          <w:rFonts w:ascii="Arial" w:hAnsi="Arial" w:cs="Arial"/>
          <w:b/>
          <w:sz w:val="22"/>
          <w:szCs w:val="22"/>
        </w:rPr>
      </w:pPr>
      <w:r w:rsidRPr="0002279F">
        <w:rPr>
          <w:rFonts w:ascii="Arial" w:hAnsi="Arial" w:cs="Arial"/>
          <w:b/>
          <w:sz w:val="22"/>
          <w:szCs w:val="22"/>
        </w:rPr>
        <w:t>Scrum Diario</w:t>
      </w:r>
    </w:p>
    <w:p w:rsidR="00B721E2" w:rsidRPr="00D7338F" w:rsidRDefault="00D7338F" w:rsidP="00B721E2">
      <w:pPr>
        <w:ind w:left="3992"/>
        <w:rPr>
          <w:rFonts w:cs="Arial"/>
          <w:szCs w:val="22"/>
        </w:rPr>
      </w:pPr>
      <w:r>
        <w:rPr>
          <w:rFonts w:cs="Arial"/>
          <w:szCs w:val="22"/>
        </w:rPr>
        <w:t>Cada miembro expone lo que hizo ayer, lo que va a hacer hoy y si tiene o prevé problemas.</w:t>
      </w:r>
      <w:bookmarkStart w:id="52" w:name="_GoBack"/>
      <w:bookmarkEnd w:id="52"/>
    </w:p>
    <w:p w:rsidR="00872CFC" w:rsidRPr="00C848AD" w:rsidRDefault="00872CFC" w:rsidP="00346C66">
      <w:pPr>
        <w:pStyle w:val="Prrafodelista"/>
        <w:numPr>
          <w:ilvl w:val="0"/>
          <w:numId w:val="28"/>
        </w:numPr>
        <w:rPr>
          <w:rFonts w:ascii="Arial" w:hAnsi="Arial" w:cs="Arial"/>
          <w:b/>
          <w:sz w:val="22"/>
          <w:szCs w:val="22"/>
        </w:rPr>
      </w:pPr>
      <w:r w:rsidRPr="00C848AD">
        <w:rPr>
          <w:rFonts w:ascii="Arial" w:hAnsi="Arial" w:cs="Arial"/>
          <w:b/>
          <w:sz w:val="22"/>
          <w:szCs w:val="22"/>
        </w:rPr>
        <w:t>Instrumentos</w:t>
      </w:r>
    </w:p>
    <w:p w:rsidR="00872CFC" w:rsidRDefault="00872CFC" w:rsidP="00872CFC">
      <w:pPr>
        <w:pStyle w:val="Prrafodelista"/>
        <w:numPr>
          <w:ilvl w:val="1"/>
          <w:numId w:val="28"/>
        </w:numPr>
        <w:jc w:val="both"/>
        <w:rPr>
          <w:rFonts w:ascii="Arial" w:hAnsi="Arial" w:cs="Arial"/>
          <w:b/>
          <w:sz w:val="22"/>
          <w:szCs w:val="22"/>
        </w:rPr>
      </w:pPr>
      <w:r w:rsidRPr="00B721E2">
        <w:rPr>
          <w:rFonts w:ascii="Arial" w:hAnsi="Arial" w:cs="Arial"/>
          <w:b/>
          <w:sz w:val="22"/>
          <w:szCs w:val="22"/>
        </w:rPr>
        <w:t>Pila del Producto</w:t>
      </w:r>
    </w:p>
    <w:p w:rsidR="00B721E2" w:rsidRPr="00B721E2" w:rsidRDefault="00B721E2" w:rsidP="00B721E2">
      <w:pPr>
        <w:ind w:left="3992"/>
        <w:rPr>
          <w:rFonts w:cs="Arial"/>
          <w:szCs w:val="22"/>
        </w:rPr>
      </w:pPr>
      <w:r>
        <w:rPr>
          <w:rFonts w:cs="Arial"/>
          <w:szCs w:val="22"/>
        </w:rPr>
        <w:t>Relación de requisitos del producto, priorizados. El propietario del producto es su responsable y quien decide.</w:t>
      </w:r>
    </w:p>
    <w:p w:rsidR="00872CFC" w:rsidRDefault="00872CFC" w:rsidP="00872CFC">
      <w:pPr>
        <w:pStyle w:val="Prrafodelista"/>
        <w:numPr>
          <w:ilvl w:val="1"/>
          <w:numId w:val="28"/>
        </w:numPr>
        <w:jc w:val="both"/>
        <w:rPr>
          <w:rFonts w:ascii="Arial" w:hAnsi="Arial" w:cs="Arial"/>
          <w:b/>
          <w:sz w:val="22"/>
          <w:szCs w:val="22"/>
        </w:rPr>
      </w:pPr>
      <w:r w:rsidRPr="00B721E2">
        <w:rPr>
          <w:rFonts w:ascii="Arial" w:hAnsi="Arial" w:cs="Arial"/>
          <w:b/>
          <w:sz w:val="22"/>
          <w:szCs w:val="22"/>
        </w:rPr>
        <w:t>Pila del Sprint</w:t>
      </w:r>
    </w:p>
    <w:p w:rsidR="00B721E2" w:rsidRPr="00B721E2" w:rsidRDefault="00B721E2" w:rsidP="00B721E2">
      <w:pPr>
        <w:ind w:left="3992"/>
        <w:rPr>
          <w:rFonts w:cs="Arial"/>
          <w:szCs w:val="22"/>
        </w:rPr>
      </w:pPr>
      <w:r>
        <w:rPr>
          <w:rFonts w:cs="Arial"/>
          <w:szCs w:val="22"/>
        </w:rPr>
        <w:t>Requisitos comprometidos por el equipo de desarrollo para el sprint, con nivel de detalle suficiente para su ejecución.</w:t>
      </w:r>
    </w:p>
    <w:p w:rsidR="00D04533" w:rsidRPr="00872CFC" w:rsidRDefault="00D04533" w:rsidP="00D04533">
      <w:pPr>
        <w:ind w:left="2552"/>
        <w:rPr>
          <w:rFonts w:cs="Arial"/>
          <w:szCs w:val="22"/>
        </w:rPr>
      </w:pPr>
    </w:p>
    <w:p w:rsidR="00D04533" w:rsidRPr="002711D0" w:rsidRDefault="00D04533" w:rsidP="00D04533">
      <w:pPr>
        <w:pStyle w:val="Ttulo4"/>
      </w:pPr>
      <w:bookmarkStart w:id="53" w:name="_Toc379540482"/>
      <w:r>
        <w:t>De procesamiento de información</w:t>
      </w:r>
      <w:bookmarkEnd w:id="53"/>
    </w:p>
    <w:p w:rsidR="00D04533" w:rsidRDefault="00D04533" w:rsidP="00D04533">
      <w:pPr>
        <w:ind w:left="2552"/>
      </w:pPr>
      <w:r w:rsidRPr="002A0003">
        <w:rPr>
          <w:highlight w:val="yellow"/>
        </w:rPr>
        <w:t xml:space="preserve">Detalla las técnicas, procedimientos e instrumentos que se utilizarán para procesar y analizar la información, de tal modo que se facilite la réplica del estudio. Los instrumentos elaborados por el autor o autores deben describirse y </w:t>
      </w:r>
      <w:r w:rsidRPr="002A0003">
        <w:rPr>
          <w:highlight w:val="yellow"/>
        </w:rPr>
        <w:lastRenderedPageBreak/>
        <w:t>justificarse. Los instrumentos estandarizados deben referenciar la fuente original. Todo instrumento debe haber sido validado antes de su aplicación.</w:t>
      </w:r>
    </w:p>
    <w:p w:rsidR="00872CFC" w:rsidRDefault="00872CFC" w:rsidP="00D04533">
      <w:pPr>
        <w:ind w:left="2552"/>
      </w:pPr>
    </w:p>
    <w:p w:rsidR="00872CFC" w:rsidRPr="00C848AD" w:rsidRDefault="00AE6B5B" w:rsidP="00872CFC">
      <w:pPr>
        <w:pStyle w:val="Prrafodelista"/>
        <w:numPr>
          <w:ilvl w:val="0"/>
          <w:numId w:val="29"/>
        </w:numPr>
        <w:rPr>
          <w:rFonts w:ascii="Arial" w:hAnsi="Arial" w:cs="Arial"/>
          <w:b/>
          <w:sz w:val="22"/>
          <w:szCs w:val="22"/>
        </w:rPr>
      </w:pPr>
      <w:r w:rsidRPr="00C848AD">
        <w:rPr>
          <w:rFonts w:ascii="Arial" w:hAnsi="Arial" w:cs="Arial"/>
          <w:b/>
          <w:sz w:val="22"/>
          <w:szCs w:val="22"/>
        </w:rPr>
        <w:t>Procedimientos</w:t>
      </w:r>
    </w:p>
    <w:p w:rsidR="00872CFC" w:rsidRPr="00C848AD" w:rsidRDefault="00AE6B5B" w:rsidP="00872CFC">
      <w:pPr>
        <w:pStyle w:val="Prrafodelista"/>
        <w:numPr>
          <w:ilvl w:val="1"/>
          <w:numId w:val="29"/>
        </w:numPr>
        <w:jc w:val="both"/>
        <w:rPr>
          <w:rFonts w:ascii="Arial" w:hAnsi="Arial" w:cs="Arial"/>
          <w:b/>
          <w:sz w:val="22"/>
          <w:szCs w:val="22"/>
        </w:rPr>
      </w:pPr>
      <w:r w:rsidRPr="00C848AD">
        <w:rPr>
          <w:rFonts w:ascii="Arial" w:hAnsi="Arial" w:cs="Arial"/>
          <w:b/>
          <w:sz w:val="22"/>
          <w:szCs w:val="22"/>
        </w:rPr>
        <w:t>Sprint</w:t>
      </w:r>
    </w:p>
    <w:p w:rsidR="00C848AD" w:rsidRPr="00C848AD" w:rsidRDefault="00C848AD" w:rsidP="00C848AD">
      <w:pPr>
        <w:ind w:left="3992"/>
        <w:rPr>
          <w:rFonts w:cs="Arial"/>
          <w:szCs w:val="22"/>
        </w:rPr>
      </w:pPr>
      <w:r>
        <w:rPr>
          <w:rFonts w:cs="Arial"/>
          <w:szCs w:val="22"/>
        </w:rPr>
        <w:t>Ciclo de desarrollo básico en el marco estándar de Scrum, de duración recomendada inferior a un mes y nunca mayor de 6 semanas.</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D37" w:rsidRDefault="00815D37" w:rsidP="00C16EF1">
      <w:pPr>
        <w:spacing w:after="0"/>
      </w:pPr>
      <w:r>
        <w:separator/>
      </w:r>
    </w:p>
  </w:endnote>
  <w:endnote w:type="continuationSeparator" w:id="0">
    <w:p w:rsidR="00815D37" w:rsidRDefault="00815D37"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C848AD" w:rsidTr="00BE06D0">
      <w:trPr>
        <w:jc w:val="center"/>
      </w:trPr>
      <w:tc>
        <w:tcPr>
          <w:tcW w:w="7583" w:type="dxa"/>
        </w:tcPr>
        <w:p w:rsidR="00C848AD" w:rsidRPr="00085796" w:rsidRDefault="00C848AD" w:rsidP="00BE06D0">
          <w:pPr>
            <w:pStyle w:val="Piedepgina"/>
            <w:jc w:val="left"/>
            <w:rPr>
              <w:b/>
              <w:sz w:val="16"/>
            </w:rPr>
          </w:pPr>
          <w:r>
            <w:rPr>
              <w:b/>
              <w:sz w:val="16"/>
            </w:rPr>
            <w:t>Br. Nombres y Apellidos</w:t>
          </w:r>
        </w:p>
      </w:tc>
      <w:tc>
        <w:tcPr>
          <w:tcW w:w="1344" w:type="dxa"/>
        </w:tcPr>
        <w:p w:rsidR="00C848AD" w:rsidRPr="00085796" w:rsidRDefault="00C848AD"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D7338F">
            <w:rPr>
              <w:b/>
              <w:noProof/>
              <w:sz w:val="16"/>
            </w:rPr>
            <w:t>20</w:t>
          </w:r>
          <w:r w:rsidRPr="0018163B">
            <w:rPr>
              <w:b/>
              <w:sz w:val="16"/>
            </w:rPr>
            <w:fldChar w:fldCharType="end"/>
          </w:r>
        </w:p>
      </w:tc>
    </w:tr>
  </w:tbl>
  <w:p w:rsidR="00C848AD" w:rsidRPr="00C16EF1" w:rsidRDefault="00C848AD">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D37" w:rsidRDefault="00815D37" w:rsidP="00C16EF1">
      <w:pPr>
        <w:spacing w:after="0"/>
      </w:pPr>
      <w:r>
        <w:separator/>
      </w:r>
    </w:p>
  </w:footnote>
  <w:footnote w:type="continuationSeparator" w:id="0">
    <w:p w:rsidR="00815D37" w:rsidRDefault="00815D37"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C848AD" w:rsidTr="00462C58">
      <w:trPr>
        <w:jc w:val="center"/>
      </w:trPr>
      <w:tc>
        <w:tcPr>
          <w:tcW w:w="3472" w:type="dxa"/>
        </w:tcPr>
        <w:p w:rsidR="00C848AD" w:rsidRDefault="00C848AD" w:rsidP="00462C58">
          <w:r>
            <w:rPr>
              <w:noProof/>
              <w:lang w:eastAsia="es-PE"/>
            </w:rPr>
            <w:drawing>
              <wp:inline distT="0" distB="0" distL="0" distR="0" wp14:anchorId="2C801FEB" wp14:editId="4A5556C2">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C848AD" w:rsidRPr="00085796" w:rsidRDefault="00C848AD"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C848AD" w:rsidRPr="00B90C41" w:rsidRDefault="00C848AD"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C848AD" w:rsidTr="00B90C41">
      <w:trPr>
        <w:jc w:val="center"/>
      </w:trPr>
      <w:tc>
        <w:tcPr>
          <w:tcW w:w="3472" w:type="dxa"/>
        </w:tcPr>
        <w:p w:rsidR="00C848AD" w:rsidRDefault="00C848AD" w:rsidP="007C6D64">
          <w:r>
            <w:rPr>
              <w:noProof/>
              <w:lang w:eastAsia="es-PE"/>
            </w:rPr>
            <w:drawing>
              <wp:inline distT="0" distB="0" distL="0" distR="0" wp14:anchorId="2468CA8A" wp14:editId="632EC4BB">
                <wp:extent cx="1706400" cy="579600"/>
                <wp:effectExtent l="0" t="0" r="8255" b="0"/>
                <wp:docPr id="8"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C848AD" w:rsidRPr="00085796" w:rsidRDefault="00C848AD"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C848AD" w:rsidRPr="00D90182" w:rsidRDefault="00C848AD"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7E75F96"/>
    <w:multiLevelType w:val="hybridMultilevel"/>
    <w:tmpl w:val="9998037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0E7137C5"/>
    <w:multiLevelType w:val="hybridMultilevel"/>
    <w:tmpl w:val="6A68B9BE"/>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6">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77A5E7A"/>
    <w:multiLevelType w:val="hybridMultilevel"/>
    <w:tmpl w:val="7D5E15D0"/>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8">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0">
    <w:nsid w:val="264B5165"/>
    <w:multiLevelType w:val="hybridMultilevel"/>
    <w:tmpl w:val="868C206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281733FC"/>
    <w:multiLevelType w:val="hybridMultilevel"/>
    <w:tmpl w:val="DEBA40A0"/>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4">
    <w:nsid w:val="35165D86"/>
    <w:multiLevelType w:val="hybridMultilevel"/>
    <w:tmpl w:val="4F2CD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nsid w:val="37155797"/>
    <w:multiLevelType w:val="hybridMultilevel"/>
    <w:tmpl w:val="26F84CF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6">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5144946"/>
    <w:multiLevelType w:val="hybridMultilevel"/>
    <w:tmpl w:val="9886C3FC"/>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8">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3">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4">
    <w:nsid w:val="6CE2597E"/>
    <w:multiLevelType w:val="hybridMultilevel"/>
    <w:tmpl w:val="7C38F402"/>
    <w:lvl w:ilvl="0" w:tplc="31BC79E4">
      <w:numFmt w:val="bullet"/>
      <w:lvlText w:val="-"/>
      <w:lvlJc w:val="left"/>
      <w:pPr>
        <w:ind w:left="2912" w:hanging="360"/>
      </w:pPr>
      <w:rPr>
        <w:rFonts w:ascii="Arial" w:eastAsiaTheme="minorHAnsi" w:hAnsi="Arial" w:cs="Arial" w:hint="default"/>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25">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62A6CF1"/>
    <w:multiLevelType w:val="hybridMultilevel"/>
    <w:tmpl w:val="E3AE177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7">
    <w:nsid w:val="7A781D55"/>
    <w:multiLevelType w:val="hybridMultilevel"/>
    <w:tmpl w:val="0FCECBD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8">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9"/>
  </w:num>
  <w:num w:numId="3">
    <w:abstractNumId w:val="28"/>
  </w:num>
  <w:num w:numId="4">
    <w:abstractNumId w:val="21"/>
  </w:num>
  <w:num w:numId="5">
    <w:abstractNumId w:val="8"/>
  </w:num>
  <w:num w:numId="6">
    <w:abstractNumId w:val="3"/>
  </w:num>
  <w:num w:numId="7">
    <w:abstractNumId w:val="1"/>
  </w:num>
  <w:num w:numId="8">
    <w:abstractNumId w:val="0"/>
  </w:num>
  <w:num w:numId="9">
    <w:abstractNumId w:val="13"/>
  </w:num>
  <w:num w:numId="10">
    <w:abstractNumId w:val="18"/>
  </w:num>
  <w:num w:numId="11">
    <w:abstractNumId w:val="20"/>
  </w:num>
  <w:num w:numId="12">
    <w:abstractNumId w:val="4"/>
  </w:num>
  <w:num w:numId="13">
    <w:abstractNumId w:val="25"/>
  </w:num>
  <w:num w:numId="14">
    <w:abstractNumId w:val="22"/>
  </w:num>
  <w:num w:numId="15">
    <w:abstractNumId w:val="9"/>
  </w:num>
  <w:num w:numId="16">
    <w:abstractNumId w:val="16"/>
  </w:num>
  <w:num w:numId="17">
    <w:abstractNumId w:val="12"/>
  </w:num>
  <w:num w:numId="18">
    <w:abstractNumId w:val="23"/>
  </w:num>
  <w:num w:numId="19">
    <w:abstractNumId w:val="2"/>
  </w:num>
  <w:num w:numId="20">
    <w:abstractNumId w:val="14"/>
  </w:num>
  <w:num w:numId="21">
    <w:abstractNumId w:val="27"/>
  </w:num>
  <w:num w:numId="22">
    <w:abstractNumId w:val="15"/>
  </w:num>
  <w:num w:numId="23">
    <w:abstractNumId w:val="10"/>
  </w:num>
  <w:num w:numId="24">
    <w:abstractNumId w:val="5"/>
  </w:num>
  <w:num w:numId="25">
    <w:abstractNumId w:val="26"/>
  </w:num>
  <w:num w:numId="26">
    <w:abstractNumId w:val="11"/>
  </w:num>
  <w:num w:numId="27">
    <w:abstractNumId w:val="24"/>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11483"/>
    <w:rsid w:val="00011555"/>
    <w:rsid w:val="0002279F"/>
    <w:rsid w:val="00030C55"/>
    <w:rsid w:val="000361E0"/>
    <w:rsid w:val="0004584A"/>
    <w:rsid w:val="00050B64"/>
    <w:rsid w:val="000B7509"/>
    <w:rsid w:val="000D24BC"/>
    <w:rsid w:val="000D6BAA"/>
    <w:rsid w:val="000E0DD1"/>
    <w:rsid w:val="00140377"/>
    <w:rsid w:val="00152EB8"/>
    <w:rsid w:val="001836F4"/>
    <w:rsid w:val="00184395"/>
    <w:rsid w:val="00184B10"/>
    <w:rsid w:val="0018772C"/>
    <w:rsid w:val="001A4774"/>
    <w:rsid w:val="001B312B"/>
    <w:rsid w:val="001C32C2"/>
    <w:rsid w:val="001C32CF"/>
    <w:rsid w:val="001C3807"/>
    <w:rsid w:val="0021245F"/>
    <w:rsid w:val="002154BA"/>
    <w:rsid w:val="002327C8"/>
    <w:rsid w:val="00240C19"/>
    <w:rsid w:val="0025370D"/>
    <w:rsid w:val="00257266"/>
    <w:rsid w:val="00285920"/>
    <w:rsid w:val="002A0003"/>
    <w:rsid w:val="002B6CBC"/>
    <w:rsid w:val="002C62CA"/>
    <w:rsid w:val="002D4FEF"/>
    <w:rsid w:val="002E1E0F"/>
    <w:rsid w:val="002E2ED2"/>
    <w:rsid w:val="002F0C52"/>
    <w:rsid w:val="002F4A1E"/>
    <w:rsid w:val="002F5CBA"/>
    <w:rsid w:val="00305A4B"/>
    <w:rsid w:val="00316C16"/>
    <w:rsid w:val="003255E9"/>
    <w:rsid w:val="00330273"/>
    <w:rsid w:val="00334EB4"/>
    <w:rsid w:val="00346C66"/>
    <w:rsid w:val="0035432B"/>
    <w:rsid w:val="00363BD7"/>
    <w:rsid w:val="00365BFB"/>
    <w:rsid w:val="003671C8"/>
    <w:rsid w:val="00392883"/>
    <w:rsid w:val="003C4EC5"/>
    <w:rsid w:val="003C77C7"/>
    <w:rsid w:val="003D7871"/>
    <w:rsid w:val="003E0081"/>
    <w:rsid w:val="004024C7"/>
    <w:rsid w:val="00402649"/>
    <w:rsid w:val="00406291"/>
    <w:rsid w:val="00426ACD"/>
    <w:rsid w:val="00442CD4"/>
    <w:rsid w:val="00462C58"/>
    <w:rsid w:val="00463063"/>
    <w:rsid w:val="004637FB"/>
    <w:rsid w:val="004669BC"/>
    <w:rsid w:val="004B57B9"/>
    <w:rsid w:val="004C6689"/>
    <w:rsid w:val="004D5307"/>
    <w:rsid w:val="004E79A9"/>
    <w:rsid w:val="004F4E13"/>
    <w:rsid w:val="004F70C9"/>
    <w:rsid w:val="00512D07"/>
    <w:rsid w:val="0055207E"/>
    <w:rsid w:val="00562351"/>
    <w:rsid w:val="00563E02"/>
    <w:rsid w:val="00577BED"/>
    <w:rsid w:val="00586457"/>
    <w:rsid w:val="005C0861"/>
    <w:rsid w:val="005C38ED"/>
    <w:rsid w:val="005E1549"/>
    <w:rsid w:val="005E581F"/>
    <w:rsid w:val="005F662C"/>
    <w:rsid w:val="006029F5"/>
    <w:rsid w:val="00661FC3"/>
    <w:rsid w:val="00664B43"/>
    <w:rsid w:val="00682253"/>
    <w:rsid w:val="006952DC"/>
    <w:rsid w:val="006972C6"/>
    <w:rsid w:val="006C50EF"/>
    <w:rsid w:val="006D237D"/>
    <w:rsid w:val="006E21DA"/>
    <w:rsid w:val="006E5AE4"/>
    <w:rsid w:val="00721738"/>
    <w:rsid w:val="007569EA"/>
    <w:rsid w:val="00757E62"/>
    <w:rsid w:val="007A18E0"/>
    <w:rsid w:val="007B0B89"/>
    <w:rsid w:val="007B280A"/>
    <w:rsid w:val="007C6D64"/>
    <w:rsid w:val="007F623B"/>
    <w:rsid w:val="00815D37"/>
    <w:rsid w:val="0083572C"/>
    <w:rsid w:val="008464CA"/>
    <w:rsid w:val="00846E8F"/>
    <w:rsid w:val="00853DD1"/>
    <w:rsid w:val="00855C0D"/>
    <w:rsid w:val="008566E9"/>
    <w:rsid w:val="00866975"/>
    <w:rsid w:val="00872CFC"/>
    <w:rsid w:val="00873918"/>
    <w:rsid w:val="00882265"/>
    <w:rsid w:val="00884147"/>
    <w:rsid w:val="008858E8"/>
    <w:rsid w:val="00886560"/>
    <w:rsid w:val="00887604"/>
    <w:rsid w:val="008B5CFC"/>
    <w:rsid w:val="008B7FE0"/>
    <w:rsid w:val="008F1871"/>
    <w:rsid w:val="00901208"/>
    <w:rsid w:val="00902D87"/>
    <w:rsid w:val="00906130"/>
    <w:rsid w:val="0091001B"/>
    <w:rsid w:val="009267D1"/>
    <w:rsid w:val="00930573"/>
    <w:rsid w:val="00955A3E"/>
    <w:rsid w:val="00961560"/>
    <w:rsid w:val="00970683"/>
    <w:rsid w:val="00976FB5"/>
    <w:rsid w:val="009B11B5"/>
    <w:rsid w:val="009B28F3"/>
    <w:rsid w:val="009B3BBF"/>
    <w:rsid w:val="009B508E"/>
    <w:rsid w:val="009B5B79"/>
    <w:rsid w:val="009C063E"/>
    <w:rsid w:val="009F6C43"/>
    <w:rsid w:val="009F77A8"/>
    <w:rsid w:val="00A0298A"/>
    <w:rsid w:val="00A24424"/>
    <w:rsid w:val="00A43E4F"/>
    <w:rsid w:val="00A53D64"/>
    <w:rsid w:val="00A86108"/>
    <w:rsid w:val="00AB1EC1"/>
    <w:rsid w:val="00AC3406"/>
    <w:rsid w:val="00AC47CA"/>
    <w:rsid w:val="00AE2667"/>
    <w:rsid w:val="00AE6B5B"/>
    <w:rsid w:val="00B114E2"/>
    <w:rsid w:val="00B14A7F"/>
    <w:rsid w:val="00B20769"/>
    <w:rsid w:val="00B21A94"/>
    <w:rsid w:val="00B37B52"/>
    <w:rsid w:val="00B52986"/>
    <w:rsid w:val="00B721E2"/>
    <w:rsid w:val="00B77FF3"/>
    <w:rsid w:val="00B8102F"/>
    <w:rsid w:val="00B90C41"/>
    <w:rsid w:val="00B93E42"/>
    <w:rsid w:val="00B9472E"/>
    <w:rsid w:val="00B94CA4"/>
    <w:rsid w:val="00BB4512"/>
    <w:rsid w:val="00BB4B44"/>
    <w:rsid w:val="00BB57E8"/>
    <w:rsid w:val="00BC1799"/>
    <w:rsid w:val="00BD09C6"/>
    <w:rsid w:val="00BD0A7E"/>
    <w:rsid w:val="00BD7F88"/>
    <w:rsid w:val="00BE06D0"/>
    <w:rsid w:val="00BF62D0"/>
    <w:rsid w:val="00C034C6"/>
    <w:rsid w:val="00C0401D"/>
    <w:rsid w:val="00C16EF1"/>
    <w:rsid w:val="00C24A0E"/>
    <w:rsid w:val="00C412FD"/>
    <w:rsid w:val="00C5252F"/>
    <w:rsid w:val="00C551A2"/>
    <w:rsid w:val="00C67268"/>
    <w:rsid w:val="00C848AD"/>
    <w:rsid w:val="00C87388"/>
    <w:rsid w:val="00C87695"/>
    <w:rsid w:val="00C92C83"/>
    <w:rsid w:val="00C9328F"/>
    <w:rsid w:val="00C93D21"/>
    <w:rsid w:val="00CB064C"/>
    <w:rsid w:val="00CC457F"/>
    <w:rsid w:val="00CD021B"/>
    <w:rsid w:val="00CD6205"/>
    <w:rsid w:val="00CE1631"/>
    <w:rsid w:val="00CF0CB1"/>
    <w:rsid w:val="00D01595"/>
    <w:rsid w:val="00D036AD"/>
    <w:rsid w:val="00D04533"/>
    <w:rsid w:val="00D120F5"/>
    <w:rsid w:val="00D20175"/>
    <w:rsid w:val="00D21C46"/>
    <w:rsid w:val="00D34F7F"/>
    <w:rsid w:val="00D57F4B"/>
    <w:rsid w:val="00D7338F"/>
    <w:rsid w:val="00D80EE5"/>
    <w:rsid w:val="00D90182"/>
    <w:rsid w:val="00D976DC"/>
    <w:rsid w:val="00DB3F41"/>
    <w:rsid w:val="00DB7561"/>
    <w:rsid w:val="00DD36D8"/>
    <w:rsid w:val="00DF025D"/>
    <w:rsid w:val="00E00B67"/>
    <w:rsid w:val="00E03C8C"/>
    <w:rsid w:val="00E2149B"/>
    <w:rsid w:val="00E2275F"/>
    <w:rsid w:val="00E30A77"/>
    <w:rsid w:val="00E30D25"/>
    <w:rsid w:val="00E503CF"/>
    <w:rsid w:val="00E7162F"/>
    <w:rsid w:val="00E81131"/>
    <w:rsid w:val="00E84E5C"/>
    <w:rsid w:val="00E86B50"/>
    <w:rsid w:val="00E96C6A"/>
    <w:rsid w:val="00EA2161"/>
    <w:rsid w:val="00EA4514"/>
    <w:rsid w:val="00EA7F85"/>
    <w:rsid w:val="00EC12AB"/>
    <w:rsid w:val="00EC6448"/>
    <w:rsid w:val="00ED0B7B"/>
    <w:rsid w:val="00F03299"/>
    <w:rsid w:val="00F0705E"/>
    <w:rsid w:val="00F320FD"/>
    <w:rsid w:val="00F43720"/>
    <w:rsid w:val="00F46A8D"/>
    <w:rsid w:val="00F532AA"/>
    <w:rsid w:val="00F624B6"/>
    <w:rsid w:val="00F63956"/>
    <w:rsid w:val="00F77289"/>
    <w:rsid w:val="00F84EC4"/>
    <w:rsid w:val="00F912AE"/>
    <w:rsid w:val="00F9436C"/>
    <w:rsid w:val="00F96624"/>
    <w:rsid w:val="00FA0125"/>
    <w:rsid w:val="00FA6A39"/>
    <w:rsid w:val="00FC110B"/>
    <w:rsid w:val="00FC4E31"/>
    <w:rsid w:val="00FE3918"/>
    <w:rsid w:val="00FE63A6"/>
    <w:rsid w:val="00FF2321"/>
    <w:rsid w:val="00FF2B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2"/>
        <w:szCs w:val="24"/>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b/>
      <w:sz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sz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 w:type="paragraph" w:styleId="Bibliografa">
    <w:name w:val="Bibliography"/>
    <w:basedOn w:val="Normal"/>
    <w:next w:val="Normal"/>
    <w:uiPriority w:val="37"/>
    <w:unhideWhenUsed/>
    <w:rsid w:val="009F6C43"/>
  </w:style>
  <w:style w:type="character" w:styleId="Refdecomentario">
    <w:name w:val="annotation reference"/>
    <w:basedOn w:val="Fuentedeprrafopredeter"/>
    <w:uiPriority w:val="99"/>
    <w:semiHidden/>
    <w:unhideWhenUsed/>
    <w:rsid w:val="00DB7561"/>
    <w:rPr>
      <w:sz w:val="16"/>
      <w:szCs w:val="16"/>
    </w:rPr>
  </w:style>
  <w:style w:type="paragraph" w:styleId="Textocomentario">
    <w:name w:val="annotation text"/>
    <w:basedOn w:val="Normal"/>
    <w:link w:val="TextocomentarioCar"/>
    <w:uiPriority w:val="99"/>
    <w:semiHidden/>
    <w:unhideWhenUsed/>
    <w:rsid w:val="00DB75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7561"/>
    <w:rPr>
      <w:sz w:val="20"/>
      <w:szCs w:val="20"/>
    </w:rPr>
  </w:style>
  <w:style w:type="paragraph" w:styleId="Asuntodelcomentario">
    <w:name w:val="annotation subject"/>
    <w:basedOn w:val="Textocomentario"/>
    <w:next w:val="Textocomentario"/>
    <w:link w:val="AsuntodelcomentarioCar"/>
    <w:uiPriority w:val="99"/>
    <w:semiHidden/>
    <w:unhideWhenUsed/>
    <w:rsid w:val="00DB7561"/>
    <w:rPr>
      <w:b/>
      <w:bCs/>
    </w:rPr>
  </w:style>
  <w:style w:type="character" w:customStyle="1" w:styleId="AsuntodelcomentarioCar">
    <w:name w:val="Asunto del comentario Car"/>
    <w:basedOn w:val="TextocomentarioCar"/>
    <w:link w:val="Asuntodelcomentario"/>
    <w:uiPriority w:val="99"/>
    <w:semiHidden/>
    <w:rsid w:val="00DB75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506410822">
      <w:bodyDiv w:val="1"/>
      <w:marLeft w:val="0"/>
      <w:marRight w:val="0"/>
      <w:marTop w:val="0"/>
      <w:marBottom w:val="0"/>
      <w:divBdr>
        <w:top w:val="none" w:sz="0" w:space="0" w:color="auto"/>
        <w:left w:val="none" w:sz="0" w:space="0" w:color="auto"/>
        <w:bottom w:val="none" w:sz="0" w:space="0" w:color="auto"/>
        <w:right w:val="none" w:sz="0" w:space="0" w:color="auto"/>
      </w:divBdr>
    </w:div>
    <w:div w:id="534000102">
      <w:bodyDiv w:val="1"/>
      <w:marLeft w:val="0"/>
      <w:marRight w:val="0"/>
      <w:marTop w:val="0"/>
      <w:marBottom w:val="0"/>
      <w:divBdr>
        <w:top w:val="none" w:sz="0" w:space="0" w:color="auto"/>
        <w:left w:val="none" w:sz="0" w:space="0" w:color="auto"/>
        <w:bottom w:val="none" w:sz="0" w:space="0" w:color="auto"/>
        <w:right w:val="none" w:sz="0" w:space="0" w:color="auto"/>
      </w:divBdr>
    </w:div>
    <w:div w:id="965041357">
      <w:bodyDiv w:val="1"/>
      <w:marLeft w:val="0"/>
      <w:marRight w:val="0"/>
      <w:marTop w:val="0"/>
      <w:marBottom w:val="0"/>
      <w:divBdr>
        <w:top w:val="none" w:sz="0" w:space="0" w:color="auto"/>
        <w:left w:val="none" w:sz="0" w:space="0" w:color="auto"/>
        <w:bottom w:val="none" w:sz="0" w:space="0" w:color="auto"/>
        <w:right w:val="none" w:sz="0" w:space="0" w:color="auto"/>
      </w:divBdr>
    </w:div>
    <w:div w:id="1372878052">
      <w:bodyDiv w:val="1"/>
      <w:marLeft w:val="0"/>
      <w:marRight w:val="0"/>
      <w:marTop w:val="0"/>
      <w:marBottom w:val="0"/>
      <w:divBdr>
        <w:top w:val="none" w:sz="0" w:space="0" w:color="auto"/>
        <w:left w:val="none" w:sz="0" w:space="0" w:color="auto"/>
        <w:bottom w:val="none" w:sz="0" w:space="0" w:color="auto"/>
        <w:right w:val="none" w:sz="0" w:space="0" w:color="auto"/>
      </w:divBdr>
    </w:div>
    <w:div w:id="1454791524">
      <w:bodyDiv w:val="1"/>
      <w:marLeft w:val="0"/>
      <w:marRight w:val="0"/>
      <w:marTop w:val="0"/>
      <w:marBottom w:val="0"/>
      <w:divBdr>
        <w:top w:val="none" w:sz="0" w:space="0" w:color="auto"/>
        <w:left w:val="none" w:sz="0" w:space="0" w:color="auto"/>
        <w:bottom w:val="none" w:sz="0" w:space="0" w:color="auto"/>
        <w:right w:val="none" w:sz="0" w:space="0" w:color="auto"/>
      </w:divBdr>
    </w:div>
    <w:div w:id="1662004766">
      <w:bodyDiv w:val="1"/>
      <w:marLeft w:val="0"/>
      <w:marRight w:val="0"/>
      <w:marTop w:val="0"/>
      <w:marBottom w:val="0"/>
      <w:divBdr>
        <w:top w:val="none" w:sz="0" w:space="0" w:color="auto"/>
        <w:left w:val="none" w:sz="0" w:space="0" w:color="auto"/>
        <w:bottom w:val="none" w:sz="0" w:space="0" w:color="auto"/>
        <w:right w:val="none" w:sz="0" w:space="0" w:color="auto"/>
      </w:divBdr>
    </w:div>
    <w:div w:id="1798138799">
      <w:bodyDiv w:val="1"/>
      <w:marLeft w:val="0"/>
      <w:marRight w:val="0"/>
      <w:marTop w:val="0"/>
      <w:marBottom w:val="0"/>
      <w:divBdr>
        <w:top w:val="none" w:sz="0" w:space="0" w:color="auto"/>
        <w:left w:val="none" w:sz="0" w:space="0" w:color="auto"/>
        <w:bottom w:val="none" w:sz="0" w:space="0" w:color="auto"/>
        <w:right w:val="none" w:sz="0" w:space="0" w:color="auto"/>
      </w:divBdr>
    </w:div>
    <w:div w:id="20344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{91D2F9E5-9494-426F-A416-C01222BE9BE5}</b:Guid>
    <b:Title>Wikipendia</b:Title>
    <b:Author>
      <b:Author>
        <b:NameList>
          <b:Person>
            <b:Last>Wikipendia</b:Last>
          </b:Person>
        </b:NameList>
      </b:Author>
    </b:Author>
    <b:RefOrder>1</b:RefOrder>
  </b:Source>
  <b:Source>
    <b:Tag>Mar13</b:Tag>
    <b:SourceType>ArticleInAPeriodical</b:SourceType>
    <b:Guid>{B63705A2-72E2-448C-AD1F-A06D8BB37E1C}</b:Guid>
    <b:Title>Los retos que debe afrontar el sector agroexportador peruano para consolidarse</b:Title>
    <b:Year>2013</b:Year>
    <b:Month>Febrero</b:Month>
    <b:Day>25</b:Day>
    <b:Author>
      <b:Author>
        <b:NameList>
          <b:Person>
            <b:Last>Ortiz</b:Last>
            <b:First>Marienella</b:First>
          </b:Person>
        </b:NameList>
      </b:Author>
    </b:Author>
    <b:PeriodicalTitle>El Comercio</b:PeriodicalTitle>
    <b:Pages>2</b:Pages>
    <b:RefOrder>2</b:RefOrder>
  </b:Source>
</b:Sources>
</file>

<file path=customXml/itemProps1.xml><?xml version="1.0" encoding="utf-8"?>
<ds:datastoreItem xmlns:ds="http://schemas.openxmlformats.org/officeDocument/2006/customXml" ds:itemID="{6986DA93-BE0E-41C0-9B5F-FDF3D614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18678</TotalTime>
  <Pages>1</Pages>
  <Words>5152</Words>
  <Characters>28340</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jerry randy</cp:lastModifiedBy>
  <cp:revision>69</cp:revision>
  <dcterms:created xsi:type="dcterms:W3CDTF">2014-05-15T15:30:00Z</dcterms:created>
  <dcterms:modified xsi:type="dcterms:W3CDTF">2015-06-09T12:20:00Z</dcterms:modified>
</cp:coreProperties>
</file>