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AC1" w:rsidRPr="001E3E12" w:rsidRDefault="007B6AC1" w:rsidP="009A4078">
      <w:pPr>
        <w:pStyle w:val="Title"/>
        <w:spacing w:after="0"/>
        <w:rPr>
          <w:rFonts w:ascii="FuturaTOT" w:hAnsi="FuturaTOT" w:cs="Arial"/>
          <w:smallCaps w:val="0"/>
        </w:rPr>
      </w:pPr>
    </w:p>
    <w:p w:rsidR="007B6AC1" w:rsidRPr="001E3E12" w:rsidRDefault="007B6AC1" w:rsidP="009A4078">
      <w:pPr>
        <w:pStyle w:val="Title"/>
        <w:spacing w:after="0"/>
        <w:rPr>
          <w:rFonts w:ascii="FuturaTOT" w:hAnsi="FuturaTOT" w:cs="Arial"/>
          <w:smallCaps w:val="0"/>
        </w:rPr>
      </w:pPr>
    </w:p>
    <w:p w:rsidR="007B6AC1" w:rsidRPr="001E3E12" w:rsidRDefault="007B6AC1" w:rsidP="009A4078">
      <w:pPr>
        <w:pStyle w:val="Title"/>
        <w:spacing w:after="0"/>
        <w:rPr>
          <w:rFonts w:ascii="FuturaTOT" w:hAnsi="FuturaTOT" w:cs="Arial"/>
          <w:smallCaps w:val="0"/>
        </w:rPr>
      </w:pPr>
    </w:p>
    <w:p w:rsidR="007B6AC1" w:rsidRPr="001E3E12" w:rsidRDefault="007B6AC1" w:rsidP="009A4078">
      <w:pPr>
        <w:rPr>
          <w:rFonts w:ascii="FuturaTOT" w:hAnsi="FuturaTOT" w:cs="Arial"/>
        </w:rPr>
      </w:pPr>
    </w:p>
    <w:p w:rsidR="007B6AC1" w:rsidRPr="001E3E12" w:rsidRDefault="007B6AC1" w:rsidP="009A4078">
      <w:pPr>
        <w:rPr>
          <w:rFonts w:ascii="FuturaTOT" w:hAnsi="FuturaTOT" w:cs="Arial"/>
        </w:rPr>
      </w:pPr>
    </w:p>
    <w:p w:rsidR="007B6AC1" w:rsidRPr="001E3E12" w:rsidRDefault="007B6AC1" w:rsidP="009A4078">
      <w:pPr>
        <w:rPr>
          <w:rFonts w:ascii="FuturaTOT" w:hAnsi="FuturaTOT" w:cs="Arial"/>
        </w:rPr>
      </w:pPr>
    </w:p>
    <w:p w:rsidR="007B6AC1" w:rsidRPr="001E3E12" w:rsidRDefault="007B6AC1" w:rsidP="009A4078">
      <w:pPr>
        <w:rPr>
          <w:rFonts w:ascii="FuturaTOT" w:hAnsi="FuturaTOT" w:cs="Arial"/>
        </w:rPr>
      </w:pPr>
    </w:p>
    <w:p w:rsidR="007B6AC1" w:rsidRPr="001E3E12" w:rsidRDefault="007B6AC1" w:rsidP="009A4078">
      <w:pPr>
        <w:pStyle w:val="Title"/>
        <w:spacing w:after="0"/>
        <w:rPr>
          <w:rFonts w:ascii="FuturaTOT" w:hAnsi="FuturaTOT" w:cs="Arial"/>
          <w:smallCaps w:val="0"/>
        </w:rPr>
      </w:pPr>
    </w:p>
    <w:p w:rsidR="007B6AC1" w:rsidRPr="001E3E12" w:rsidRDefault="007B6AC1" w:rsidP="009A4078">
      <w:pPr>
        <w:pStyle w:val="Title"/>
        <w:spacing w:after="0"/>
        <w:rPr>
          <w:rFonts w:ascii="FuturaTOT" w:hAnsi="FuturaTOT"/>
          <w:smallCaps w:val="0"/>
        </w:rPr>
      </w:pPr>
      <w:r w:rsidRPr="001E3E12">
        <w:rPr>
          <w:rFonts w:ascii="FuturaTOT" w:hAnsi="FuturaTOT"/>
          <w:smallCaps w:val="0"/>
        </w:rPr>
        <w:pict>
          <v:shape id="Picture 3" o:spid="_x0000_i1027" type="#_x0000_t75" style="width:105pt;height:53.25pt;visibility:visible;mso-position-horizontal-relative:char;mso-position-vertical-relative:line" o:userdrawn="t">
            <v:imagedata r:id="rId7" o:title=""/>
          </v:shape>
        </w:pict>
      </w:r>
    </w:p>
    <w:p w:rsidR="007B6AC1" w:rsidRPr="001E3E12" w:rsidRDefault="007B6AC1" w:rsidP="009A4078">
      <w:pPr>
        <w:rPr>
          <w:rFonts w:ascii="FuturaTOT" w:hAnsi="FuturaTOT" w:cs="Arial"/>
          <w:b/>
          <w:sz w:val="40"/>
          <w:szCs w:val="40"/>
        </w:rPr>
      </w:pPr>
    </w:p>
    <w:p w:rsidR="007B6AC1" w:rsidRPr="001E3E12" w:rsidRDefault="007B6AC1" w:rsidP="009A4078">
      <w:pPr>
        <w:rPr>
          <w:rFonts w:ascii="FuturaTOT" w:hAnsi="FuturaTOT" w:cs="Arial"/>
          <w:b/>
          <w:sz w:val="52"/>
          <w:szCs w:val="52"/>
        </w:rPr>
      </w:pPr>
      <w:r w:rsidRPr="001E3E12">
        <w:rPr>
          <w:rFonts w:ascii="FuturaTOT" w:hAnsi="FuturaTOT" w:cs="Arial"/>
          <w:b/>
          <w:sz w:val="40"/>
          <w:szCs w:val="40"/>
        </w:rPr>
        <w:t>IAB E-Business Standards v1.0 beta</w:t>
      </w:r>
      <w:r w:rsidRPr="001E3E12">
        <w:rPr>
          <w:rFonts w:ascii="FuturaTOT" w:hAnsi="FuturaTOT" w:cs="Arial"/>
          <w:b/>
          <w:sz w:val="40"/>
          <w:szCs w:val="40"/>
        </w:rPr>
        <w:br/>
      </w:r>
      <w:r w:rsidRPr="001E3E12">
        <w:rPr>
          <w:rFonts w:ascii="FuturaTOT" w:hAnsi="FuturaTOT" w:cs="Arial"/>
          <w:b/>
          <w:sz w:val="32"/>
          <w:szCs w:val="32"/>
        </w:rPr>
        <w:t>AAAA Registry Integration Guide</w:t>
      </w:r>
    </w:p>
    <w:p w:rsidR="007B6AC1" w:rsidRPr="001E3E12" w:rsidRDefault="007B6AC1" w:rsidP="009A4078">
      <w:pPr>
        <w:autoSpaceDE w:val="0"/>
        <w:autoSpaceDN w:val="0"/>
        <w:adjustRightInd w:val="0"/>
        <w:rPr>
          <w:rFonts w:ascii="FuturaTOT" w:hAnsi="FuturaTOT" w:cs="Arial"/>
          <w:b/>
          <w:color w:val="000000"/>
          <w:sz w:val="40"/>
          <w:szCs w:val="40"/>
        </w:rPr>
      </w:pPr>
    </w:p>
    <w:p w:rsidR="007B6AC1" w:rsidRPr="001E3E12" w:rsidRDefault="007B6AC1" w:rsidP="009A4078">
      <w:pPr>
        <w:autoSpaceDE w:val="0"/>
        <w:autoSpaceDN w:val="0"/>
        <w:adjustRightInd w:val="0"/>
        <w:rPr>
          <w:rFonts w:ascii="FuturaTOT" w:hAnsi="FuturaTOT" w:cs="Arial"/>
          <w:b/>
          <w:color w:val="000000"/>
        </w:rPr>
      </w:pPr>
      <w:r>
        <w:rPr>
          <w:rFonts w:ascii="FuturaTOT" w:hAnsi="FuturaTOT" w:cs="Arial"/>
          <w:b/>
          <w:color w:val="000000"/>
        </w:rPr>
        <w:t>Released October 2008</w:t>
      </w:r>
    </w:p>
    <w:p w:rsidR="007B6AC1" w:rsidRPr="001E3E12" w:rsidRDefault="007B6AC1" w:rsidP="009A4078">
      <w:pPr>
        <w:pStyle w:val="Note"/>
        <w:spacing w:after="0" w:line="240" w:lineRule="auto"/>
        <w:rPr>
          <w:rFonts w:ascii="FuturaTOT" w:hAnsi="FuturaTOT"/>
        </w:rPr>
      </w:pPr>
    </w:p>
    <w:p w:rsidR="007B6AC1" w:rsidRPr="001E3E12" w:rsidRDefault="007B6AC1" w:rsidP="00702676">
      <w:pPr>
        <w:pStyle w:val="Heading1"/>
        <w:spacing w:before="0"/>
        <w:rPr>
          <w:rFonts w:ascii="FuturaTOT" w:hAnsi="FuturaTOT"/>
          <w:smallCaps/>
        </w:rPr>
      </w:pPr>
      <w:r w:rsidRPr="001E3E12">
        <w:rPr>
          <w:rFonts w:ascii="FuturaTOT" w:hAnsi="FuturaTOT"/>
          <w:sz w:val="28"/>
          <w:szCs w:val="28"/>
        </w:rPr>
        <w:br w:type="page"/>
      </w:r>
      <w:bookmarkStart w:id="0" w:name="_Toc172002095"/>
      <w:bookmarkStart w:id="1" w:name="_Toc190582912"/>
      <w:bookmarkStart w:id="2" w:name="_Toc192394082"/>
      <w:bookmarkStart w:id="3" w:name="_Toc210721742"/>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2700"/>
        <w:gridCol w:w="3645"/>
      </w:tblGrid>
      <w:tr w:rsidR="007B6AC1" w:rsidRPr="001E3E12" w:rsidTr="001E68FD">
        <w:trPr>
          <w:cantSplit/>
          <w:trHeight w:val="418"/>
          <w:tblHeader/>
          <w:jc w:val="center"/>
        </w:trPr>
        <w:tc>
          <w:tcPr>
            <w:tcW w:w="2700" w:type="dxa"/>
            <w:shd w:val="clear" w:color="auto" w:fill="FF9900"/>
          </w:tcPr>
          <w:p w:rsidR="007B6AC1" w:rsidRPr="001E3E12" w:rsidRDefault="007B6AC1" w:rsidP="001E68FD">
            <w:pPr>
              <w:pStyle w:val="TableHeading"/>
              <w:spacing w:before="0" w:after="0" w:line="240" w:lineRule="auto"/>
              <w:jc w:val="both"/>
              <w:rPr>
                <w:rFonts w:ascii="FuturaTOT" w:hAnsi="FuturaTOT"/>
                <w:szCs w:val="20"/>
              </w:rPr>
            </w:pPr>
            <w:r w:rsidRPr="001E3E12">
              <w:rPr>
                <w:rFonts w:ascii="FuturaTOT" w:hAnsi="FuturaTOT"/>
                <w:szCs w:val="20"/>
              </w:rPr>
              <w:t>Authors:</w:t>
            </w:r>
          </w:p>
        </w:tc>
        <w:tc>
          <w:tcPr>
            <w:tcW w:w="3645" w:type="dxa"/>
          </w:tcPr>
          <w:p w:rsidR="007B6AC1" w:rsidRPr="001E3E12" w:rsidRDefault="007B6AC1" w:rsidP="001E68FD">
            <w:pPr>
              <w:pStyle w:val="Tabletext0"/>
              <w:spacing w:before="0" w:after="0" w:line="240" w:lineRule="auto"/>
              <w:rPr>
                <w:rFonts w:ascii="FuturaTOT" w:hAnsi="FuturaTOT" w:cs="Arial"/>
                <w:sz w:val="20"/>
                <w:szCs w:val="20"/>
              </w:rPr>
            </w:pPr>
            <w:r w:rsidRPr="001E3E12">
              <w:rPr>
                <w:rFonts w:ascii="FuturaTOT" w:hAnsi="FuturaTOT" w:cs="Arial"/>
                <w:sz w:val="20"/>
                <w:szCs w:val="20"/>
              </w:rPr>
              <w:t>IAB Ad Ops Council - E-Business Working Group</w:t>
            </w:r>
          </w:p>
        </w:tc>
      </w:tr>
      <w:tr w:rsidR="007B6AC1" w:rsidRPr="001E3E12" w:rsidTr="001E68FD">
        <w:trPr>
          <w:cantSplit/>
          <w:jc w:val="center"/>
        </w:trPr>
        <w:tc>
          <w:tcPr>
            <w:tcW w:w="2700" w:type="dxa"/>
            <w:shd w:val="clear" w:color="auto" w:fill="FF9900"/>
          </w:tcPr>
          <w:p w:rsidR="007B6AC1" w:rsidRPr="001E3E12" w:rsidRDefault="007B6AC1" w:rsidP="001E68FD">
            <w:pPr>
              <w:pStyle w:val="TableHeading"/>
              <w:spacing w:before="0" w:after="0" w:line="240" w:lineRule="auto"/>
              <w:rPr>
                <w:rFonts w:ascii="FuturaTOT" w:hAnsi="FuturaTOT"/>
                <w:szCs w:val="20"/>
              </w:rPr>
            </w:pPr>
            <w:r w:rsidRPr="001E3E12">
              <w:rPr>
                <w:rFonts w:ascii="FuturaTOT" w:hAnsi="FuturaTOT"/>
                <w:szCs w:val="20"/>
              </w:rPr>
              <w:t>Creation Date:</w:t>
            </w:r>
          </w:p>
        </w:tc>
        <w:tc>
          <w:tcPr>
            <w:tcW w:w="3645" w:type="dxa"/>
          </w:tcPr>
          <w:p w:rsidR="007B6AC1" w:rsidRPr="001E3E12" w:rsidRDefault="007B6AC1" w:rsidP="001E68FD">
            <w:pPr>
              <w:pStyle w:val="Tabletext0"/>
              <w:spacing w:before="0" w:after="0" w:line="240" w:lineRule="auto"/>
              <w:rPr>
                <w:rFonts w:ascii="FuturaTOT" w:hAnsi="FuturaTOT" w:cs="Arial"/>
                <w:sz w:val="20"/>
                <w:szCs w:val="20"/>
              </w:rPr>
            </w:pPr>
            <w:r w:rsidRPr="001E3E12">
              <w:rPr>
                <w:rFonts w:ascii="FuturaTOT" w:hAnsi="FuturaTOT" w:cs="Arial"/>
                <w:sz w:val="20"/>
                <w:szCs w:val="20"/>
              </w:rPr>
              <w:t>09-30-2008</w:t>
            </w:r>
          </w:p>
        </w:tc>
      </w:tr>
      <w:tr w:rsidR="007B6AC1" w:rsidRPr="001E3E12" w:rsidTr="001E68FD">
        <w:trPr>
          <w:cantSplit/>
          <w:jc w:val="center"/>
        </w:trPr>
        <w:tc>
          <w:tcPr>
            <w:tcW w:w="2700" w:type="dxa"/>
            <w:shd w:val="clear" w:color="auto" w:fill="FF9900"/>
          </w:tcPr>
          <w:p w:rsidR="007B6AC1" w:rsidRPr="001E3E12" w:rsidRDefault="007B6AC1" w:rsidP="001E68FD">
            <w:pPr>
              <w:pStyle w:val="TableHeading"/>
              <w:spacing w:before="0" w:after="0" w:line="240" w:lineRule="auto"/>
              <w:rPr>
                <w:rFonts w:ascii="FuturaTOT" w:hAnsi="FuturaTOT"/>
                <w:szCs w:val="20"/>
              </w:rPr>
            </w:pPr>
            <w:r w:rsidRPr="001E3E12">
              <w:rPr>
                <w:rFonts w:ascii="FuturaTOT" w:hAnsi="FuturaTOT"/>
                <w:szCs w:val="20"/>
              </w:rPr>
              <w:t>Last Updated:</w:t>
            </w:r>
          </w:p>
        </w:tc>
        <w:tc>
          <w:tcPr>
            <w:tcW w:w="3645" w:type="dxa"/>
          </w:tcPr>
          <w:p w:rsidR="007B6AC1" w:rsidRPr="001E3E12" w:rsidRDefault="007B6AC1" w:rsidP="001E68FD">
            <w:pPr>
              <w:pStyle w:val="Tabletext0"/>
              <w:spacing w:before="0" w:after="0" w:line="240" w:lineRule="auto"/>
              <w:rPr>
                <w:rFonts w:ascii="FuturaTOT" w:hAnsi="FuturaTOT" w:cs="Arial"/>
                <w:sz w:val="20"/>
                <w:szCs w:val="20"/>
              </w:rPr>
            </w:pPr>
          </w:p>
        </w:tc>
      </w:tr>
      <w:tr w:rsidR="007B6AC1" w:rsidRPr="001E3E12" w:rsidTr="001E68FD">
        <w:trPr>
          <w:cantSplit/>
          <w:jc w:val="center"/>
        </w:trPr>
        <w:tc>
          <w:tcPr>
            <w:tcW w:w="2700" w:type="dxa"/>
            <w:shd w:val="clear" w:color="auto" w:fill="FF9900"/>
          </w:tcPr>
          <w:p w:rsidR="007B6AC1" w:rsidRPr="001E3E12" w:rsidRDefault="007B6AC1" w:rsidP="001E68FD">
            <w:pPr>
              <w:pStyle w:val="TableHeading"/>
              <w:spacing w:before="0" w:after="0" w:line="240" w:lineRule="auto"/>
              <w:rPr>
                <w:rFonts w:ascii="FuturaTOT" w:hAnsi="FuturaTOT"/>
                <w:szCs w:val="20"/>
              </w:rPr>
            </w:pPr>
            <w:r w:rsidRPr="001E3E12">
              <w:rPr>
                <w:rFonts w:ascii="FuturaTOT" w:hAnsi="FuturaTOT"/>
                <w:szCs w:val="20"/>
              </w:rPr>
              <w:t>Version:</w:t>
            </w:r>
          </w:p>
        </w:tc>
        <w:tc>
          <w:tcPr>
            <w:tcW w:w="3645" w:type="dxa"/>
          </w:tcPr>
          <w:p w:rsidR="007B6AC1" w:rsidRPr="001E3E12" w:rsidRDefault="007B6AC1" w:rsidP="001E68FD">
            <w:pPr>
              <w:pStyle w:val="Tabletext0"/>
              <w:spacing w:before="0" w:after="0" w:line="240" w:lineRule="auto"/>
              <w:rPr>
                <w:rFonts w:ascii="FuturaTOT" w:hAnsi="FuturaTOT" w:cs="Arial"/>
                <w:sz w:val="20"/>
                <w:szCs w:val="20"/>
              </w:rPr>
            </w:pPr>
            <w:r w:rsidRPr="001E3E12">
              <w:rPr>
                <w:rFonts w:ascii="FuturaTOT" w:hAnsi="FuturaTOT" w:cs="Arial"/>
                <w:sz w:val="20"/>
                <w:szCs w:val="20"/>
              </w:rPr>
              <w:t>1.0 beta</w:t>
            </w:r>
          </w:p>
        </w:tc>
      </w:tr>
    </w:tbl>
    <w:p w:rsidR="007B6AC1" w:rsidRPr="001E3E12" w:rsidRDefault="007B6AC1" w:rsidP="00702676">
      <w:pPr>
        <w:pStyle w:val="Heading1"/>
        <w:spacing w:before="0"/>
        <w:rPr>
          <w:rFonts w:ascii="FuturaTOT" w:hAnsi="FuturaTOT"/>
          <w:smallCaps/>
          <w:sz w:val="20"/>
          <w:szCs w:val="20"/>
        </w:rPr>
      </w:pPr>
      <w:r w:rsidRPr="001E3E12">
        <w:rPr>
          <w:rFonts w:ascii="FuturaTOT" w:hAnsi="FuturaTOT"/>
          <w:smallCaps/>
          <w:sz w:val="20"/>
          <w:szCs w:val="20"/>
        </w:rPr>
        <w:t xml:space="preserve"> </w:t>
      </w:r>
    </w:p>
    <w:p w:rsidR="007B6AC1" w:rsidRPr="001E3E12" w:rsidRDefault="007B6AC1" w:rsidP="00702676">
      <w:pPr>
        <w:rPr>
          <w:rFonts w:ascii="FuturaTOT" w:hAnsi="FuturaTOT"/>
        </w:rPr>
      </w:pPr>
    </w:p>
    <w:p w:rsidR="007B6AC1" w:rsidRPr="001E3E12" w:rsidRDefault="007B6AC1" w:rsidP="00702676">
      <w:pPr>
        <w:pStyle w:val="Note"/>
        <w:spacing w:after="0" w:line="240" w:lineRule="auto"/>
        <w:rPr>
          <w:rFonts w:ascii="FuturaTOT" w:hAnsi="FuturaTOT"/>
          <w:color w:val="auto"/>
          <w:sz w:val="20"/>
          <w:szCs w:val="20"/>
        </w:rPr>
      </w:pPr>
      <w:r w:rsidRPr="001E3E12">
        <w:rPr>
          <w:rFonts w:ascii="FuturaTOT" w:hAnsi="FuturaTOT"/>
          <w:color w:val="auto"/>
          <w:sz w:val="20"/>
          <w:szCs w:val="20"/>
        </w:rPr>
        <w:t>Revision History</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96" w:type="dxa"/>
          <w:right w:w="96" w:type="dxa"/>
        </w:tblCellMar>
        <w:tblLook w:val="0000"/>
      </w:tblPr>
      <w:tblGrid>
        <w:gridCol w:w="1657"/>
        <w:gridCol w:w="1657"/>
        <w:gridCol w:w="2208"/>
        <w:gridCol w:w="3310"/>
      </w:tblGrid>
      <w:tr w:rsidR="007B6AC1" w:rsidRPr="001E3E12" w:rsidTr="001E68FD">
        <w:trPr>
          <w:cantSplit/>
          <w:tblHeader/>
        </w:trPr>
        <w:tc>
          <w:tcPr>
            <w:tcW w:w="938" w:type="pct"/>
            <w:tcBorders>
              <w:top w:val="single" w:sz="12" w:space="0" w:color="auto"/>
            </w:tcBorders>
            <w:shd w:val="clear" w:color="auto" w:fill="CCFFFF"/>
          </w:tcPr>
          <w:p w:rsidR="007B6AC1" w:rsidRPr="001E3E12" w:rsidRDefault="007B6AC1" w:rsidP="001E68FD">
            <w:pPr>
              <w:pStyle w:val="TableHeading"/>
              <w:spacing w:before="0" w:after="0" w:line="240" w:lineRule="auto"/>
              <w:rPr>
                <w:rFonts w:ascii="FuturaTOT" w:hAnsi="FuturaTOT"/>
                <w:szCs w:val="20"/>
              </w:rPr>
            </w:pPr>
            <w:r w:rsidRPr="001E3E12">
              <w:rPr>
                <w:rFonts w:ascii="FuturaTOT" w:hAnsi="FuturaTOT"/>
                <w:szCs w:val="20"/>
              </w:rPr>
              <w:t>Date</w:t>
            </w:r>
          </w:p>
        </w:tc>
        <w:tc>
          <w:tcPr>
            <w:tcW w:w="938" w:type="pct"/>
            <w:tcBorders>
              <w:top w:val="single" w:sz="12" w:space="0" w:color="auto"/>
            </w:tcBorders>
            <w:shd w:val="clear" w:color="auto" w:fill="CCFFFF"/>
          </w:tcPr>
          <w:p w:rsidR="007B6AC1" w:rsidRPr="001E3E12" w:rsidRDefault="007B6AC1" w:rsidP="001E68FD">
            <w:pPr>
              <w:pStyle w:val="TableHeading"/>
              <w:spacing w:before="0" w:after="0" w:line="240" w:lineRule="auto"/>
              <w:rPr>
                <w:rFonts w:ascii="FuturaTOT" w:hAnsi="FuturaTOT"/>
                <w:szCs w:val="20"/>
              </w:rPr>
            </w:pPr>
            <w:r w:rsidRPr="001E3E12">
              <w:rPr>
                <w:rFonts w:ascii="FuturaTOT" w:hAnsi="FuturaTOT"/>
                <w:szCs w:val="20"/>
              </w:rPr>
              <w:t>Author</w:t>
            </w:r>
          </w:p>
        </w:tc>
        <w:tc>
          <w:tcPr>
            <w:tcW w:w="1250" w:type="pct"/>
            <w:tcBorders>
              <w:top w:val="single" w:sz="12" w:space="0" w:color="auto"/>
            </w:tcBorders>
            <w:shd w:val="clear" w:color="auto" w:fill="CCFFFF"/>
          </w:tcPr>
          <w:p w:rsidR="007B6AC1" w:rsidRPr="001E3E12" w:rsidRDefault="007B6AC1" w:rsidP="001E68FD">
            <w:pPr>
              <w:pStyle w:val="TableHeading"/>
              <w:spacing w:before="0" w:after="0" w:line="240" w:lineRule="auto"/>
              <w:rPr>
                <w:rFonts w:ascii="FuturaTOT" w:hAnsi="FuturaTOT"/>
                <w:szCs w:val="20"/>
              </w:rPr>
            </w:pPr>
            <w:r w:rsidRPr="001E3E12">
              <w:rPr>
                <w:rFonts w:ascii="FuturaTOT" w:hAnsi="FuturaTOT"/>
                <w:szCs w:val="20"/>
              </w:rPr>
              <w:t>Version</w:t>
            </w:r>
          </w:p>
        </w:tc>
        <w:tc>
          <w:tcPr>
            <w:tcW w:w="1874" w:type="pct"/>
            <w:tcBorders>
              <w:top w:val="single" w:sz="12" w:space="0" w:color="auto"/>
            </w:tcBorders>
            <w:shd w:val="clear" w:color="auto" w:fill="CCFFFF"/>
          </w:tcPr>
          <w:p w:rsidR="007B6AC1" w:rsidRPr="001E3E12" w:rsidRDefault="007B6AC1" w:rsidP="001E68FD">
            <w:pPr>
              <w:pStyle w:val="TableHeading"/>
              <w:spacing w:before="0" w:after="0" w:line="240" w:lineRule="auto"/>
              <w:rPr>
                <w:rFonts w:ascii="FuturaTOT" w:hAnsi="FuturaTOT"/>
                <w:szCs w:val="20"/>
              </w:rPr>
            </w:pPr>
            <w:r w:rsidRPr="001E3E12">
              <w:rPr>
                <w:rFonts w:ascii="FuturaTOT" w:hAnsi="FuturaTOT"/>
                <w:szCs w:val="20"/>
              </w:rPr>
              <w:t>Change Reference</w:t>
            </w:r>
          </w:p>
        </w:tc>
      </w:tr>
      <w:tr w:rsidR="007B6AC1" w:rsidRPr="001E3E12" w:rsidTr="001E68FD">
        <w:trPr>
          <w:cantSplit/>
        </w:trPr>
        <w:tc>
          <w:tcPr>
            <w:tcW w:w="938" w:type="pct"/>
            <w:tcBorders>
              <w:bottom w:val="single" w:sz="12" w:space="0" w:color="auto"/>
            </w:tcBorders>
          </w:tcPr>
          <w:p w:rsidR="007B6AC1" w:rsidRPr="001E3E12" w:rsidRDefault="007B6AC1" w:rsidP="001E68FD">
            <w:pPr>
              <w:pStyle w:val="Tabletext0"/>
              <w:spacing w:before="0" w:after="0" w:line="240" w:lineRule="auto"/>
              <w:rPr>
                <w:rFonts w:ascii="FuturaTOT" w:hAnsi="FuturaTOT" w:cs="Arial"/>
                <w:sz w:val="20"/>
                <w:szCs w:val="20"/>
              </w:rPr>
            </w:pPr>
            <w:r w:rsidRPr="001E3E12">
              <w:rPr>
                <w:rFonts w:ascii="FuturaTOT" w:hAnsi="FuturaTOT" w:cs="Arial"/>
                <w:sz w:val="20"/>
                <w:szCs w:val="20"/>
              </w:rPr>
              <w:t>09-30-2008</w:t>
            </w:r>
          </w:p>
        </w:tc>
        <w:tc>
          <w:tcPr>
            <w:tcW w:w="938" w:type="pct"/>
            <w:tcBorders>
              <w:bottom w:val="single" w:sz="12" w:space="0" w:color="auto"/>
            </w:tcBorders>
          </w:tcPr>
          <w:p w:rsidR="007B6AC1" w:rsidRPr="001E3E12" w:rsidRDefault="007B6AC1" w:rsidP="001E68FD">
            <w:pPr>
              <w:pStyle w:val="Tabletext0"/>
              <w:spacing w:before="0" w:after="0" w:line="240" w:lineRule="auto"/>
              <w:rPr>
                <w:rFonts w:ascii="FuturaTOT" w:hAnsi="FuturaTOT" w:cs="Arial"/>
                <w:sz w:val="20"/>
                <w:szCs w:val="20"/>
              </w:rPr>
            </w:pPr>
            <w:r w:rsidRPr="001E3E12">
              <w:rPr>
                <w:rFonts w:ascii="FuturaTOT" w:hAnsi="FuturaTOT" w:cs="Arial"/>
                <w:sz w:val="20"/>
                <w:szCs w:val="20"/>
              </w:rPr>
              <w:t>Pascal Bensoussan</w:t>
            </w:r>
          </w:p>
        </w:tc>
        <w:tc>
          <w:tcPr>
            <w:tcW w:w="1250" w:type="pct"/>
            <w:tcBorders>
              <w:bottom w:val="single" w:sz="12" w:space="0" w:color="auto"/>
            </w:tcBorders>
          </w:tcPr>
          <w:p w:rsidR="007B6AC1" w:rsidRPr="001E3E12" w:rsidRDefault="007B6AC1" w:rsidP="001E68FD">
            <w:pPr>
              <w:pStyle w:val="Tabletext0"/>
              <w:spacing w:before="0" w:after="0" w:line="240" w:lineRule="auto"/>
              <w:rPr>
                <w:rFonts w:ascii="FuturaTOT" w:hAnsi="FuturaTOT" w:cs="Arial"/>
                <w:sz w:val="20"/>
                <w:szCs w:val="20"/>
              </w:rPr>
            </w:pPr>
            <w:r w:rsidRPr="001E3E12">
              <w:rPr>
                <w:rFonts w:ascii="FuturaTOT" w:hAnsi="FuturaTOT" w:cs="Arial"/>
                <w:sz w:val="20"/>
                <w:szCs w:val="20"/>
              </w:rPr>
              <w:t>1.0 beta</w:t>
            </w:r>
          </w:p>
        </w:tc>
        <w:tc>
          <w:tcPr>
            <w:tcW w:w="1874" w:type="pct"/>
            <w:tcBorders>
              <w:bottom w:val="single" w:sz="12" w:space="0" w:color="auto"/>
            </w:tcBorders>
          </w:tcPr>
          <w:p w:rsidR="007B6AC1" w:rsidRPr="001E3E12" w:rsidRDefault="007B6AC1" w:rsidP="001E68FD">
            <w:pPr>
              <w:pStyle w:val="Tabletext0"/>
              <w:spacing w:before="0" w:after="0" w:line="240" w:lineRule="auto"/>
              <w:rPr>
                <w:rFonts w:ascii="FuturaTOT" w:hAnsi="FuturaTOT" w:cs="Arial"/>
                <w:sz w:val="20"/>
                <w:szCs w:val="20"/>
              </w:rPr>
            </w:pPr>
            <w:r w:rsidRPr="001E3E12">
              <w:rPr>
                <w:rFonts w:ascii="FuturaTOT" w:hAnsi="FuturaTOT" w:cs="Arial"/>
                <w:sz w:val="20"/>
                <w:szCs w:val="20"/>
              </w:rPr>
              <w:t>New document</w:t>
            </w:r>
          </w:p>
        </w:tc>
      </w:tr>
    </w:tbl>
    <w:p w:rsidR="007B6AC1" w:rsidRPr="001E3E12" w:rsidRDefault="007B6AC1" w:rsidP="00702676">
      <w:pPr>
        <w:pStyle w:val="Heading1"/>
        <w:spacing w:before="0"/>
        <w:rPr>
          <w:rFonts w:ascii="FuturaTOT" w:hAnsi="FuturaTOT"/>
          <w:smallCaps/>
          <w:sz w:val="20"/>
          <w:szCs w:val="20"/>
        </w:rPr>
      </w:pPr>
    </w:p>
    <w:p w:rsidR="007B6AC1" w:rsidRPr="001E3E12" w:rsidRDefault="007B6AC1" w:rsidP="00702676">
      <w:pPr>
        <w:rPr>
          <w:rFonts w:ascii="FuturaTOT" w:hAnsi="FuturaTOT"/>
        </w:rPr>
      </w:pPr>
    </w:p>
    <w:p w:rsidR="007B6AC1" w:rsidRPr="001E3E12" w:rsidRDefault="007B6AC1" w:rsidP="00702676">
      <w:pPr>
        <w:rPr>
          <w:rFonts w:ascii="FuturaTOT" w:hAnsi="FuturaTOT"/>
        </w:rPr>
      </w:pPr>
    </w:p>
    <w:p w:rsidR="007B6AC1" w:rsidRPr="001E3E12" w:rsidRDefault="007B6AC1" w:rsidP="00702676">
      <w:pPr>
        <w:rPr>
          <w:rFonts w:ascii="FuturaTOT" w:hAnsi="FuturaTOT"/>
        </w:rPr>
      </w:pPr>
    </w:p>
    <w:p w:rsidR="007B6AC1" w:rsidRPr="001E3E12" w:rsidRDefault="007B6AC1" w:rsidP="00702676">
      <w:pPr>
        <w:rPr>
          <w:rFonts w:ascii="FuturaTOT" w:hAnsi="FuturaTOT"/>
        </w:rPr>
      </w:pPr>
    </w:p>
    <w:p w:rsidR="007B6AC1" w:rsidRPr="001E3E12" w:rsidRDefault="007B6AC1" w:rsidP="00702676">
      <w:pPr>
        <w:pStyle w:val="Heading1"/>
        <w:spacing w:before="0"/>
        <w:rPr>
          <w:rFonts w:ascii="FuturaTOT" w:hAnsi="FuturaTOT"/>
          <w:smallCaps/>
          <w:sz w:val="20"/>
          <w:szCs w:val="20"/>
        </w:rPr>
      </w:pPr>
    </w:p>
    <w:p w:rsidR="007B6AC1" w:rsidRPr="001E3E12" w:rsidRDefault="007B6AC1" w:rsidP="00702676">
      <w:pPr>
        <w:rPr>
          <w:rFonts w:ascii="FuturaTOT" w:hAnsi="FuturaTOT" w:cs="Arial"/>
          <w:b/>
        </w:rPr>
      </w:pPr>
      <w:r w:rsidRPr="001E3E12">
        <w:rPr>
          <w:rFonts w:ascii="FuturaTOT" w:hAnsi="FuturaTOT" w:cs="Arial"/>
          <w:b/>
        </w:rPr>
        <w:t>About the IAB Ad Ops Council:</w:t>
      </w:r>
    </w:p>
    <w:p w:rsidR="007B6AC1" w:rsidRPr="001E3E12" w:rsidRDefault="007B6AC1" w:rsidP="00702676">
      <w:pPr>
        <w:rPr>
          <w:rFonts w:ascii="FuturaTOT" w:hAnsi="FuturaTOT" w:cs="Arial"/>
          <w:b/>
          <w:bCs/>
          <w:u w:val="single"/>
        </w:rPr>
      </w:pPr>
      <w:r w:rsidRPr="001E3E12">
        <w:rPr>
          <w:rFonts w:ascii="FuturaTOT" w:hAnsi="FuturaTOT" w:cs="Arial"/>
        </w:rPr>
        <w:t>The Ad Ops Council is dedicated to improving the operational efficiency of interactive advertising. Ad Ops Council working groups regularly include agency-side representatives to help improve communication, understanding, and work process in many areas of the buyer-seller relationship. A full list of Council member companies can be found at:</w:t>
      </w:r>
      <w:r w:rsidRPr="001E3E12">
        <w:rPr>
          <w:rFonts w:ascii="FuturaTOT" w:hAnsi="FuturaTOT" w:cs="Arial"/>
          <w:color w:val="444444"/>
        </w:rPr>
        <w:t xml:space="preserve"> </w:t>
      </w:r>
      <w:hyperlink r:id="rId8" w:history="1">
        <w:r w:rsidRPr="001E3E12">
          <w:rPr>
            <w:rStyle w:val="Hyperlink"/>
            <w:rFonts w:ascii="FuturaTOT" w:hAnsi="FuturaTOT" w:cs="Arial"/>
          </w:rPr>
          <w:t>http://www.iab.net/member_center/35088?iabid=a0350000002Cmy1AAC</w:t>
        </w:r>
      </w:hyperlink>
      <w:r w:rsidRPr="001E3E12">
        <w:rPr>
          <w:rFonts w:ascii="FuturaTOT" w:hAnsi="FuturaTOT" w:cs="Arial"/>
          <w:color w:val="444444"/>
        </w:rPr>
        <w:t xml:space="preserve"> </w:t>
      </w:r>
    </w:p>
    <w:p w:rsidR="007B6AC1" w:rsidRPr="001E3E12" w:rsidRDefault="007B6AC1" w:rsidP="00702676">
      <w:pPr>
        <w:rPr>
          <w:rFonts w:ascii="FuturaTOT" w:hAnsi="FuturaTOT" w:cs="Arial"/>
          <w:b/>
          <w:bCs/>
        </w:rPr>
      </w:pPr>
    </w:p>
    <w:p w:rsidR="007B6AC1" w:rsidRPr="001E3E12" w:rsidRDefault="007B6AC1" w:rsidP="00702676">
      <w:pPr>
        <w:rPr>
          <w:rFonts w:ascii="FuturaTOT" w:hAnsi="FuturaTOT" w:cs="Arial"/>
          <w:b/>
          <w:bCs/>
        </w:rPr>
      </w:pPr>
    </w:p>
    <w:p w:rsidR="007B6AC1" w:rsidRPr="001E3E12" w:rsidRDefault="007B6AC1" w:rsidP="00702676">
      <w:pPr>
        <w:rPr>
          <w:rFonts w:ascii="FuturaTOT" w:hAnsi="FuturaTOT" w:cs="Arial"/>
          <w:b/>
          <w:bCs/>
        </w:rPr>
      </w:pPr>
    </w:p>
    <w:p w:rsidR="007B6AC1" w:rsidRPr="001E3E12" w:rsidRDefault="007B6AC1" w:rsidP="00702676">
      <w:pPr>
        <w:rPr>
          <w:rFonts w:ascii="FuturaTOT" w:hAnsi="FuturaTOT" w:cs="Arial"/>
          <w:color w:val="1F497D"/>
        </w:rPr>
      </w:pPr>
      <w:r w:rsidRPr="001E3E12">
        <w:rPr>
          <w:rFonts w:ascii="FuturaTOT" w:hAnsi="FuturaTOT" w:cs="Arial"/>
          <w:b/>
        </w:rPr>
        <w:t xml:space="preserve">This document can be found on the IAB website at: </w:t>
      </w:r>
      <w:hyperlink r:id="rId9" w:history="1">
        <w:r w:rsidRPr="001E3E12">
          <w:rPr>
            <w:rStyle w:val="Hyperlink"/>
            <w:rFonts w:ascii="FuturaTOT" w:hAnsi="FuturaTOT" w:cs="Arial"/>
          </w:rPr>
          <w:t>http://www.iab.net/ebiz</w:t>
        </w:r>
      </w:hyperlink>
    </w:p>
    <w:p w:rsidR="007B6AC1" w:rsidRPr="001E3E12" w:rsidRDefault="007B6AC1" w:rsidP="00702676">
      <w:pPr>
        <w:rPr>
          <w:rFonts w:ascii="FuturaTOT" w:hAnsi="FuturaTOT" w:cs="Arial"/>
          <w:b/>
          <w:bCs/>
        </w:rPr>
      </w:pPr>
    </w:p>
    <w:p w:rsidR="007B6AC1" w:rsidRPr="001E3E12" w:rsidRDefault="007B6AC1" w:rsidP="00702676">
      <w:pPr>
        <w:rPr>
          <w:rFonts w:ascii="FuturaTOT" w:hAnsi="FuturaTOT" w:cs="Arial"/>
          <w:b/>
          <w:bCs/>
        </w:rPr>
      </w:pPr>
    </w:p>
    <w:p w:rsidR="007B6AC1" w:rsidRPr="001E3E12" w:rsidRDefault="007B6AC1" w:rsidP="00702676">
      <w:pPr>
        <w:rPr>
          <w:rFonts w:ascii="FuturaTOT" w:hAnsi="FuturaTOT" w:cs="Arial"/>
          <w:b/>
          <w:bCs/>
        </w:rPr>
      </w:pPr>
    </w:p>
    <w:p w:rsidR="007B6AC1" w:rsidRPr="001E3E12" w:rsidRDefault="007B6AC1" w:rsidP="00702676">
      <w:pPr>
        <w:rPr>
          <w:rFonts w:ascii="FuturaTOT" w:hAnsi="FuturaTOT" w:cs="Arial"/>
          <w:b/>
        </w:rPr>
      </w:pPr>
      <w:r w:rsidRPr="001E3E12">
        <w:rPr>
          <w:rFonts w:ascii="FuturaTOT" w:hAnsi="FuturaTOT" w:cs="Arial"/>
          <w:b/>
        </w:rPr>
        <w:t>IAB Contact Information:</w:t>
      </w:r>
    </w:p>
    <w:p w:rsidR="007B6AC1" w:rsidRPr="001E3E12" w:rsidRDefault="007B6AC1" w:rsidP="00702676">
      <w:pPr>
        <w:rPr>
          <w:rFonts w:ascii="FuturaTOT" w:hAnsi="FuturaTOT" w:cs="Arial"/>
        </w:rPr>
      </w:pPr>
      <w:smartTag w:uri="urn:schemas-microsoft-com:office:smarttags" w:element="PersonName">
        <w:r w:rsidRPr="001E3E12">
          <w:rPr>
            <w:rFonts w:ascii="FuturaTOT" w:hAnsi="FuturaTOT" w:cs="Arial"/>
          </w:rPr>
          <w:t>Jeremy Fain</w:t>
        </w:r>
      </w:smartTag>
    </w:p>
    <w:p w:rsidR="007B6AC1" w:rsidRPr="001E3E12" w:rsidRDefault="007B6AC1" w:rsidP="00702676">
      <w:pPr>
        <w:rPr>
          <w:rFonts w:ascii="FuturaTOT" w:hAnsi="FuturaTOT" w:cs="Arial"/>
        </w:rPr>
      </w:pPr>
      <w:r w:rsidRPr="001E3E12">
        <w:rPr>
          <w:rFonts w:ascii="FuturaTOT" w:hAnsi="FuturaTOT" w:cs="Arial"/>
        </w:rPr>
        <w:t xml:space="preserve">Vice President of </w:t>
      </w:r>
      <w:smartTag w:uri="urn:schemas-microsoft-com:office:smarttags" w:element="PersonName">
        <w:r w:rsidRPr="001E3E12">
          <w:rPr>
            <w:rFonts w:ascii="FuturaTOT" w:hAnsi="FuturaTOT" w:cs="Arial"/>
          </w:rPr>
          <w:t>Industry Services</w:t>
        </w:r>
      </w:smartTag>
      <w:r w:rsidRPr="001E3E12">
        <w:rPr>
          <w:rFonts w:ascii="FuturaTOT" w:hAnsi="FuturaTOT" w:cs="Arial"/>
        </w:rPr>
        <w:t>, IAB</w:t>
      </w:r>
    </w:p>
    <w:p w:rsidR="007B6AC1" w:rsidRPr="001E3E12" w:rsidRDefault="007B6AC1" w:rsidP="00702676">
      <w:pPr>
        <w:rPr>
          <w:rFonts w:ascii="FuturaTOT" w:hAnsi="FuturaTOT" w:cs="Arial"/>
        </w:rPr>
      </w:pPr>
      <w:r w:rsidRPr="001E3E12">
        <w:rPr>
          <w:rFonts w:ascii="FuturaTOT" w:hAnsi="FuturaTOT" w:cs="Arial"/>
        </w:rPr>
        <w:t>212-380-4724</w:t>
      </w:r>
    </w:p>
    <w:p w:rsidR="007B6AC1" w:rsidRPr="001E3E12" w:rsidRDefault="007B6AC1" w:rsidP="00702676">
      <w:pPr>
        <w:rPr>
          <w:rFonts w:ascii="FuturaTOT" w:hAnsi="FuturaTOT" w:cs="Arial"/>
        </w:rPr>
      </w:pPr>
      <w:hyperlink r:id="rId10" w:history="1">
        <w:r w:rsidRPr="001E3E12">
          <w:rPr>
            <w:rStyle w:val="Hyperlink"/>
            <w:rFonts w:ascii="FuturaTOT" w:hAnsi="FuturaTOT" w:cs="Arial"/>
          </w:rPr>
          <w:t>jeremy@iab.net</w:t>
        </w:r>
      </w:hyperlink>
    </w:p>
    <w:p w:rsidR="007B6AC1" w:rsidRPr="001E3E12" w:rsidRDefault="007B6AC1" w:rsidP="00702676">
      <w:pPr>
        <w:pStyle w:val="TableHeading"/>
        <w:pBdr>
          <w:bottom w:val="single" w:sz="12" w:space="1" w:color="auto"/>
        </w:pBdr>
        <w:spacing w:before="0" w:after="0" w:line="240" w:lineRule="auto"/>
        <w:rPr>
          <w:rFonts w:ascii="FuturaTOT" w:hAnsi="FuturaTOT"/>
          <w:sz w:val="36"/>
          <w:szCs w:val="36"/>
        </w:rPr>
      </w:pPr>
      <w:r w:rsidRPr="001E3E12">
        <w:rPr>
          <w:rFonts w:ascii="FuturaTOT" w:hAnsi="FuturaTOT"/>
        </w:rPr>
        <w:br w:type="page"/>
      </w:r>
      <w:bookmarkEnd w:id="0"/>
      <w:bookmarkEnd w:id="1"/>
      <w:bookmarkEnd w:id="2"/>
      <w:r w:rsidRPr="001E3E12">
        <w:rPr>
          <w:rFonts w:ascii="FuturaTOT" w:hAnsi="FuturaTOT"/>
          <w:sz w:val="36"/>
          <w:szCs w:val="36"/>
        </w:rPr>
        <w:t>Table of Contents</w:t>
      </w:r>
    </w:p>
    <w:p w:rsidR="007B6AC1" w:rsidRPr="001E3E12" w:rsidRDefault="007B6AC1" w:rsidP="00702676">
      <w:pPr>
        <w:pStyle w:val="Heading1"/>
        <w:spacing w:before="0"/>
        <w:rPr>
          <w:rFonts w:ascii="FuturaTOT" w:hAnsi="FuturaTOT"/>
          <w:b w:val="0"/>
          <w:smallCaps/>
          <w:sz w:val="20"/>
          <w:szCs w:val="20"/>
        </w:rPr>
      </w:pPr>
    </w:p>
    <w:p w:rsidR="007B6AC1" w:rsidRPr="001E3E12" w:rsidRDefault="007B6AC1">
      <w:pPr>
        <w:pStyle w:val="TOC1"/>
        <w:tabs>
          <w:tab w:val="right" w:leader="dot" w:pos="8630"/>
        </w:tabs>
        <w:rPr>
          <w:rFonts w:ascii="FuturaTOT" w:hAnsi="FuturaTOT" w:cs="Arial"/>
          <w:noProof/>
          <w:sz w:val="20"/>
          <w:szCs w:val="20"/>
        </w:rPr>
      </w:pPr>
      <w:r w:rsidRPr="001E3E12">
        <w:rPr>
          <w:rFonts w:ascii="FuturaTOT" w:hAnsi="FuturaTOT" w:cs="Arial"/>
          <w:b/>
          <w:smallCaps/>
          <w:sz w:val="20"/>
          <w:szCs w:val="20"/>
        </w:rPr>
        <w:fldChar w:fldCharType="begin"/>
      </w:r>
      <w:r w:rsidRPr="001E3E12">
        <w:rPr>
          <w:rFonts w:ascii="FuturaTOT" w:hAnsi="FuturaTOT" w:cs="Arial"/>
          <w:b/>
          <w:smallCaps/>
          <w:sz w:val="20"/>
          <w:szCs w:val="20"/>
        </w:rPr>
        <w:instrText xml:space="preserve"> TOC \o "1-3" \h \z \u </w:instrText>
      </w:r>
      <w:r w:rsidRPr="001E3E12">
        <w:rPr>
          <w:rFonts w:ascii="FuturaTOT" w:hAnsi="FuturaTOT" w:cs="Arial"/>
          <w:b/>
          <w:smallCaps/>
          <w:sz w:val="20"/>
          <w:szCs w:val="20"/>
        </w:rPr>
        <w:fldChar w:fldCharType="separate"/>
      </w:r>
      <w:hyperlink w:anchor="_Toc210725137" w:history="1">
        <w:r w:rsidRPr="001E3E12">
          <w:rPr>
            <w:rStyle w:val="Hyperlink"/>
            <w:rFonts w:ascii="FuturaTOT" w:hAnsi="FuturaTOT" w:cs="Arial"/>
            <w:noProof/>
            <w:szCs w:val="20"/>
          </w:rPr>
          <w:t>IAB E-Business Standards Overview</w:t>
        </w:r>
        <w:r w:rsidRPr="001E3E12">
          <w:rPr>
            <w:rFonts w:ascii="FuturaTOT" w:hAnsi="FuturaTOT" w:cs="Arial"/>
            <w:noProof/>
            <w:webHidden/>
            <w:sz w:val="20"/>
            <w:szCs w:val="20"/>
          </w:rPr>
          <w:tab/>
        </w:r>
        <w:r w:rsidRPr="001E3E12">
          <w:rPr>
            <w:rFonts w:ascii="FuturaTOT" w:hAnsi="FuturaTOT" w:cs="Arial"/>
            <w:noProof/>
            <w:webHidden/>
            <w:sz w:val="20"/>
            <w:szCs w:val="20"/>
          </w:rPr>
          <w:fldChar w:fldCharType="begin"/>
        </w:r>
        <w:r w:rsidRPr="001E3E12">
          <w:rPr>
            <w:rFonts w:ascii="FuturaTOT" w:hAnsi="FuturaTOT" w:cs="Arial"/>
            <w:noProof/>
            <w:webHidden/>
            <w:sz w:val="20"/>
            <w:szCs w:val="20"/>
          </w:rPr>
          <w:instrText xml:space="preserve"> PAGEREF _Toc210725137 \h </w:instrText>
        </w:r>
        <w:r w:rsidRPr="001E3E12">
          <w:rPr>
            <w:rFonts w:ascii="FuturaTOT" w:hAnsi="FuturaTOT" w:cs="Arial"/>
            <w:noProof/>
            <w:webHidden/>
            <w:sz w:val="20"/>
            <w:szCs w:val="20"/>
          </w:rPr>
        </w:r>
        <w:r w:rsidRPr="001E3E12">
          <w:rPr>
            <w:rFonts w:ascii="FuturaTOT" w:hAnsi="FuturaTOT" w:cs="Arial"/>
            <w:noProof/>
            <w:webHidden/>
            <w:sz w:val="20"/>
            <w:szCs w:val="20"/>
          </w:rPr>
          <w:fldChar w:fldCharType="separate"/>
        </w:r>
        <w:r w:rsidRPr="001E3E12">
          <w:rPr>
            <w:rFonts w:ascii="FuturaTOT" w:hAnsi="FuturaTOT" w:cs="Arial"/>
            <w:noProof/>
            <w:webHidden/>
            <w:sz w:val="20"/>
            <w:szCs w:val="20"/>
          </w:rPr>
          <w:t>3</w:t>
        </w:r>
        <w:r w:rsidRPr="001E3E12">
          <w:rPr>
            <w:rFonts w:ascii="FuturaTOT" w:hAnsi="FuturaTOT" w:cs="Arial"/>
            <w:noProof/>
            <w:webHidden/>
            <w:sz w:val="20"/>
            <w:szCs w:val="20"/>
          </w:rPr>
          <w:fldChar w:fldCharType="end"/>
        </w:r>
      </w:hyperlink>
    </w:p>
    <w:p w:rsidR="007B6AC1" w:rsidRPr="001E3E12" w:rsidRDefault="007B6AC1">
      <w:pPr>
        <w:pStyle w:val="TOC1"/>
        <w:tabs>
          <w:tab w:val="right" w:leader="dot" w:pos="8630"/>
        </w:tabs>
        <w:rPr>
          <w:rFonts w:ascii="FuturaTOT" w:hAnsi="FuturaTOT" w:cs="Arial"/>
          <w:noProof/>
          <w:sz w:val="20"/>
          <w:szCs w:val="20"/>
        </w:rPr>
      </w:pPr>
      <w:hyperlink w:anchor="_Toc210725138" w:history="1">
        <w:r w:rsidRPr="001E3E12">
          <w:rPr>
            <w:rStyle w:val="Hyperlink"/>
            <w:rFonts w:ascii="FuturaTOT" w:hAnsi="FuturaTOT" w:cs="Arial"/>
            <w:noProof/>
            <w:szCs w:val="20"/>
          </w:rPr>
          <w:t>Working with the AAAA Registry</w:t>
        </w:r>
        <w:r w:rsidRPr="001E3E12">
          <w:rPr>
            <w:rFonts w:ascii="FuturaTOT" w:hAnsi="FuturaTOT" w:cs="Arial"/>
            <w:noProof/>
            <w:webHidden/>
            <w:sz w:val="20"/>
            <w:szCs w:val="20"/>
          </w:rPr>
          <w:tab/>
        </w:r>
        <w:r w:rsidRPr="001E3E12">
          <w:rPr>
            <w:rFonts w:ascii="FuturaTOT" w:hAnsi="FuturaTOT" w:cs="Arial"/>
            <w:noProof/>
            <w:webHidden/>
            <w:sz w:val="20"/>
            <w:szCs w:val="20"/>
          </w:rPr>
          <w:fldChar w:fldCharType="begin"/>
        </w:r>
        <w:r w:rsidRPr="001E3E12">
          <w:rPr>
            <w:rFonts w:ascii="FuturaTOT" w:hAnsi="FuturaTOT" w:cs="Arial"/>
            <w:noProof/>
            <w:webHidden/>
            <w:sz w:val="20"/>
            <w:szCs w:val="20"/>
          </w:rPr>
          <w:instrText xml:space="preserve"> PAGEREF _Toc210725138 \h </w:instrText>
        </w:r>
        <w:r w:rsidRPr="001E3E12">
          <w:rPr>
            <w:rFonts w:ascii="FuturaTOT" w:hAnsi="FuturaTOT" w:cs="Arial"/>
            <w:noProof/>
            <w:webHidden/>
            <w:sz w:val="20"/>
            <w:szCs w:val="20"/>
          </w:rPr>
        </w:r>
        <w:r w:rsidRPr="001E3E12">
          <w:rPr>
            <w:rFonts w:ascii="FuturaTOT" w:hAnsi="FuturaTOT" w:cs="Arial"/>
            <w:noProof/>
            <w:webHidden/>
            <w:sz w:val="20"/>
            <w:szCs w:val="20"/>
          </w:rPr>
          <w:fldChar w:fldCharType="separate"/>
        </w:r>
        <w:r w:rsidRPr="001E3E12">
          <w:rPr>
            <w:rFonts w:ascii="FuturaTOT" w:hAnsi="FuturaTOT" w:cs="Arial"/>
            <w:noProof/>
            <w:webHidden/>
            <w:sz w:val="20"/>
            <w:szCs w:val="20"/>
          </w:rPr>
          <w:t>3</w:t>
        </w:r>
        <w:r w:rsidRPr="001E3E12">
          <w:rPr>
            <w:rFonts w:ascii="FuturaTOT" w:hAnsi="FuturaTOT" w:cs="Arial"/>
            <w:noProof/>
            <w:webHidden/>
            <w:sz w:val="20"/>
            <w:szCs w:val="20"/>
          </w:rPr>
          <w:fldChar w:fldCharType="end"/>
        </w:r>
      </w:hyperlink>
    </w:p>
    <w:p w:rsidR="007B6AC1" w:rsidRPr="001E3E12" w:rsidRDefault="007B6AC1">
      <w:pPr>
        <w:pStyle w:val="TOC1"/>
        <w:tabs>
          <w:tab w:val="right" w:leader="dot" w:pos="8630"/>
        </w:tabs>
        <w:rPr>
          <w:rFonts w:ascii="FuturaTOT" w:hAnsi="FuturaTOT" w:cs="Arial"/>
          <w:noProof/>
          <w:sz w:val="20"/>
          <w:szCs w:val="20"/>
        </w:rPr>
      </w:pPr>
      <w:hyperlink w:anchor="_Toc210725139" w:history="1">
        <w:r w:rsidRPr="001E3E12">
          <w:rPr>
            <w:rStyle w:val="Hyperlink"/>
            <w:rFonts w:ascii="FuturaTOT" w:hAnsi="FuturaTOT" w:cs="Arial"/>
            <w:noProof/>
            <w:szCs w:val="20"/>
          </w:rPr>
          <w:t>Buy-side Trading Partners</w:t>
        </w:r>
        <w:r w:rsidRPr="001E3E12">
          <w:rPr>
            <w:rFonts w:ascii="FuturaTOT" w:hAnsi="FuturaTOT" w:cs="Arial"/>
            <w:noProof/>
            <w:webHidden/>
            <w:sz w:val="20"/>
            <w:szCs w:val="20"/>
          </w:rPr>
          <w:tab/>
        </w:r>
        <w:r w:rsidRPr="001E3E12">
          <w:rPr>
            <w:rFonts w:ascii="FuturaTOT" w:hAnsi="FuturaTOT" w:cs="Arial"/>
            <w:noProof/>
            <w:webHidden/>
            <w:sz w:val="20"/>
            <w:szCs w:val="20"/>
          </w:rPr>
          <w:fldChar w:fldCharType="begin"/>
        </w:r>
        <w:r w:rsidRPr="001E3E12">
          <w:rPr>
            <w:rFonts w:ascii="FuturaTOT" w:hAnsi="FuturaTOT" w:cs="Arial"/>
            <w:noProof/>
            <w:webHidden/>
            <w:sz w:val="20"/>
            <w:szCs w:val="20"/>
          </w:rPr>
          <w:instrText xml:space="preserve"> PAGEREF _Toc210725139 \h </w:instrText>
        </w:r>
        <w:r w:rsidRPr="001E3E12">
          <w:rPr>
            <w:rFonts w:ascii="FuturaTOT" w:hAnsi="FuturaTOT" w:cs="Arial"/>
            <w:noProof/>
            <w:webHidden/>
            <w:sz w:val="20"/>
            <w:szCs w:val="20"/>
          </w:rPr>
        </w:r>
        <w:r w:rsidRPr="001E3E12">
          <w:rPr>
            <w:rFonts w:ascii="FuturaTOT" w:hAnsi="FuturaTOT" w:cs="Arial"/>
            <w:noProof/>
            <w:webHidden/>
            <w:sz w:val="20"/>
            <w:szCs w:val="20"/>
          </w:rPr>
          <w:fldChar w:fldCharType="separate"/>
        </w:r>
        <w:r w:rsidRPr="001E3E12">
          <w:rPr>
            <w:rFonts w:ascii="FuturaTOT" w:hAnsi="FuturaTOT" w:cs="Arial"/>
            <w:noProof/>
            <w:webHidden/>
            <w:sz w:val="20"/>
            <w:szCs w:val="20"/>
          </w:rPr>
          <w:t>4</w:t>
        </w:r>
        <w:r w:rsidRPr="001E3E12">
          <w:rPr>
            <w:rFonts w:ascii="FuturaTOT" w:hAnsi="FuturaTOT" w:cs="Arial"/>
            <w:noProof/>
            <w:webHidden/>
            <w:sz w:val="20"/>
            <w:szCs w:val="20"/>
          </w:rPr>
          <w:fldChar w:fldCharType="end"/>
        </w:r>
      </w:hyperlink>
    </w:p>
    <w:p w:rsidR="007B6AC1" w:rsidRPr="001E3E12" w:rsidRDefault="007B6AC1">
      <w:pPr>
        <w:pStyle w:val="TOC1"/>
        <w:tabs>
          <w:tab w:val="right" w:leader="dot" w:pos="8630"/>
        </w:tabs>
        <w:rPr>
          <w:rFonts w:ascii="FuturaTOT" w:hAnsi="FuturaTOT" w:cs="Arial"/>
          <w:noProof/>
          <w:sz w:val="20"/>
          <w:szCs w:val="20"/>
        </w:rPr>
      </w:pPr>
      <w:hyperlink w:anchor="_Toc210725140" w:history="1">
        <w:r w:rsidRPr="001E3E12">
          <w:rPr>
            <w:rStyle w:val="Hyperlink"/>
            <w:rFonts w:ascii="FuturaTOT" w:hAnsi="FuturaTOT" w:cs="Arial"/>
            <w:noProof/>
            <w:szCs w:val="20"/>
          </w:rPr>
          <w:t>Registering to the AAAA Registry</w:t>
        </w:r>
        <w:r w:rsidRPr="001E3E12">
          <w:rPr>
            <w:rFonts w:ascii="FuturaTOT" w:hAnsi="FuturaTOT" w:cs="Arial"/>
            <w:noProof/>
            <w:webHidden/>
            <w:sz w:val="20"/>
            <w:szCs w:val="20"/>
          </w:rPr>
          <w:tab/>
        </w:r>
        <w:r w:rsidRPr="001E3E12">
          <w:rPr>
            <w:rFonts w:ascii="FuturaTOT" w:hAnsi="FuturaTOT" w:cs="Arial"/>
            <w:noProof/>
            <w:webHidden/>
            <w:sz w:val="20"/>
            <w:szCs w:val="20"/>
          </w:rPr>
          <w:fldChar w:fldCharType="begin"/>
        </w:r>
        <w:r w:rsidRPr="001E3E12">
          <w:rPr>
            <w:rFonts w:ascii="FuturaTOT" w:hAnsi="FuturaTOT" w:cs="Arial"/>
            <w:noProof/>
            <w:webHidden/>
            <w:sz w:val="20"/>
            <w:szCs w:val="20"/>
          </w:rPr>
          <w:instrText xml:space="preserve"> PAGEREF _Toc210725140 \h </w:instrText>
        </w:r>
        <w:r w:rsidRPr="001E3E12">
          <w:rPr>
            <w:rFonts w:ascii="FuturaTOT" w:hAnsi="FuturaTOT" w:cs="Arial"/>
            <w:noProof/>
            <w:webHidden/>
            <w:sz w:val="20"/>
            <w:szCs w:val="20"/>
          </w:rPr>
        </w:r>
        <w:r w:rsidRPr="001E3E12">
          <w:rPr>
            <w:rFonts w:ascii="FuturaTOT" w:hAnsi="FuturaTOT" w:cs="Arial"/>
            <w:noProof/>
            <w:webHidden/>
            <w:sz w:val="20"/>
            <w:szCs w:val="20"/>
          </w:rPr>
          <w:fldChar w:fldCharType="separate"/>
        </w:r>
        <w:r w:rsidRPr="001E3E12">
          <w:rPr>
            <w:rFonts w:ascii="FuturaTOT" w:hAnsi="FuturaTOT" w:cs="Arial"/>
            <w:noProof/>
            <w:webHidden/>
            <w:sz w:val="20"/>
            <w:szCs w:val="20"/>
          </w:rPr>
          <w:t>4</w:t>
        </w:r>
        <w:r w:rsidRPr="001E3E12">
          <w:rPr>
            <w:rFonts w:ascii="FuturaTOT" w:hAnsi="FuturaTOT" w:cs="Arial"/>
            <w:noProof/>
            <w:webHidden/>
            <w:sz w:val="20"/>
            <w:szCs w:val="20"/>
          </w:rPr>
          <w:fldChar w:fldCharType="end"/>
        </w:r>
      </w:hyperlink>
    </w:p>
    <w:p w:rsidR="007B6AC1" w:rsidRPr="001E3E12" w:rsidRDefault="007B6AC1">
      <w:pPr>
        <w:pStyle w:val="TOC1"/>
        <w:tabs>
          <w:tab w:val="right" w:leader="dot" w:pos="8630"/>
        </w:tabs>
        <w:rPr>
          <w:rFonts w:ascii="FuturaTOT" w:hAnsi="FuturaTOT" w:cs="Arial"/>
          <w:noProof/>
          <w:sz w:val="20"/>
          <w:szCs w:val="20"/>
        </w:rPr>
      </w:pPr>
      <w:hyperlink w:anchor="_Toc210725141" w:history="1">
        <w:r w:rsidRPr="001E3E12">
          <w:rPr>
            <w:rStyle w:val="Hyperlink"/>
            <w:rFonts w:ascii="FuturaTOT" w:hAnsi="FuturaTOT" w:cs="Arial"/>
            <w:noProof/>
            <w:szCs w:val="20"/>
          </w:rPr>
          <w:t>Getting Started with the Registry API</w:t>
        </w:r>
        <w:r w:rsidRPr="001E3E12">
          <w:rPr>
            <w:rFonts w:ascii="FuturaTOT" w:hAnsi="FuturaTOT" w:cs="Arial"/>
            <w:noProof/>
            <w:webHidden/>
            <w:sz w:val="20"/>
            <w:szCs w:val="20"/>
          </w:rPr>
          <w:tab/>
        </w:r>
        <w:r w:rsidRPr="001E3E12">
          <w:rPr>
            <w:rFonts w:ascii="FuturaTOT" w:hAnsi="FuturaTOT" w:cs="Arial"/>
            <w:noProof/>
            <w:webHidden/>
            <w:sz w:val="20"/>
            <w:szCs w:val="20"/>
          </w:rPr>
          <w:fldChar w:fldCharType="begin"/>
        </w:r>
        <w:r w:rsidRPr="001E3E12">
          <w:rPr>
            <w:rFonts w:ascii="FuturaTOT" w:hAnsi="FuturaTOT" w:cs="Arial"/>
            <w:noProof/>
            <w:webHidden/>
            <w:sz w:val="20"/>
            <w:szCs w:val="20"/>
          </w:rPr>
          <w:instrText xml:space="preserve"> PAGEREF _Toc210725141 \h </w:instrText>
        </w:r>
        <w:r w:rsidRPr="001E3E12">
          <w:rPr>
            <w:rFonts w:ascii="FuturaTOT" w:hAnsi="FuturaTOT" w:cs="Arial"/>
            <w:noProof/>
            <w:webHidden/>
            <w:sz w:val="20"/>
            <w:szCs w:val="20"/>
          </w:rPr>
        </w:r>
        <w:r w:rsidRPr="001E3E12">
          <w:rPr>
            <w:rFonts w:ascii="FuturaTOT" w:hAnsi="FuturaTOT" w:cs="Arial"/>
            <w:noProof/>
            <w:webHidden/>
            <w:sz w:val="20"/>
            <w:szCs w:val="20"/>
          </w:rPr>
          <w:fldChar w:fldCharType="separate"/>
        </w:r>
        <w:r w:rsidRPr="001E3E12">
          <w:rPr>
            <w:rFonts w:ascii="FuturaTOT" w:hAnsi="FuturaTOT" w:cs="Arial"/>
            <w:noProof/>
            <w:webHidden/>
            <w:sz w:val="20"/>
            <w:szCs w:val="20"/>
          </w:rPr>
          <w:t>4</w:t>
        </w:r>
        <w:r w:rsidRPr="001E3E12">
          <w:rPr>
            <w:rFonts w:ascii="FuturaTOT" w:hAnsi="FuturaTOT" w:cs="Arial"/>
            <w:noProof/>
            <w:webHidden/>
            <w:sz w:val="20"/>
            <w:szCs w:val="20"/>
          </w:rPr>
          <w:fldChar w:fldCharType="end"/>
        </w:r>
      </w:hyperlink>
    </w:p>
    <w:p w:rsidR="007B6AC1" w:rsidRPr="001E3E12" w:rsidRDefault="007B6AC1">
      <w:pPr>
        <w:pStyle w:val="TOC1"/>
        <w:tabs>
          <w:tab w:val="right" w:leader="dot" w:pos="8630"/>
        </w:tabs>
        <w:rPr>
          <w:rFonts w:ascii="FuturaTOT" w:hAnsi="FuturaTOT" w:cs="Arial"/>
          <w:noProof/>
          <w:sz w:val="20"/>
          <w:szCs w:val="20"/>
        </w:rPr>
      </w:pPr>
      <w:hyperlink w:anchor="_Toc210725142" w:history="1">
        <w:r w:rsidRPr="001E3E12">
          <w:rPr>
            <w:rStyle w:val="Hyperlink"/>
            <w:rFonts w:ascii="FuturaTOT" w:hAnsi="FuturaTOT" w:cs="Arial"/>
            <w:noProof/>
            <w:szCs w:val="20"/>
          </w:rPr>
          <w:t>Posting a Request</w:t>
        </w:r>
        <w:r w:rsidRPr="001E3E12">
          <w:rPr>
            <w:rFonts w:ascii="FuturaTOT" w:hAnsi="FuturaTOT" w:cs="Arial"/>
            <w:noProof/>
            <w:webHidden/>
            <w:sz w:val="20"/>
            <w:szCs w:val="20"/>
          </w:rPr>
          <w:tab/>
        </w:r>
        <w:r w:rsidRPr="001E3E12">
          <w:rPr>
            <w:rFonts w:ascii="FuturaTOT" w:hAnsi="FuturaTOT" w:cs="Arial"/>
            <w:noProof/>
            <w:webHidden/>
            <w:sz w:val="20"/>
            <w:szCs w:val="20"/>
          </w:rPr>
          <w:fldChar w:fldCharType="begin"/>
        </w:r>
        <w:r w:rsidRPr="001E3E12">
          <w:rPr>
            <w:rFonts w:ascii="FuturaTOT" w:hAnsi="FuturaTOT" w:cs="Arial"/>
            <w:noProof/>
            <w:webHidden/>
            <w:sz w:val="20"/>
            <w:szCs w:val="20"/>
          </w:rPr>
          <w:instrText xml:space="preserve"> PAGEREF _Toc210725142 \h </w:instrText>
        </w:r>
        <w:r w:rsidRPr="001E3E12">
          <w:rPr>
            <w:rFonts w:ascii="FuturaTOT" w:hAnsi="FuturaTOT" w:cs="Arial"/>
            <w:noProof/>
            <w:webHidden/>
            <w:sz w:val="20"/>
            <w:szCs w:val="20"/>
          </w:rPr>
        </w:r>
        <w:r w:rsidRPr="001E3E12">
          <w:rPr>
            <w:rFonts w:ascii="FuturaTOT" w:hAnsi="FuturaTOT" w:cs="Arial"/>
            <w:noProof/>
            <w:webHidden/>
            <w:sz w:val="20"/>
            <w:szCs w:val="20"/>
          </w:rPr>
          <w:fldChar w:fldCharType="separate"/>
        </w:r>
        <w:r w:rsidRPr="001E3E12">
          <w:rPr>
            <w:rFonts w:ascii="FuturaTOT" w:hAnsi="FuturaTOT" w:cs="Arial"/>
            <w:noProof/>
            <w:webHidden/>
            <w:sz w:val="20"/>
            <w:szCs w:val="20"/>
          </w:rPr>
          <w:t>5</w:t>
        </w:r>
        <w:r w:rsidRPr="001E3E12">
          <w:rPr>
            <w:rFonts w:ascii="FuturaTOT" w:hAnsi="FuturaTOT" w:cs="Arial"/>
            <w:noProof/>
            <w:webHidden/>
            <w:sz w:val="20"/>
            <w:szCs w:val="20"/>
          </w:rPr>
          <w:fldChar w:fldCharType="end"/>
        </w:r>
      </w:hyperlink>
    </w:p>
    <w:p w:rsidR="007B6AC1" w:rsidRPr="001E3E12" w:rsidRDefault="007B6AC1">
      <w:pPr>
        <w:pStyle w:val="TOC1"/>
        <w:tabs>
          <w:tab w:val="right" w:leader="dot" w:pos="8630"/>
        </w:tabs>
        <w:rPr>
          <w:rFonts w:ascii="FuturaTOT" w:hAnsi="FuturaTOT" w:cs="Arial"/>
          <w:noProof/>
          <w:sz w:val="20"/>
          <w:szCs w:val="20"/>
        </w:rPr>
      </w:pPr>
      <w:hyperlink w:anchor="_Toc210725143" w:history="1">
        <w:r w:rsidRPr="001E3E12">
          <w:rPr>
            <w:rStyle w:val="Hyperlink"/>
            <w:rFonts w:ascii="FuturaTOT" w:hAnsi="FuturaTOT" w:cs="Arial"/>
            <w:noProof/>
            <w:szCs w:val="20"/>
          </w:rPr>
          <w:t>Updating the AAAA Registry</w:t>
        </w:r>
        <w:r w:rsidRPr="001E3E12">
          <w:rPr>
            <w:rFonts w:ascii="FuturaTOT" w:hAnsi="FuturaTOT" w:cs="Arial"/>
            <w:noProof/>
            <w:webHidden/>
            <w:sz w:val="20"/>
            <w:szCs w:val="20"/>
          </w:rPr>
          <w:tab/>
        </w:r>
        <w:r w:rsidRPr="001E3E12">
          <w:rPr>
            <w:rFonts w:ascii="FuturaTOT" w:hAnsi="FuturaTOT" w:cs="Arial"/>
            <w:noProof/>
            <w:webHidden/>
            <w:sz w:val="20"/>
            <w:szCs w:val="20"/>
          </w:rPr>
          <w:fldChar w:fldCharType="begin"/>
        </w:r>
        <w:r w:rsidRPr="001E3E12">
          <w:rPr>
            <w:rFonts w:ascii="FuturaTOT" w:hAnsi="FuturaTOT" w:cs="Arial"/>
            <w:noProof/>
            <w:webHidden/>
            <w:sz w:val="20"/>
            <w:szCs w:val="20"/>
          </w:rPr>
          <w:instrText xml:space="preserve"> PAGEREF _Toc210725143 \h </w:instrText>
        </w:r>
        <w:r w:rsidRPr="001E3E12">
          <w:rPr>
            <w:rFonts w:ascii="FuturaTOT" w:hAnsi="FuturaTOT" w:cs="Arial"/>
            <w:noProof/>
            <w:webHidden/>
            <w:sz w:val="20"/>
            <w:szCs w:val="20"/>
          </w:rPr>
        </w:r>
        <w:r w:rsidRPr="001E3E12">
          <w:rPr>
            <w:rFonts w:ascii="FuturaTOT" w:hAnsi="FuturaTOT" w:cs="Arial"/>
            <w:noProof/>
            <w:webHidden/>
            <w:sz w:val="20"/>
            <w:szCs w:val="20"/>
          </w:rPr>
          <w:fldChar w:fldCharType="separate"/>
        </w:r>
        <w:r w:rsidRPr="001E3E12">
          <w:rPr>
            <w:rFonts w:ascii="FuturaTOT" w:hAnsi="FuturaTOT" w:cs="Arial"/>
            <w:noProof/>
            <w:webHidden/>
            <w:sz w:val="20"/>
            <w:szCs w:val="20"/>
          </w:rPr>
          <w:t>5</w:t>
        </w:r>
        <w:r w:rsidRPr="001E3E12">
          <w:rPr>
            <w:rFonts w:ascii="FuturaTOT" w:hAnsi="FuturaTOT" w:cs="Arial"/>
            <w:noProof/>
            <w:webHidden/>
            <w:sz w:val="20"/>
            <w:szCs w:val="20"/>
          </w:rPr>
          <w:fldChar w:fldCharType="end"/>
        </w:r>
      </w:hyperlink>
    </w:p>
    <w:p w:rsidR="007B6AC1" w:rsidRPr="001E3E12" w:rsidRDefault="007B6AC1">
      <w:pPr>
        <w:pStyle w:val="TOC1"/>
        <w:tabs>
          <w:tab w:val="right" w:leader="dot" w:pos="8630"/>
        </w:tabs>
        <w:rPr>
          <w:rFonts w:ascii="FuturaTOT" w:hAnsi="FuturaTOT" w:cs="Arial"/>
          <w:noProof/>
          <w:sz w:val="20"/>
          <w:szCs w:val="20"/>
        </w:rPr>
      </w:pPr>
      <w:hyperlink w:anchor="_Toc210725144" w:history="1">
        <w:r w:rsidRPr="001E3E12">
          <w:rPr>
            <w:rStyle w:val="Hyperlink"/>
            <w:rFonts w:ascii="FuturaTOT" w:hAnsi="FuturaTOT" w:cs="Arial"/>
            <w:noProof/>
            <w:szCs w:val="20"/>
          </w:rPr>
          <w:t>Downloading the Registry Information (Nightly)</w:t>
        </w:r>
        <w:r w:rsidRPr="001E3E12">
          <w:rPr>
            <w:rFonts w:ascii="FuturaTOT" w:hAnsi="FuturaTOT" w:cs="Arial"/>
            <w:noProof/>
            <w:webHidden/>
            <w:sz w:val="20"/>
            <w:szCs w:val="20"/>
          </w:rPr>
          <w:tab/>
        </w:r>
        <w:r w:rsidRPr="001E3E12">
          <w:rPr>
            <w:rFonts w:ascii="FuturaTOT" w:hAnsi="FuturaTOT" w:cs="Arial"/>
            <w:noProof/>
            <w:webHidden/>
            <w:sz w:val="20"/>
            <w:szCs w:val="20"/>
          </w:rPr>
          <w:fldChar w:fldCharType="begin"/>
        </w:r>
        <w:r w:rsidRPr="001E3E12">
          <w:rPr>
            <w:rFonts w:ascii="FuturaTOT" w:hAnsi="FuturaTOT" w:cs="Arial"/>
            <w:noProof/>
            <w:webHidden/>
            <w:sz w:val="20"/>
            <w:szCs w:val="20"/>
          </w:rPr>
          <w:instrText xml:space="preserve"> PAGEREF _Toc210725144 \h </w:instrText>
        </w:r>
        <w:r w:rsidRPr="001E3E12">
          <w:rPr>
            <w:rFonts w:ascii="FuturaTOT" w:hAnsi="FuturaTOT" w:cs="Arial"/>
            <w:noProof/>
            <w:webHidden/>
            <w:sz w:val="20"/>
            <w:szCs w:val="20"/>
          </w:rPr>
        </w:r>
        <w:r w:rsidRPr="001E3E12">
          <w:rPr>
            <w:rFonts w:ascii="FuturaTOT" w:hAnsi="FuturaTOT" w:cs="Arial"/>
            <w:noProof/>
            <w:webHidden/>
            <w:sz w:val="20"/>
            <w:szCs w:val="20"/>
          </w:rPr>
          <w:fldChar w:fldCharType="separate"/>
        </w:r>
        <w:r w:rsidRPr="001E3E12">
          <w:rPr>
            <w:rFonts w:ascii="FuturaTOT" w:hAnsi="FuturaTOT" w:cs="Arial"/>
            <w:noProof/>
            <w:webHidden/>
            <w:sz w:val="20"/>
            <w:szCs w:val="20"/>
          </w:rPr>
          <w:t>6</w:t>
        </w:r>
        <w:r w:rsidRPr="001E3E12">
          <w:rPr>
            <w:rFonts w:ascii="FuturaTOT" w:hAnsi="FuturaTOT" w:cs="Arial"/>
            <w:noProof/>
            <w:webHidden/>
            <w:sz w:val="20"/>
            <w:szCs w:val="20"/>
          </w:rPr>
          <w:fldChar w:fldCharType="end"/>
        </w:r>
      </w:hyperlink>
    </w:p>
    <w:p w:rsidR="007B6AC1" w:rsidRPr="001E3E12" w:rsidRDefault="007B6AC1">
      <w:pPr>
        <w:pStyle w:val="TOC1"/>
        <w:tabs>
          <w:tab w:val="right" w:leader="dot" w:pos="8630"/>
        </w:tabs>
        <w:rPr>
          <w:rFonts w:ascii="FuturaTOT" w:hAnsi="FuturaTOT" w:cs="Arial"/>
          <w:noProof/>
          <w:sz w:val="20"/>
          <w:szCs w:val="20"/>
        </w:rPr>
      </w:pPr>
      <w:hyperlink w:anchor="_Toc210725145" w:history="1">
        <w:r w:rsidRPr="001E3E12">
          <w:rPr>
            <w:rStyle w:val="Hyperlink"/>
            <w:rFonts w:ascii="FuturaTOT" w:hAnsi="FuturaTOT" w:cs="Arial"/>
            <w:noProof/>
            <w:szCs w:val="20"/>
          </w:rPr>
          <w:t>Open Issues</w:t>
        </w:r>
        <w:r w:rsidRPr="001E3E12">
          <w:rPr>
            <w:rFonts w:ascii="FuturaTOT" w:hAnsi="FuturaTOT" w:cs="Arial"/>
            <w:noProof/>
            <w:webHidden/>
            <w:sz w:val="20"/>
            <w:szCs w:val="20"/>
          </w:rPr>
          <w:tab/>
        </w:r>
        <w:r w:rsidRPr="001E3E12">
          <w:rPr>
            <w:rFonts w:ascii="FuturaTOT" w:hAnsi="FuturaTOT" w:cs="Arial"/>
            <w:noProof/>
            <w:webHidden/>
            <w:sz w:val="20"/>
            <w:szCs w:val="20"/>
          </w:rPr>
          <w:fldChar w:fldCharType="begin"/>
        </w:r>
        <w:r w:rsidRPr="001E3E12">
          <w:rPr>
            <w:rFonts w:ascii="FuturaTOT" w:hAnsi="FuturaTOT" w:cs="Arial"/>
            <w:noProof/>
            <w:webHidden/>
            <w:sz w:val="20"/>
            <w:szCs w:val="20"/>
          </w:rPr>
          <w:instrText xml:space="preserve"> PAGEREF _Toc210725145 \h </w:instrText>
        </w:r>
        <w:r w:rsidRPr="001E3E12">
          <w:rPr>
            <w:rFonts w:ascii="FuturaTOT" w:hAnsi="FuturaTOT" w:cs="Arial"/>
            <w:noProof/>
            <w:webHidden/>
            <w:sz w:val="20"/>
            <w:szCs w:val="20"/>
          </w:rPr>
        </w:r>
        <w:r w:rsidRPr="001E3E12">
          <w:rPr>
            <w:rFonts w:ascii="FuturaTOT" w:hAnsi="FuturaTOT" w:cs="Arial"/>
            <w:noProof/>
            <w:webHidden/>
            <w:sz w:val="20"/>
            <w:szCs w:val="20"/>
          </w:rPr>
          <w:fldChar w:fldCharType="separate"/>
        </w:r>
        <w:r w:rsidRPr="001E3E12">
          <w:rPr>
            <w:rFonts w:ascii="FuturaTOT" w:hAnsi="FuturaTOT" w:cs="Arial"/>
            <w:noProof/>
            <w:webHidden/>
            <w:sz w:val="20"/>
            <w:szCs w:val="20"/>
          </w:rPr>
          <w:t>10</w:t>
        </w:r>
        <w:r w:rsidRPr="001E3E12">
          <w:rPr>
            <w:rFonts w:ascii="FuturaTOT" w:hAnsi="FuturaTOT" w:cs="Arial"/>
            <w:noProof/>
            <w:webHidden/>
            <w:sz w:val="20"/>
            <w:szCs w:val="20"/>
          </w:rPr>
          <w:fldChar w:fldCharType="end"/>
        </w:r>
      </w:hyperlink>
    </w:p>
    <w:p w:rsidR="007B6AC1" w:rsidRPr="001E3E12" w:rsidRDefault="007B6AC1">
      <w:pPr>
        <w:pStyle w:val="TOC1"/>
        <w:tabs>
          <w:tab w:val="right" w:leader="dot" w:pos="8630"/>
        </w:tabs>
        <w:rPr>
          <w:rFonts w:ascii="FuturaTOT" w:hAnsi="FuturaTOT" w:cs="Arial"/>
          <w:noProof/>
          <w:sz w:val="20"/>
          <w:szCs w:val="20"/>
        </w:rPr>
      </w:pPr>
      <w:hyperlink w:anchor="_Toc210725146" w:history="1">
        <w:r w:rsidRPr="001E3E12">
          <w:rPr>
            <w:rStyle w:val="Hyperlink"/>
            <w:rFonts w:ascii="FuturaTOT" w:hAnsi="FuturaTOT" w:cs="Arial"/>
            <w:noProof/>
            <w:szCs w:val="20"/>
          </w:rPr>
          <w:t>Appendix A – Additional Resources</w:t>
        </w:r>
        <w:r w:rsidRPr="001E3E12">
          <w:rPr>
            <w:rFonts w:ascii="FuturaTOT" w:hAnsi="FuturaTOT" w:cs="Arial"/>
            <w:noProof/>
            <w:webHidden/>
            <w:sz w:val="20"/>
            <w:szCs w:val="20"/>
          </w:rPr>
          <w:tab/>
        </w:r>
        <w:r w:rsidRPr="001E3E12">
          <w:rPr>
            <w:rFonts w:ascii="FuturaTOT" w:hAnsi="FuturaTOT" w:cs="Arial"/>
            <w:noProof/>
            <w:webHidden/>
            <w:sz w:val="20"/>
            <w:szCs w:val="20"/>
          </w:rPr>
          <w:fldChar w:fldCharType="begin"/>
        </w:r>
        <w:r w:rsidRPr="001E3E12">
          <w:rPr>
            <w:rFonts w:ascii="FuturaTOT" w:hAnsi="FuturaTOT" w:cs="Arial"/>
            <w:noProof/>
            <w:webHidden/>
            <w:sz w:val="20"/>
            <w:szCs w:val="20"/>
          </w:rPr>
          <w:instrText xml:space="preserve"> PAGEREF _Toc210725146 \h </w:instrText>
        </w:r>
        <w:r w:rsidRPr="001E3E12">
          <w:rPr>
            <w:rFonts w:ascii="FuturaTOT" w:hAnsi="FuturaTOT" w:cs="Arial"/>
            <w:noProof/>
            <w:webHidden/>
            <w:sz w:val="20"/>
            <w:szCs w:val="20"/>
          </w:rPr>
        </w:r>
        <w:r w:rsidRPr="001E3E12">
          <w:rPr>
            <w:rFonts w:ascii="FuturaTOT" w:hAnsi="FuturaTOT" w:cs="Arial"/>
            <w:noProof/>
            <w:webHidden/>
            <w:sz w:val="20"/>
            <w:szCs w:val="20"/>
          </w:rPr>
          <w:fldChar w:fldCharType="separate"/>
        </w:r>
        <w:r w:rsidRPr="001E3E12">
          <w:rPr>
            <w:rFonts w:ascii="FuturaTOT" w:hAnsi="FuturaTOT" w:cs="Arial"/>
            <w:noProof/>
            <w:webHidden/>
            <w:sz w:val="20"/>
            <w:szCs w:val="20"/>
          </w:rPr>
          <w:t>11</w:t>
        </w:r>
        <w:r w:rsidRPr="001E3E12">
          <w:rPr>
            <w:rFonts w:ascii="FuturaTOT" w:hAnsi="FuturaTOT" w:cs="Arial"/>
            <w:noProof/>
            <w:webHidden/>
            <w:sz w:val="20"/>
            <w:szCs w:val="20"/>
          </w:rPr>
          <w:fldChar w:fldCharType="end"/>
        </w:r>
      </w:hyperlink>
    </w:p>
    <w:p w:rsidR="007B6AC1" w:rsidRPr="001E3E12" w:rsidRDefault="007B6AC1" w:rsidP="00702676">
      <w:pPr>
        <w:pStyle w:val="Heading1"/>
        <w:spacing w:before="60"/>
        <w:rPr>
          <w:rFonts w:ascii="FuturaTOT" w:hAnsi="FuturaTOT"/>
          <w:b w:val="0"/>
          <w:smallCaps/>
          <w:sz w:val="20"/>
          <w:szCs w:val="20"/>
        </w:rPr>
      </w:pPr>
      <w:r w:rsidRPr="001E3E12">
        <w:rPr>
          <w:rFonts w:ascii="FuturaTOT" w:hAnsi="FuturaTOT"/>
          <w:b w:val="0"/>
          <w:smallCaps/>
          <w:sz w:val="20"/>
          <w:szCs w:val="20"/>
        </w:rPr>
        <w:fldChar w:fldCharType="end"/>
      </w:r>
    </w:p>
    <w:p w:rsidR="007B6AC1" w:rsidRPr="001E3E12" w:rsidRDefault="007B6AC1" w:rsidP="00702676">
      <w:pPr>
        <w:pStyle w:val="Heading1"/>
        <w:spacing w:before="60"/>
        <w:rPr>
          <w:rFonts w:ascii="FuturaTOT" w:hAnsi="FuturaTOT"/>
          <w:sz w:val="36"/>
          <w:szCs w:val="36"/>
        </w:rPr>
      </w:pPr>
      <w:r w:rsidRPr="001E3E12">
        <w:rPr>
          <w:rFonts w:ascii="FuturaTOT" w:hAnsi="FuturaTOT"/>
          <w:b w:val="0"/>
          <w:smallCaps/>
          <w:sz w:val="20"/>
          <w:szCs w:val="20"/>
        </w:rPr>
        <w:br w:type="page"/>
      </w:r>
      <w:bookmarkStart w:id="4" w:name="_Toc210725137"/>
      <w:r w:rsidRPr="001E3E12">
        <w:rPr>
          <w:rFonts w:ascii="FuturaTOT" w:hAnsi="FuturaTOT"/>
          <w:sz w:val="36"/>
          <w:szCs w:val="36"/>
        </w:rPr>
        <w:t>IAB E-Business Standards Overview</w:t>
      </w:r>
      <w:bookmarkEnd w:id="3"/>
      <w:bookmarkEnd w:id="4"/>
    </w:p>
    <w:p w:rsidR="007B6AC1" w:rsidRPr="001E3E12" w:rsidRDefault="007B6AC1" w:rsidP="009A4078">
      <w:pPr>
        <w:rPr>
          <w:rFonts w:ascii="FuturaTOT" w:hAnsi="FuturaTOT" w:cs="Arial"/>
        </w:rPr>
      </w:pPr>
      <w:r w:rsidRPr="001E3E12">
        <w:rPr>
          <w:rFonts w:ascii="FuturaTOT" w:hAnsi="FuturaTOT" w:cs="Arial"/>
        </w:rPr>
        <w:t>High levels of manual transmission and entry of data in the interactive advertising workflow creates large inefficiencies, high levels of errors, and increased billing difficulties.  Business document delivery via standard XML schemas will allow for automated receipt and input of data, decrease manual entry and communication errors, and improve overall advertising and financial operations.  It is the goal of the IAB and its members to develop a system for transmittal and receipt of all important business communications; this document specifically addresses Request For Proposal (RFP), Proposal, and Order documents with the intent that Invoice will be covered in the next release phase.</w:t>
      </w:r>
    </w:p>
    <w:p w:rsidR="007B6AC1" w:rsidRPr="001E3E12" w:rsidRDefault="007B6AC1" w:rsidP="009A4078">
      <w:pPr>
        <w:rPr>
          <w:rFonts w:ascii="FuturaTOT" w:hAnsi="FuturaTOT" w:cs="Arial"/>
        </w:rPr>
      </w:pPr>
    </w:p>
    <w:p w:rsidR="007B6AC1" w:rsidRPr="001E3E12" w:rsidRDefault="007B6AC1" w:rsidP="009A4078">
      <w:pPr>
        <w:rPr>
          <w:rFonts w:ascii="FuturaTOT" w:hAnsi="FuturaTOT" w:cs="Arial"/>
        </w:rPr>
      </w:pPr>
      <w:r w:rsidRPr="001E3E12">
        <w:rPr>
          <w:rFonts w:ascii="FuturaTOT" w:hAnsi="FuturaTOT" w:cs="Arial"/>
        </w:rPr>
        <w:t>This document describes the steps and the technical specifications necessary for integrating a system that uses the E-Business Standards with the AAAA Registry.  The AAAA Registry holds necessary location information for trading partners and its use is a requirement of the standards.  Additional documentation necessary for full implementation and understanding of the E-Business Standards are:</w:t>
      </w:r>
    </w:p>
    <w:p w:rsidR="007B6AC1" w:rsidRPr="001E3E12" w:rsidRDefault="007B6AC1" w:rsidP="009A4078">
      <w:pPr>
        <w:rPr>
          <w:rFonts w:ascii="FuturaTOT" w:hAnsi="FuturaTOT" w:cs="Arial"/>
        </w:rPr>
      </w:pPr>
    </w:p>
    <w:p w:rsidR="007B6AC1" w:rsidRPr="001E3E12" w:rsidRDefault="007B6AC1" w:rsidP="009A4078">
      <w:pPr>
        <w:widowControl/>
        <w:numPr>
          <w:ilvl w:val="0"/>
          <w:numId w:val="16"/>
        </w:numPr>
        <w:rPr>
          <w:rFonts w:ascii="FuturaTOT" w:hAnsi="FuturaTOT" w:cs="Arial"/>
        </w:rPr>
      </w:pPr>
      <w:r w:rsidRPr="001E3E12">
        <w:rPr>
          <w:rFonts w:ascii="FuturaTOT" w:hAnsi="FuturaTOT" w:cs="Arial"/>
        </w:rPr>
        <w:t>Functional Requirements</w:t>
      </w:r>
    </w:p>
    <w:p w:rsidR="007B6AC1" w:rsidRPr="001E3E12" w:rsidRDefault="007B6AC1" w:rsidP="009A4078">
      <w:pPr>
        <w:widowControl/>
        <w:numPr>
          <w:ilvl w:val="0"/>
          <w:numId w:val="16"/>
        </w:numPr>
        <w:rPr>
          <w:rFonts w:ascii="FuturaTOT" w:hAnsi="FuturaTOT" w:cs="Arial"/>
        </w:rPr>
      </w:pPr>
      <w:r w:rsidRPr="001E3E12">
        <w:rPr>
          <w:rFonts w:ascii="FuturaTOT" w:hAnsi="FuturaTOT" w:cs="Arial"/>
        </w:rPr>
        <w:t>Technical Specifications</w:t>
      </w:r>
    </w:p>
    <w:p w:rsidR="007B6AC1" w:rsidRPr="001E3E12" w:rsidRDefault="007B6AC1" w:rsidP="009A4078">
      <w:pPr>
        <w:widowControl/>
        <w:numPr>
          <w:ilvl w:val="0"/>
          <w:numId w:val="16"/>
        </w:numPr>
        <w:rPr>
          <w:rFonts w:ascii="FuturaTOT" w:hAnsi="FuturaTOT" w:cs="Arial"/>
        </w:rPr>
      </w:pPr>
      <w:r w:rsidRPr="001E3E12">
        <w:rPr>
          <w:rFonts w:ascii="FuturaTOT" w:hAnsi="FuturaTOT" w:cs="Arial"/>
        </w:rPr>
        <w:t>XML Overview</w:t>
      </w:r>
    </w:p>
    <w:p w:rsidR="007B6AC1" w:rsidRPr="001E3E12" w:rsidRDefault="007B6AC1" w:rsidP="009A4078">
      <w:pPr>
        <w:widowControl/>
        <w:numPr>
          <w:ilvl w:val="0"/>
          <w:numId w:val="16"/>
        </w:numPr>
        <w:rPr>
          <w:rFonts w:ascii="FuturaTOT" w:hAnsi="FuturaTOT" w:cs="Arial"/>
        </w:rPr>
      </w:pPr>
      <w:r w:rsidRPr="001E3E12">
        <w:rPr>
          <w:rFonts w:ascii="FuturaTOT" w:hAnsi="FuturaTOT" w:cs="Arial"/>
        </w:rPr>
        <w:t>XML schema documentation</w:t>
      </w:r>
    </w:p>
    <w:p w:rsidR="007B6AC1" w:rsidRPr="001E3E12" w:rsidRDefault="007B6AC1" w:rsidP="009A4078">
      <w:pPr>
        <w:rPr>
          <w:rFonts w:ascii="FuturaTOT" w:hAnsi="FuturaTOT" w:cs="Arial"/>
        </w:rPr>
      </w:pPr>
    </w:p>
    <w:p w:rsidR="007B6AC1" w:rsidRPr="001E3E12" w:rsidRDefault="007B6AC1" w:rsidP="009A4078">
      <w:pPr>
        <w:rPr>
          <w:rFonts w:ascii="FuturaTOT" w:hAnsi="FuturaTOT" w:cs="Arial"/>
        </w:rPr>
      </w:pPr>
      <w:r w:rsidRPr="001E3E12">
        <w:rPr>
          <w:rFonts w:ascii="FuturaTOT" w:hAnsi="FuturaTOT" w:cs="Arial"/>
        </w:rPr>
        <w:t xml:space="preserve">All documentation can be found at </w:t>
      </w:r>
      <w:hyperlink r:id="rId11" w:history="1">
        <w:r w:rsidRPr="001E3E12">
          <w:rPr>
            <w:rStyle w:val="Hyperlink"/>
            <w:rFonts w:ascii="FuturaTOT" w:hAnsi="FuturaTOT" w:cs="Arial"/>
          </w:rPr>
          <w:t>www.iab.net/ebiz</w:t>
        </w:r>
      </w:hyperlink>
      <w:r w:rsidRPr="001E3E12">
        <w:rPr>
          <w:rFonts w:ascii="FuturaTOT" w:hAnsi="FuturaTOT" w:cs="Arial"/>
        </w:rPr>
        <w:t>.</w:t>
      </w:r>
    </w:p>
    <w:p w:rsidR="007B6AC1" w:rsidRPr="001E3E12" w:rsidRDefault="007B6AC1" w:rsidP="009A4078">
      <w:pPr>
        <w:pStyle w:val="BodyText"/>
        <w:widowControl/>
        <w:tabs>
          <w:tab w:val="left" w:pos="6570"/>
        </w:tabs>
        <w:spacing w:before="0" w:after="0"/>
        <w:ind w:left="0"/>
        <w:rPr>
          <w:rFonts w:ascii="FuturaTOT" w:hAnsi="FuturaTOT" w:cs="Arial"/>
          <w:b/>
          <w:sz w:val="28"/>
          <w:szCs w:val="28"/>
        </w:rPr>
      </w:pPr>
    </w:p>
    <w:p w:rsidR="007B6AC1" w:rsidRPr="001E3E12" w:rsidRDefault="007B6AC1" w:rsidP="002645F8">
      <w:pPr>
        <w:pStyle w:val="Heading1"/>
        <w:spacing w:before="60"/>
        <w:rPr>
          <w:rFonts w:ascii="FuturaTOT" w:hAnsi="FuturaTOT"/>
          <w:sz w:val="36"/>
          <w:szCs w:val="36"/>
        </w:rPr>
      </w:pPr>
      <w:bookmarkStart w:id="5" w:name="_Toc210725138"/>
      <w:r w:rsidRPr="001E3E12">
        <w:rPr>
          <w:rFonts w:ascii="FuturaTOT" w:hAnsi="FuturaTOT"/>
          <w:sz w:val="36"/>
          <w:szCs w:val="36"/>
        </w:rPr>
        <w:t>Working with the AAAA Registry</w:t>
      </w:r>
      <w:bookmarkEnd w:id="5"/>
    </w:p>
    <w:p w:rsidR="007B6AC1" w:rsidRPr="001E3E12" w:rsidRDefault="007B6AC1" w:rsidP="009A4078">
      <w:pPr>
        <w:widowControl/>
        <w:spacing w:line="276" w:lineRule="auto"/>
        <w:rPr>
          <w:rFonts w:ascii="FuturaTOT" w:hAnsi="FuturaTOT"/>
        </w:rPr>
      </w:pPr>
      <w:r w:rsidRPr="001E3E12">
        <w:rPr>
          <w:rFonts w:ascii="FuturaTOT" w:hAnsi="FuturaTOT"/>
        </w:rPr>
        <w:t>The AAAA ebiz for Media initiative has built an industry-wide directory to capture information critical to conducting electronic business transactions and associated communications within the advertising media industry. The ebiz for Media Registry is the directory that holds this information for Trading Partners, Gateways, and 3rd Party Software Providers.</w:t>
      </w:r>
    </w:p>
    <w:p w:rsidR="007B6AC1" w:rsidRPr="001E3E12" w:rsidRDefault="007B6AC1" w:rsidP="009A4078">
      <w:pPr>
        <w:widowControl/>
        <w:spacing w:line="276" w:lineRule="auto"/>
        <w:rPr>
          <w:rFonts w:ascii="FuturaTOT" w:hAnsi="FuturaTOT"/>
        </w:rPr>
      </w:pPr>
    </w:p>
    <w:p w:rsidR="007B6AC1" w:rsidRPr="001E3E12" w:rsidRDefault="007B6AC1" w:rsidP="009A4078">
      <w:pPr>
        <w:widowControl/>
        <w:spacing w:line="276" w:lineRule="auto"/>
        <w:rPr>
          <w:rFonts w:ascii="FuturaTOT" w:hAnsi="FuturaTOT"/>
        </w:rPr>
      </w:pPr>
      <w:r w:rsidRPr="001E3E12">
        <w:rPr>
          <w:rFonts w:ascii="FuturaTOT" w:hAnsi="FuturaTOT"/>
        </w:rPr>
        <w:t>The AAAA ebiz for Media Registry is the sole cross-media electronic business directory for all entities participating in machine to machine eBusiness transactions in the advertising industry. The Registry stores critical business information that will be provided by three groups:</w:t>
      </w:r>
    </w:p>
    <w:p w:rsidR="007B6AC1" w:rsidRPr="001E3E12" w:rsidRDefault="007B6AC1" w:rsidP="009A4078">
      <w:pPr>
        <w:widowControl/>
        <w:spacing w:line="276" w:lineRule="auto"/>
        <w:rPr>
          <w:rFonts w:ascii="FuturaTOT" w:hAnsi="FuturaTOT"/>
        </w:rPr>
      </w:pPr>
    </w:p>
    <w:p w:rsidR="007B6AC1" w:rsidRPr="001E3E12" w:rsidRDefault="007B6AC1" w:rsidP="009A4078">
      <w:pPr>
        <w:widowControl/>
        <w:numPr>
          <w:ilvl w:val="0"/>
          <w:numId w:val="4"/>
        </w:numPr>
        <w:spacing w:line="276" w:lineRule="auto"/>
        <w:rPr>
          <w:rFonts w:ascii="FuturaTOT" w:hAnsi="FuturaTOT"/>
        </w:rPr>
      </w:pPr>
      <w:r w:rsidRPr="001E3E12">
        <w:rPr>
          <w:rFonts w:ascii="FuturaTOT" w:hAnsi="FuturaTOT"/>
        </w:rPr>
        <w:t>Trading Partners: Entities who are sending and receiving electronic transaction information related to the buying and selling of media (i.e., order, invoice, etc) via industry XML standards.</w:t>
      </w:r>
    </w:p>
    <w:p w:rsidR="007B6AC1" w:rsidRPr="001E3E12" w:rsidRDefault="007B6AC1" w:rsidP="009A4078">
      <w:pPr>
        <w:widowControl/>
        <w:numPr>
          <w:ilvl w:val="0"/>
          <w:numId w:val="4"/>
        </w:numPr>
        <w:spacing w:line="276" w:lineRule="auto"/>
        <w:rPr>
          <w:rFonts w:ascii="FuturaTOT" w:hAnsi="FuturaTOT"/>
        </w:rPr>
      </w:pPr>
      <w:r w:rsidRPr="001E3E12">
        <w:rPr>
          <w:rFonts w:ascii="FuturaTOT" w:hAnsi="FuturaTOT"/>
        </w:rPr>
        <w:t>3rd Party Software Providers: Entities that provide operational systems necessary for trading partners to conduct business – these are currently comprised of media buying and media sales/traffic systems.</w:t>
      </w:r>
    </w:p>
    <w:p w:rsidR="007B6AC1" w:rsidRPr="001E3E12" w:rsidRDefault="007B6AC1" w:rsidP="009A4078">
      <w:pPr>
        <w:widowControl/>
        <w:numPr>
          <w:ilvl w:val="0"/>
          <w:numId w:val="4"/>
        </w:numPr>
        <w:spacing w:line="276" w:lineRule="auto"/>
        <w:rPr>
          <w:rFonts w:ascii="FuturaTOT" w:hAnsi="FuturaTOT"/>
        </w:rPr>
      </w:pPr>
      <w:r w:rsidRPr="001E3E12">
        <w:rPr>
          <w:rFonts w:ascii="FuturaTOT" w:hAnsi="FuturaTOT"/>
        </w:rPr>
        <w:t>Gateway Providers: Entities that provide the capability to send and receive electronic messages to and from other Gateways. Messages will be packaged in XML / SOAP standardized formats.</w:t>
      </w:r>
    </w:p>
    <w:p w:rsidR="007B6AC1" w:rsidRPr="001E3E12" w:rsidRDefault="007B6AC1" w:rsidP="009A4078">
      <w:pPr>
        <w:pStyle w:val="BodyText"/>
        <w:widowControl/>
        <w:tabs>
          <w:tab w:val="left" w:pos="6570"/>
        </w:tabs>
        <w:spacing w:before="0" w:after="0" w:line="276" w:lineRule="auto"/>
        <w:ind w:left="0"/>
        <w:rPr>
          <w:rFonts w:ascii="FuturaTOT" w:hAnsi="FuturaTOT"/>
        </w:rPr>
      </w:pPr>
    </w:p>
    <w:p w:rsidR="007B6AC1" w:rsidRPr="001E3E12" w:rsidRDefault="007B6AC1" w:rsidP="009A4078">
      <w:pPr>
        <w:pStyle w:val="BodyText"/>
        <w:widowControl/>
        <w:tabs>
          <w:tab w:val="left" w:pos="6570"/>
        </w:tabs>
        <w:spacing w:before="0" w:after="0" w:line="276" w:lineRule="auto"/>
        <w:ind w:left="0"/>
        <w:rPr>
          <w:rFonts w:ascii="FuturaTOT" w:hAnsi="FuturaTOT"/>
        </w:rPr>
      </w:pPr>
      <w:r w:rsidRPr="001E3E12">
        <w:rPr>
          <w:rFonts w:ascii="FuturaTOT" w:hAnsi="FuturaTOT"/>
        </w:rPr>
        <w:t>The IAB/AAAA E-Business team recommends that all digital media trading partners use the AAAA registry to get up-to-date information regarding trading partners, their supported eWorkflows, and their gateways to engage in electronic transactions with them.</w:t>
      </w:r>
    </w:p>
    <w:p w:rsidR="007B6AC1" w:rsidRPr="001E3E12" w:rsidRDefault="007B6AC1" w:rsidP="009A4078">
      <w:pPr>
        <w:pStyle w:val="BodyText"/>
        <w:widowControl/>
        <w:tabs>
          <w:tab w:val="left" w:pos="6570"/>
        </w:tabs>
        <w:spacing w:before="0" w:after="0" w:line="276" w:lineRule="auto"/>
        <w:ind w:left="0"/>
        <w:rPr>
          <w:rFonts w:ascii="FuturaTOT" w:hAnsi="FuturaTOT"/>
        </w:rPr>
      </w:pPr>
    </w:p>
    <w:p w:rsidR="007B6AC1" w:rsidRPr="001E3E12" w:rsidRDefault="007B6AC1" w:rsidP="009A4078">
      <w:pPr>
        <w:pStyle w:val="BodyText"/>
        <w:widowControl/>
        <w:tabs>
          <w:tab w:val="left" w:pos="6570"/>
        </w:tabs>
        <w:spacing w:before="0" w:after="0" w:line="276" w:lineRule="auto"/>
        <w:ind w:left="0"/>
        <w:rPr>
          <w:rFonts w:ascii="FuturaTOT" w:hAnsi="FuturaTOT"/>
        </w:rPr>
      </w:pPr>
      <w:r w:rsidRPr="001E3E12">
        <w:rPr>
          <w:rFonts w:ascii="FuturaTOT" w:hAnsi="FuturaTOT"/>
        </w:rPr>
        <w:t>The trading partner registration and password-based authentication supported by the AAAA Registry to update and access registry information is deemed sufficient to ensure the validity of the information received. Gateways implement their own authentication mechanism to ensure electronic transactions are as secure as possible.</w:t>
      </w:r>
    </w:p>
    <w:p w:rsidR="007B6AC1" w:rsidRPr="001E3E12" w:rsidRDefault="007B6AC1" w:rsidP="009A4078">
      <w:pPr>
        <w:pStyle w:val="BodyText"/>
        <w:widowControl/>
        <w:tabs>
          <w:tab w:val="left" w:pos="6570"/>
        </w:tabs>
        <w:spacing w:before="0" w:after="0" w:line="276" w:lineRule="auto"/>
        <w:ind w:left="0"/>
        <w:rPr>
          <w:rFonts w:ascii="FuturaTOT" w:hAnsi="FuturaTOT"/>
        </w:rPr>
      </w:pPr>
    </w:p>
    <w:p w:rsidR="007B6AC1" w:rsidRPr="001E3E12" w:rsidRDefault="007B6AC1" w:rsidP="002645F8">
      <w:pPr>
        <w:pStyle w:val="Heading1"/>
        <w:spacing w:before="60"/>
        <w:rPr>
          <w:rFonts w:ascii="FuturaTOT" w:hAnsi="FuturaTOT"/>
          <w:sz w:val="36"/>
          <w:szCs w:val="36"/>
        </w:rPr>
      </w:pPr>
      <w:bookmarkStart w:id="6" w:name="_Toc210725139"/>
      <w:r w:rsidRPr="001E3E12">
        <w:rPr>
          <w:rFonts w:ascii="FuturaTOT" w:hAnsi="FuturaTOT"/>
          <w:sz w:val="36"/>
          <w:szCs w:val="36"/>
        </w:rPr>
        <w:t>Buy-side Trading Partners</w:t>
      </w:r>
      <w:bookmarkEnd w:id="6"/>
    </w:p>
    <w:p w:rsidR="007B6AC1" w:rsidRPr="001E3E12" w:rsidRDefault="007B6AC1" w:rsidP="009A4078">
      <w:pPr>
        <w:pStyle w:val="BodyText"/>
        <w:widowControl/>
        <w:tabs>
          <w:tab w:val="left" w:pos="6570"/>
        </w:tabs>
        <w:spacing w:before="0" w:after="0" w:line="276" w:lineRule="auto"/>
        <w:ind w:left="0"/>
        <w:rPr>
          <w:rFonts w:ascii="FuturaTOT" w:hAnsi="FuturaTOT"/>
        </w:rPr>
      </w:pPr>
      <w:r w:rsidRPr="001E3E12">
        <w:rPr>
          <w:rFonts w:ascii="FuturaTOT" w:hAnsi="FuturaTOT"/>
        </w:rPr>
        <w:t>The AAAA registry has already a clear definition of the buy-side trading partners (agencies, advertisers). For the buy-side, we need to establish more clearly the notion of trading partners.</w:t>
      </w:r>
    </w:p>
    <w:p w:rsidR="007B6AC1" w:rsidRPr="001E3E12" w:rsidRDefault="007B6AC1" w:rsidP="009A4078">
      <w:pPr>
        <w:pStyle w:val="BodyText"/>
        <w:widowControl/>
        <w:tabs>
          <w:tab w:val="left" w:pos="6570"/>
        </w:tabs>
        <w:spacing w:before="0" w:after="0" w:line="276" w:lineRule="auto"/>
        <w:ind w:left="0"/>
        <w:rPr>
          <w:rFonts w:ascii="FuturaTOT" w:hAnsi="FuturaTOT"/>
        </w:rPr>
      </w:pPr>
      <w:r w:rsidRPr="001E3E12">
        <w:rPr>
          <w:rFonts w:ascii="FuturaTOT" w:hAnsi="FuturaTOT"/>
        </w:rPr>
        <w:t>Buy-side trading partners will be:</w:t>
      </w:r>
    </w:p>
    <w:p w:rsidR="007B6AC1" w:rsidRPr="001E3E12" w:rsidRDefault="007B6AC1" w:rsidP="009A4078">
      <w:pPr>
        <w:pStyle w:val="BodyText"/>
        <w:widowControl/>
        <w:tabs>
          <w:tab w:val="left" w:pos="6570"/>
        </w:tabs>
        <w:spacing w:before="0" w:after="0" w:line="276" w:lineRule="auto"/>
        <w:ind w:left="0"/>
        <w:rPr>
          <w:rFonts w:ascii="FuturaTOT" w:hAnsi="FuturaTOT"/>
        </w:rPr>
      </w:pPr>
    </w:p>
    <w:p w:rsidR="007B6AC1" w:rsidRPr="001E3E12" w:rsidRDefault="007B6AC1" w:rsidP="00616388">
      <w:pPr>
        <w:pStyle w:val="BodyText"/>
        <w:widowControl/>
        <w:numPr>
          <w:ilvl w:val="0"/>
          <w:numId w:val="8"/>
        </w:numPr>
        <w:tabs>
          <w:tab w:val="left" w:pos="720"/>
        </w:tabs>
        <w:spacing w:before="0" w:after="0" w:line="276" w:lineRule="auto"/>
        <w:rPr>
          <w:rFonts w:ascii="FuturaTOT" w:hAnsi="FuturaTOT"/>
        </w:rPr>
      </w:pPr>
      <w:r w:rsidRPr="001E3E12">
        <w:rPr>
          <w:rFonts w:ascii="FuturaTOT" w:hAnsi="FuturaTOT"/>
          <w:b/>
        </w:rPr>
        <w:t>Online publishers</w:t>
      </w:r>
      <w:r w:rsidRPr="001E3E12">
        <w:rPr>
          <w:rFonts w:ascii="FuturaTOT" w:hAnsi="FuturaTOT"/>
        </w:rPr>
        <w:t xml:space="preserve"> who run a network of digital properties (aka ‘sites’) available via a web browser (web publisher), a video game (video game publishers), or a cell phone (mobile publishers). We expect those publishers to break-down their business along multiple possible dimensions (e.g., geography, ad format) </w:t>
      </w:r>
    </w:p>
    <w:p w:rsidR="007B6AC1" w:rsidRPr="001E3E12" w:rsidRDefault="007B6AC1" w:rsidP="009A4078">
      <w:pPr>
        <w:pStyle w:val="BodyText"/>
        <w:widowControl/>
        <w:numPr>
          <w:ilvl w:val="0"/>
          <w:numId w:val="8"/>
        </w:numPr>
        <w:tabs>
          <w:tab w:val="left" w:pos="720"/>
        </w:tabs>
        <w:spacing w:before="0" w:after="0" w:line="276" w:lineRule="auto"/>
        <w:rPr>
          <w:rFonts w:ascii="FuturaTOT" w:hAnsi="FuturaTOT"/>
        </w:rPr>
      </w:pPr>
      <w:r w:rsidRPr="001E3E12">
        <w:rPr>
          <w:rFonts w:ascii="FuturaTOT" w:hAnsi="FuturaTOT"/>
          <w:b/>
        </w:rPr>
        <w:t>Ad networks</w:t>
      </w:r>
      <w:r w:rsidRPr="001E3E12">
        <w:rPr>
          <w:rFonts w:ascii="FuturaTOT" w:hAnsi="FuturaTOT"/>
        </w:rPr>
        <w:t xml:space="preserve"> and </w:t>
      </w:r>
      <w:r w:rsidRPr="001E3E12">
        <w:rPr>
          <w:rFonts w:ascii="FuturaTOT" w:hAnsi="FuturaTOT"/>
          <w:b/>
        </w:rPr>
        <w:t>ad exchanges</w:t>
      </w:r>
      <w:r w:rsidRPr="001E3E12">
        <w:rPr>
          <w:rFonts w:ascii="FuturaTOT" w:hAnsi="FuturaTOT"/>
        </w:rPr>
        <w:t xml:space="preserve"> providing trading services to digital media buyers and publishers.</w:t>
      </w:r>
    </w:p>
    <w:p w:rsidR="007B6AC1" w:rsidRPr="001E3E12" w:rsidRDefault="007B6AC1" w:rsidP="009A4078">
      <w:pPr>
        <w:pStyle w:val="BodyText"/>
        <w:widowControl/>
        <w:tabs>
          <w:tab w:val="left" w:pos="6570"/>
        </w:tabs>
        <w:spacing w:before="0" w:after="0" w:line="276" w:lineRule="auto"/>
        <w:ind w:left="0"/>
        <w:rPr>
          <w:rFonts w:ascii="FuturaTOT" w:hAnsi="FuturaTOT"/>
        </w:rPr>
      </w:pPr>
    </w:p>
    <w:p w:rsidR="007B6AC1" w:rsidRPr="001E3E12" w:rsidRDefault="007B6AC1" w:rsidP="002645F8">
      <w:pPr>
        <w:pStyle w:val="Heading1"/>
        <w:spacing w:before="60"/>
        <w:rPr>
          <w:rFonts w:ascii="FuturaTOT" w:hAnsi="FuturaTOT"/>
          <w:sz w:val="36"/>
          <w:szCs w:val="36"/>
        </w:rPr>
      </w:pPr>
      <w:bookmarkStart w:id="7" w:name="_Toc210725140"/>
      <w:r w:rsidRPr="001E3E12">
        <w:rPr>
          <w:rFonts w:ascii="FuturaTOT" w:hAnsi="FuturaTOT"/>
          <w:sz w:val="36"/>
          <w:szCs w:val="36"/>
        </w:rPr>
        <w:t>Registering to the AAAA Registry</w:t>
      </w:r>
      <w:bookmarkEnd w:id="7"/>
    </w:p>
    <w:p w:rsidR="007B6AC1" w:rsidRPr="001E3E12" w:rsidRDefault="007B6AC1" w:rsidP="009A4078">
      <w:pPr>
        <w:pStyle w:val="BodyText"/>
        <w:widowControl/>
        <w:tabs>
          <w:tab w:val="left" w:pos="6570"/>
        </w:tabs>
        <w:spacing w:before="0" w:after="0" w:line="276" w:lineRule="auto"/>
        <w:ind w:left="0"/>
        <w:rPr>
          <w:rFonts w:ascii="FuturaTOT" w:hAnsi="FuturaTOT"/>
        </w:rPr>
      </w:pPr>
      <w:r w:rsidRPr="001E3E12">
        <w:rPr>
          <w:rFonts w:ascii="FuturaTOT" w:hAnsi="FuturaTOT"/>
        </w:rPr>
        <w:t>Trading partners participating in the IAB/AAAA E-business transactional workflows will have to register to the AAAA registry.</w:t>
      </w:r>
    </w:p>
    <w:p w:rsidR="007B6AC1" w:rsidRPr="001E3E12" w:rsidRDefault="007B6AC1" w:rsidP="009A4078">
      <w:pPr>
        <w:pStyle w:val="BodyText"/>
        <w:widowControl/>
        <w:tabs>
          <w:tab w:val="left" w:pos="6570"/>
        </w:tabs>
        <w:spacing w:before="0" w:after="0" w:line="276" w:lineRule="auto"/>
        <w:ind w:left="0"/>
        <w:rPr>
          <w:rFonts w:ascii="FuturaTOT" w:hAnsi="FuturaTOT"/>
        </w:rPr>
      </w:pPr>
    </w:p>
    <w:p w:rsidR="007B6AC1" w:rsidRPr="001E3E12" w:rsidRDefault="007B6AC1" w:rsidP="009A4078">
      <w:pPr>
        <w:pStyle w:val="BodyText"/>
        <w:spacing w:before="0" w:after="0"/>
        <w:ind w:left="0"/>
        <w:rPr>
          <w:rFonts w:ascii="FuturaTOT" w:hAnsi="FuturaTOT"/>
          <w:b/>
        </w:rPr>
      </w:pPr>
      <w:r>
        <w:rPr>
          <w:rFonts w:ascii="FuturaTOT" w:hAnsi="FuturaTOT"/>
          <w:b/>
        </w:rPr>
        <w:t xml:space="preserve">AAAA </w:t>
      </w:r>
      <w:r w:rsidRPr="001E3E12">
        <w:rPr>
          <w:rFonts w:ascii="FuturaTOT" w:hAnsi="FuturaTOT"/>
          <w:b/>
        </w:rPr>
        <w:t>Ebiz</w:t>
      </w:r>
      <w:r>
        <w:rPr>
          <w:rFonts w:ascii="FuturaTOT" w:hAnsi="FuturaTOT"/>
          <w:b/>
        </w:rPr>
        <w:t xml:space="preserve"> for Media c</w:t>
      </w:r>
      <w:r w:rsidRPr="001E3E12">
        <w:rPr>
          <w:rFonts w:ascii="FuturaTOT" w:hAnsi="FuturaTOT"/>
          <w:b/>
        </w:rPr>
        <w:t xml:space="preserve">ontacts to create User IDs:  </w:t>
      </w:r>
    </w:p>
    <w:p w:rsidR="007B6AC1" w:rsidRPr="001E3E12" w:rsidRDefault="007B6AC1" w:rsidP="009A4078">
      <w:pPr>
        <w:pStyle w:val="BodyText"/>
        <w:spacing w:before="0" w:after="0"/>
        <w:rPr>
          <w:rFonts w:ascii="FuturaTOT" w:hAnsi="FuturaTOT" w:cs="Arial"/>
          <w:color w:val="0000FF"/>
        </w:rPr>
      </w:pPr>
      <w:r w:rsidRPr="001E3E12">
        <w:rPr>
          <w:rFonts w:ascii="FuturaTOT" w:hAnsi="FuturaTOT"/>
        </w:rPr>
        <w:t xml:space="preserve">Harold Geller: </w:t>
      </w:r>
      <w:r w:rsidRPr="001E3E12">
        <w:rPr>
          <w:rFonts w:ascii="FuturaTOT" w:hAnsi="FuturaTOT"/>
          <w:b/>
        </w:rPr>
        <w:tab/>
      </w:r>
      <w:r w:rsidRPr="001E3E12">
        <w:rPr>
          <w:rFonts w:ascii="FuturaTOT" w:hAnsi="FuturaTOT" w:cs="Arial"/>
          <w:color w:val="000000"/>
        </w:rPr>
        <w:t>(212) 850-0795</w:t>
      </w:r>
      <w:r w:rsidRPr="001E3E12">
        <w:rPr>
          <w:rFonts w:ascii="FuturaTOT" w:hAnsi="FuturaTOT" w:cs="Arial"/>
          <w:color w:val="0000FF"/>
        </w:rPr>
        <w:t xml:space="preserve"> </w:t>
      </w:r>
      <w:hyperlink r:id="rId12" w:tooltip="blocked::mailto:hgeller@aaaa.org" w:history="1">
        <w:r w:rsidRPr="001E3E12">
          <w:rPr>
            <w:rStyle w:val="Hyperlink"/>
            <w:rFonts w:ascii="FuturaTOT" w:hAnsi="FuturaTOT" w:cs="Arial"/>
            <w:color w:val="0070C0"/>
          </w:rPr>
          <w:t>hgeller@aaaa.org</w:t>
        </w:r>
      </w:hyperlink>
    </w:p>
    <w:p w:rsidR="007B6AC1" w:rsidRPr="001E3E12" w:rsidRDefault="007B6AC1" w:rsidP="009A4078">
      <w:pPr>
        <w:pStyle w:val="BodyText"/>
        <w:spacing w:before="0" w:after="0"/>
        <w:rPr>
          <w:rFonts w:ascii="FuturaTOT" w:hAnsi="FuturaTOT"/>
        </w:rPr>
      </w:pPr>
      <w:r w:rsidRPr="001E3E12">
        <w:rPr>
          <w:rFonts w:ascii="FuturaTOT" w:hAnsi="FuturaTOT"/>
        </w:rPr>
        <w:t>Brian Lewis:</w:t>
      </w:r>
      <w:r w:rsidRPr="001E3E12">
        <w:rPr>
          <w:rFonts w:ascii="FuturaTOT" w:hAnsi="FuturaTOT"/>
          <w:b/>
        </w:rPr>
        <w:tab/>
      </w:r>
      <w:r w:rsidRPr="001E3E12">
        <w:rPr>
          <w:rFonts w:ascii="FuturaTOT" w:hAnsi="FuturaTOT" w:cs="Arial"/>
          <w:color w:val="000000"/>
        </w:rPr>
        <w:t>(704) 501-4401</w:t>
      </w:r>
      <w:r w:rsidRPr="001E3E12">
        <w:rPr>
          <w:rFonts w:ascii="FuturaTOT" w:hAnsi="FuturaTOT" w:cs="Arial"/>
          <w:color w:val="0000FF"/>
        </w:rPr>
        <w:t xml:space="preserve"> </w:t>
      </w:r>
      <w:hyperlink r:id="rId13" w:tooltip="blocked::mailto:blewis@aaaabenefits.com" w:history="1">
        <w:r w:rsidRPr="001E3E12">
          <w:rPr>
            <w:rStyle w:val="Hyperlink"/>
            <w:rFonts w:ascii="FuturaTOT" w:hAnsi="FuturaTOT" w:cs="Arial"/>
            <w:color w:val="0070C0"/>
          </w:rPr>
          <w:t>blewis@aaaabenefits.com</w:t>
        </w:r>
      </w:hyperlink>
    </w:p>
    <w:p w:rsidR="007B6AC1" w:rsidRPr="001E3E12" w:rsidRDefault="007B6AC1" w:rsidP="009A4078">
      <w:pPr>
        <w:pStyle w:val="BodyText"/>
        <w:spacing w:before="0" w:after="0"/>
        <w:rPr>
          <w:rFonts w:ascii="FuturaTOT" w:hAnsi="FuturaTOT" w:cs="Arial"/>
          <w:color w:val="0000FF"/>
        </w:rPr>
      </w:pPr>
    </w:p>
    <w:p w:rsidR="007B6AC1" w:rsidRPr="001E3E12" w:rsidRDefault="007B6AC1" w:rsidP="009A4078">
      <w:pPr>
        <w:pStyle w:val="BodyText"/>
        <w:widowControl/>
        <w:spacing w:before="0" w:after="0" w:line="276" w:lineRule="auto"/>
        <w:ind w:left="0"/>
        <w:rPr>
          <w:rFonts w:ascii="FuturaTOT" w:hAnsi="FuturaTOT"/>
        </w:rPr>
      </w:pPr>
      <w:r w:rsidRPr="001E3E12">
        <w:rPr>
          <w:rFonts w:ascii="FuturaTOT" w:hAnsi="FuturaTOT"/>
        </w:rPr>
        <w:t>Once user IDs have been created, participants can create their information through the AAAA Registry user interface. The AAAA Registry provides two UI accesses for user acceptance test and for production, with URLs as follow:</w:t>
      </w:r>
    </w:p>
    <w:p w:rsidR="007B6AC1" w:rsidRPr="001E3E12" w:rsidRDefault="007B6AC1" w:rsidP="009A4078">
      <w:pPr>
        <w:pStyle w:val="BodyText"/>
        <w:widowControl/>
        <w:spacing w:before="0" w:after="0" w:line="276" w:lineRule="auto"/>
        <w:ind w:left="0"/>
        <w:rPr>
          <w:rFonts w:ascii="FuturaTOT" w:hAnsi="FuturaTOT"/>
        </w:rPr>
      </w:pPr>
    </w:p>
    <w:p w:rsidR="007B6AC1" w:rsidRPr="001E3E12" w:rsidRDefault="007B6AC1" w:rsidP="009A4078">
      <w:pPr>
        <w:pStyle w:val="BodyText"/>
        <w:tabs>
          <w:tab w:val="left" w:pos="2880"/>
        </w:tabs>
        <w:spacing w:before="0" w:after="0"/>
        <w:rPr>
          <w:rFonts w:ascii="FuturaTOT" w:hAnsi="FuturaTOT"/>
          <w:b/>
          <w:color w:val="0070C0"/>
        </w:rPr>
      </w:pPr>
      <w:r w:rsidRPr="001E3E12">
        <w:rPr>
          <w:rFonts w:ascii="FuturaTOT" w:hAnsi="FuturaTOT"/>
        </w:rPr>
        <w:t>User acceptance test</w:t>
      </w:r>
      <w:r w:rsidRPr="001E3E12">
        <w:rPr>
          <w:rFonts w:ascii="FuturaTOT" w:hAnsi="FuturaTOT" w:cs="Arial"/>
          <w:color w:val="0000FF"/>
        </w:rPr>
        <w:t>:</w:t>
      </w:r>
      <w:r w:rsidRPr="001E3E12">
        <w:rPr>
          <w:rFonts w:ascii="FuturaTOT" w:hAnsi="FuturaTOT" w:cs="Arial"/>
          <w:color w:val="0000FF"/>
        </w:rPr>
        <w:tab/>
      </w:r>
      <w:hyperlink r:id="rId14" w:history="1">
        <w:r w:rsidRPr="001E3E12">
          <w:rPr>
            <w:rFonts w:ascii="FuturaTOT" w:hAnsi="FuturaTOT" w:cs="Arial"/>
            <w:color w:val="0070C0"/>
            <w:u w:val="single"/>
          </w:rPr>
          <w:t>http://204.8.111.91:8080/ebizformedia</w:t>
        </w:r>
      </w:hyperlink>
      <w:r w:rsidRPr="001E3E12">
        <w:rPr>
          <w:rFonts w:ascii="FuturaTOT" w:hAnsi="FuturaTOT" w:cs="Arial"/>
          <w:color w:val="0070C0"/>
          <w:u w:val="single"/>
        </w:rPr>
        <w:t xml:space="preserve">     </w:t>
      </w:r>
    </w:p>
    <w:p w:rsidR="007B6AC1" w:rsidRPr="001E3E12" w:rsidRDefault="007B6AC1" w:rsidP="009A4078">
      <w:pPr>
        <w:pStyle w:val="BodyText"/>
        <w:tabs>
          <w:tab w:val="left" w:pos="2880"/>
        </w:tabs>
        <w:spacing w:before="0" w:after="0"/>
        <w:rPr>
          <w:rFonts w:ascii="FuturaTOT" w:hAnsi="FuturaTOT"/>
          <w:b/>
          <w:color w:val="0070C0"/>
        </w:rPr>
      </w:pPr>
      <w:r w:rsidRPr="001E3E12">
        <w:rPr>
          <w:rFonts w:ascii="FuturaTOT" w:hAnsi="FuturaTOT"/>
        </w:rPr>
        <w:t>Production:</w:t>
      </w:r>
      <w:r w:rsidRPr="001E3E12">
        <w:rPr>
          <w:rFonts w:ascii="FuturaTOT" w:hAnsi="FuturaTOT" w:cs="Arial"/>
          <w:color w:val="0000FF"/>
        </w:rPr>
        <w:tab/>
      </w:r>
      <w:hyperlink r:id="rId15" w:history="1">
        <w:r w:rsidRPr="001E3E12">
          <w:rPr>
            <w:rStyle w:val="Hyperlink"/>
            <w:rFonts w:ascii="FuturaTOT" w:hAnsi="FuturaTOT" w:cs="Arial"/>
            <w:color w:val="0070C0"/>
          </w:rPr>
          <w:t>https://Registry.ebizformedia.com</w:t>
        </w:r>
      </w:hyperlink>
    </w:p>
    <w:p w:rsidR="007B6AC1" w:rsidRPr="001E3E12" w:rsidRDefault="007B6AC1" w:rsidP="009A4078">
      <w:pPr>
        <w:pStyle w:val="BodyText"/>
        <w:widowControl/>
        <w:tabs>
          <w:tab w:val="left" w:pos="6570"/>
        </w:tabs>
        <w:spacing w:before="0" w:after="0" w:line="276" w:lineRule="auto"/>
        <w:ind w:left="0"/>
        <w:rPr>
          <w:rFonts w:ascii="FuturaTOT" w:hAnsi="FuturaTOT"/>
        </w:rPr>
      </w:pPr>
    </w:p>
    <w:p w:rsidR="007B6AC1" w:rsidRPr="001E3E12" w:rsidRDefault="007B6AC1" w:rsidP="002645F8">
      <w:pPr>
        <w:pStyle w:val="Heading1"/>
        <w:spacing w:before="60"/>
        <w:rPr>
          <w:rFonts w:ascii="FuturaTOT" w:hAnsi="FuturaTOT"/>
          <w:sz w:val="36"/>
          <w:szCs w:val="36"/>
        </w:rPr>
      </w:pPr>
      <w:bookmarkStart w:id="8" w:name="_Toc210725141"/>
      <w:r w:rsidRPr="001E3E12">
        <w:rPr>
          <w:rFonts w:ascii="FuturaTOT" w:hAnsi="FuturaTOT"/>
          <w:sz w:val="36"/>
          <w:szCs w:val="36"/>
        </w:rPr>
        <w:t>Getting Started with the Registry API</w:t>
      </w:r>
      <w:bookmarkEnd w:id="8"/>
    </w:p>
    <w:p w:rsidR="007B6AC1" w:rsidRPr="001E3E12" w:rsidRDefault="007B6AC1" w:rsidP="009A4078">
      <w:pPr>
        <w:pStyle w:val="BodyText"/>
        <w:widowControl/>
        <w:tabs>
          <w:tab w:val="left" w:pos="6570"/>
        </w:tabs>
        <w:spacing w:before="0" w:after="0" w:line="276" w:lineRule="auto"/>
        <w:ind w:left="0"/>
        <w:rPr>
          <w:rFonts w:ascii="FuturaTOT" w:hAnsi="FuturaTOT"/>
        </w:rPr>
      </w:pPr>
      <w:r w:rsidRPr="001E3E12">
        <w:rPr>
          <w:rFonts w:ascii="FuturaTOT" w:hAnsi="FuturaTOT"/>
        </w:rPr>
        <w:t>The AAAA Registry has published an API to download, query, and update the registry. The Registry will provide a library of XML / SOAP messages enabling applications to query the registry for information or update records.</w:t>
      </w:r>
    </w:p>
    <w:p w:rsidR="007B6AC1" w:rsidRPr="001E3E12" w:rsidRDefault="007B6AC1" w:rsidP="009A4078">
      <w:pPr>
        <w:pStyle w:val="BodyText"/>
        <w:widowControl/>
        <w:tabs>
          <w:tab w:val="left" w:pos="6570"/>
        </w:tabs>
        <w:spacing w:before="0" w:after="0" w:line="276" w:lineRule="auto"/>
        <w:ind w:left="0"/>
        <w:rPr>
          <w:rFonts w:ascii="FuturaTOT" w:hAnsi="FuturaTOT"/>
        </w:rPr>
      </w:pPr>
    </w:p>
    <w:p w:rsidR="007B6AC1" w:rsidRPr="001E3E12" w:rsidRDefault="007B6AC1" w:rsidP="009A4078">
      <w:pPr>
        <w:pStyle w:val="BodyText"/>
        <w:widowControl/>
        <w:tabs>
          <w:tab w:val="left" w:pos="6570"/>
        </w:tabs>
        <w:spacing w:before="0" w:after="0" w:line="276" w:lineRule="auto"/>
        <w:ind w:left="0"/>
        <w:rPr>
          <w:rFonts w:ascii="FuturaTOT" w:hAnsi="FuturaTOT"/>
        </w:rPr>
      </w:pPr>
      <w:r w:rsidRPr="001E3E12">
        <w:rPr>
          <w:rFonts w:ascii="FuturaTOT" w:hAnsi="FuturaTOT"/>
        </w:rPr>
        <w:t>This document is not meant to replace the AAAA Registry API User Guide. For more details around data types, error handling, and update/delete behaviors, please consult the API User Guide.</w:t>
      </w:r>
    </w:p>
    <w:p w:rsidR="007B6AC1" w:rsidRPr="001E3E12" w:rsidRDefault="007B6AC1" w:rsidP="009A4078">
      <w:pPr>
        <w:pStyle w:val="BodyText"/>
        <w:widowControl/>
        <w:tabs>
          <w:tab w:val="left" w:pos="6570"/>
        </w:tabs>
        <w:spacing w:before="0" w:after="0" w:line="276" w:lineRule="auto"/>
        <w:ind w:left="0"/>
        <w:rPr>
          <w:rFonts w:ascii="FuturaTOT" w:hAnsi="FuturaTOT"/>
        </w:rPr>
      </w:pPr>
    </w:p>
    <w:p w:rsidR="007B6AC1" w:rsidRPr="001E3E12" w:rsidRDefault="007B6AC1" w:rsidP="009A4078">
      <w:pPr>
        <w:pStyle w:val="BodyText"/>
        <w:widowControl/>
        <w:spacing w:before="0" w:after="0" w:line="276" w:lineRule="auto"/>
        <w:ind w:left="0"/>
        <w:rPr>
          <w:rFonts w:ascii="FuturaTOT" w:hAnsi="FuturaTOT"/>
          <w:b/>
          <w:sz w:val="24"/>
        </w:rPr>
      </w:pPr>
      <w:r w:rsidRPr="001E3E12">
        <w:rPr>
          <w:rFonts w:ascii="FuturaTOT" w:hAnsi="FuturaTOT"/>
          <w:b/>
        </w:rPr>
        <w:t>Global Rules for APIs</w:t>
      </w:r>
      <w:r w:rsidRPr="001E3E12">
        <w:rPr>
          <w:rFonts w:ascii="FuturaTOT" w:hAnsi="FuturaTOT"/>
          <w:b/>
          <w:sz w:val="24"/>
        </w:rPr>
        <w:t xml:space="preserve"> </w:t>
      </w:r>
    </w:p>
    <w:p w:rsidR="007B6AC1" w:rsidRPr="001E3E12" w:rsidRDefault="007B6AC1" w:rsidP="005F3EA8">
      <w:pPr>
        <w:pStyle w:val="BodyText"/>
        <w:widowControl/>
        <w:numPr>
          <w:ilvl w:val="0"/>
          <w:numId w:val="18"/>
        </w:numPr>
        <w:spacing w:before="0" w:after="0"/>
        <w:rPr>
          <w:rFonts w:ascii="FuturaTOT" w:hAnsi="FuturaTOT"/>
        </w:rPr>
      </w:pPr>
      <w:r w:rsidRPr="001E3E12">
        <w:rPr>
          <w:rFonts w:ascii="FuturaTOT" w:hAnsi="FuturaTOT"/>
        </w:rPr>
        <w:t xml:space="preserve">A trading partner can be any of the below types: </w:t>
      </w:r>
    </w:p>
    <w:p w:rsidR="007B6AC1" w:rsidRPr="001E3E12" w:rsidRDefault="007B6AC1" w:rsidP="005F3EA8">
      <w:pPr>
        <w:pStyle w:val="BodyText"/>
        <w:widowControl/>
        <w:numPr>
          <w:ilvl w:val="0"/>
          <w:numId w:val="18"/>
        </w:numPr>
        <w:spacing w:before="0" w:after="0"/>
        <w:rPr>
          <w:rFonts w:ascii="FuturaTOT" w:hAnsi="FuturaTOT"/>
        </w:rPr>
      </w:pPr>
      <w:r w:rsidRPr="001E3E12">
        <w:rPr>
          <w:rFonts w:ascii="FuturaTOT" w:hAnsi="FuturaTOT"/>
        </w:rPr>
        <w:t>Registrant; Organizational Unit; Trading Partner; Rep Firm</w:t>
      </w:r>
    </w:p>
    <w:p w:rsidR="007B6AC1" w:rsidRPr="001E3E12" w:rsidRDefault="007B6AC1" w:rsidP="005F3EA8">
      <w:pPr>
        <w:pStyle w:val="BodyText"/>
        <w:widowControl/>
        <w:numPr>
          <w:ilvl w:val="0"/>
          <w:numId w:val="18"/>
        </w:numPr>
        <w:spacing w:before="0" w:after="0"/>
        <w:rPr>
          <w:rFonts w:ascii="FuturaTOT" w:hAnsi="FuturaTOT" w:cs="Arial"/>
        </w:rPr>
      </w:pPr>
      <w:r w:rsidRPr="001E3E12">
        <w:rPr>
          <w:rFonts w:ascii="FuturaTOT" w:hAnsi="FuturaTOT" w:cs="Arial"/>
        </w:rPr>
        <w:t xml:space="preserve">If the </w:t>
      </w:r>
      <w:r w:rsidRPr="001E3E12">
        <w:rPr>
          <w:rFonts w:ascii="FuturaTOT" w:hAnsi="FuturaTOT" w:cs="Arial"/>
          <w:b/>
        </w:rPr>
        <w:t>effectiveDate</w:t>
      </w:r>
      <w:r w:rsidRPr="001E3E12">
        <w:rPr>
          <w:rFonts w:ascii="FuturaTOT" w:hAnsi="FuturaTOT" w:cs="Arial"/>
        </w:rPr>
        <w:t xml:space="preserve"> is Null, today’s date will be used as the input parameter. Otherwise, only trading partners and/ or Rep Firms whose effective date is in range will be returned.</w:t>
      </w:r>
    </w:p>
    <w:p w:rsidR="007B6AC1" w:rsidRPr="001E3E12" w:rsidRDefault="007B6AC1" w:rsidP="005F3EA8">
      <w:pPr>
        <w:pStyle w:val="BodyText"/>
        <w:widowControl/>
        <w:numPr>
          <w:ilvl w:val="0"/>
          <w:numId w:val="18"/>
        </w:numPr>
        <w:tabs>
          <w:tab w:val="num" w:pos="3240"/>
        </w:tabs>
        <w:spacing w:before="0" w:after="0"/>
        <w:rPr>
          <w:rFonts w:ascii="FuturaTOT" w:hAnsi="FuturaTOT" w:cs="Arial"/>
        </w:rPr>
      </w:pPr>
      <w:r w:rsidRPr="001E3E12">
        <w:rPr>
          <w:rFonts w:ascii="FuturaTOT" w:hAnsi="FuturaTOT" w:cs="Arial"/>
        </w:rPr>
        <w:t xml:space="preserve">If there is at least one trading partner returned by this request, the partnerName, PartnerID, and partnerType columns will be returned in the response. </w:t>
      </w:r>
    </w:p>
    <w:p w:rsidR="007B6AC1" w:rsidRPr="001E3E12" w:rsidRDefault="007B6AC1" w:rsidP="005F3EA8">
      <w:pPr>
        <w:pStyle w:val="BodyText"/>
        <w:widowControl/>
        <w:numPr>
          <w:ilvl w:val="0"/>
          <w:numId w:val="18"/>
        </w:numPr>
        <w:tabs>
          <w:tab w:val="num" w:pos="3240"/>
        </w:tabs>
        <w:spacing w:before="0" w:after="0"/>
        <w:rPr>
          <w:rFonts w:ascii="FuturaTOT" w:hAnsi="FuturaTOT" w:cs="Arial"/>
        </w:rPr>
      </w:pPr>
      <w:r w:rsidRPr="001E3E12">
        <w:rPr>
          <w:rFonts w:ascii="FuturaTOT" w:hAnsi="FuturaTOT" w:cs="Arial"/>
        </w:rPr>
        <w:t>There can be only one Rep firm for each Trading partner for a particular Media type.</w:t>
      </w:r>
    </w:p>
    <w:p w:rsidR="007B6AC1" w:rsidRPr="001E3E12" w:rsidRDefault="007B6AC1" w:rsidP="005F3EA8">
      <w:pPr>
        <w:pStyle w:val="BodyText"/>
        <w:widowControl/>
        <w:numPr>
          <w:ilvl w:val="0"/>
          <w:numId w:val="18"/>
        </w:numPr>
        <w:tabs>
          <w:tab w:val="num" w:pos="3240"/>
        </w:tabs>
        <w:spacing w:before="0" w:after="0"/>
        <w:rPr>
          <w:rFonts w:ascii="FuturaTOT" w:hAnsi="FuturaTOT" w:cs="Arial"/>
        </w:rPr>
      </w:pPr>
      <w:r w:rsidRPr="001E3E12">
        <w:rPr>
          <w:rFonts w:ascii="FuturaTOT" w:hAnsi="FuturaTOT" w:cs="Arial"/>
        </w:rPr>
        <w:t>Organizational units may have media types associated with them.</w:t>
      </w:r>
    </w:p>
    <w:p w:rsidR="007B6AC1" w:rsidRPr="001E3E12" w:rsidRDefault="007B6AC1" w:rsidP="005F3EA8">
      <w:pPr>
        <w:pStyle w:val="BodyText"/>
        <w:widowControl/>
        <w:numPr>
          <w:ilvl w:val="0"/>
          <w:numId w:val="18"/>
        </w:numPr>
        <w:tabs>
          <w:tab w:val="num" w:pos="3240"/>
        </w:tabs>
        <w:spacing w:before="0" w:after="0"/>
        <w:rPr>
          <w:rFonts w:ascii="FuturaTOT" w:hAnsi="FuturaTOT" w:cs="Arial"/>
        </w:rPr>
      </w:pPr>
      <w:r w:rsidRPr="001E3E12">
        <w:rPr>
          <w:rFonts w:ascii="FuturaTOT" w:hAnsi="FuturaTOT" w:cs="Arial"/>
        </w:rPr>
        <w:t>Organizational Unit data will not be returned with any of the below API responses</w:t>
      </w:r>
    </w:p>
    <w:p w:rsidR="007B6AC1" w:rsidRPr="001E3E12" w:rsidRDefault="007B6AC1" w:rsidP="005F3EA8">
      <w:pPr>
        <w:pStyle w:val="BodyText"/>
        <w:widowControl/>
        <w:numPr>
          <w:ilvl w:val="0"/>
          <w:numId w:val="18"/>
        </w:numPr>
        <w:tabs>
          <w:tab w:val="num" w:pos="3240"/>
        </w:tabs>
        <w:spacing w:before="0" w:after="0"/>
        <w:rPr>
          <w:rFonts w:ascii="FuturaTOT" w:hAnsi="FuturaTOT" w:cs="Arial"/>
        </w:rPr>
      </w:pPr>
      <w:r w:rsidRPr="001E3E12">
        <w:rPr>
          <w:rFonts w:ascii="FuturaTOT" w:hAnsi="FuturaTOT" w:cs="Arial"/>
        </w:rPr>
        <w:t>Error codes, if generated, may return an array of error codes depending upon the number of errors which occur.</w:t>
      </w:r>
    </w:p>
    <w:p w:rsidR="007B6AC1" w:rsidRPr="001E3E12" w:rsidRDefault="007B6AC1" w:rsidP="005F3EA8">
      <w:pPr>
        <w:pStyle w:val="BodyText"/>
        <w:widowControl/>
        <w:numPr>
          <w:ilvl w:val="0"/>
          <w:numId w:val="18"/>
        </w:numPr>
        <w:tabs>
          <w:tab w:val="num" w:pos="3240"/>
        </w:tabs>
        <w:spacing w:before="0" w:after="0"/>
        <w:rPr>
          <w:rFonts w:ascii="FuturaTOT" w:hAnsi="FuturaTOT" w:cs="Arial"/>
        </w:rPr>
      </w:pPr>
      <w:r w:rsidRPr="001E3E12">
        <w:rPr>
          <w:rFonts w:ascii="FuturaTOT" w:hAnsi="FuturaTOT" w:cs="Arial"/>
        </w:rPr>
        <w:t>The format for the request and response will be an xml format outlined in the WSDL and xsd documents.</w:t>
      </w:r>
    </w:p>
    <w:p w:rsidR="007B6AC1" w:rsidRPr="001E3E12" w:rsidRDefault="007B6AC1" w:rsidP="005F3EA8">
      <w:pPr>
        <w:pStyle w:val="Heading2Left0"/>
        <w:numPr>
          <w:ilvl w:val="0"/>
          <w:numId w:val="18"/>
        </w:numPr>
        <w:tabs>
          <w:tab w:val="num" w:pos="3240"/>
        </w:tabs>
        <w:rPr>
          <w:rFonts w:ascii="FuturaTOT" w:hAnsi="FuturaTOT" w:cs="Arial"/>
        </w:rPr>
      </w:pPr>
      <w:r w:rsidRPr="001E3E12">
        <w:rPr>
          <w:rFonts w:ascii="FuturaTOT" w:hAnsi="FuturaTOT" w:cs="Arial"/>
        </w:rPr>
        <w:t>If an Invalid Trading Partner Name Effective Date Combination the xml will result in an error code 1014.</w:t>
      </w:r>
    </w:p>
    <w:p w:rsidR="007B6AC1" w:rsidRPr="001E3E12" w:rsidRDefault="007B6AC1" w:rsidP="005F3EA8">
      <w:pPr>
        <w:pStyle w:val="Heading2Left0"/>
        <w:numPr>
          <w:ilvl w:val="0"/>
          <w:numId w:val="18"/>
        </w:numPr>
        <w:tabs>
          <w:tab w:val="num" w:pos="3240"/>
        </w:tabs>
        <w:rPr>
          <w:rFonts w:ascii="FuturaTOT" w:hAnsi="FuturaTOT" w:cs="Arial"/>
        </w:rPr>
      </w:pPr>
      <w:r w:rsidRPr="001E3E12">
        <w:rPr>
          <w:rFonts w:ascii="FuturaTOT" w:hAnsi="FuturaTOT" w:cs="Arial"/>
        </w:rPr>
        <w:t>All GUIDs must be in the following format:   [a-fA-F0-9]{8}-[a-fA-F0-9]{4}-[a-fA-F0-9]{4}-[a-fA-F0-9]{4}-[a-fA-F0-9] {12}.   If this format is not found an error will be generated and the request will fail.</w:t>
      </w:r>
    </w:p>
    <w:p w:rsidR="007B6AC1" w:rsidRPr="001E3E12" w:rsidRDefault="007B6AC1" w:rsidP="007105A8">
      <w:pPr>
        <w:pStyle w:val="Heading2Left0"/>
        <w:tabs>
          <w:tab w:val="num" w:pos="3240"/>
        </w:tabs>
        <w:rPr>
          <w:rFonts w:ascii="FuturaTOT" w:hAnsi="FuturaTOT" w:cs="Arial"/>
        </w:rPr>
      </w:pPr>
    </w:p>
    <w:p w:rsidR="007B6AC1" w:rsidRPr="001E3E12" w:rsidRDefault="007B6AC1" w:rsidP="002645F8">
      <w:pPr>
        <w:pStyle w:val="Heading1"/>
        <w:spacing w:before="60"/>
        <w:rPr>
          <w:rFonts w:ascii="FuturaTOT" w:hAnsi="FuturaTOT"/>
          <w:sz w:val="36"/>
          <w:szCs w:val="36"/>
        </w:rPr>
      </w:pPr>
      <w:bookmarkStart w:id="9" w:name="_Toc210725142"/>
      <w:r w:rsidRPr="001E3E12">
        <w:rPr>
          <w:rFonts w:ascii="FuturaTOT" w:hAnsi="FuturaTOT"/>
          <w:sz w:val="36"/>
          <w:szCs w:val="36"/>
        </w:rPr>
        <w:t>Posting a Request</w:t>
      </w:r>
      <w:bookmarkEnd w:id="9"/>
    </w:p>
    <w:p w:rsidR="007B6AC1" w:rsidRPr="001E3E12" w:rsidRDefault="007B6AC1" w:rsidP="009A4078">
      <w:pPr>
        <w:pStyle w:val="BodyText"/>
        <w:widowControl/>
        <w:tabs>
          <w:tab w:val="left" w:pos="6570"/>
        </w:tabs>
        <w:spacing w:before="0" w:after="0" w:line="276" w:lineRule="auto"/>
        <w:ind w:left="0"/>
        <w:rPr>
          <w:rFonts w:ascii="FuturaTOT" w:hAnsi="FuturaTOT" w:cs="Arial"/>
        </w:rPr>
      </w:pPr>
      <w:r w:rsidRPr="001E3E12">
        <w:rPr>
          <w:rFonts w:ascii="FuturaTOT" w:hAnsi="FuturaTOT"/>
        </w:rPr>
        <w:t>Each XML/SOP message is summarized below with its input and output parameters. Requests which require the Trading Partner name as an input parameter will support an alias as an input parameter.  All Request messages must have a Request GUID field and a R</w:t>
      </w:r>
      <w:r w:rsidRPr="001E3E12">
        <w:rPr>
          <w:rFonts w:ascii="FuturaTOT" w:hAnsi="FuturaTOT" w:cs="Arial"/>
        </w:rPr>
        <w:t xml:space="preserve">equest DateTime field. All </w:t>
      </w:r>
      <w:r w:rsidRPr="001E3E12">
        <w:rPr>
          <w:rFonts w:ascii="FuturaTOT" w:hAnsi="FuturaTOT"/>
        </w:rPr>
        <w:t xml:space="preserve">Response messages must have a Response GUID in the response field and a </w:t>
      </w:r>
      <w:r w:rsidRPr="001E3E12">
        <w:rPr>
          <w:rFonts w:ascii="FuturaTOT" w:hAnsi="FuturaTOT" w:cs="Arial"/>
        </w:rPr>
        <w:t>Response DateTime field. The Response GUID is an echo of the Request GUID.</w:t>
      </w:r>
    </w:p>
    <w:p w:rsidR="007B6AC1" w:rsidRPr="001E3E12" w:rsidRDefault="007B6AC1" w:rsidP="009A4078">
      <w:pPr>
        <w:pStyle w:val="BodyText"/>
        <w:widowControl/>
        <w:tabs>
          <w:tab w:val="left" w:pos="6570"/>
        </w:tabs>
        <w:spacing w:before="0" w:after="0" w:line="276" w:lineRule="auto"/>
        <w:ind w:left="0"/>
        <w:rPr>
          <w:rFonts w:ascii="FuturaTOT" w:hAnsi="FuturaTOT" w:cs="Arial"/>
        </w:rPr>
      </w:pPr>
    </w:p>
    <w:p w:rsidR="007B6AC1" w:rsidRPr="001E3E12" w:rsidRDefault="007B6AC1" w:rsidP="009A4078">
      <w:pPr>
        <w:pStyle w:val="BodyText"/>
        <w:widowControl/>
        <w:tabs>
          <w:tab w:val="left" w:pos="6570"/>
        </w:tabs>
        <w:spacing w:before="0" w:after="0" w:line="276" w:lineRule="auto"/>
        <w:ind w:left="0"/>
        <w:rPr>
          <w:rFonts w:ascii="FuturaTOT" w:hAnsi="FuturaTOT"/>
        </w:rPr>
      </w:pPr>
      <w:r w:rsidRPr="001E3E12">
        <w:rPr>
          <w:rFonts w:ascii="FuturaTOT" w:hAnsi="FuturaTOT"/>
        </w:rPr>
        <w:t>To send a request, the source system must develop a client that will open-up a connection to the AAAA Registry API server and send a POST request via HTTP. Examples of such clients for C# and Java are provided at the end of this document. The AAAA Registry provides two API accesses for user acceptance test and for production, with URLs as follow:</w:t>
      </w:r>
    </w:p>
    <w:p w:rsidR="007B6AC1" w:rsidRPr="001E3E12" w:rsidRDefault="007B6AC1" w:rsidP="009A4078">
      <w:pPr>
        <w:pStyle w:val="BodyText"/>
        <w:widowControl/>
        <w:tabs>
          <w:tab w:val="left" w:pos="6570"/>
        </w:tabs>
        <w:spacing w:before="0" w:after="0" w:line="276" w:lineRule="auto"/>
        <w:ind w:left="0"/>
        <w:rPr>
          <w:rFonts w:ascii="FuturaTOT" w:hAnsi="FuturaTOT" w:cs="Arial"/>
        </w:rPr>
      </w:pPr>
    </w:p>
    <w:p w:rsidR="007B6AC1" w:rsidRPr="001E3E12" w:rsidRDefault="007B6AC1" w:rsidP="009A4078">
      <w:pPr>
        <w:pStyle w:val="BodyText"/>
        <w:tabs>
          <w:tab w:val="left" w:pos="2880"/>
        </w:tabs>
        <w:spacing w:before="0" w:after="0"/>
        <w:rPr>
          <w:rFonts w:ascii="FuturaTOT" w:hAnsi="FuturaTOT" w:cs="Arial"/>
          <w:color w:val="0070C0"/>
          <w:u w:val="single"/>
        </w:rPr>
      </w:pPr>
      <w:r w:rsidRPr="001E3E12">
        <w:rPr>
          <w:rFonts w:ascii="FuturaTOT" w:hAnsi="FuturaTOT"/>
        </w:rPr>
        <w:t>User acceptance test:</w:t>
      </w:r>
      <w:r w:rsidRPr="001E3E12">
        <w:rPr>
          <w:rFonts w:ascii="FuturaTOT" w:hAnsi="FuturaTOT" w:cs="Arial"/>
          <w:color w:val="0000FF"/>
        </w:rPr>
        <w:tab/>
      </w:r>
      <w:hyperlink r:id="rId16" w:history="1">
        <w:r w:rsidRPr="001E3E12">
          <w:rPr>
            <w:rStyle w:val="Hyperlink"/>
            <w:rFonts w:ascii="FuturaTOT" w:hAnsi="FuturaTOT" w:cs="Arial"/>
            <w:color w:val="0070C0"/>
          </w:rPr>
          <w:t>http://204.8.111.91:8080/ebizformedia/services/uat</w:t>
        </w:r>
      </w:hyperlink>
    </w:p>
    <w:p w:rsidR="007B6AC1" w:rsidRPr="001E3E12" w:rsidRDefault="007B6AC1" w:rsidP="009A4078">
      <w:pPr>
        <w:pStyle w:val="BodyText"/>
        <w:tabs>
          <w:tab w:val="left" w:pos="2880"/>
        </w:tabs>
        <w:spacing w:before="0" w:after="0"/>
        <w:rPr>
          <w:rFonts w:ascii="FuturaTOT" w:hAnsi="FuturaTOT"/>
          <w:b/>
          <w:color w:val="0070C0"/>
        </w:rPr>
      </w:pPr>
      <w:r w:rsidRPr="001E3E12">
        <w:rPr>
          <w:rFonts w:ascii="FuturaTOT" w:hAnsi="FuturaTOT"/>
        </w:rPr>
        <w:t>Production:</w:t>
      </w:r>
      <w:r w:rsidRPr="001E3E12">
        <w:rPr>
          <w:rFonts w:ascii="FuturaTOT" w:hAnsi="FuturaTOT" w:cs="Arial"/>
          <w:color w:val="0000FF"/>
        </w:rPr>
        <w:tab/>
      </w:r>
      <w:r w:rsidRPr="001E3E12">
        <w:rPr>
          <w:rFonts w:ascii="FuturaTOT" w:hAnsi="FuturaTOT" w:cs="Arial"/>
          <w:color w:val="0070C0"/>
          <w:u w:val="single"/>
        </w:rPr>
        <w:t>https://204.8.111.87/ebizformedia/services/prod</w:t>
      </w:r>
    </w:p>
    <w:p w:rsidR="007B6AC1" w:rsidRPr="001E3E12" w:rsidRDefault="007B6AC1" w:rsidP="009A4078">
      <w:pPr>
        <w:pStyle w:val="BodyText"/>
        <w:widowControl/>
        <w:spacing w:before="0" w:after="0" w:line="276" w:lineRule="auto"/>
        <w:ind w:left="0"/>
        <w:rPr>
          <w:rFonts w:ascii="FuturaTOT" w:hAnsi="FuturaTOT"/>
          <w:b/>
        </w:rPr>
      </w:pPr>
    </w:p>
    <w:p w:rsidR="007B6AC1" w:rsidRPr="001E3E12" w:rsidRDefault="007B6AC1" w:rsidP="002645F8">
      <w:pPr>
        <w:pStyle w:val="Heading1"/>
        <w:spacing w:before="60"/>
        <w:rPr>
          <w:rFonts w:ascii="FuturaTOT" w:hAnsi="FuturaTOT"/>
          <w:sz w:val="36"/>
          <w:szCs w:val="36"/>
        </w:rPr>
      </w:pPr>
      <w:bookmarkStart w:id="10" w:name="_Toc210725143"/>
      <w:r w:rsidRPr="001E3E12">
        <w:rPr>
          <w:rFonts w:ascii="FuturaTOT" w:hAnsi="FuturaTOT"/>
          <w:sz w:val="36"/>
          <w:szCs w:val="36"/>
        </w:rPr>
        <w:t>Updating the AAAA Registry</w:t>
      </w:r>
      <w:bookmarkEnd w:id="10"/>
    </w:p>
    <w:p w:rsidR="007B6AC1" w:rsidRPr="001E3E12" w:rsidRDefault="007B6AC1" w:rsidP="009A4078">
      <w:pPr>
        <w:pStyle w:val="BodyText"/>
        <w:widowControl/>
        <w:tabs>
          <w:tab w:val="left" w:pos="6570"/>
        </w:tabs>
        <w:spacing w:before="0" w:after="0" w:line="276" w:lineRule="auto"/>
        <w:ind w:left="0"/>
        <w:rPr>
          <w:rFonts w:ascii="FuturaTOT" w:hAnsi="FuturaTOT"/>
        </w:rPr>
      </w:pPr>
      <w:r w:rsidRPr="001E3E12">
        <w:rPr>
          <w:rFonts w:ascii="FuturaTOT" w:hAnsi="FuturaTOT"/>
        </w:rPr>
        <w:t>Registry participants can update their information online via the Registry user interface and update information and relationships through the Registry API. The API supports 5 update calls:</w:t>
      </w:r>
    </w:p>
    <w:p w:rsidR="007B6AC1" w:rsidRPr="001E3E12" w:rsidRDefault="007B6AC1" w:rsidP="009A4078">
      <w:pPr>
        <w:pStyle w:val="BodyText"/>
        <w:widowControl/>
        <w:tabs>
          <w:tab w:val="left" w:pos="6570"/>
        </w:tabs>
        <w:spacing w:before="0" w:after="0" w:line="276" w:lineRule="auto"/>
        <w:ind w:left="0"/>
        <w:rPr>
          <w:rFonts w:ascii="FuturaTOT" w:hAnsi="FuturaTOT"/>
        </w:rPr>
      </w:pPr>
    </w:p>
    <w:p w:rsidR="007B6AC1" w:rsidRPr="001E3E12" w:rsidRDefault="007B6AC1" w:rsidP="00B45CD6">
      <w:pPr>
        <w:pStyle w:val="BodyText"/>
        <w:widowControl/>
        <w:numPr>
          <w:ilvl w:val="0"/>
          <w:numId w:val="5"/>
        </w:numPr>
        <w:tabs>
          <w:tab w:val="clear" w:pos="1080"/>
        </w:tabs>
        <w:spacing w:before="0" w:after="0" w:line="276" w:lineRule="auto"/>
        <w:rPr>
          <w:rFonts w:ascii="FuturaTOT" w:hAnsi="FuturaTOT"/>
        </w:rPr>
      </w:pPr>
      <w:r w:rsidRPr="001E3E12">
        <w:rPr>
          <w:rFonts w:ascii="FuturaTOT" w:hAnsi="FuturaTOT"/>
          <w:b/>
        </w:rPr>
        <w:t>updateContactInfo</w:t>
      </w:r>
      <w:r w:rsidRPr="001E3E12">
        <w:rPr>
          <w:rFonts w:ascii="FuturaTOT" w:hAnsi="FuturaTOT"/>
        </w:rPr>
        <w:t>: This API will be used to load and maintain all contact information for multiple types of trading partner contacts.  This is in addition to the contact information that will be maintained via the updateTradingPartnerInfo API.  The contact Type field will contain a value one of the following types: Primary (this is the administrative contact), Buyer, AccountExec, Billing, Traffic, Creative. See AAAA Registry API User Guide for details.</w:t>
      </w:r>
    </w:p>
    <w:p w:rsidR="007B6AC1" w:rsidRPr="001E3E12" w:rsidRDefault="007B6AC1" w:rsidP="00B45CD6">
      <w:pPr>
        <w:pStyle w:val="BodyText"/>
        <w:widowControl/>
        <w:numPr>
          <w:ilvl w:val="0"/>
          <w:numId w:val="5"/>
        </w:numPr>
        <w:tabs>
          <w:tab w:val="clear" w:pos="1080"/>
        </w:tabs>
        <w:spacing w:before="0" w:after="0" w:line="276" w:lineRule="auto"/>
        <w:rPr>
          <w:rFonts w:ascii="FuturaTOT" w:hAnsi="FuturaTOT"/>
        </w:rPr>
      </w:pPr>
      <w:r w:rsidRPr="001E3E12">
        <w:rPr>
          <w:rFonts w:ascii="FuturaTOT" w:hAnsi="FuturaTOT"/>
          <w:b/>
        </w:rPr>
        <w:t>updateTradingPartnerContactInfo</w:t>
      </w:r>
      <w:r w:rsidRPr="001E3E12">
        <w:rPr>
          <w:rFonts w:ascii="FuturaTOT" w:hAnsi="FuturaTOT"/>
        </w:rPr>
        <w:t>:</w:t>
      </w:r>
      <w:r w:rsidRPr="001E3E12">
        <w:rPr>
          <w:rFonts w:ascii="FuturaTOT" w:hAnsi="FuturaTOT"/>
          <w:b/>
        </w:rPr>
        <w:t xml:space="preserve"> </w:t>
      </w:r>
      <w:r w:rsidRPr="001E3E12">
        <w:rPr>
          <w:rFonts w:ascii="FuturaTOT" w:hAnsi="FuturaTOT"/>
        </w:rPr>
        <w:t>This API will be used to add or delete associations between existing contacts and their trading partner for a specific period of time. In order to create a contact it is required to use the updateContactInfo API to add the contact information BEFORE using this API to do the association to a trading partner.  The trading partner will also be required to be entered into the Registry before using this API. See AAAA Registry API User Guide for details.</w:t>
      </w:r>
    </w:p>
    <w:p w:rsidR="007B6AC1" w:rsidRPr="001E3E12" w:rsidRDefault="007B6AC1" w:rsidP="00B45CD6">
      <w:pPr>
        <w:pStyle w:val="BodyText"/>
        <w:widowControl/>
        <w:numPr>
          <w:ilvl w:val="0"/>
          <w:numId w:val="5"/>
        </w:numPr>
        <w:tabs>
          <w:tab w:val="clear" w:pos="1080"/>
        </w:tabs>
        <w:spacing w:before="0" w:after="0" w:line="276" w:lineRule="auto"/>
        <w:rPr>
          <w:rFonts w:ascii="FuturaTOT" w:hAnsi="FuturaTOT"/>
          <w:b/>
        </w:rPr>
      </w:pPr>
      <w:r w:rsidRPr="001E3E12">
        <w:rPr>
          <w:rFonts w:ascii="FuturaTOT" w:hAnsi="FuturaTOT"/>
          <w:b/>
        </w:rPr>
        <w:t>updateGatewayRouting</w:t>
      </w:r>
      <w:r w:rsidRPr="001E3E12">
        <w:rPr>
          <w:rFonts w:ascii="FuturaTOT" w:hAnsi="FuturaTOT"/>
          <w:u w:val="single"/>
        </w:rPr>
        <w:t>:</w:t>
      </w:r>
      <w:r w:rsidRPr="001E3E12">
        <w:rPr>
          <w:rFonts w:ascii="FuturaTOT" w:hAnsi="FuturaTOT"/>
          <w:b/>
        </w:rPr>
        <w:t xml:space="preserve"> </w:t>
      </w:r>
      <w:r w:rsidRPr="001E3E12">
        <w:rPr>
          <w:rFonts w:ascii="FuturaTOT" w:hAnsi="FuturaTOT"/>
        </w:rPr>
        <w:t>This API will be used to add or delete unique associations between existing Trading Partners, Gateways, and eWorkflows for a specific period of time.</w:t>
      </w:r>
      <w:r w:rsidRPr="001E3E12">
        <w:rPr>
          <w:rFonts w:ascii="FuturaTOT" w:hAnsi="FuturaTOT"/>
          <w:b/>
        </w:rPr>
        <w:t xml:space="preserve"> </w:t>
      </w:r>
      <w:r w:rsidRPr="001E3E12">
        <w:rPr>
          <w:rFonts w:ascii="FuturaTOT" w:hAnsi="FuturaTOT"/>
        </w:rPr>
        <w:t>In order to create a relationship it is a requirement to use the updateTradingPartnerInfo API to add the trading partner information BEFORE using this API to do complete the association. The Gateway and eWorkflow information will also need to be added to the Registry via the User Interface. See AAAA Registry API User Guide for details.</w:t>
      </w:r>
    </w:p>
    <w:p w:rsidR="007B6AC1" w:rsidRPr="001E3E12" w:rsidRDefault="007B6AC1" w:rsidP="00B45CD6">
      <w:pPr>
        <w:pStyle w:val="BodyText"/>
        <w:widowControl/>
        <w:numPr>
          <w:ilvl w:val="0"/>
          <w:numId w:val="5"/>
        </w:numPr>
        <w:tabs>
          <w:tab w:val="clear" w:pos="1080"/>
        </w:tabs>
        <w:spacing w:before="0" w:after="0" w:line="276" w:lineRule="auto"/>
        <w:rPr>
          <w:rFonts w:ascii="FuturaTOT" w:hAnsi="FuturaTOT"/>
        </w:rPr>
      </w:pPr>
      <w:r w:rsidRPr="001E3E12">
        <w:rPr>
          <w:rFonts w:ascii="FuturaTOT" w:hAnsi="FuturaTOT"/>
          <w:b/>
        </w:rPr>
        <w:t>updateRepFirm</w:t>
      </w:r>
      <w:r w:rsidRPr="001E3E12">
        <w:rPr>
          <w:rFonts w:ascii="FuturaTOT" w:hAnsi="FuturaTOT"/>
        </w:rPr>
        <w:t>: This API will be used to add or delete associations between existing Rep Firms and trading partners. In order to create a relationship it is required to use the updateTradingPartnerInfo API to add the trading partner and rep firm information BEFORE using this API to do complete the association.  See AAAA Registry API User Guide for details.</w:t>
      </w:r>
    </w:p>
    <w:p w:rsidR="007B6AC1" w:rsidRPr="001E3E12" w:rsidRDefault="007B6AC1" w:rsidP="00B45CD6">
      <w:pPr>
        <w:pStyle w:val="BodyText"/>
        <w:widowControl/>
        <w:numPr>
          <w:ilvl w:val="0"/>
          <w:numId w:val="5"/>
        </w:numPr>
        <w:tabs>
          <w:tab w:val="clear" w:pos="1080"/>
        </w:tabs>
        <w:spacing w:before="0" w:after="0" w:line="276" w:lineRule="auto"/>
        <w:rPr>
          <w:rFonts w:ascii="FuturaTOT" w:hAnsi="FuturaTOT"/>
        </w:rPr>
      </w:pPr>
      <w:r w:rsidRPr="001E3E12">
        <w:rPr>
          <w:rFonts w:ascii="FuturaTOT" w:hAnsi="FuturaTOT"/>
          <w:b/>
        </w:rPr>
        <w:t>updateTradingPartnerProduct</w:t>
      </w:r>
      <w:r w:rsidRPr="001E3E12">
        <w:rPr>
          <w:rFonts w:ascii="FuturaTOT" w:hAnsi="FuturaTOT"/>
        </w:rPr>
        <w:t>: This API will be used to add or delete product relationships to existing Trading Partners. In order to create a relationship it is required to use the updateTradingPartnerInfo API to add the trading partner information BEFORE using this API to do complete the association. The Product information will also need to be added to the Registry via the User Interface.  See AAAA Registry API User Guide for details.</w:t>
      </w:r>
    </w:p>
    <w:p w:rsidR="007B6AC1" w:rsidRPr="001E3E12" w:rsidRDefault="007B6AC1" w:rsidP="009A4078">
      <w:pPr>
        <w:pStyle w:val="BodyText"/>
        <w:widowControl/>
        <w:tabs>
          <w:tab w:val="left" w:pos="6570"/>
        </w:tabs>
        <w:spacing w:before="0" w:after="0" w:line="276" w:lineRule="auto"/>
        <w:ind w:left="0"/>
        <w:rPr>
          <w:rFonts w:ascii="FuturaTOT" w:hAnsi="FuturaTOT"/>
        </w:rPr>
      </w:pPr>
    </w:p>
    <w:p w:rsidR="007B6AC1" w:rsidRPr="001E3E12" w:rsidRDefault="007B6AC1" w:rsidP="002645F8">
      <w:pPr>
        <w:pStyle w:val="Heading1"/>
        <w:spacing w:before="60"/>
        <w:rPr>
          <w:rFonts w:ascii="FuturaTOT" w:hAnsi="FuturaTOT"/>
          <w:sz w:val="36"/>
          <w:szCs w:val="36"/>
        </w:rPr>
      </w:pPr>
      <w:bookmarkStart w:id="11" w:name="_Toc210725144"/>
      <w:r w:rsidRPr="001E3E12">
        <w:rPr>
          <w:rFonts w:ascii="FuturaTOT" w:hAnsi="FuturaTOT"/>
          <w:sz w:val="36"/>
          <w:szCs w:val="36"/>
        </w:rPr>
        <w:t>Downloading the Registry Information (Nightly)</w:t>
      </w:r>
      <w:bookmarkEnd w:id="11"/>
    </w:p>
    <w:p w:rsidR="007B6AC1" w:rsidRPr="001E3E12" w:rsidRDefault="007B6AC1" w:rsidP="009A4078">
      <w:pPr>
        <w:pStyle w:val="BodyText"/>
        <w:widowControl/>
        <w:tabs>
          <w:tab w:val="left" w:pos="6570"/>
        </w:tabs>
        <w:spacing w:before="0" w:after="0" w:line="276" w:lineRule="auto"/>
        <w:ind w:left="0"/>
        <w:rPr>
          <w:rFonts w:ascii="FuturaTOT" w:hAnsi="FuturaTOT"/>
        </w:rPr>
      </w:pPr>
      <w:r w:rsidRPr="001E3E12">
        <w:rPr>
          <w:rFonts w:ascii="FuturaTOT" w:hAnsi="FuturaTOT"/>
        </w:rPr>
        <w:t>The AAAA Registry offers a bulkDownload API allowing trading partners to perform a download of all information in the Registry.  This information can be filtered either by Role (buyer, seller) or Media Type or a combination of both.</w:t>
      </w:r>
    </w:p>
    <w:p w:rsidR="007B6AC1" w:rsidRPr="001E3E12" w:rsidRDefault="007B6AC1" w:rsidP="009A4078">
      <w:pPr>
        <w:pStyle w:val="BodyText"/>
        <w:widowControl/>
        <w:spacing w:before="0" w:after="0" w:line="276" w:lineRule="auto"/>
        <w:ind w:left="0"/>
        <w:rPr>
          <w:rFonts w:ascii="FuturaTOT" w:hAnsi="FuturaTOT"/>
        </w:rPr>
      </w:pPr>
    </w:p>
    <w:p w:rsidR="007B6AC1" w:rsidRPr="001E3E12" w:rsidRDefault="007B6AC1" w:rsidP="009A4078">
      <w:pPr>
        <w:pStyle w:val="BodyText"/>
        <w:widowControl/>
        <w:spacing w:before="0" w:after="0" w:line="276" w:lineRule="auto"/>
        <w:ind w:left="0"/>
        <w:rPr>
          <w:rFonts w:ascii="FuturaTOT" w:hAnsi="FuturaTOT"/>
        </w:rPr>
      </w:pPr>
      <w:r w:rsidRPr="001E3E12">
        <w:rPr>
          <w:rFonts w:ascii="FuturaTOT" w:hAnsi="FuturaTOT"/>
        </w:rPr>
        <w:t>Although, we expect the AAAA registry information to change rarely, the IAB E-business team recommends that the information be downloaded nightly to ensure timely synchronization with any update performed by the trading partners in the AAAA Registry.</w:t>
      </w:r>
    </w:p>
    <w:p w:rsidR="007B6AC1" w:rsidRPr="001E3E12" w:rsidRDefault="007B6AC1" w:rsidP="009A4078">
      <w:pPr>
        <w:pStyle w:val="BodyText"/>
        <w:widowControl/>
        <w:spacing w:before="0" w:after="0" w:line="276" w:lineRule="auto"/>
        <w:ind w:left="0"/>
        <w:rPr>
          <w:rFonts w:ascii="FuturaTOT" w:hAnsi="FuturaTOT"/>
          <w:b/>
        </w:rPr>
      </w:pPr>
    </w:p>
    <w:p w:rsidR="007B6AC1" w:rsidRPr="001E3E12" w:rsidRDefault="007B6AC1" w:rsidP="009A4078">
      <w:pPr>
        <w:pStyle w:val="BodyText"/>
        <w:widowControl/>
        <w:spacing w:before="0" w:after="0" w:line="276" w:lineRule="auto"/>
        <w:ind w:left="0"/>
        <w:rPr>
          <w:rFonts w:ascii="FuturaTOT" w:hAnsi="FuturaTOT"/>
          <w:b/>
        </w:rPr>
      </w:pPr>
      <w:r w:rsidRPr="001E3E12">
        <w:rPr>
          <w:rFonts w:ascii="FuturaTOT" w:hAnsi="FuturaTOT"/>
          <w:b/>
        </w:rPr>
        <w:t>Input</w:t>
      </w:r>
    </w:p>
    <w:tbl>
      <w:tblPr>
        <w:tblW w:w="8820" w:type="dxa"/>
        <w:tblInd w:w="108" w:type="dxa"/>
        <w:tblLook w:val="0000"/>
      </w:tblPr>
      <w:tblGrid>
        <w:gridCol w:w="2790"/>
        <w:gridCol w:w="3060"/>
        <w:gridCol w:w="2970"/>
      </w:tblGrid>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C0C0C0"/>
            <w:vAlign w:val="bottom"/>
          </w:tcPr>
          <w:p w:rsidR="007B6AC1" w:rsidRPr="001E3E12" w:rsidRDefault="007B6AC1" w:rsidP="009A4078">
            <w:pPr>
              <w:widowControl/>
              <w:spacing w:line="276" w:lineRule="auto"/>
              <w:rPr>
                <w:rFonts w:ascii="FuturaTOT" w:hAnsi="FuturaTOT" w:cs="Arial"/>
                <w:b/>
                <w:bCs/>
              </w:rPr>
            </w:pPr>
            <w:r w:rsidRPr="001E3E12">
              <w:rPr>
                <w:rFonts w:ascii="FuturaTOT" w:hAnsi="FuturaTOT" w:cs="Arial"/>
                <w:b/>
                <w:bCs/>
              </w:rPr>
              <w:t>Name</w:t>
            </w:r>
          </w:p>
        </w:tc>
        <w:tc>
          <w:tcPr>
            <w:tcW w:w="3060" w:type="dxa"/>
            <w:tcBorders>
              <w:top w:val="single" w:sz="4" w:space="0" w:color="auto"/>
              <w:left w:val="nil"/>
              <w:bottom w:val="single" w:sz="4" w:space="0" w:color="auto"/>
              <w:right w:val="single" w:sz="4" w:space="0" w:color="auto"/>
            </w:tcBorders>
            <w:shd w:val="clear" w:color="auto" w:fill="C0C0C0"/>
            <w:vAlign w:val="bottom"/>
          </w:tcPr>
          <w:p w:rsidR="007B6AC1" w:rsidRPr="001E3E12" w:rsidRDefault="007B6AC1" w:rsidP="009A4078">
            <w:pPr>
              <w:widowControl/>
              <w:spacing w:line="276" w:lineRule="auto"/>
              <w:rPr>
                <w:rFonts w:ascii="FuturaTOT" w:hAnsi="FuturaTOT" w:cs="Arial"/>
                <w:b/>
                <w:bCs/>
              </w:rPr>
            </w:pPr>
            <w:r w:rsidRPr="001E3E12">
              <w:rPr>
                <w:rFonts w:ascii="FuturaTOT" w:hAnsi="FuturaTOT" w:cs="Arial"/>
                <w:b/>
                <w:bCs/>
              </w:rPr>
              <w:t>Description</w:t>
            </w:r>
          </w:p>
        </w:tc>
        <w:tc>
          <w:tcPr>
            <w:tcW w:w="2970" w:type="dxa"/>
            <w:tcBorders>
              <w:top w:val="single" w:sz="4" w:space="0" w:color="auto"/>
              <w:left w:val="nil"/>
              <w:bottom w:val="single" w:sz="4" w:space="0" w:color="auto"/>
              <w:right w:val="single" w:sz="4" w:space="0" w:color="auto"/>
            </w:tcBorders>
            <w:shd w:val="clear" w:color="auto" w:fill="C0C0C0"/>
            <w:vAlign w:val="bottom"/>
          </w:tcPr>
          <w:p w:rsidR="007B6AC1" w:rsidRPr="001E3E12" w:rsidRDefault="007B6AC1" w:rsidP="009A4078">
            <w:pPr>
              <w:widowControl/>
              <w:spacing w:line="276" w:lineRule="auto"/>
              <w:rPr>
                <w:rFonts w:ascii="FuturaTOT" w:hAnsi="FuturaTOT" w:cs="Arial"/>
                <w:b/>
                <w:bCs/>
              </w:rPr>
            </w:pPr>
            <w:r w:rsidRPr="001E3E12">
              <w:rPr>
                <w:rFonts w:ascii="FuturaTOT" w:hAnsi="FuturaTOT" w:cs="Arial"/>
                <w:b/>
                <w:bCs/>
              </w:rPr>
              <w:t>Required</w:t>
            </w:r>
          </w:p>
        </w:tc>
      </w:tr>
      <w:tr w:rsidR="007B6AC1" w:rsidRPr="001E3E12" w:rsidTr="002645F8">
        <w:trPr>
          <w:trHeight w:val="269"/>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requestDateTime</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=now()</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Y</w:t>
            </w:r>
          </w:p>
        </w:tc>
      </w:tr>
      <w:tr w:rsidR="007B6AC1" w:rsidRPr="001E3E12" w:rsidTr="002645F8">
        <w:trPr>
          <w:trHeight w:val="269"/>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 xml:space="preserve">GUID </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System Gen ID Stamp</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Y</w:t>
            </w:r>
          </w:p>
        </w:tc>
      </w:tr>
      <w:tr w:rsidR="007B6AC1" w:rsidRPr="001E3E12" w:rsidTr="002645F8">
        <w:trPr>
          <w:trHeight w:val="269"/>
        </w:trPr>
        <w:tc>
          <w:tcPr>
            <w:tcW w:w="2790" w:type="dxa"/>
            <w:tcBorders>
              <w:top w:val="single" w:sz="4" w:space="0" w:color="auto"/>
              <w:left w:val="single" w:sz="4" w:space="0" w:color="auto"/>
              <w:bottom w:val="single" w:sz="4" w:space="0" w:color="auto"/>
              <w:right w:val="single" w:sz="4" w:space="0" w:color="auto"/>
            </w:tcBorders>
          </w:tcPr>
          <w:p w:rsidR="007B6AC1" w:rsidRPr="001E3E12" w:rsidRDefault="007B6AC1" w:rsidP="009A4078">
            <w:pPr>
              <w:widowControl/>
              <w:spacing w:line="276" w:lineRule="auto"/>
              <w:rPr>
                <w:rFonts w:ascii="FuturaTOT" w:hAnsi="FuturaTOT" w:cs="Arial"/>
              </w:rPr>
            </w:pPr>
            <w:r w:rsidRPr="001E3E12">
              <w:rPr>
                <w:rFonts w:ascii="FuturaTOT" w:hAnsi="FuturaTOT" w:cs="Arial"/>
              </w:rPr>
              <w:t>role</w:t>
            </w:r>
          </w:p>
        </w:tc>
        <w:tc>
          <w:tcPr>
            <w:tcW w:w="3060" w:type="dxa"/>
            <w:tcBorders>
              <w:top w:val="nil"/>
              <w:left w:val="nil"/>
              <w:bottom w:val="single" w:sz="4" w:space="0" w:color="auto"/>
              <w:right w:val="single" w:sz="4" w:space="0" w:color="auto"/>
            </w:tcBorders>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N</w:t>
            </w:r>
          </w:p>
        </w:tc>
      </w:tr>
      <w:tr w:rsidR="007B6AC1" w:rsidRPr="001E3E12" w:rsidTr="002645F8">
        <w:trPr>
          <w:trHeight w:val="269"/>
        </w:trPr>
        <w:tc>
          <w:tcPr>
            <w:tcW w:w="2790" w:type="dxa"/>
            <w:tcBorders>
              <w:top w:val="single" w:sz="4" w:space="0" w:color="auto"/>
              <w:left w:val="single" w:sz="4" w:space="0" w:color="auto"/>
              <w:bottom w:val="single" w:sz="4" w:space="0" w:color="auto"/>
              <w:right w:val="single" w:sz="4" w:space="0" w:color="auto"/>
            </w:tcBorders>
          </w:tcPr>
          <w:p w:rsidR="007B6AC1" w:rsidRPr="001E3E12" w:rsidRDefault="007B6AC1" w:rsidP="009A4078">
            <w:pPr>
              <w:widowControl/>
              <w:spacing w:line="276" w:lineRule="auto"/>
              <w:rPr>
                <w:rFonts w:ascii="FuturaTOT" w:hAnsi="FuturaTOT" w:cs="Arial"/>
              </w:rPr>
            </w:pPr>
            <w:r w:rsidRPr="001E3E12">
              <w:rPr>
                <w:rFonts w:ascii="FuturaTOT" w:hAnsi="FuturaTOT" w:cs="Arial"/>
              </w:rPr>
              <w:t>mediaType</w:t>
            </w:r>
          </w:p>
        </w:tc>
        <w:tc>
          <w:tcPr>
            <w:tcW w:w="3060" w:type="dxa"/>
            <w:tcBorders>
              <w:top w:val="nil"/>
              <w:left w:val="nil"/>
              <w:bottom w:val="single" w:sz="4" w:space="0" w:color="auto"/>
              <w:right w:val="single" w:sz="4" w:space="0" w:color="auto"/>
            </w:tcBorders>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N</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effectiveDate</w:t>
            </w:r>
          </w:p>
        </w:tc>
        <w:tc>
          <w:tcPr>
            <w:tcW w:w="3060" w:type="dxa"/>
            <w:tcBorders>
              <w:top w:val="nil"/>
              <w:left w:val="nil"/>
              <w:bottom w:val="single" w:sz="4" w:space="0" w:color="auto"/>
              <w:right w:val="single" w:sz="4" w:space="0" w:color="auto"/>
            </w:tcBorders>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Date</w:t>
            </w:r>
          </w:p>
        </w:tc>
        <w:tc>
          <w:tcPr>
            <w:tcW w:w="2970" w:type="dxa"/>
            <w:tcBorders>
              <w:top w:val="nil"/>
              <w:left w:val="nil"/>
              <w:bottom w:val="single" w:sz="4" w:space="0" w:color="auto"/>
              <w:right w:val="single" w:sz="4" w:space="0" w:color="auto"/>
            </w:tcBorders>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N</w:t>
            </w:r>
          </w:p>
        </w:tc>
      </w:tr>
    </w:tbl>
    <w:p w:rsidR="007B6AC1" w:rsidRPr="001E3E12" w:rsidRDefault="007B6AC1" w:rsidP="009A4078">
      <w:pPr>
        <w:pStyle w:val="BodyText"/>
        <w:widowControl/>
        <w:spacing w:before="0" w:after="0" w:line="276" w:lineRule="auto"/>
        <w:ind w:left="0"/>
        <w:rPr>
          <w:rFonts w:ascii="FuturaTOT" w:hAnsi="FuturaTOT"/>
          <w:b/>
        </w:rPr>
      </w:pPr>
    </w:p>
    <w:p w:rsidR="007B6AC1" w:rsidRPr="001E3E12" w:rsidRDefault="007B6AC1" w:rsidP="009A4078">
      <w:pPr>
        <w:pStyle w:val="BodyText"/>
        <w:widowControl/>
        <w:spacing w:before="0" w:after="0" w:line="276" w:lineRule="auto"/>
        <w:ind w:left="0"/>
        <w:rPr>
          <w:rFonts w:ascii="FuturaTOT" w:hAnsi="FuturaTOT"/>
          <w:b/>
        </w:rPr>
      </w:pPr>
      <w:r w:rsidRPr="001E3E12">
        <w:rPr>
          <w:rFonts w:ascii="FuturaTOT" w:hAnsi="FuturaTOT"/>
          <w:b/>
        </w:rPr>
        <w:t>Notes:</w:t>
      </w:r>
    </w:p>
    <w:p w:rsidR="007B6AC1" w:rsidRPr="001E3E12" w:rsidRDefault="007B6AC1" w:rsidP="009A4078">
      <w:pPr>
        <w:pStyle w:val="BodyText"/>
        <w:widowControl/>
        <w:numPr>
          <w:ilvl w:val="0"/>
          <w:numId w:val="3"/>
        </w:numPr>
        <w:spacing w:before="0" w:after="0" w:line="276" w:lineRule="auto"/>
        <w:ind w:left="1080"/>
        <w:rPr>
          <w:rFonts w:ascii="FuturaTOT" w:hAnsi="FuturaTOT"/>
        </w:rPr>
      </w:pPr>
      <w:r w:rsidRPr="001E3E12">
        <w:rPr>
          <w:rFonts w:ascii="FuturaTOT" w:hAnsi="FuturaTOT"/>
          <w:i/>
        </w:rPr>
        <w:t>Role</w:t>
      </w:r>
      <w:r w:rsidRPr="001E3E12">
        <w:rPr>
          <w:rFonts w:ascii="FuturaTOT" w:hAnsi="FuturaTOT"/>
        </w:rPr>
        <w:t xml:space="preserve"> can be NULL, ‘Buyer’ or ‘Seller’. ‘Buyer’ role includes advertisers and agencies. ‘Seller’ role includes online publishers, ad networks, and ad exchanges.</w:t>
      </w:r>
    </w:p>
    <w:p w:rsidR="007B6AC1" w:rsidRPr="001E3E12" w:rsidRDefault="007B6AC1" w:rsidP="009A4078">
      <w:pPr>
        <w:pStyle w:val="BodyText"/>
        <w:widowControl/>
        <w:numPr>
          <w:ilvl w:val="0"/>
          <w:numId w:val="3"/>
        </w:numPr>
        <w:spacing w:before="0" w:after="0" w:line="276" w:lineRule="auto"/>
        <w:ind w:left="1080"/>
        <w:rPr>
          <w:rFonts w:ascii="FuturaTOT" w:hAnsi="FuturaTOT"/>
        </w:rPr>
      </w:pPr>
      <w:r w:rsidRPr="001E3E12">
        <w:rPr>
          <w:rFonts w:ascii="FuturaTOT" w:hAnsi="FuturaTOT"/>
          <w:i/>
        </w:rPr>
        <w:t>MediaType</w:t>
      </w:r>
      <w:r w:rsidRPr="001E3E12">
        <w:rPr>
          <w:rFonts w:ascii="FuturaTOT" w:hAnsi="FuturaTOT"/>
        </w:rPr>
        <w:t xml:space="preserve"> can be </w:t>
      </w:r>
      <w:r w:rsidRPr="001E3E12">
        <w:rPr>
          <w:rFonts w:ascii="FuturaTOT" w:hAnsi="FuturaTOT" w:cs="Arial"/>
        </w:rPr>
        <w:t>‘Spot-Radio’ or ‘Spot-TV’. T</w:t>
      </w:r>
      <w:r w:rsidRPr="001E3E12">
        <w:rPr>
          <w:rFonts w:ascii="FuturaTOT" w:hAnsi="FuturaTOT"/>
        </w:rPr>
        <w:t xml:space="preserve">here is currently no support for digital media. We suggest one new media type: ‘Interactive’ to describe interactive media sales transactions governed either by negotiated contracts for reserved inventory or by bids for preemptible inventory. </w:t>
      </w:r>
      <w:r w:rsidRPr="001E3E12">
        <w:rPr>
          <w:rFonts w:ascii="FuturaTOT" w:hAnsi="FuturaTOT"/>
          <w:b/>
        </w:rPr>
        <w:t>Note that the new media type above will have to be added to the AAAA Registry.</w:t>
      </w:r>
    </w:p>
    <w:p w:rsidR="007B6AC1" w:rsidRPr="001E3E12" w:rsidRDefault="007B6AC1" w:rsidP="009A4078">
      <w:pPr>
        <w:pStyle w:val="BodyText"/>
        <w:widowControl/>
        <w:numPr>
          <w:ilvl w:val="0"/>
          <w:numId w:val="3"/>
        </w:numPr>
        <w:spacing w:before="0" w:after="0" w:line="276" w:lineRule="auto"/>
        <w:ind w:left="1080"/>
        <w:rPr>
          <w:rFonts w:ascii="FuturaTOT" w:hAnsi="FuturaTOT"/>
        </w:rPr>
      </w:pPr>
      <w:r w:rsidRPr="001E3E12">
        <w:rPr>
          <w:rFonts w:ascii="FuturaTOT" w:hAnsi="FuturaTOT"/>
        </w:rPr>
        <w:t xml:space="preserve">If the </w:t>
      </w:r>
      <w:r w:rsidRPr="001E3E12">
        <w:rPr>
          <w:rFonts w:ascii="FuturaTOT" w:hAnsi="FuturaTOT"/>
          <w:i/>
        </w:rPr>
        <w:t>effectiveDate</w:t>
      </w:r>
      <w:r w:rsidRPr="001E3E12">
        <w:rPr>
          <w:rFonts w:ascii="FuturaTOT" w:hAnsi="FuturaTOT"/>
        </w:rPr>
        <w:t xml:space="preserve"> is NULL then the request will use today’s date in the request.</w:t>
      </w:r>
    </w:p>
    <w:p w:rsidR="007B6AC1" w:rsidRPr="001E3E12" w:rsidRDefault="007B6AC1" w:rsidP="009A4078">
      <w:pPr>
        <w:pStyle w:val="BodyText"/>
        <w:widowControl/>
        <w:spacing w:before="0" w:after="0" w:line="276" w:lineRule="auto"/>
        <w:ind w:left="0"/>
        <w:rPr>
          <w:rFonts w:ascii="FuturaTOT" w:hAnsi="FuturaTOT"/>
          <w:b/>
        </w:rPr>
      </w:pPr>
    </w:p>
    <w:p w:rsidR="007B6AC1" w:rsidRPr="001E3E12" w:rsidRDefault="007B6AC1" w:rsidP="009A4078">
      <w:pPr>
        <w:pStyle w:val="BodyText"/>
        <w:widowControl/>
        <w:spacing w:before="0" w:after="0" w:line="276" w:lineRule="auto"/>
        <w:ind w:left="0"/>
        <w:rPr>
          <w:rFonts w:ascii="FuturaTOT" w:hAnsi="FuturaTOT"/>
          <w:b/>
        </w:rPr>
      </w:pPr>
      <w:r w:rsidRPr="001E3E12">
        <w:rPr>
          <w:rFonts w:ascii="FuturaTOT" w:hAnsi="FuturaTOT"/>
          <w:b/>
        </w:rPr>
        <w:t>Output</w:t>
      </w:r>
    </w:p>
    <w:tbl>
      <w:tblPr>
        <w:tblW w:w="8820" w:type="dxa"/>
        <w:tblInd w:w="108" w:type="dxa"/>
        <w:tblLayout w:type="fixed"/>
        <w:tblLook w:val="0000"/>
      </w:tblPr>
      <w:tblGrid>
        <w:gridCol w:w="2790"/>
        <w:gridCol w:w="3060"/>
        <w:gridCol w:w="2970"/>
      </w:tblGrid>
      <w:tr w:rsidR="007B6AC1" w:rsidRPr="001E3E12" w:rsidTr="002645F8">
        <w:trPr>
          <w:trHeight w:val="253"/>
          <w:tblHeader/>
        </w:trPr>
        <w:tc>
          <w:tcPr>
            <w:tcW w:w="2790" w:type="dxa"/>
            <w:tcBorders>
              <w:top w:val="single" w:sz="4" w:space="0" w:color="auto"/>
              <w:left w:val="single" w:sz="4" w:space="0" w:color="auto"/>
              <w:bottom w:val="single" w:sz="4" w:space="0" w:color="auto"/>
              <w:right w:val="single" w:sz="4" w:space="0" w:color="auto"/>
            </w:tcBorders>
            <w:shd w:val="clear" w:color="auto" w:fill="C0C0C0"/>
            <w:vAlign w:val="bottom"/>
          </w:tcPr>
          <w:p w:rsidR="007B6AC1" w:rsidRPr="001E3E12" w:rsidRDefault="007B6AC1" w:rsidP="009A4078">
            <w:pPr>
              <w:widowControl/>
              <w:spacing w:line="276" w:lineRule="auto"/>
              <w:rPr>
                <w:rFonts w:ascii="FuturaTOT" w:hAnsi="FuturaTOT" w:cs="Arial"/>
                <w:b/>
                <w:bCs/>
              </w:rPr>
            </w:pPr>
            <w:r w:rsidRPr="001E3E12">
              <w:rPr>
                <w:rFonts w:ascii="FuturaTOT" w:hAnsi="FuturaTOT" w:cs="Arial"/>
                <w:b/>
                <w:bCs/>
              </w:rPr>
              <w:t>Name</w:t>
            </w:r>
          </w:p>
        </w:tc>
        <w:tc>
          <w:tcPr>
            <w:tcW w:w="3060" w:type="dxa"/>
            <w:tcBorders>
              <w:top w:val="single" w:sz="4" w:space="0" w:color="auto"/>
              <w:left w:val="nil"/>
              <w:bottom w:val="single" w:sz="4" w:space="0" w:color="auto"/>
              <w:right w:val="single" w:sz="4" w:space="0" w:color="auto"/>
            </w:tcBorders>
            <w:shd w:val="clear" w:color="auto" w:fill="C0C0C0"/>
            <w:vAlign w:val="bottom"/>
          </w:tcPr>
          <w:p w:rsidR="007B6AC1" w:rsidRPr="001E3E12" w:rsidRDefault="007B6AC1" w:rsidP="009A4078">
            <w:pPr>
              <w:widowControl/>
              <w:spacing w:line="276" w:lineRule="auto"/>
              <w:ind w:right="72"/>
              <w:rPr>
                <w:rFonts w:ascii="FuturaTOT" w:hAnsi="FuturaTOT" w:cs="Arial"/>
                <w:b/>
                <w:bCs/>
              </w:rPr>
            </w:pPr>
            <w:r w:rsidRPr="001E3E12">
              <w:rPr>
                <w:rFonts w:ascii="FuturaTOT" w:hAnsi="FuturaTOT" w:cs="Arial"/>
                <w:b/>
                <w:bCs/>
              </w:rPr>
              <w:t>Description</w:t>
            </w:r>
          </w:p>
        </w:tc>
        <w:tc>
          <w:tcPr>
            <w:tcW w:w="2970" w:type="dxa"/>
            <w:tcBorders>
              <w:top w:val="single" w:sz="4" w:space="0" w:color="auto"/>
              <w:left w:val="nil"/>
              <w:bottom w:val="single" w:sz="4" w:space="0" w:color="auto"/>
              <w:right w:val="single" w:sz="4" w:space="0" w:color="auto"/>
            </w:tcBorders>
            <w:shd w:val="clear" w:color="auto" w:fill="C0C0C0"/>
            <w:vAlign w:val="bottom"/>
          </w:tcPr>
          <w:p w:rsidR="007B6AC1" w:rsidRPr="001E3E12" w:rsidRDefault="007B6AC1" w:rsidP="009A4078">
            <w:pPr>
              <w:widowControl/>
              <w:spacing w:line="276" w:lineRule="auto"/>
              <w:rPr>
                <w:rFonts w:ascii="FuturaTOT" w:hAnsi="FuturaTOT" w:cs="Arial"/>
                <w:b/>
                <w:bCs/>
              </w:rPr>
            </w:pPr>
            <w:r w:rsidRPr="001E3E12">
              <w:rPr>
                <w:rFonts w:ascii="FuturaTOT" w:hAnsi="FuturaTOT" w:cs="Arial"/>
                <w:b/>
                <w:bCs/>
              </w:rPr>
              <w:t>Example</w:t>
            </w:r>
          </w:p>
        </w:tc>
      </w:tr>
      <w:tr w:rsidR="007B6AC1" w:rsidRPr="001E3E12" w:rsidTr="002645F8">
        <w:trPr>
          <w:trHeight w:val="32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responseDateTime</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=now()</w:t>
            </w: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2001-12-17T09:30:47-05:00</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GUID</w:t>
            </w:r>
          </w:p>
          <w:p w:rsidR="007B6AC1" w:rsidRPr="001E3E12" w:rsidRDefault="007B6AC1" w:rsidP="009A4078">
            <w:pPr>
              <w:widowControl/>
              <w:spacing w:line="276" w:lineRule="auto"/>
              <w:rPr>
                <w:rFonts w:ascii="FuturaTOT" w:hAnsi="FuturaTOT" w:cs="Arial"/>
              </w:rPr>
            </w:pP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Echo of request GUID</w:t>
            </w:r>
          </w:p>
          <w:p w:rsidR="007B6AC1" w:rsidRPr="001E3E12" w:rsidRDefault="007B6AC1" w:rsidP="009A4078">
            <w:pPr>
              <w:widowControl/>
              <w:spacing w:line="276" w:lineRule="auto"/>
              <w:rPr>
                <w:rFonts w:ascii="FuturaTOT" w:hAnsi="FuturaTOT" w:cs="Arial"/>
              </w:rPr>
            </w:pP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0f83d3ce-2f7e-4c7d-9697-b9157b806c07</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Errors</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array with severity, code, and description or if process is successful</w:t>
            </w: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Errors and data would be mutually exclusive</w:t>
            </w:r>
          </w:p>
        </w:tc>
      </w:tr>
      <w:tr w:rsidR="007B6AC1" w:rsidRPr="001E3E12" w:rsidTr="002645F8">
        <w:trPr>
          <w:trHeight w:val="253"/>
        </w:trPr>
        <w:tc>
          <w:tcPr>
            <w:tcW w:w="8820" w:type="dxa"/>
            <w:gridSpan w:val="3"/>
            <w:tcBorders>
              <w:top w:val="single" w:sz="4" w:space="0" w:color="auto"/>
              <w:left w:val="single" w:sz="4" w:space="0" w:color="auto"/>
              <w:bottom w:val="single" w:sz="4" w:space="0" w:color="auto"/>
              <w:right w:val="single" w:sz="4" w:space="0" w:color="auto"/>
            </w:tcBorders>
            <w:shd w:val="clear" w:color="auto" w:fill="D6E3BC"/>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b/>
                <w:bCs/>
                <w:i/>
                <w:iCs/>
              </w:rPr>
              <w:t>Array XML node</w:t>
            </w:r>
          </w:p>
        </w:tc>
      </w:tr>
      <w:tr w:rsidR="007B6AC1" w:rsidRPr="001E3E12" w:rsidTr="002645F8">
        <w:trPr>
          <w:trHeight w:val="253"/>
        </w:trPr>
        <w:tc>
          <w:tcPr>
            <w:tcW w:w="8820" w:type="dxa"/>
            <w:gridSpan w:val="3"/>
            <w:tcBorders>
              <w:top w:val="single" w:sz="4" w:space="0" w:color="auto"/>
              <w:left w:val="single" w:sz="4" w:space="0" w:color="auto"/>
              <w:bottom w:val="single" w:sz="4" w:space="0" w:color="auto"/>
              <w:right w:val="single" w:sz="4" w:space="0" w:color="auto"/>
            </w:tcBorders>
            <w:shd w:val="clear" w:color="auto" w:fill="EAF1DD"/>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b/>
              </w:rPr>
              <w:t>Trading Partner Information Block</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parentID</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 xml:space="preserve">String </w:t>
            </w: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0f83d3ce-2f7e-4c7d-9697-b9157b806c07</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parentName</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Radio Corporation</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partnerID</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0f83d3ce-2f7e-4c7d-9697-b9157b806c07</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partnerName</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WXXZ</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 xml:space="preserve">partnerType  </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Buying Agency, Creative Agency, Advertiser, or Publisher</w:t>
            </w: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Publisher</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mediaType</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‘Spot-Radio’ or ‘Spot-TV’</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Role</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‘Buyer’ or ‘Seller’</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repFirmID</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0f83d3ce-2f7e-4c7d-9697-b9157b806c07</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repFirmName</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Rep Firm NY Office</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tcPr>
          <w:p w:rsidR="007B6AC1" w:rsidRPr="001E3E12" w:rsidRDefault="007B6AC1" w:rsidP="009A4078">
            <w:pPr>
              <w:widowControl/>
              <w:spacing w:line="276" w:lineRule="auto"/>
              <w:rPr>
                <w:rFonts w:ascii="FuturaTOT" w:hAnsi="FuturaTOT" w:cs="Arial"/>
              </w:rPr>
            </w:pPr>
            <w:r w:rsidRPr="001E3E12">
              <w:rPr>
                <w:rFonts w:ascii="FuturaTOT" w:hAnsi="FuturaTOT" w:cs="Arial"/>
              </w:rPr>
              <w:t>effectiveDate</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Date</w:t>
            </w: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2001-12-17</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tcPr>
          <w:p w:rsidR="007B6AC1" w:rsidRPr="001E3E12" w:rsidRDefault="007B6AC1" w:rsidP="009A4078">
            <w:pPr>
              <w:widowControl/>
              <w:spacing w:line="276" w:lineRule="auto"/>
              <w:rPr>
                <w:rFonts w:ascii="FuturaTOT" w:hAnsi="FuturaTOT" w:cs="Arial"/>
              </w:rPr>
            </w:pPr>
            <w:r w:rsidRPr="001E3E12">
              <w:rPr>
                <w:rFonts w:ascii="FuturaTOT" w:hAnsi="FuturaTOT" w:cs="Arial"/>
              </w:rPr>
              <w:t>endDate</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Date</w:t>
            </w: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2005-12-31</w:t>
            </w:r>
          </w:p>
        </w:tc>
      </w:tr>
      <w:tr w:rsidR="007B6AC1" w:rsidRPr="001E3E12" w:rsidTr="002645F8">
        <w:trPr>
          <w:trHeight w:val="253"/>
        </w:trPr>
        <w:tc>
          <w:tcPr>
            <w:tcW w:w="8820" w:type="dxa"/>
            <w:gridSpan w:val="3"/>
            <w:tcBorders>
              <w:top w:val="single" w:sz="4" w:space="0" w:color="auto"/>
              <w:left w:val="single" w:sz="4" w:space="0" w:color="auto"/>
              <w:bottom w:val="single" w:sz="4" w:space="0" w:color="auto"/>
              <w:right w:val="single" w:sz="4" w:space="0" w:color="auto"/>
            </w:tcBorders>
            <w:shd w:val="clear" w:color="auto" w:fill="EAF1DD"/>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b/>
              </w:rPr>
              <w:t>Contact Information Block</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contactID</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0f83d3ce-2f7e-4c7d-9697-b9157b806c07</w:t>
            </w:r>
          </w:p>
        </w:tc>
      </w:tr>
      <w:tr w:rsidR="007B6AC1" w:rsidRPr="001E3E12" w:rsidTr="002645F8">
        <w:trPr>
          <w:trHeight w:val="350"/>
        </w:trPr>
        <w:tc>
          <w:tcPr>
            <w:tcW w:w="2790" w:type="dxa"/>
            <w:tcBorders>
              <w:top w:val="single" w:sz="4" w:space="0" w:color="auto"/>
              <w:left w:val="single" w:sz="4" w:space="0" w:color="auto"/>
              <w:bottom w:val="single" w:sz="4" w:space="0" w:color="auto"/>
              <w:right w:val="single" w:sz="4" w:space="0" w:color="auto"/>
            </w:tcBorders>
            <w:shd w:val="clear" w:color="auto" w:fill="FFFFFF"/>
          </w:tcPr>
          <w:p w:rsidR="007B6AC1" w:rsidRPr="001E3E12" w:rsidRDefault="007B6AC1" w:rsidP="009A4078">
            <w:pPr>
              <w:widowControl/>
              <w:spacing w:line="276" w:lineRule="auto"/>
              <w:rPr>
                <w:rFonts w:ascii="FuturaTOT" w:hAnsi="FuturaTOT" w:cs="Arial"/>
              </w:rPr>
            </w:pPr>
          </w:p>
          <w:p w:rsidR="007B6AC1" w:rsidRPr="001E3E12" w:rsidRDefault="007B6AC1" w:rsidP="009A4078">
            <w:pPr>
              <w:widowControl/>
              <w:spacing w:line="276" w:lineRule="auto"/>
              <w:rPr>
                <w:rFonts w:ascii="FuturaTOT" w:hAnsi="FuturaTOT" w:cs="Arial"/>
              </w:rPr>
            </w:pPr>
          </w:p>
          <w:p w:rsidR="007B6AC1" w:rsidRPr="001E3E12" w:rsidRDefault="007B6AC1" w:rsidP="009A4078">
            <w:pPr>
              <w:widowControl/>
              <w:spacing w:line="276" w:lineRule="auto"/>
              <w:rPr>
                <w:rFonts w:ascii="FuturaTOT" w:hAnsi="FuturaTOT" w:cs="Arial"/>
              </w:rPr>
            </w:pPr>
          </w:p>
          <w:p w:rsidR="007B6AC1" w:rsidRPr="001E3E12" w:rsidRDefault="007B6AC1" w:rsidP="009A4078">
            <w:pPr>
              <w:widowControl/>
              <w:spacing w:line="276" w:lineRule="auto"/>
              <w:rPr>
                <w:rFonts w:ascii="FuturaTOT" w:hAnsi="FuturaTOT" w:cs="Arial"/>
              </w:rPr>
            </w:pPr>
            <w:r w:rsidRPr="001E3E12">
              <w:rPr>
                <w:rFonts w:ascii="FuturaTOT" w:hAnsi="FuturaTOT" w:cs="Arial"/>
              </w:rPr>
              <w:t>contactType</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p w:rsidR="007B6AC1" w:rsidRPr="001E3E12" w:rsidRDefault="007B6AC1" w:rsidP="009A4078">
            <w:pPr>
              <w:widowControl/>
              <w:spacing w:line="276" w:lineRule="auto"/>
              <w:rPr>
                <w:rFonts w:ascii="FuturaTOT" w:hAnsi="FuturaTOT" w:cs="Arial"/>
              </w:rPr>
            </w:pPr>
          </w:p>
          <w:p w:rsidR="007B6AC1" w:rsidRPr="001E3E12" w:rsidRDefault="007B6AC1" w:rsidP="009A4078">
            <w:pPr>
              <w:widowControl/>
              <w:spacing w:line="276" w:lineRule="auto"/>
              <w:rPr>
                <w:rFonts w:ascii="FuturaTOT" w:hAnsi="FuturaTOT" w:cs="Arial"/>
              </w:rPr>
            </w:pPr>
          </w:p>
          <w:p w:rsidR="007B6AC1" w:rsidRPr="001E3E12" w:rsidRDefault="007B6AC1" w:rsidP="009A4078">
            <w:pPr>
              <w:widowControl/>
              <w:spacing w:line="276" w:lineRule="auto"/>
              <w:rPr>
                <w:rFonts w:ascii="FuturaTOT" w:hAnsi="FuturaTOT" w:cs="Arial"/>
              </w:rPr>
            </w:pP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Primary</w:t>
            </w:r>
          </w:p>
          <w:p w:rsidR="007B6AC1" w:rsidRPr="001E3E12" w:rsidRDefault="007B6AC1" w:rsidP="009A4078">
            <w:pPr>
              <w:widowControl/>
              <w:spacing w:line="276" w:lineRule="auto"/>
              <w:rPr>
                <w:rFonts w:ascii="FuturaTOT" w:hAnsi="FuturaTOT" w:cs="Arial"/>
              </w:rPr>
            </w:pPr>
            <w:r w:rsidRPr="001E3E12">
              <w:rPr>
                <w:rFonts w:ascii="FuturaTOT" w:hAnsi="FuturaTOT" w:cs="Arial"/>
              </w:rPr>
              <w:t>Secondary</w:t>
            </w:r>
            <w:r w:rsidRPr="001E3E12">
              <w:rPr>
                <w:rFonts w:ascii="FuturaTOT" w:hAnsi="FuturaTOT" w:cs="Arial"/>
              </w:rPr>
              <w:br/>
              <w:t>Buyer</w:t>
            </w:r>
            <w:r w:rsidRPr="001E3E12">
              <w:rPr>
                <w:rFonts w:ascii="FuturaTOT" w:hAnsi="FuturaTOT" w:cs="Arial"/>
              </w:rPr>
              <w:br/>
              <w:t>AccountExec</w:t>
            </w:r>
            <w:r w:rsidRPr="001E3E12">
              <w:rPr>
                <w:rFonts w:ascii="FuturaTOT" w:hAnsi="FuturaTOT" w:cs="Arial"/>
              </w:rPr>
              <w:br/>
              <w:t>Billing</w:t>
            </w:r>
            <w:r w:rsidRPr="001E3E12">
              <w:rPr>
                <w:rFonts w:ascii="FuturaTOT" w:hAnsi="FuturaTOT" w:cs="Arial"/>
              </w:rPr>
              <w:br/>
              <w:t>Traffic</w:t>
            </w:r>
            <w:r w:rsidRPr="001E3E12">
              <w:rPr>
                <w:rFonts w:ascii="FuturaTOT" w:hAnsi="FuturaTOT" w:cs="Arial"/>
              </w:rPr>
              <w:br/>
              <w:t>Creative</w:t>
            </w:r>
          </w:p>
        </w:tc>
      </w:tr>
      <w:tr w:rsidR="007B6AC1" w:rsidRPr="001E3E12" w:rsidTr="002645F8">
        <w:trPr>
          <w:trHeight w:val="197"/>
        </w:trPr>
        <w:tc>
          <w:tcPr>
            <w:tcW w:w="2790" w:type="dxa"/>
            <w:tcBorders>
              <w:top w:val="single" w:sz="4" w:space="0" w:color="auto"/>
              <w:left w:val="single" w:sz="4" w:space="0" w:color="auto"/>
              <w:bottom w:val="single" w:sz="4" w:space="0" w:color="auto"/>
              <w:right w:val="single" w:sz="4" w:space="0" w:color="auto"/>
            </w:tcBorders>
            <w:shd w:val="clear" w:color="auto" w:fill="FFFFFF"/>
          </w:tcPr>
          <w:p w:rsidR="007B6AC1" w:rsidRPr="001E3E12" w:rsidRDefault="007B6AC1" w:rsidP="009A4078">
            <w:pPr>
              <w:widowControl/>
              <w:spacing w:line="276" w:lineRule="auto"/>
              <w:rPr>
                <w:rFonts w:ascii="FuturaTOT" w:hAnsi="FuturaTOT" w:cs="Arial"/>
              </w:rPr>
            </w:pPr>
            <w:r w:rsidRPr="001E3E12">
              <w:rPr>
                <w:rFonts w:ascii="FuturaTOT" w:hAnsi="FuturaTOT" w:cs="Arial"/>
              </w:rPr>
              <w:t>firstName</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p>
        </w:tc>
      </w:tr>
      <w:tr w:rsidR="007B6AC1" w:rsidRPr="001E3E12" w:rsidTr="002645F8">
        <w:trPr>
          <w:trHeight w:val="260"/>
        </w:trPr>
        <w:tc>
          <w:tcPr>
            <w:tcW w:w="2790" w:type="dxa"/>
            <w:tcBorders>
              <w:top w:val="single" w:sz="4" w:space="0" w:color="auto"/>
              <w:left w:val="single" w:sz="4" w:space="0" w:color="auto"/>
              <w:bottom w:val="single" w:sz="4" w:space="0" w:color="auto"/>
              <w:right w:val="single" w:sz="4" w:space="0" w:color="auto"/>
            </w:tcBorders>
            <w:shd w:val="clear" w:color="auto" w:fill="FFFFFF"/>
          </w:tcPr>
          <w:p w:rsidR="007B6AC1" w:rsidRPr="001E3E12" w:rsidRDefault="007B6AC1" w:rsidP="009A4078">
            <w:pPr>
              <w:widowControl/>
              <w:spacing w:line="276" w:lineRule="auto"/>
              <w:rPr>
                <w:rFonts w:ascii="FuturaTOT" w:hAnsi="FuturaTOT" w:cs="Arial"/>
              </w:rPr>
            </w:pPr>
            <w:r w:rsidRPr="001E3E12">
              <w:rPr>
                <w:rFonts w:ascii="FuturaTOT" w:hAnsi="FuturaTOT" w:cs="Arial"/>
              </w:rPr>
              <w:t>lastName</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tcPr>
          <w:p w:rsidR="007B6AC1" w:rsidRPr="001E3E12" w:rsidRDefault="007B6AC1" w:rsidP="009A4078">
            <w:pPr>
              <w:widowControl/>
              <w:spacing w:line="276" w:lineRule="auto"/>
              <w:rPr>
                <w:rFonts w:ascii="FuturaTOT" w:hAnsi="FuturaTOT" w:cs="Arial"/>
              </w:rPr>
            </w:pPr>
            <w:r w:rsidRPr="001E3E12">
              <w:rPr>
                <w:rFonts w:ascii="FuturaTOT" w:hAnsi="FuturaTOT" w:cs="Arial"/>
              </w:rPr>
              <w:t>phone1</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noWrap/>
            <w:vAlign w:val="bottom"/>
          </w:tcPr>
          <w:p w:rsidR="007B6AC1" w:rsidRPr="001E3E12" w:rsidRDefault="007B6AC1" w:rsidP="009A4078">
            <w:pPr>
              <w:widowControl/>
              <w:spacing w:line="276" w:lineRule="auto"/>
              <w:rPr>
                <w:rFonts w:ascii="FuturaTOT" w:hAnsi="FuturaTOT" w:cs="Arial"/>
              </w:rPr>
            </w:pP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tcPr>
          <w:p w:rsidR="007B6AC1" w:rsidRPr="001E3E12" w:rsidRDefault="007B6AC1" w:rsidP="009A4078">
            <w:pPr>
              <w:widowControl/>
              <w:spacing w:line="276" w:lineRule="auto"/>
              <w:rPr>
                <w:rFonts w:ascii="FuturaTOT" w:hAnsi="FuturaTOT" w:cs="Arial"/>
              </w:rPr>
            </w:pPr>
            <w:r w:rsidRPr="001E3E12">
              <w:rPr>
                <w:rFonts w:ascii="FuturaTOT" w:hAnsi="FuturaTOT" w:cs="Arial"/>
              </w:rPr>
              <w:t>phone2</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tcPr>
          <w:p w:rsidR="007B6AC1" w:rsidRPr="001E3E12" w:rsidRDefault="007B6AC1" w:rsidP="009A4078">
            <w:pPr>
              <w:widowControl/>
              <w:spacing w:line="276" w:lineRule="auto"/>
              <w:rPr>
                <w:rFonts w:ascii="FuturaTOT" w:hAnsi="FuturaTOT" w:cs="Arial"/>
              </w:rPr>
            </w:pPr>
            <w:r w:rsidRPr="001E3E12">
              <w:rPr>
                <w:rFonts w:ascii="FuturaTOT" w:hAnsi="FuturaTOT" w:cs="Arial"/>
              </w:rPr>
              <w:t>Email</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tcPr>
          <w:p w:rsidR="007B6AC1" w:rsidRPr="001E3E12" w:rsidRDefault="007B6AC1" w:rsidP="009A4078">
            <w:pPr>
              <w:widowControl/>
              <w:spacing w:line="276" w:lineRule="auto"/>
              <w:rPr>
                <w:rFonts w:ascii="FuturaTOT" w:hAnsi="FuturaTOT" w:cs="Arial"/>
              </w:rPr>
            </w:pPr>
            <w:r w:rsidRPr="001E3E12">
              <w:rPr>
                <w:rFonts w:ascii="FuturaTOT" w:hAnsi="FuturaTOT" w:cs="Arial"/>
              </w:rPr>
              <w:t>address1</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tcPr>
          <w:p w:rsidR="007B6AC1" w:rsidRPr="001E3E12" w:rsidRDefault="007B6AC1" w:rsidP="009A4078">
            <w:pPr>
              <w:widowControl/>
              <w:spacing w:line="276" w:lineRule="auto"/>
              <w:rPr>
                <w:rFonts w:ascii="FuturaTOT" w:hAnsi="FuturaTOT" w:cs="Arial"/>
              </w:rPr>
            </w:pPr>
            <w:r w:rsidRPr="001E3E12">
              <w:rPr>
                <w:rFonts w:ascii="FuturaTOT" w:hAnsi="FuturaTOT" w:cs="Arial"/>
              </w:rPr>
              <w:t>address2</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tcPr>
          <w:p w:rsidR="007B6AC1" w:rsidRPr="001E3E12" w:rsidRDefault="007B6AC1" w:rsidP="009A4078">
            <w:pPr>
              <w:widowControl/>
              <w:spacing w:line="276" w:lineRule="auto"/>
              <w:rPr>
                <w:rFonts w:ascii="FuturaTOT" w:hAnsi="FuturaTOT" w:cs="Arial"/>
              </w:rPr>
            </w:pPr>
            <w:r w:rsidRPr="001E3E12">
              <w:rPr>
                <w:rFonts w:ascii="FuturaTOT" w:hAnsi="FuturaTOT" w:cs="Arial"/>
              </w:rPr>
              <w:t>City</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tcPr>
          <w:p w:rsidR="007B6AC1" w:rsidRPr="001E3E12" w:rsidRDefault="007B6AC1" w:rsidP="009A4078">
            <w:pPr>
              <w:widowControl/>
              <w:spacing w:line="276" w:lineRule="auto"/>
              <w:rPr>
                <w:rFonts w:ascii="FuturaTOT" w:hAnsi="FuturaTOT" w:cs="Arial"/>
              </w:rPr>
            </w:pPr>
            <w:r w:rsidRPr="001E3E12">
              <w:rPr>
                <w:rFonts w:ascii="FuturaTOT" w:hAnsi="FuturaTOT" w:cs="Arial"/>
              </w:rPr>
              <w:t>State</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tcPr>
          <w:p w:rsidR="007B6AC1" w:rsidRPr="001E3E12" w:rsidRDefault="007B6AC1" w:rsidP="009A4078">
            <w:pPr>
              <w:widowControl/>
              <w:spacing w:line="276" w:lineRule="auto"/>
              <w:rPr>
                <w:rFonts w:ascii="FuturaTOT" w:hAnsi="FuturaTOT" w:cs="Arial"/>
              </w:rPr>
            </w:pPr>
            <w:r w:rsidRPr="001E3E12">
              <w:rPr>
                <w:rFonts w:ascii="FuturaTOT" w:hAnsi="FuturaTOT" w:cs="Arial"/>
              </w:rPr>
              <w:t>Zip</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tcPr>
          <w:p w:rsidR="007B6AC1" w:rsidRPr="001E3E12" w:rsidRDefault="007B6AC1" w:rsidP="009A4078">
            <w:pPr>
              <w:widowControl/>
              <w:spacing w:line="276" w:lineRule="auto"/>
              <w:rPr>
                <w:rFonts w:ascii="FuturaTOT" w:hAnsi="FuturaTOT" w:cs="Arial"/>
              </w:rPr>
            </w:pPr>
            <w:r w:rsidRPr="001E3E12">
              <w:rPr>
                <w:rFonts w:ascii="FuturaTOT" w:hAnsi="FuturaTOT" w:cs="Arial"/>
              </w:rPr>
              <w:t>Notes</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p>
        </w:tc>
      </w:tr>
      <w:tr w:rsidR="007B6AC1" w:rsidRPr="001E3E12" w:rsidTr="002645F8">
        <w:trPr>
          <w:trHeight w:val="253"/>
        </w:trPr>
        <w:tc>
          <w:tcPr>
            <w:tcW w:w="8820" w:type="dxa"/>
            <w:gridSpan w:val="3"/>
            <w:tcBorders>
              <w:top w:val="single" w:sz="4" w:space="0" w:color="auto"/>
              <w:left w:val="single" w:sz="4" w:space="0" w:color="auto"/>
              <w:bottom w:val="single" w:sz="4" w:space="0" w:color="auto"/>
              <w:right w:val="single" w:sz="4" w:space="0" w:color="auto"/>
            </w:tcBorders>
            <w:shd w:val="clear" w:color="auto" w:fill="EAF1DD"/>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b/>
              </w:rPr>
              <w:t>Trading Partner Contact Associations Block</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partnerID</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0f83d3ce-2f7e-4c7d-9697-b9157b806c07</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contactID</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0f83d3ce-2f7e-4c7d-9697-b9157b806c07</w:t>
            </w:r>
          </w:p>
        </w:tc>
      </w:tr>
      <w:tr w:rsidR="007B6AC1" w:rsidRPr="001E3E12" w:rsidTr="002645F8">
        <w:trPr>
          <w:trHeight w:val="253"/>
        </w:trPr>
        <w:tc>
          <w:tcPr>
            <w:tcW w:w="8820" w:type="dxa"/>
            <w:gridSpan w:val="3"/>
            <w:tcBorders>
              <w:top w:val="single" w:sz="4" w:space="0" w:color="auto"/>
              <w:left w:val="single" w:sz="4" w:space="0" w:color="auto"/>
              <w:bottom w:val="single" w:sz="4" w:space="0" w:color="auto"/>
              <w:right w:val="single" w:sz="4" w:space="0" w:color="auto"/>
            </w:tcBorders>
            <w:shd w:val="clear" w:color="auto" w:fill="EAF1DD"/>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b/>
              </w:rPr>
              <w:t>Gateway Block</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gatewayID</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0f83d3ce-2f7e-4c7d-9697-b9157b806c07</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gatewayName</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Gateway Name</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gatewayPrimaryIPAddress</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color w:val="0000FF"/>
                <w:u w:val="single"/>
              </w:rPr>
            </w:pPr>
            <w:r w:rsidRPr="001E3E12">
              <w:rPr>
                <w:rFonts w:ascii="FuturaTOT" w:hAnsi="FuturaTOT" w:cs="Arial"/>
                <w:color w:val="0000FF"/>
                <w:u w:val="single"/>
              </w:rPr>
              <w:t>192.168.0.1</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gatewaySecondaryIPAddress</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color w:val="0000FF"/>
                <w:u w:val="single"/>
              </w:rPr>
            </w:pPr>
            <w:r w:rsidRPr="001E3E12">
              <w:rPr>
                <w:rFonts w:ascii="FuturaTOT" w:hAnsi="FuturaTOT" w:cs="Arial"/>
                <w:color w:val="0000FF"/>
                <w:u w:val="single"/>
              </w:rPr>
              <w:t>192.168.0.1</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gatewayURL</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color w:val="0000FF"/>
                <w:u w:val="single"/>
              </w:rPr>
            </w:pPr>
            <w:r w:rsidRPr="001E3E12">
              <w:rPr>
                <w:rFonts w:ascii="FuturaTOT" w:hAnsi="FuturaTOT" w:cs="Arial"/>
                <w:color w:val="0000FF"/>
                <w:u w:val="single"/>
              </w:rPr>
              <w:t>https:\\www.businessName.com/</w:t>
            </w:r>
          </w:p>
        </w:tc>
      </w:tr>
      <w:tr w:rsidR="007B6AC1" w:rsidRPr="001E3E12" w:rsidTr="002645F8">
        <w:trPr>
          <w:trHeight w:val="253"/>
        </w:trPr>
        <w:tc>
          <w:tcPr>
            <w:tcW w:w="8820" w:type="dxa"/>
            <w:gridSpan w:val="3"/>
            <w:tcBorders>
              <w:top w:val="single" w:sz="4" w:space="0" w:color="auto"/>
              <w:left w:val="single" w:sz="4" w:space="0" w:color="auto"/>
              <w:bottom w:val="single" w:sz="4" w:space="0" w:color="auto"/>
              <w:right w:val="single" w:sz="4" w:space="0" w:color="auto"/>
            </w:tcBorders>
            <w:shd w:val="clear" w:color="auto" w:fill="EAF1DD"/>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b/>
              </w:rPr>
              <w:t>Eworkflow Block</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eWorkflowID</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0f83d3ce-2f7e-4c7d-9697-b9157b806c07</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eWorkflowName</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“Seller TV” or “Order 1”</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eWorkflowVersion</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1.2</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mediaType</w:t>
            </w:r>
          </w:p>
        </w:tc>
        <w:tc>
          <w:tcPr>
            <w:tcW w:w="3060" w:type="dxa"/>
            <w:tcBorders>
              <w:top w:val="single" w:sz="4" w:space="0" w:color="auto"/>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b/>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Spot-TV</w:t>
            </w:r>
          </w:p>
        </w:tc>
      </w:tr>
      <w:tr w:rsidR="007B6AC1" w:rsidRPr="001E3E12" w:rsidTr="002645F8">
        <w:trPr>
          <w:trHeight w:val="253"/>
        </w:trPr>
        <w:tc>
          <w:tcPr>
            <w:tcW w:w="8820" w:type="dxa"/>
            <w:gridSpan w:val="3"/>
            <w:tcBorders>
              <w:top w:val="single" w:sz="4" w:space="0" w:color="auto"/>
              <w:left w:val="single" w:sz="4" w:space="0" w:color="auto"/>
              <w:bottom w:val="single" w:sz="4" w:space="0" w:color="auto"/>
              <w:right w:val="single" w:sz="4" w:space="0" w:color="auto"/>
            </w:tcBorders>
            <w:shd w:val="clear" w:color="auto" w:fill="EAF1DD"/>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b/>
              </w:rPr>
              <w:t>Trading Partner Associations Block</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Partnered</w:t>
            </w:r>
          </w:p>
        </w:tc>
        <w:tc>
          <w:tcPr>
            <w:tcW w:w="3060" w:type="dxa"/>
            <w:tcBorders>
              <w:top w:val="single" w:sz="4" w:space="0" w:color="auto"/>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0f83d3ce-2f7e-4c7d-9697-b9157b806c07</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gatewayID</w:t>
            </w:r>
          </w:p>
        </w:tc>
        <w:tc>
          <w:tcPr>
            <w:tcW w:w="3060" w:type="dxa"/>
            <w:tcBorders>
              <w:top w:val="single" w:sz="4" w:space="0" w:color="auto"/>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0f83d3ce-2f7e-4c7d-9697-b9157b806c07</w:t>
            </w:r>
          </w:p>
        </w:tc>
      </w:tr>
      <w:tr w:rsidR="007B6AC1" w:rsidRPr="001E3E12" w:rsidTr="002645F8">
        <w:trPr>
          <w:trHeight w:val="253"/>
        </w:trPr>
        <w:tc>
          <w:tcPr>
            <w:tcW w:w="2790" w:type="dxa"/>
            <w:tcBorders>
              <w:top w:val="single" w:sz="4" w:space="0" w:color="auto"/>
              <w:left w:val="single" w:sz="4" w:space="0" w:color="auto"/>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eWorkflowID</w:t>
            </w:r>
          </w:p>
        </w:tc>
        <w:tc>
          <w:tcPr>
            <w:tcW w:w="306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String</w:t>
            </w:r>
          </w:p>
        </w:tc>
        <w:tc>
          <w:tcPr>
            <w:tcW w:w="2970" w:type="dxa"/>
            <w:tcBorders>
              <w:top w:val="nil"/>
              <w:left w:val="nil"/>
              <w:bottom w:val="single" w:sz="4" w:space="0" w:color="auto"/>
              <w:right w:val="single" w:sz="4" w:space="0" w:color="auto"/>
            </w:tcBorders>
            <w:shd w:val="clear" w:color="auto" w:fill="FFFFFF"/>
            <w:vAlign w:val="bottom"/>
          </w:tcPr>
          <w:p w:rsidR="007B6AC1" w:rsidRPr="001E3E12" w:rsidRDefault="007B6AC1" w:rsidP="009A4078">
            <w:pPr>
              <w:widowControl/>
              <w:spacing w:line="276" w:lineRule="auto"/>
              <w:rPr>
                <w:rFonts w:ascii="FuturaTOT" w:hAnsi="FuturaTOT" w:cs="Arial"/>
              </w:rPr>
            </w:pPr>
            <w:r w:rsidRPr="001E3E12">
              <w:rPr>
                <w:rFonts w:ascii="FuturaTOT" w:hAnsi="FuturaTOT" w:cs="Arial"/>
              </w:rPr>
              <w:t>0f83d3ce-2f7e-4c7d-9697-b9157b806c07</w:t>
            </w:r>
          </w:p>
        </w:tc>
      </w:tr>
    </w:tbl>
    <w:p w:rsidR="007B6AC1" w:rsidRPr="001E3E12" w:rsidRDefault="007B6AC1" w:rsidP="009A4078">
      <w:pPr>
        <w:pStyle w:val="BodyText"/>
        <w:widowControl/>
        <w:spacing w:before="0" w:after="0" w:line="276" w:lineRule="auto"/>
        <w:ind w:left="0"/>
        <w:rPr>
          <w:rFonts w:ascii="FuturaTOT" w:hAnsi="FuturaTOT"/>
          <w:b/>
        </w:rPr>
      </w:pPr>
    </w:p>
    <w:p w:rsidR="007B6AC1" w:rsidRPr="001E3E12" w:rsidRDefault="007B6AC1" w:rsidP="009A4078">
      <w:pPr>
        <w:pStyle w:val="BodyText"/>
        <w:widowControl/>
        <w:spacing w:before="0" w:after="0" w:line="276" w:lineRule="auto"/>
        <w:ind w:left="0"/>
        <w:rPr>
          <w:rFonts w:ascii="FuturaTOT" w:hAnsi="FuturaTOT"/>
          <w:b/>
        </w:rPr>
      </w:pPr>
      <w:r w:rsidRPr="001E3E12">
        <w:rPr>
          <w:rFonts w:ascii="FuturaTOT" w:hAnsi="FuturaTOT"/>
          <w:b/>
        </w:rPr>
        <w:t>Example</w:t>
      </w:r>
    </w:p>
    <w:p w:rsidR="007B6AC1" w:rsidRPr="001E3E12" w:rsidRDefault="007B6AC1" w:rsidP="009A4078">
      <w:pPr>
        <w:widowControl/>
        <w:spacing w:line="276" w:lineRule="auto"/>
        <w:rPr>
          <w:rFonts w:ascii="FuturaTOT" w:hAnsi="FuturaTOT" w:cs="Arial"/>
        </w:rPr>
      </w:pPr>
      <w:r w:rsidRPr="001E3E12">
        <w:rPr>
          <w:rFonts w:ascii="FuturaTOT" w:hAnsi="FuturaTOT" w:cs="Arial"/>
        </w:rPr>
        <w:t>This below is a bulk download reply sample in xml format.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&lt;?xml version="1.0" encoding="UTF-8"?&gt;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&lt;!--Sample XML file generated by XMLSPY v2004 rel. 3 U (http://www.xmlspy.com)--&gt;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&lt;bulkDownloadResponse xmlns="http://ebizformedia.com/services/ebizregistry/" xmlns:xsi="http://www.w3.org/2001/XMLSchema-instance" xsi:schemaLocation="http://ebizformedia.com/services/ebizregistry/</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C:\AAAA\eBizRegistry.xsd"&gt;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t>&lt;responseDateTime&gt;2001-12-17T09:30:47-05:00&lt;/responseDateTime&gt;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lang w:val="es-ES_tradnl"/>
        </w:rPr>
      </w:pPr>
      <w:r w:rsidRPr="001E3E12">
        <w:rPr>
          <w:rFonts w:ascii="FuturaTOT" w:hAnsi="FuturaTOT" w:cs="Courier New"/>
          <w:sz w:val="16"/>
          <w:szCs w:val="16"/>
        </w:rPr>
        <w:tab/>
      </w:r>
      <w:r w:rsidRPr="001E3E12">
        <w:rPr>
          <w:rFonts w:ascii="FuturaTOT" w:hAnsi="FuturaTOT" w:cs="Courier New"/>
          <w:sz w:val="16"/>
          <w:szCs w:val="16"/>
          <w:lang w:val="es-ES_tradnl"/>
        </w:rPr>
        <w:t>&lt;GUID&gt;aaaaaaaa-aaaa-aaaa-aaaa-aaaaaaaaaaaa&lt;/GUID&gt;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lang w:val="es-ES_tradnl"/>
        </w:rPr>
        <w:tab/>
      </w:r>
      <w:r w:rsidRPr="001E3E12">
        <w:rPr>
          <w:rFonts w:ascii="FuturaTOT" w:hAnsi="FuturaTOT" w:cs="Courier New"/>
          <w:sz w:val="16"/>
          <w:szCs w:val="16"/>
        </w:rPr>
        <w:t>&lt;tradingPartners&gt;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t>&lt;tradingPartner&gt;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lang w:val="es-ES_tradnl"/>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lang w:val="es-ES_tradnl"/>
        </w:rPr>
        <w:t>&lt;parentID&gt;aaaaaaaa-aaaa-aaaa-aaaa-aaaaaaaaaaaa&lt;/parentID&gt;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lang w:val="es-ES_tradnl"/>
        </w:rPr>
      </w:pPr>
      <w:r w:rsidRPr="001E3E12">
        <w:rPr>
          <w:rFonts w:ascii="FuturaTOT" w:hAnsi="FuturaTOT" w:cs="Courier New"/>
          <w:sz w:val="16"/>
          <w:szCs w:val="16"/>
          <w:lang w:val="es-ES_tradnl"/>
        </w:rPr>
        <w:tab/>
      </w:r>
      <w:r w:rsidRPr="001E3E12">
        <w:rPr>
          <w:rFonts w:ascii="FuturaTOT" w:hAnsi="FuturaTOT" w:cs="Courier New"/>
          <w:sz w:val="16"/>
          <w:szCs w:val="16"/>
          <w:lang w:val="es-ES_tradnl"/>
        </w:rPr>
        <w:tab/>
      </w:r>
      <w:r w:rsidRPr="001E3E12">
        <w:rPr>
          <w:rFonts w:ascii="FuturaTOT" w:hAnsi="FuturaTOT" w:cs="Courier New"/>
          <w:sz w:val="16"/>
          <w:szCs w:val="16"/>
          <w:lang w:val="es-ES_tradnl"/>
        </w:rPr>
        <w:tab/>
        <w:t>&lt;parentName&gt;String&lt;/parentName&gt;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lang w:val="es-ES_tradnl"/>
        </w:rPr>
      </w:pPr>
      <w:r w:rsidRPr="001E3E12">
        <w:rPr>
          <w:rFonts w:ascii="FuturaTOT" w:hAnsi="FuturaTOT" w:cs="Courier New"/>
          <w:sz w:val="16"/>
          <w:szCs w:val="16"/>
          <w:lang w:val="es-ES_tradnl"/>
        </w:rPr>
        <w:tab/>
      </w:r>
      <w:r w:rsidRPr="001E3E12">
        <w:rPr>
          <w:rFonts w:ascii="FuturaTOT" w:hAnsi="FuturaTOT" w:cs="Courier New"/>
          <w:sz w:val="16"/>
          <w:szCs w:val="16"/>
          <w:lang w:val="es-ES_tradnl"/>
        </w:rPr>
        <w:tab/>
      </w:r>
      <w:r w:rsidRPr="001E3E12">
        <w:rPr>
          <w:rFonts w:ascii="FuturaTOT" w:hAnsi="FuturaTOT" w:cs="Courier New"/>
          <w:sz w:val="16"/>
          <w:szCs w:val="16"/>
          <w:lang w:val="es-ES_tradnl"/>
        </w:rPr>
        <w:tab/>
        <w:t>&lt;partnerID&gt;aaaaaaaa-aaaa-aaaa-aaaa-aaaaaaaaaaaa&lt;/partnerID&gt;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lang w:val="es-ES_tradnl"/>
        </w:rPr>
        <w:tab/>
      </w:r>
      <w:r w:rsidRPr="001E3E12">
        <w:rPr>
          <w:rFonts w:ascii="FuturaTOT" w:hAnsi="FuturaTOT" w:cs="Courier New"/>
          <w:sz w:val="16"/>
          <w:szCs w:val="16"/>
          <w:lang w:val="es-ES_tradnl"/>
        </w:rPr>
        <w:tab/>
      </w:r>
      <w:r w:rsidRPr="001E3E12">
        <w:rPr>
          <w:rFonts w:ascii="FuturaTOT" w:hAnsi="FuturaTOT" w:cs="Courier New"/>
          <w:sz w:val="16"/>
          <w:szCs w:val="16"/>
          <w:lang w:val="es-ES_tradnl"/>
        </w:rPr>
        <w:tab/>
      </w:r>
      <w:r w:rsidRPr="001E3E12">
        <w:rPr>
          <w:rFonts w:ascii="FuturaTOT" w:hAnsi="FuturaTOT" w:cs="Courier New"/>
          <w:sz w:val="16"/>
          <w:szCs w:val="16"/>
        </w:rPr>
        <w:t>&lt;partnerName&gt;String&lt;/partnerName&gt;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&lt;partnerType&gt;TradingPartner&lt;/partnerType&gt;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&lt;mediaType&gt;Interactive&lt;/mediaType&gt;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&lt;role&gt;Buyer&lt;/role&gt;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&lt;repFirmID&gt;aaaaaaaa-aaaa-aaaa-aaaa-aaaaaaaaaaaa&lt;/repFirmID&gt;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&lt;repFirmName&gt;String&lt;/repFirmName&gt;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&lt;effectiveDate&gt;2007-08-13&lt;/effectiveDate&gt;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&lt;endDate&gt;2008-08-13&lt;/endDate&gt;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t>&lt;/tradingPartner&gt;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t>&lt;tradingPartner&gt;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&lt;parentID&gt;aaaaaaaa-aaaa-aaaa-aaaa-aaaaaaaaaaaa&lt;/parentID&gt;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&lt;parentName&gt;String&lt;/parentName&gt;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lang w:val="es-ES_tradnl"/>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lang w:val="es-ES_tradnl"/>
        </w:rPr>
        <w:t>&lt;partnerID&gt;aaaaaaaa-aaaa-aaaa-aaaa-aaaaaaaaaaaa&lt;/partnerID&gt;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lang w:val="es-ES_tradnl"/>
        </w:rPr>
        <w:tab/>
      </w:r>
      <w:r w:rsidRPr="001E3E12">
        <w:rPr>
          <w:rFonts w:ascii="FuturaTOT" w:hAnsi="FuturaTOT" w:cs="Courier New"/>
          <w:sz w:val="16"/>
          <w:szCs w:val="16"/>
          <w:lang w:val="es-ES_tradnl"/>
        </w:rPr>
        <w:tab/>
      </w:r>
      <w:r w:rsidRPr="001E3E12">
        <w:rPr>
          <w:rFonts w:ascii="FuturaTOT" w:hAnsi="FuturaTOT" w:cs="Courier New"/>
          <w:sz w:val="16"/>
          <w:szCs w:val="16"/>
          <w:lang w:val="es-ES_tradnl"/>
        </w:rPr>
        <w:tab/>
      </w:r>
      <w:r w:rsidRPr="001E3E12">
        <w:rPr>
          <w:rFonts w:ascii="FuturaTOT" w:hAnsi="FuturaTOT" w:cs="Courier New"/>
          <w:sz w:val="16"/>
          <w:szCs w:val="16"/>
        </w:rPr>
        <w:t>&lt;partnerName&gt;String&lt;/partnerName&gt;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&lt;partnerType&gt;TradingPartner&lt;/partnerType&gt;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&lt;mediaType&gt;Interactive&lt;/mediaType&gt;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&lt;role&gt;Buyer&lt;/role&gt;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&lt;repFirmID&gt;aaaaaaaa-aaaa-aaaa-aaaa-aaaaaaaaaaaa&lt;/repFirmID&gt;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&lt;repFirmName&gt;String&lt;/repFirmName&gt;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&lt;effectiveDate&gt;2007-08-13&lt;/effectiveDate&gt;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&lt;endDate&gt;2008-08-13&lt;/endDate&gt;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t>&lt;/tradingPartner&gt;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t>&lt;/tradingPartners&gt;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t>&lt;contacts&gt;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lang w:val="es-ES_tradnl"/>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lang w:val="es-ES_tradnl"/>
        </w:rPr>
        <w:t>&lt;contact&gt;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lang w:val="es-ES_tradnl"/>
        </w:rPr>
      </w:pPr>
      <w:r w:rsidRPr="001E3E12">
        <w:rPr>
          <w:rFonts w:ascii="FuturaTOT" w:hAnsi="FuturaTOT" w:cs="Courier New"/>
          <w:sz w:val="16"/>
          <w:szCs w:val="16"/>
          <w:lang w:val="es-ES_tradnl"/>
        </w:rPr>
        <w:tab/>
      </w:r>
      <w:r w:rsidRPr="001E3E12">
        <w:rPr>
          <w:rFonts w:ascii="FuturaTOT" w:hAnsi="FuturaTOT" w:cs="Courier New"/>
          <w:sz w:val="16"/>
          <w:szCs w:val="16"/>
          <w:lang w:val="es-ES_tradnl"/>
        </w:rPr>
        <w:tab/>
      </w:r>
      <w:r w:rsidRPr="001E3E12">
        <w:rPr>
          <w:rFonts w:ascii="FuturaTOT" w:hAnsi="FuturaTOT" w:cs="Courier New"/>
          <w:sz w:val="16"/>
          <w:szCs w:val="16"/>
          <w:lang w:val="es-ES_tradnl"/>
        </w:rPr>
        <w:tab/>
        <w:t>&lt;contactID&gt;aaaaaaaa-aaaa-aaaa-aaaa-aaaaaaaaaaaa&lt;/contactID&gt;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lang w:val="es-ES_tradnl"/>
        </w:rPr>
        <w:tab/>
      </w:r>
      <w:r w:rsidRPr="001E3E12">
        <w:rPr>
          <w:rFonts w:ascii="FuturaTOT" w:hAnsi="FuturaTOT" w:cs="Courier New"/>
          <w:sz w:val="16"/>
          <w:szCs w:val="16"/>
          <w:lang w:val="es-ES_tradnl"/>
        </w:rPr>
        <w:tab/>
      </w:r>
      <w:r w:rsidRPr="001E3E12">
        <w:rPr>
          <w:rFonts w:ascii="FuturaTOT" w:hAnsi="FuturaTOT" w:cs="Courier New"/>
          <w:sz w:val="16"/>
          <w:szCs w:val="16"/>
          <w:lang w:val="es-ES_tradnl"/>
        </w:rPr>
        <w:tab/>
      </w:r>
      <w:r w:rsidRPr="001E3E12">
        <w:rPr>
          <w:rFonts w:ascii="FuturaTOT" w:hAnsi="FuturaTOT" w:cs="Courier New"/>
          <w:sz w:val="16"/>
          <w:szCs w:val="16"/>
        </w:rPr>
        <w:t>&lt;contactType&gt;Primary&lt;/contactType&gt;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&lt;firstName&gt;String&lt;/firstName&gt;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&lt;lastName&gt;String&lt;/lastName&gt;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&lt;phone1&gt;String&lt;/phone1&gt;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&lt;phone2&gt;String&lt;/phone2&gt;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&lt;email&gt;String&lt;/email&gt;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&lt;address1&gt;String&lt;/address1&gt;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&lt;address2&gt;String&lt;/address2&gt;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&lt;city&gt;String&lt;/city&gt;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&lt;state&gt;String&lt;/state&gt;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&lt;zip&gt;String&lt;/zip&gt;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&lt;notes&gt;String&lt;/notes&gt;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lang w:val="es-ES_tradnl"/>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lang w:val="es-ES_tradnl"/>
        </w:rPr>
        <w:t>&lt;/contact&gt;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lang w:val="es-ES_tradnl"/>
        </w:rPr>
      </w:pPr>
      <w:r w:rsidRPr="001E3E12">
        <w:rPr>
          <w:rFonts w:ascii="FuturaTOT" w:hAnsi="FuturaTOT" w:cs="Courier New"/>
          <w:sz w:val="16"/>
          <w:szCs w:val="16"/>
          <w:lang w:val="es-ES_tradnl"/>
        </w:rPr>
        <w:tab/>
      </w:r>
      <w:r w:rsidRPr="001E3E12">
        <w:rPr>
          <w:rFonts w:ascii="FuturaTOT" w:hAnsi="FuturaTOT" w:cs="Courier New"/>
          <w:sz w:val="16"/>
          <w:szCs w:val="16"/>
          <w:lang w:val="es-ES_tradnl"/>
        </w:rPr>
        <w:tab/>
        <w:t>&lt;contact&gt;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lang w:val="es-ES_tradnl"/>
        </w:rPr>
      </w:pPr>
      <w:r w:rsidRPr="001E3E12">
        <w:rPr>
          <w:rFonts w:ascii="FuturaTOT" w:hAnsi="FuturaTOT" w:cs="Courier New"/>
          <w:sz w:val="16"/>
          <w:szCs w:val="16"/>
          <w:lang w:val="es-ES_tradnl"/>
        </w:rPr>
        <w:tab/>
      </w:r>
      <w:r w:rsidRPr="001E3E12">
        <w:rPr>
          <w:rFonts w:ascii="FuturaTOT" w:hAnsi="FuturaTOT" w:cs="Courier New"/>
          <w:sz w:val="16"/>
          <w:szCs w:val="16"/>
          <w:lang w:val="es-ES_tradnl"/>
        </w:rPr>
        <w:tab/>
      </w:r>
      <w:r w:rsidRPr="001E3E12">
        <w:rPr>
          <w:rFonts w:ascii="FuturaTOT" w:hAnsi="FuturaTOT" w:cs="Courier New"/>
          <w:sz w:val="16"/>
          <w:szCs w:val="16"/>
          <w:lang w:val="es-ES_tradnl"/>
        </w:rPr>
        <w:tab/>
        <w:t>&lt;contactID&gt;aaaaaaaa-aaaa-aaaa-aaaa-aaaaaaaaaaaa&lt;/contactID&gt;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lang w:val="es-ES_tradnl"/>
        </w:rPr>
        <w:tab/>
      </w:r>
      <w:r w:rsidRPr="001E3E12">
        <w:rPr>
          <w:rFonts w:ascii="FuturaTOT" w:hAnsi="FuturaTOT" w:cs="Courier New"/>
          <w:sz w:val="16"/>
          <w:szCs w:val="16"/>
          <w:lang w:val="es-ES_tradnl"/>
        </w:rPr>
        <w:tab/>
      </w:r>
      <w:r w:rsidRPr="001E3E12">
        <w:rPr>
          <w:rFonts w:ascii="FuturaTOT" w:hAnsi="FuturaTOT" w:cs="Courier New"/>
          <w:sz w:val="16"/>
          <w:szCs w:val="16"/>
          <w:lang w:val="es-ES_tradnl"/>
        </w:rPr>
        <w:tab/>
      </w:r>
      <w:r w:rsidRPr="001E3E12">
        <w:rPr>
          <w:rFonts w:ascii="FuturaTOT" w:hAnsi="FuturaTOT" w:cs="Courier New"/>
          <w:sz w:val="16"/>
          <w:szCs w:val="16"/>
        </w:rPr>
        <w:t>&lt;contactType&gt;Primary&lt;/contactType&gt;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&lt;firstName&gt;String&lt;/firstName&gt;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&lt;lastName&gt;String&lt;/lastName&gt;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&lt;phone1&gt;String&lt;/phone1&gt;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&lt;phone2&gt;String&lt;/phone2&gt;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&lt;email&gt;String&lt;/email&gt;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&lt;address1&gt;String&lt;/address1&gt;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&lt;address2&gt;String&lt;/address2&gt;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&lt;city&gt;String&lt;/city&gt;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&lt;state&gt;String&lt;/state&gt;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&lt;zip&gt;String&lt;/zip&gt;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&lt;notes&gt;String&lt;/notes&gt;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t>&lt;/contact&gt;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t>&lt;/contacts&gt;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t>&lt;contactAssociations&gt;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t>&lt;contact contactID="aaaaaaaa-aaaa-aaaa-aaaa-aaaaaaaaaaaa" partnerID="aaaaaaaa-aaaa-aaaa-aaaa-aaaaaaaaaaaa"/&gt;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t>&lt;contact contactID="aaaaaaaa-aaaa-aaaa-aaaa-aaaaaaaaaaaa" partnerID="aaaaaaaa-aaaa-aaaa-aaaa-aaaaaaaaaaaa"/&gt;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t>&lt;/contactAssociations&gt;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t>&lt;gateways&gt;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t>&lt;gateway&gt;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&lt;gatewayID&gt;aaaaaaaa-aaaa-aaaa-aaaa-aaaaaaaaaaaa&lt;/gatewayID&gt;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&lt;gatewayName&gt;String&lt;/gatewayName&gt;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&lt;gatewayPrimaryIPAddress&gt;String&lt;/gatewayPrimaryIPAddress&gt;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&lt;gatewaySecondaryIPAddress&gt;String&lt;/gatewaySecondaryIPAddress&gt;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&lt;gatewayURL&gt;String&lt;/gatewayURL&gt;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t>&lt;/gateway&gt;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t>&lt;gateway&gt;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&lt;gatewayID&gt;aaaaaaaa-aaaa-aaaa-aaaa-aaaaaaaaaaaa&lt;/gatewayID&gt;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&lt;gatewayName&gt;String&lt;/gatewayName&gt;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&lt;gatewayPrimaryIPAddress&gt;String&lt;/gatewayPrimaryIPAddress&gt;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&lt;gatewaySecondaryIPAddress&gt;String&lt;/gatewaySecondaryIPAddress&gt;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&lt;gatewayURL&gt;String&lt;/gatewayURL&gt;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t>&lt;/gateway&gt;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t>&lt;/gateways&gt;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t>&lt;eWorkflows&gt;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t>&lt;eWorkflow&gt;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&lt;eWorkflowID&gt;aaaaaaaa-aaaa-aaaa-aaaa-aaaaaaaaaaaa&lt;/eWorkflowID&gt;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&lt;eWorkflowName&gt;String&lt;/eWorkflowName&gt;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&lt;eWorkflowVersion&gt;String&lt;/eWorkflowVersion&gt;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&lt;mediaType&gt;Interactive&lt;/mediaType&gt;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t>&lt;/eWorkflow&gt;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t>&lt;eWorkflow&gt;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&lt;eWorkflowID&gt;aaaaaaaa-aaaa-aaaa-aaaa-aaaaaaaaaaaa&lt;/eWorkflowID&gt;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&lt;eWorkflowName&gt;String&lt;/eWorkflowName&gt;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&lt;eWorkflowVersion&gt;String&lt;/eWorkflowVersion&gt;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r>
      <w:r w:rsidRPr="001E3E12">
        <w:rPr>
          <w:rFonts w:ascii="FuturaTOT" w:hAnsi="FuturaTOT" w:cs="Courier New"/>
          <w:sz w:val="16"/>
          <w:szCs w:val="16"/>
        </w:rPr>
        <w:tab/>
        <w:t>&lt;mediaType&gt;Interactive&lt;/mediaType&gt;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t>&lt;/eWorkflow&gt;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t>&lt;/eWorkflows&gt;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t>&lt;tradingPartnerAssociations&gt;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t>&lt;tradingPartnerAssociation partnerID="aaaaaaaa-aaaa-aaaa-aaaa-aaaaaaaaaaaa" gatewayID="aaaaaaaa-aaaa-aaaa-aaaa-aaaaaaaaaaaa" eWorkflowID="aaaaaaaa-aaaa-aaaa-aaaa-aaaaaaaaaaaa"/&gt;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r>
      <w:r w:rsidRPr="001E3E12">
        <w:rPr>
          <w:rFonts w:ascii="FuturaTOT" w:hAnsi="FuturaTOT" w:cs="Courier New"/>
          <w:sz w:val="16"/>
          <w:szCs w:val="16"/>
        </w:rPr>
        <w:tab/>
        <w:t>&lt;tradingPartnerAssociation partnerID="aaaaaaaa-aaaa-aaaa-aaaa-aaaaaaaaaaaa" gatewayID="aaaaaaaa-aaaa-aaaa-aaaa-aaaaaaaaaaaa" eWorkflowID="aaaaaaaa-aaaa-aaaa-aaaa-aaaaaaaaaaaa"/&gt;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ab/>
        <w:t>&lt;/tradingPartnerAssociations&gt;</w:t>
      </w:r>
    </w:p>
    <w:p w:rsidR="007B6AC1" w:rsidRPr="001E3E12" w:rsidRDefault="007B6AC1" w:rsidP="002645F8">
      <w:pPr>
        <w:widowControl/>
        <w:pBdr>
          <w:top w:val="single" w:sz="4" w:space="1" w:color="BFBFBF"/>
          <w:left w:val="single" w:sz="4" w:space="4" w:color="BFBFBF"/>
          <w:bottom w:val="single" w:sz="4" w:space="1" w:color="BFBFBF"/>
          <w:right w:val="single" w:sz="4" w:space="4" w:color="BFBFBF"/>
        </w:pBdr>
        <w:shd w:val="clear" w:color="auto" w:fill="EAF1DD"/>
        <w:autoSpaceDE w:val="0"/>
        <w:autoSpaceDN w:val="0"/>
        <w:adjustRightInd w:val="0"/>
        <w:spacing w:line="276" w:lineRule="auto"/>
        <w:rPr>
          <w:rFonts w:ascii="FuturaTOT" w:hAnsi="FuturaTOT" w:cs="Courier New"/>
          <w:sz w:val="16"/>
          <w:szCs w:val="16"/>
        </w:rPr>
      </w:pPr>
      <w:r w:rsidRPr="001E3E12">
        <w:rPr>
          <w:rFonts w:ascii="FuturaTOT" w:hAnsi="FuturaTOT" w:cs="Courier New"/>
          <w:sz w:val="16"/>
          <w:szCs w:val="16"/>
        </w:rPr>
        <w:t>&lt;/bulkDownloadResponse&gt;</w:t>
      </w:r>
    </w:p>
    <w:p w:rsidR="007B6AC1" w:rsidRPr="001E3E12" w:rsidRDefault="007B6AC1" w:rsidP="009A4078">
      <w:pPr>
        <w:pStyle w:val="BodyText"/>
        <w:widowControl/>
        <w:spacing w:before="0" w:after="0" w:line="276" w:lineRule="auto"/>
        <w:ind w:left="0"/>
        <w:rPr>
          <w:rFonts w:ascii="FuturaTOT" w:hAnsi="FuturaTOT"/>
          <w:b/>
        </w:rPr>
      </w:pPr>
    </w:p>
    <w:p w:rsidR="007B6AC1" w:rsidRPr="001E3E12" w:rsidRDefault="007B6AC1" w:rsidP="002645F8">
      <w:pPr>
        <w:pStyle w:val="Heading1"/>
        <w:spacing w:before="60"/>
        <w:rPr>
          <w:rFonts w:ascii="FuturaTOT" w:hAnsi="FuturaTOT"/>
          <w:sz w:val="36"/>
          <w:szCs w:val="36"/>
        </w:rPr>
      </w:pPr>
      <w:bookmarkStart w:id="12" w:name="_Toc210725145"/>
      <w:r w:rsidRPr="001E3E12">
        <w:rPr>
          <w:rFonts w:ascii="FuturaTOT" w:hAnsi="FuturaTOT"/>
          <w:sz w:val="36"/>
          <w:szCs w:val="36"/>
        </w:rPr>
        <w:t>Open Issues</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58"/>
        <w:gridCol w:w="5346"/>
        <w:gridCol w:w="2952"/>
      </w:tblGrid>
      <w:tr w:rsidR="007B6AC1" w:rsidRPr="001E3E12" w:rsidTr="0021233E">
        <w:tc>
          <w:tcPr>
            <w:tcW w:w="558" w:type="dxa"/>
            <w:shd w:val="clear" w:color="auto" w:fill="C6D9F1"/>
          </w:tcPr>
          <w:p w:rsidR="007B6AC1" w:rsidRPr="001E3E12" w:rsidRDefault="007B6AC1" w:rsidP="009A4078">
            <w:pPr>
              <w:pStyle w:val="BodyText"/>
              <w:widowControl/>
              <w:tabs>
                <w:tab w:val="left" w:pos="6570"/>
              </w:tabs>
              <w:spacing w:before="0" w:after="0"/>
              <w:ind w:left="0"/>
              <w:rPr>
                <w:rFonts w:ascii="FuturaTOT" w:hAnsi="FuturaTOT"/>
                <w:b/>
              </w:rPr>
            </w:pPr>
            <w:r w:rsidRPr="001E3E12">
              <w:rPr>
                <w:rFonts w:ascii="FuturaTOT" w:hAnsi="FuturaTOT"/>
                <w:b/>
              </w:rPr>
              <w:t>ID</w:t>
            </w:r>
          </w:p>
        </w:tc>
        <w:tc>
          <w:tcPr>
            <w:tcW w:w="5346" w:type="dxa"/>
            <w:shd w:val="clear" w:color="auto" w:fill="C6D9F1"/>
          </w:tcPr>
          <w:p w:rsidR="007B6AC1" w:rsidRPr="001E3E12" w:rsidRDefault="007B6AC1" w:rsidP="009A4078">
            <w:pPr>
              <w:pStyle w:val="BodyText"/>
              <w:widowControl/>
              <w:tabs>
                <w:tab w:val="left" w:pos="6570"/>
              </w:tabs>
              <w:spacing w:before="0" w:after="0"/>
              <w:ind w:left="0"/>
              <w:rPr>
                <w:rFonts w:ascii="FuturaTOT" w:hAnsi="FuturaTOT"/>
                <w:b/>
              </w:rPr>
            </w:pPr>
            <w:r w:rsidRPr="001E3E12">
              <w:rPr>
                <w:rFonts w:ascii="FuturaTOT" w:hAnsi="FuturaTOT"/>
                <w:b/>
              </w:rPr>
              <w:t>Question</w:t>
            </w:r>
          </w:p>
        </w:tc>
        <w:tc>
          <w:tcPr>
            <w:tcW w:w="2952" w:type="dxa"/>
            <w:shd w:val="clear" w:color="auto" w:fill="C6D9F1"/>
          </w:tcPr>
          <w:p w:rsidR="007B6AC1" w:rsidRPr="001E3E12" w:rsidRDefault="007B6AC1" w:rsidP="009A4078">
            <w:pPr>
              <w:pStyle w:val="BodyText"/>
              <w:widowControl/>
              <w:tabs>
                <w:tab w:val="left" w:pos="6570"/>
              </w:tabs>
              <w:spacing w:before="0" w:after="0"/>
              <w:ind w:left="0"/>
              <w:rPr>
                <w:rFonts w:ascii="FuturaTOT" w:hAnsi="FuturaTOT"/>
                <w:b/>
              </w:rPr>
            </w:pPr>
            <w:r w:rsidRPr="001E3E12">
              <w:rPr>
                <w:rFonts w:ascii="FuturaTOT" w:hAnsi="FuturaTOT"/>
                <w:b/>
              </w:rPr>
              <w:t>Owner</w:t>
            </w:r>
          </w:p>
        </w:tc>
      </w:tr>
      <w:tr w:rsidR="007B6AC1" w:rsidRPr="001E3E12" w:rsidTr="0021233E">
        <w:tc>
          <w:tcPr>
            <w:tcW w:w="558" w:type="dxa"/>
          </w:tcPr>
          <w:p w:rsidR="007B6AC1" w:rsidRPr="001E3E12" w:rsidRDefault="007B6AC1" w:rsidP="009A4078">
            <w:pPr>
              <w:pStyle w:val="BodyText"/>
              <w:widowControl/>
              <w:tabs>
                <w:tab w:val="left" w:pos="6570"/>
              </w:tabs>
              <w:spacing w:before="0" w:after="0"/>
              <w:ind w:left="0"/>
              <w:rPr>
                <w:rFonts w:ascii="FuturaTOT" w:hAnsi="FuturaTOT"/>
              </w:rPr>
            </w:pPr>
            <w:r w:rsidRPr="001E3E12">
              <w:rPr>
                <w:rFonts w:ascii="FuturaTOT" w:hAnsi="FuturaTOT"/>
              </w:rPr>
              <w:t>1</w:t>
            </w:r>
          </w:p>
        </w:tc>
        <w:tc>
          <w:tcPr>
            <w:tcW w:w="5346" w:type="dxa"/>
          </w:tcPr>
          <w:p w:rsidR="007B6AC1" w:rsidRPr="001E3E12" w:rsidRDefault="007B6AC1" w:rsidP="009A4078">
            <w:pPr>
              <w:pStyle w:val="BodyText"/>
              <w:widowControl/>
              <w:tabs>
                <w:tab w:val="left" w:pos="6570"/>
              </w:tabs>
              <w:spacing w:before="0" w:after="0"/>
              <w:ind w:left="0"/>
              <w:rPr>
                <w:rFonts w:ascii="FuturaTOT" w:hAnsi="FuturaTOT"/>
              </w:rPr>
            </w:pPr>
            <w:r w:rsidRPr="001E3E12">
              <w:rPr>
                <w:rFonts w:ascii="FuturaTOT" w:hAnsi="FuturaTOT"/>
              </w:rPr>
              <w:t>Should HTTPS be used to access the registry via the API?</w:t>
            </w:r>
          </w:p>
        </w:tc>
        <w:tc>
          <w:tcPr>
            <w:tcW w:w="2952" w:type="dxa"/>
          </w:tcPr>
          <w:p w:rsidR="007B6AC1" w:rsidRPr="001E3E12" w:rsidRDefault="007B6AC1" w:rsidP="009A4078">
            <w:pPr>
              <w:pStyle w:val="BodyText"/>
              <w:widowControl/>
              <w:tabs>
                <w:tab w:val="left" w:pos="6570"/>
              </w:tabs>
              <w:spacing w:before="0" w:after="0"/>
              <w:ind w:left="0"/>
              <w:rPr>
                <w:rFonts w:ascii="FuturaTOT" w:hAnsi="FuturaTOT"/>
              </w:rPr>
            </w:pPr>
            <w:r w:rsidRPr="001E3E12">
              <w:rPr>
                <w:rFonts w:ascii="FuturaTOT" w:hAnsi="FuturaTOT"/>
              </w:rPr>
              <w:t>Harold Geller, AAAA</w:t>
            </w:r>
          </w:p>
        </w:tc>
      </w:tr>
      <w:tr w:rsidR="007B6AC1" w:rsidRPr="001E3E12" w:rsidTr="0021233E">
        <w:tc>
          <w:tcPr>
            <w:tcW w:w="558" w:type="dxa"/>
          </w:tcPr>
          <w:p w:rsidR="007B6AC1" w:rsidRPr="001E3E12" w:rsidRDefault="007B6AC1" w:rsidP="009A4078">
            <w:pPr>
              <w:pStyle w:val="BodyText"/>
              <w:widowControl/>
              <w:tabs>
                <w:tab w:val="left" w:pos="6570"/>
              </w:tabs>
              <w:spacing w:before="0" w:after="0"/>
              <w:ind w:left="0"/>
              <w:rPr>
                <w:rFonts w:ascii="FuturaTOT" w:hAnsi="FuturaTOT"/>
              </w:rPr>
            </w:pPr>
            <w:r w:rsidRPr="001E3E12">
              <w:rPr>
                <w:rFonts w:ascii="FuturaTOT" w:hAnsi="FuturaTOT"/>
              </w:rPr>
              <w:t>2</w:t>
            </w:r>
          </w:p>
        </w:tc>
        <w:tc>
          <w:tcPr>
            <w:tcW w:w="5346" w:type="dxa"/>
          </w:tcPr>
          <w:p w:rsidR="007B6AC1" w:rsidRPr="001E3E12" w:rsidRDefault="007B6AC1" w:rsidP="009A4078">
            <w:pPr>
              <w:pStyle w:val="BodyText"/>
              <w:widowControl/>
              <w:tabs>
                <w:tab w:val="left" w:pos="6570"/>
              </w:tabs>
              <w:spacing w:before="0" w:after="0"/>
              <w:ind w:left="0"/>
              <w:rPr>
                <w:rFonts w:ascii="FuturaTOT" w:hAnsi="FuturaTOT"/>
              </w:rPr>
            </w:pPr>
            <w:r w:rsidRPr="001E3E12">
              <w:rPr>
                <w:rFonts w:ascii="FuturaTOT" w:hAnsi="FuturaTOT"/>
              </w:rPr>
              <w:t>For the “effectiveDate” input parameter, is there an expected locale? What calendar is it based off of and what date does it represent (i.e. the date at the server where the registry is running?).</w:t>
            </w:r>
          </w:p>
        </w:tc>
        <w:tc>
          <w:tcPr>
            <w:tcW w:w="2952" w:type="dxa"/>
          </w:tcPr>
          <w:p w:rsidR="007B6AC1" w:rsidRPr="001E3E12" w:rsidRDefault="007B6AC1" w:rsidP="009A4078">
            <w:pPr>
              <w:pStyle w:val="BodyText"/>
              <w:widowControl/>
              <w:tabs>
                <w:tab w:val="left" w:pos="6570"/>
              </w:tabs>
              <w:spacing w:before="0" w:after="0"/>
              <w:ind w:left="0"/>
              <w:rPr>
                <w:rFonts w:ascii="FuturaTOT" w:hAnsi="FuturaTOT"/>
              </w:rPr>
            </w:pPr>
            <w:r w:rsidRPr="001E3E12">
              <w:rPr>
                <w:rFonts w:ascii="FuturaTOT" w:hAnsi="FuturaTOT"/>
              </w:rPr>
              <w:t>Harold Geller, AAAA</w:t>
            </w:r>
          </w:p>
        </w:tc>
      </w:tr>
      <w:tr w:rsidR="007B6AC1" w:rsidRPr="001E3E12" w:rsidTr="0021233E">
        <w:tc>
          <w:tcPr>
            <w:tcW w:w="558" w:type="dxa"/>
          </w:tcPr>
          <w:p w:rsidR="007B6AC1" w:rsidRPr="001E3E12" w:rsidRDefault="007B6AC1" w:rsidP="009A4078">
            <w:pPr>
              <w:pStyle w:val="BodyText"/>
              <w:widowControl/>
              <w:tabs>
                <w:tab w:val="left" w:pos="6570"/>
              </w:tabs>
              <w:spacing w:before="0" w:after="0"/>
              <w:ind w:left="0"/>
              <w:rPr>
                <w:rFonts w:ascii="FuturaTOT" w:hAnsi="FuturaTOT"/>
              </w:rPr>
            </w:pPr>
            <w:r w:rsidRPr="001E3E12">
              <w:rPr>
                <w:rFonts w:ascii="FuturaTOT" w:hAnsi="FuturaTOT"/>
              </w:rPr>
              <w:t>3</w:t>
            </w:r>
          </w:p>
        </w:tc>
        <w:tc>
          <w:tcPr>
            <w:tcW w:w="5346" w:type="dxa"/>
          </w:tcPr>
          <w:p w:rsidR="007B6AC1" w:rsidRPr="001E3E12" w:rsidRDefault="007B6AC1" w:rsidP="009A4078">
            <w:pPr>
              <w:pStyle w:val="BodyText"/>
              <w:widowControl/>
              <w:tabs>
                <w:tab w:val="left" w:pos="6570"/>
              </w:tabs>
              <w:spacing w:before="0" w:after="0"/>
              <w:ind w:left="0"/>
              <w:rPr>
                <w:rFonts w:ascii="FuturaTOT" w:hAnsi="FuturaTOT"/>
              </w:rPr>
            </w:pPr>
            <w:r w:rsidRPr="001E3E12">
              <w:rPr>
                <w:rFonts w:ascii="FuturaTOT" w:hAnsi="FuturaTOT"/>
              </w:rPr>
              <w:t>What is the maximum length of a String (e.g. Rep Firm Name, Gateway Name, Partner Name)?</w:t>
            </w:r>
            <w:r w:rsidRPr="001E3E12">
              <w:t> </w:t>
            </w:r>
            <w:r w:rsidRPr="001E3E12">
              <w:rPr>
                <w:rFonts w:ascii="FuturaTOT" w:hAnsi="FuturaTOT"/>
              </w:rPr>
              <w:t xml:space="preserve"> </w:t>
            </w:r>
          </w:p>
        </w:tc>
        <w:tc>
          <w:tcPr>
            <w:tcW w:w="2952" w:type="dxa"/>
          </w:tcPr>
          <w:p w:rsidR="007B6AC1" w:rsidRPr="001E3E12" w:rsidRDefault="007B6AC1" w:rsidP="009A4078">
            <w:pPr>
              <w:pStyle w:val="BodyText"/>
              <w:widowControl/>
              <w:tabs>
                <w:tab w:val="left" w:pos="6570"/>
              </w:tabs>
              <w:spacing w:before="0" w:after="0"/>
              <w:ind w:left="0"/>
              <w:rPr>
                <w:rFonts w:ascii="FuturaTOT" w:hAnsi="FuturaTOT"/>
              </w:rPr>
            </w:pPr>
            <w:r w:rsidRPr="001E3E12">
              <w:rPr>
                <w:rFonts w:ascii="FuturaTOT" w:hAnsi="FuturaTOT"/>
              </w:rPr>
              <w:t>Harold Geller, AAAA</w:t>
            </w:r>
          </w:p>
        </w:tc>
      </w:tr>
    </w:tbl>
    <w:p w:rsidR="007B6AC1" w:rsidRPr="001E3E12" w:rsidRDefault="007B6AC1" w:rsidP="009A4078">
      <w:pPr>
        <w:pStyle w:val="BodyText"/>
        <w:widowControl/>
        <w:tabs>
          <w:tab w:val="left" w:pos="6570"/>
        </w:tabs>
        <w:spacing w:before="0" w:after="0"/>
        <w:ind w:left="0"/>
        <w:rPr>
          <w:rFonts w:ascii="FuturaTOT" w:hAnsi="FuturaTOT"/>
        </w:rPr>
      </w:pPr>
    </w:p>
    <w:p w:rsidR="007B6AC1" w:rsidRPr="001E3E12" w:rsidRDefault="007B6AC1" w:rsidP="002645F8">
      <w:pPr>
        <w:pStyle w:val="Heading1"/>
        <w:spacing w:before="60"/>
        <w:rPr>
          <w:rFonts w:ascii="FuturaTOT" w:hAnsi="FuturaTOT"/>
          <w:sz w:val="36"/>
          <w:szCs w:val="36"/>
        </w:rPr>
      </w:pPr>
      <w:r w:rsidRPr="001E3E12">
        <w:rPr>
          <w:rFonts w:ascii="FuturaTOT" w:hAnsi="FuturaTOT"/>
          <w:sz w:val="36"/>
          <w:szCs w:val="36"/>
        </w:rPr>
        <w:br w:type="page"/>
      </w:r>
      <w:bookmarkStart w:id="13" w:name="_Toc210725146"/>
      <w:r w:rsidRPr="001E3E12">
        <w:rPr>
          <w:rFonts w:ascii="FuturaTOT" w:hAnsi="FuturaTOT"/>
          <w:sz w:val="36"/>
          <w:szCs w:val="36"/>
        </w:rPr>
        <w:t>Appendix A – Additional Resources</w:t>
      </w:r>
      <w:bookmarkEnd w:id="13"/>
    </w:p>
    <w:p w:rsidR="007B6AC1" w:rsidRPr="001E3E12" w:rsidRDefault="007B6AC1" w:rsidP="009A4078">
      <w:pPr>
        <w:pStyle w:val="BodyText"/>
        <w:widowControl/>
        <w:tabs>
          <w:tab w:val="left" w:pos="6570"/>
        </w:tabs>
        <w:spacing w:before="0" w:after="0" w:line="276" w:lineRule="auto"/>
        <w:ind w:left="0"/>
        <w:rPr>
          <w:rFonts w:ascii="FuturaTOT" w:hAnsi="FuturaTOT"/>
          <w:b/>
        </w:rPr>
      </w:pPr>
    </w:p>
    <w:p w:rsidR="007B6AC1" w:rsidRPr="001E3E12" w:rsidRDefault="007B6AC1" w:rsidP="009A4078">
      <w:pPr>
        <w:pStyle w:val="BodyText"/>
        <w:widowControl/>
        <w:tabs>
          <w:tab w:val="left" w:pos="6570"/>
        </w:tabs>
        <w:spacing w:before="0" w:after="0" w:line="276" w:lineRule="auto"/>
        <w:ind w:left="0"/>
        <w:rPr>
          <w:rFonts w:ascii="FuturaTOT" w:hAnsi="FuturaTOT"/>
          <w:b/>
        </w:rPr>
      </w:pPr>
      <w:r>
        <w:rPr>
          <w:rFonts w:ascii="FuturaTOT" w:hAnsi="FuturaTOT"/>
          <w:b/>
        </w:rPr>
        <w:t xml:space="preserve">AAAA </w:t>
      </w:r>
      <w:r w:rsidRPr="001E3E12">
        <w:rPr>
          <w:rFonts w:ascii="FuturaTOT" w:hAnsi="FuturaTOT"/>
          <w:b/>
        </w:rPr>
        <w:t>Ebiz For Media</w:t>
      </w:r>
    </w:p>
    <w:p w:rsidR="007B6AC1" w:rsidRPr="001E3E12" w:rsidRDefault="007B6AC1" w:rsidP="009A4078">
      <w:pPr>
        <w:pStyle w:val="BodyText"/>
        <w:widowControl/>
        <w:spacing w:before="0" w:after="0" w:line="276" w:lineRule="auto"/>
        <w:rPr>
          <w:rFonts w:ascii="FuturaTOT" w:hAnsi="FuturaTOT"/>
        </w:rPr>
      </w:pPr>
      <w:r w:rsidRPr="001E3E12">
        <w:rPr>
          <w:rFonts w:ascii="FuturaTOT" w:hAnsi="FuturaTOT"/>
        </w:rPr>
        <w:t xml:space="preserve">Ebiz For Media web site: </w:t>
      </w:r>
      <w:hyperlink r:id="rId17" w:history="1">
        <w:r w:rsidRPr="001E3E12">
          <w:rPr>
            <w:rStyle w:val="Hyperlink"/>
            <w:rFonts w:ascii="FuturaTOT" w:hAnsi="FuturaTOT"/>
            <w:color w:val="0070C0"/>
          </w:rPr>
          <w:t>http://www2.aaaa.org/agency/digital/ebiz/Pages/default.aspx</w:t>
        </w:r>
      </w:hyperlink>
    </w:p>
    <w:p w:rsidR="007B6AC1" w:rsidRPr="001E3E12" w:rsidRDefault="007B6AC1" w:rsidP="009A4078">
      <w:pPr>
        <w:pStyle w:val="BodyText"/>
        <w:widowControl/>
        <w:spacing w:before="0" w:after="0" w:line="276" w:lineRule="auto"/>
        <w:rPr>
          <w:rFonts w:ascii="FuturaTOT" w:hAnsi="FuturaTOT"/>
        </w:rPr>
      </w:pPr>
      <w:r w:rsidRPr="001E3E12">
        <w:rPr>
          <w:rFonts w:ascii="FuturaTOT" w:hAnsi="FuturaTOT"/>
        </w:rPr>
        <w:t>AAAA Registry WSDL &amp; XSD documents</w:t>
      </w:r>
      <w:r w:rsidRPr="001E3E12">
        <w:rPr>
          <w:rFonts w:ascii="FuturaTOT" w:hAnsi="FuturaTOT"/>
          <w:i/>
          <w:color w:val="C00000"/>
        </w:rPr>
        <w:t xml:space="preserve"> (need hyperlink)</w:t>
      </w:r>
    </w:p>
    <w:p w:rsidR="007B6AC1" w:rsidRPr="001E3E12" w:rsidRDefault="007B6AC1" w:rsidP="009A4078">
      <w:pPr>
        <w:pStyle w:val="BodyText"/>
        <w:widowControl/>
        <w:spacing w:before="0" w:after="0" w:line="276" w:lineRule="auto"/>
        <w:rPr>
          <w:rFonts w:ascii="FuturaTOT" w:hAnsi="FuturaTOT"/>
          <w:i/>
          <w:color w:val="C00000"/>
        </w:rPr>
      </w:pPr>
      <w:r w:rsidRPr="001E3E12">
        <w:rPr>
          <w:rFonts w:ascii="FuturaTOT" w:hAnsi="FuturaTOT"/>
        </w:rPr>
        <w:t xml:space="preserve">AAAA Registry API User Guide </w:t>
      </w:r>
      <w:r w:rsidRPr="001E3E12">
        <w:rPr>
          <w:rFonts w:ascii="FuturaTOT" w:hAnsi="FuturaTOT"/>
          <w:i/>
          <w:color w:val="C00000"/>
        </w:rPr>
        <w:t>(need hyperlink)</w:t>
      </w:r>
    </w:p>
    <w:p w:rsidR="007B6AC1" w:rsidRPr="001E3E12" w:rsidRDefault="007B6AC1" w:rsidP="009A4078">
      <w:pPr>
        <w:pStyle w:val="BodyText"/>
        <w:widowControl/>
        <w:tabs>
          <w:tab w:val="left" w:pos="6570"/>
        </w:tabs>
        <w:spacing w:before="0" w:after="0" w:line="276" w:lineRule="auto"/>
        <w:ind w:left="0"/>
        <w:rPr>
          <w:rFonts w:ascii="FuturaTOT" w:hAnsi="FuturaTOT"/>
          <w:b/>
        </w:rPr>
      </w:pPr>
    </w:p>
    <w:p w:rsidR="007B6AC1" w:rsidRPr="001E3E12" w:rsidRDefault="007B6AC1" w:rsidP="009A4078">
      <w:pPr>
        <w:pStyle w:val="BodyText"/>
        <w:widowControl/>
        <w:tabs>
          <w:tab w:val="left" w:pos="6570"/>
        </w:tabs>
        <w:spacing w:before="0" w:after="0" w:line="276" w:lineRule="auto"/>
        <w:ind w:left="0"/>
        <w:rPr>
          <w:rFonts w:ascii="FuturaTOT" w:hAnsi="FuturaTOT"/>
        </w:rPr>
      </w:pPr>
      <w:r w:rsidRPr="001E3E12">
        <w:rPr>
          <w:rFonts w:ascii="FuturaTOT" w:hAnsi="FuturaTOT"/>
          <w:b/>
        </w:rPr>
        <w:t>Online GUID Generators (from Wikipedia)</w:t>
      </w:r>
    </w:p>
    <w:p w:rsidR="007B6AC1" w:rsidRPr="001E3E12" w:rsidRDefault="007B6AC1" w:rsidP="009A4078">
      <w:pPr>
        <w:pStyle w:val="BodyText"/>
        <w:widowControl/>
        <w:spacing w:before="0" w:after="0" w:line="276" w:lineRule="auto"/>
        <w:rPr>
          <w:rFonts w:ascii="FuturaTOT" w:hAnsi="FuturaTOT"/>
          <w:color w:val="0070C0"/>
          <w:u w:val="single"/>
        </w:rPr>
      </w:pPr>
      <w:hyperlink r:id="rId18" w:tooltip="http://www.google.com/ig/directory?q=guid&amp;hl=en&amp;root=%2Fig&amp;dpos=top&amp;url=hosting.gmodules.com/ig/gadgets/file/113392228650073491842/generateGuid-newguidNet2.xml" w:history="1">
        <w:r w:rsidRPr="001E3E12">
          <w:rPr>
            <w:rFonts w:ascii="FuturaTOT" w:hAnsi="FuturaTOT"/>
            <w:color w:val="0070C0"/>
            <w:u w:val="single"/>
          </w:rPr>
          <w:t>iGoogle GUID Generator Widget</w:t>
        </w:r>
      </w:hyperlink>
      <w:r w:rsidRPr="001E3E12">
        <w:rPr>
          <w:rFonts w:ascii="FuturaTOT" w:hAnsi="FuturaTOT"/>
          <w:color w:val="0070C0"/>
          <w:u w:val="single"/>
        </w:rPr>
        <w:t xml:space="preserve"> </w:t>
      </w:r>
    </w:p>
    <w:p w:rsidR="007B6AC1" w:rsidRPr="001E3E12" w:rsidRDefault="007B6AC1" w:rsidP="009A4078">
      <w:pPr>
        <w:pStyle w:val="BodyText"/>
        <w:widowControl/>
        <w:spacing w:before="0" w:after="0" w:line="276" w:lineRule="auto"/>
        <w:rPr>
          <w:rFonts w:ascii="FuturaTOT" w:hAnsi="FuturaTOT"/>
          <w:color w:val="0070C0"/>
          <w:u w:val="single"/>
        </w:rPr>
      </w:pPr>
      <w:hyperlink r:id="rId19" w:tooltip="http://www.guidgen.com" w:history="1">
        <w:r w:rsidRPr="001E3E12">
          <w:rPr>
            <w:rFonts w:ascii="FuturaTOT" w:hAnsi="FuturaTOT"/>
            <w:color w:val="0070C0"/>
            <w:u w:val="single"/>
          </w:rPr>
          <w:t>Online GUID Generator at GuidGen.com</w:t>
        </w:r>
      </w:hyperlink>
      <w:r w:rsidRPr="001E3E12">
        <w:rPr>
          <w:rFonts w:ascii="FuturaTOT" w:hAnsi="FuturaTOT"/>
          <w:color w:val="0070C0"/>
          <w:u w:val="single"/>
        </w:rPr>
        <w:t xml:space="preserve"> </w:t>
      </w:r>
    </w:p>
    <w:p w:rsidR="007B6AC1" w:rsidRPr="001E3E12" w:rsidRDefault="007B6AC1" w:rsidP="009A4078">
      <w:pPr>
        <w:pStyle w:val="BodyText"/>
        <w:widowControl/>
        <w:spacing w:before="0" w:after="0" w:line="276" w:lineRule="auto"/>
        <w:rPr>
          <w:rFonts w:ascii="FuturaTOT" w:hAnsi="FuturaTOT"/>
          <w:color w:val="0070C0"/>
          <w:u w:val="single"/>
        </w:rPr>
      </w:pPr>
      <w:hyperlink r:id="rId20" w:tooltip="http://www.guidgenerator.com" w:history="1">
        <w:r w:rsidRPr="001E3E12">
          <w:rPr>
            <w:rFonts w:ascii="FuturaTOT" w:hAnsi="FuturaTOT"/>
            <w:color w:val="0070C0"/>
            <w:u w:val="single"/>
          </w:rPr>
          <w:t>Online GUID Generator at guidgenerator.com</w:t>
        </w:r>
      </w:hyperlink>
      <w:r w:rsidRPr="001E3E12">
        <w:rPr>
          <w:rFonts w:ascii="FuturaTOT" w:hAnsi="FuturaTOT"/>
          <w:color w:val="0070C0"/>
          <w:u w:val="single"/>
        </w:rPr>
        <w:t xml:space="preserve"> </w:t>
      </w:r>
    </w:p>
    <w:p w:rsidR="007B6AC1" w:rsidRPr="001E3E12" w:rsidRDefault="007B6AC1" w:rsidP="009A4078">
      <w:pPr>
        <w:pStyle w:val="BodyText"/>
        <w:widowControl/>
        <w:spacing w:before="0" w:after="0" w:line="276" w:lineRule="auto"/>
        <w:rPr>
          <w:rFonts w:ascii="FuturaTOT" w:hAnsi="FuturaTOT"/>
          <w:color w:val="0070C0"/>
          <w:u w:val="single"/>
        </w:rPr>
      </w:pPr>
      <w:hyperlink r:id="rId21" w:tooltip="http://www.guidguide.com" w:history="1">
        <w:r w:rsidRPr="001E3E12">
          <w:rPr>
            <w:rFonts w:ascii="FuturaTOT" w:hAnsi="FuturaTOT"/>
            <w:color w:val="0070C0"/>
            <w:u w:val="single"/>
          </w:rPr>
          <w:t>Generator and index of GUIDs seen in the wild</w:t>
        </w:r>
      </w:hyperlink>
      <w:r w:rsidRPr="001E3E12">
        <w:rPr>
          <w:rFonts w:ascii="FuturaTOT" w:hAnsi="FuturaTOT"/>
          <w:color w:val="0070C0"/>
          <w:u w:val="single"/>
        </w:rPr>
        <w:t xml:space="preserve"> </w:t>
      </w:r>
    </w:p>
    <w:p w:rsidR="007B6AC1" w:rsidRPr="001E3E12" w:rsidRDefault="007B6AC1" w:rsidP="009A4078">
      <w:pPr>
        <w:pStyle w:val="BodyText"/>
        <w:widowControl/>
        <w:spacing w:before="0" w:after="0" w:line="276" w:lineRule="auto"/>
        <w:rPr>
          <w:rFonts w:ascii="FuturaTOT" w:hAnsi="FuturaTOT"/>
          <w:color w:val="0070C0"/>
          <w:u w:val="single"/>
        </w:rPr>
      </w:pPr>
      <w:hyperlink r:id="rId22" w:tooltip="http://www.famkruithof.net/uuid/uuidgen" w:history="1">
        <w:r w:rsidRPr="001E3E12">
          <w:rPr>
            <w:rFonts w:ascii="FuturaTOT" w:hAnsi="FuturaTOT"/>
            <w:color w:val="0070C0"/>
            <w:u w:val="single"/>
          </w:rPr>
          <w:t>UUID (GUID) Generator on the Web</w:t>
        </w:r>
      </w:hyperlink>
      <w:r w:rsidRPr="001E3E12">
        <w:rPr>
          <w:rFonts w:ascii="FuturaTOT" w:hAnsi="FuturaTOT"/>
          <w:color w:val="0070C0"/>
          <w:u w:val="single"/>
        </w:rPr>
        <w:t xml:space="preserve"> </w:t>
      </w:r>
    </w:p>
    <w:p w:rsidR="007B6AC1" w:rsidRPr="001E3E12" w:rsidRDefault="007B6AC1" w:rsidP="009A4078">
      <w:pPr>
        <w:pStyle w:val="BodyText"/>
        <w:widowControl/>
        <w:spacing w:before="0" w:after="0" w:line="276" w:lineRule="auto"/>
        <w:rPr>
          <w:rFonts w:ascii="FuturaTOT" w:hAnsi="FuturaTOT"/>
          <w:color w:val="0070C0"/>
          <w:u w:val="single"/>
        </w:rPr>
      </w:pPr>
      <w:hyperlink r:id="rId23" w:tooltip="http://www.firefoxextensions.com/guid-generator" w:history="1">
        <w:r w:rsidRPr="001E3E12">
          <w:rPr>
            <w:rFonts w:ascii="FuturaTOT" w:hAnsi="FuturaTOT"/>
            <w:color w:val="0070C0"/>
            <w:u w:val="single"/>
          </w:rPr>
          <w:t>(GUID) Generator for Firefox XPI Extensions</w:t>
        </w:r>
      </w:hyperlink>
      <w:r w:rsidRPr="001E3E12">
        <w:rPr>
          <w:rFonts w:ascii="FuturaTOT" w:hAnsi="FuturaTOT"/>
          <w:color w:val="0070C0"/>
          <w:u w:val="single"/>
        </w:rPr>
        <w:t xml:space="preserve"> </w:t>
      </w:r>
    </w:p>
    <w:p w:rsidR="007B6AC1" w:rsidRPr="001E3E12" w:rsidRDefault="007B6AC1" w:rsidP="009A4078">
      <w:pPr>
        <w:pStyle w:val="BodyText"/>
        <w:widowControl/>
        <w:spacing w:before="0" w:after="0" w:line="276" w:lineRule="auto"/>
        <w:rPr>
          <w:rFonts w:ascii="FuturaTOT" w:hAnsi="FuturaTOT"/>
          <w:color w:val="0070C0"/>
          <w:u w:val="single"/>
        </w:rPr>
      </w:pPr>
      <w:hyperlink r:id="rId24" w:tooltip="http://www.itu.int/ITU-T/asn1/uuid.html" w:history="1">
        <w:r w:rsidRPr="001E3E12">
          <w:rPr>
            <w:rFonts w:ascii="FuturaTOT" w:hAnsi="FuturaTOT"/>
            <w:color w:val="0070C0"/>
            <w:u w:val="single"/>
          </w:rPr>
          <w:t>UUID Generator on the ITU-T website</w:t>
        </w:r>
      </w:hyperlink>
      <w:r w:rsidRPr="001E3E12">
        <w:rPr>
          <w:rFonts w:ascii="FuturaTOT" w:hAnsi="FuturaTOT"/>
          <w:color w:val="0070C0"/>
          <w:u w:val="single"/>
        </w:rPr>
        <w:t xml:space="preserve"> </w:t>
      </w:r>
    </w:p>
    <w:p w:rsidR="007B6AC1" w:rsidRPr="001E3E12" w:rsidRDefault="007B6AC1" w:rsidP="009A4078">
      <w:pPr>
        <w:pStyle w:val="BodyText"/>
        <w:widowControl/>
        <w:spacing w:before="0" w:after="0" w:line="276" w:lineRule="auto"/>
        <w:rPr>
          <w:rFonts w:ascii="FuturaTOT" w:hAnsi="FuturaTOT"/>
          <w:color w:val="0070C0"/>
          <w:u w:val="single"/>
        </w:rPr>
      </w:pPr>
      <w:hyperlink r:id="rId25" w:tooltip="http://www.newguid.NET" w:history="1">
        <w:r w:rsidRPr="001E3E12">
          <w:rPr>
            <w:rFonts w:ascii="FuturaTOT" w:hAnsi="FuturaTOT"/>
            <w:color w:val="0070C0"/>
            <w:u w:val="single"/>
          </w:rPr>
          <w:t>Online .NET GUID Generator at newGuid.net</w:t>
        </w:r>
      </w:hyperlink>
      <w:r w:rsidRPr="001E3E12">
        <w:rPr>
          <w:rFonts w:ascii="FuturaTOT" w:hAnsi="FuturaTOT"/>
          <w:color w:val="0070C0"/>
          <w:u w:val="single"/>
        </w:rPr>
        <w:t xml:space="preserve"> </w:t>
      </w:r>
    </w:p>
    <w:p w:rsidR="007B6AC1" w:rsidRPr="001E3E12" w:rsidRDefault="007B6AC1" w:rsidP="009A4078">
      <w:pPr>
        <w:pStyle w:val="BodyText"/>
        <w:widowControl/>
        <w:spacing w:before="0" w:after="0" w:line="276" w:lineRule="auto"/>
        <w:ind w:left="0"/>
        <w:rPr>
          <w:rFonts w:ascii="FuturaTOT" w:hAnsi="FuturaTOT"/>
          <w:b/>
        </w:rPr>
      </w:pPr>
    </w:p>
    <w:p w:rsidR="007B6AC1" w:rsidRPr="001E3E12" w:rsidRDefault="007B6AC1" w:rsidP="009A4078">
      <w:pPr>
        <w:pStyle w:val="BodyText"/>
        <w:widowControl/>
        <w:spacing w:before="0" w:after="0" w:line="276" w:lineRule="auto"/>
        <w:ind w:left="0"/>
        <w:rPr>
          <w:rFonts w:ascii="FuturaTOT" w:hAnsi="FuturaTOT"/>
          <w:b/>
        </w:rPr>
      </w:pPr>
      <w:r w:rsidRPr="001E3E12">
        <w:rPr>
          <w:rFonts w:ascii="FuturaTOT" w:hAnsi="FuturaTOT"/>
          <w:b/>
        </w:rPr>
        <w:t>Example of HTTP Post Requests in C# and Java</w:t>
      </w:r>
    </w:p>
    <w:p w:rsidR="007B6AC1" w:rsidRPr="001E3E12" w:rsidRDefault="007B6AC1" w:rsidP="009A4078">
      <w:pPr>
        <w:pStyle w:val="BodyText"/>
        <w:widowControl/>
        <w:tabs>
          <w:tab w:val="left" w:pos="1440"/>
        </w:tabs>
        <w:spacing w:before="0" w:after="0" w:line="276" w:lineRule="auto"/>
        <w:rPr>
          <w:rFonts w:ascii="FuturaTOT" w:hAnsi="FuturaTOT"/>
          <w:color w:val="0070C0"/>
          <w:u w:val="single"/>
        </w:rPr>
      </w:pPr>
      <w:r w:rsidRPr="001E3E12">
        <w:rPr>
          <w:rFonts w:ascii="FuturaTOT" w:hAnsi="FuturaTOT"/>
          <w:color w:val="000000"/>
        </w:rPr>
        <w:t>C#:</w:t>
      </w:r>
      <w:r w:rsidRPr="001E3E12">
        <w:rPr>
          <w:rFonts w:ascii="FuturaTOT" w:hAnsi="FuturaTOT"/>
          <w:color w:val="000000"/>
        </w:rPr>
        <w:tab/>
      </w:r>
      <w:hyperlink r:id="rId26" w:history="1">
        <w:r w:rsidRPr="001E3E12">
          <w:rPr>
            <w:rFonts w:ascii="FuturaTOT" w:hAnsi="FuturaTOT"/>
            <w:color w:val="0070C0"/>
            <w:u w:val="single"/>
          </w:rPr>
          <w:t>http://www.example-code.com/csharp/http_post_simple.asp</w:t>
        </w:r>
      </w:hyperlink>
      <w:r w:rsidRPr="001E3E12">
        <w:rPr>
          <w:rFonts w:ascii="FuturaTOT" w:hAnsi="FuturaTOT"/>
          <w:color w:val="000000"/>
        </w:rPr>
        <w:t>,</w:t>
      </w:r>
    </w:p>
    <w:p w:rsidR="007B6AC1" w:rsidRPr="001E3E12" w:rsidRDefault="007B6AC1" w:rsidP="009A4078">
      <w:pPr>
        <w:pStyle w:val="BodyText"/>
        <w:widowControl/>
        <w:tabs>
          <w:tab w:val="left" w:pos="1440"/>
        </w:tabs>
        <w:spacing w:before="0" w:after="0" w:line="276" w:lineRule="auto"/>
        <w:rPr>
          <w:rFonts w:ascii="FuturaTOT" w:hAnsi="FuturaTOT"/>
          <w:color w:val="0070C0"/>
          <w:u w:val="single"/>
        </w:rPr>
      </w:pPr>
      <w:r w:rsidRPr="001E3E12">
        <w:rPr>
          <w:rFonts w:ascii="FuturaTOT" w:hAnsi="FuturaTOT"/>
          <w:color w:val="000000"/>
        </w:rPr>
        <w:tab/>
      </w:r>
      <w:r w:rsidRPr="001E3E12">
        <w:rPr>
          <w:rFonts w:ascii="FuturaTOT" w:hAnsi="FuturaTOT"/>
          <w:color w:val="0070C0"/>
          <w:u w:val="single"/>
        </w:rPr>
        <w:t>http://geekswithblogs.net/rakker/archive/2006/04/21/76044.aspx</w:t>
      </w:r>
    </w:p>
    <w:p w:rsidR="007B6AC1" w:rsidRPr="001E3E12" w:rsidRDefault="007B6AC1" w:rsidP="009A4078">
      <w:pPr>
        <w:pStyle w:val="BodyText"/>
        <w:widowControl/>
        <w:tabs>
          <w:tab w:val="left" w:pos="1440"/>
        </w:tabs>
        <w:spacing w:before="0" w:after="0" w:line="276" w:lineRule="auto"/>
        <w:rPr>
          <w:rFonts w:ascii="FuturaTOT" w:hAnsi="FuturaTOT"/>
          <w:color w:val="0070C0"/>
          <w:u w:val="single"/>
        </w:rPr>
      </w:pPr>
      <w:r w:rsidRPr="001E3E12">
        <w:rPr>
          <w:rFonts w:ascii="FuturaTOT" w:hAnsi="FuturaTOT"/>
          <w:color w:val="000000"/>
        </w:rPr>
        <w:t>Java:</w:t>
      </w:r>
      <w:r w:rsidRPr="001E3E12">
        <w:rPr>
          <w:rFonts w:ascii="FuturaTOT" w:hAnsi="FuturaTOT"/>
          <w:color w:val="000000"/>
        </w:rPr>
        <w:tab/>
      </w:r>
      <w:r w:rsidRPr="001E3E12">
        <w:rPr>
          <w:rFonts w:ascii="FuturaTOT" w:hAnsi="FuturaTOT"/>
          <w:color w:val="0070C0"/>
          <w:u w:val="single"/>
        </w:rPr>
        <w:t>http://developers.sun.com/mobility/midp/ttips/HTTPPost/</w:t>
      </w:r>
    </w:p>
    <w:sectPr w:rsidR="007B6AC1" w:rsidRPr="001E3E12" w:rsidSect="00215619">
      <w:headerReference w:type="default" r:id="rId27"/>
      <w:footerReference w:type="default" r:id="rId28"/>
      <w:pgSz w:w="12240" w:h="15840" w:code="1"/>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AC1" w:rsidRDefault="007B6AC1" w:rsidP="005F6174">
      <w:r>
        <w:separator/>
      </w:r>
    </w:p>
  </w:endnote>
  <w:endnote w:type="continuationSeparator" w:id="1">
    <w:p w:rsidR="007B6AC1" w:rsidRDefault="007B6AC1" w:rsidP="005F61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FuturaTOT">
    <w:panose1 w:val="00000000000000000000"/>
    <w:charset w:val="00"/>
    <w:family w:val="decorative"/>
    <w:notTrueType/>
    <w:pitch w:val="variable"/>
    <w:sig w:usb0="8000002F" w:usb1="5000204A"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C1" w:rsidRPr="005F3EA8" w:rsidRDefault="007B6AC1" w:rsidP="00E506E5">
    <w:pPr>
      <w:pStyle w:val="Footer"/>
      <w:rPr>
        <w:rFonts w:ascii="FuturaTOT" w:hAnsi="FuturaTOT" w:cs="Arial"/>
        <w:sz w:val="16"/>
        <w:szCs w:val="16"/>
      </w:rPr>
    </w:pPr>
    <w:r w:rsidRPr="005F3EA8">
      <w:rPr>
        <w:rFonts w:ascii="FuturaTOT" w:hAnsi="FuturaTOT" w:cs="Arial"/>
        <w:sz w:val="16"/>
        <w:szCs w:val="16"/>
      </w:rPr>
      <w:t>© 2008 Interactive Advertising Bureau</w:t>
    </w:r>
    <w:r w:rsidRPr="005F3EA8">
      <w:rPr>
        <w:rFonts w:ascii="FuturaTOT" w:hAnsi="FuturaTOT" w:cs="Arial"/>
        <w:sz w:val="16"/>
        <w:szCs w:val="16"/>
      </w:rPr>
      <w:tab/>
    </w:r>
    <w:r w:rsidRPr="005F3EA8">
      <w:rPr>
        <w:rFonts w:ascii="FuturaTOT" w:hAnsi="FuturaTOT" w:cs="Arial"/>
      </w:rPr>
      <w:t xml:space="preserve"> </w:t>
    </w:r>
    <w:r w:rsidRPr="005F3EA8">
      <w:rPr>
        <w:rFonts w:ascii="FuturaTOT" w:hAnsi="FuturaTOT" w:cs="Arial"/>
        <w:sz w:val="16"/>
        <w:szCs w:val="16"/>
      </w:rPr>
      <w:t xml:space="preserve">- </w:t>
    </w:r>
    <w:r w:rsidRPr="005F3EA8">
      <w:rPr>
        <w:rFonts w:ascii="FuturaTOT" w:hAnsi="FuturaTOT" w:cs="Arial"/>
        <w:sz w:val="16"/>
        <w:szCs w:val="16"/>
      </w:rPr>
      <w:fldChar w:fldCharType="begin"/>
    </w:r>
    <w:r w:rsidRPr="005F3EA8">
      <w:rPr>
        <w:rFonts w:ascii="FuturaTOT" w:hAnsi="FuturaTOT" w:cs="Arial"/>
        <w:sz w:val="16"/>
        <w:szCs w:val="16"/>
      </w:rPr>
      <w:instrText xml:space="preserve"> PAGE    \* MERGEFORMAT </w:instrText>
    </w:r>
    <w:r w:rsidRPr="005F3EA8">
      <w:rPr>
        <w:rFonts w:ascii="FuturaTOT" w:hAnsi="FuturaTOT" w:cs="Arial"/>
        <w:sz w:val="16"/>
        <w:szCs w:val="16"/>
      </w:rPr>
      <w:fldChar w:fldCharType="separate"/>
    </w:r>
    <w:r>
      <w:rPr>
        <w:rFonts w:ascii="FuturaTOT" w:hAnsi="FuturaTOT" w:cs="Arial"/>
        <w:noProof/>
        <w:sz w:val="16"/>
        <w:szCs w:val="16"/>
      </w:rPr>
      <w:t>11</w:t>
    </w:r>
    <w:r w:rsidRPr="005F3EA8">
      <w:rPr>
        <w:rFonts w:ascii="FuturaTOT" w:hAnsi="FuturaTOT" w:cs="Arial"/>
        <w:sz w:val="16"/>
        <w:szCs w:val="16"/>
      </w:rPr>
      <w:fldChar w:fldCharType="end"/>
    </w:r>
    <w:r w:rsidRPr="005F3EA8">
      <w:rPr>
        <w:rFonts w:ascii="FuturaTOT" w:hAnsi="FuturaTOT" w:cs="Arial"/>
        <w:sz w:val="16"/>
        <w:szCs w:val="16"/>
      </w:rPr>
      <w:t xml:space="preserve"> -</w:t>
    </w:r>
  </w:p>
  <w:p w:rsidR="007B6AC1" w:rsidRPr="00E506E5" w:rsidRDefault="007B6AC1" w:rsidP="00E506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AC1" w:rsidRDefault="007B6AC1" w:rsidP="005F6174">
      <w:r>
        <w:separator/>
      </w:r>
    </w:p>
  </w:footnote>
  <w:footnote w:type="continuationSeparator" w:id="1">
    <w:p w:rsidR="007B6AC1" w:rsidRDefault="007B6AC1" w:rsidP="005F61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C1" w:rsidRPr="005F3EA8" w:rsidRDefault="007B6AC1" w:rsidP="00E506E5">
    <w:pPr>
      <w:pStyle w:val="Header"/>
      <w:keepNext/>
      <w:pBdr>
        <w:bottom w:val="single" w:sz="4" w:space="1" w:color="auto"/>
      </w:pBdr>
      <w:spacing w:before="120"/>
      <w:rPr>
        <w:rFonts w:ascii="FuturaTOT" w:hAnsi="FuturaTOT" w:cs="Arial"/>
      </w:rPr>
    </w:pPr>
    <w:r w:rsidRPr="005F3EA8">
      <w:rPr>
        <w:rFonts w:ascii="FuturaTOT" w:hAnsi="FuturaTOT" w:cs="Arial"/>
        <w:b/>
      </w:rPr>
      <w:t>IAB E-Business Standards v1.0: AAAA Registry Integration Guide</w:t>
    </w:r>
  </w:p>
  <w:p w:rsidR="007B6AC1" w:rsidRDefault="007B6A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numPicBullet w:numPicBulletId="1">
    <w:pict>
      <v:shape id="_x0000_i1026" type="#_x0000_t75" style="width:3in;height:3in" o:bullet="t">
        <v:imagedata r:id="rId1" o:title=""/>
      </v:shape>
    </w:pict>
  </w:numPicBullet>
  <w:abstractNum w:abstractNumId="0">
    <w:nsid w:val="03D24766"/>
    <w:multiLevelType w:val="hybridMultilevel"/>
    <w:tmpl w:val="B8A6635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89E359F"/>
    <w:multiLevelType w:val="hybridMultilevel"/>
    <w:tmpl w:val="AC0848D4"/>
    <w:lvl w:ilvl="0" w:tplc="279E2408">
      <w:start w:val="4"/>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177762C7"/>
    <w:multiLevelType w:val="hybridMultilevel"/>
    <w:tmpl w:val="7A0A3E48"/>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
    <w:nsid w:val="1E0D1F49"/>
    <w:multiLevelType w:val="multilevel"/>
    <w:tmpl w:val="C956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0248BC"/>
    <w:multiLevelType w:val="hybridMultilevel"/>
    <w:tmpl w:val="1388A55A"/>
    <w:lvl w:ilvl="0" w:tplc="0409000F">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nsid w:val="1F984A2C"/>
    <w:multiLevelType w:val="hybridMultilevel"/>
    <w:tmpl w:val="90FEDB98"/>
    <w:lvl w:ilvl="0" w:tplc="DAAED6F4">
      <w:start w:val="2"/>
      <w:numFmt w:val="decimal"/>
      <w:lvlText w:val="%1."/>
      <w:lvlJc w:val="left"/>
      <w:pPr>
        <w:tabs>
          <w:tab w:val="num" w:pos="1080"/>
        </w:tabs>
        <w:ind w:left="1080" w:hanging="360"/>
      </w:pPr>
      <w:rPr>
        <w:rFonts w:cs="Times New Roman" w:hint="default"/>
      </w:rPr>
    </w:lvl>
    <w:lvl w:ilvl="1" w:tplc="7C10F8FA">
      <w:start w:val="3"/>
      <w:numFmt w:val="decimal"/>
      <w:lvlText w:val="%2."/>
      <w:lvlJc w:val="left"/>
      <w:pPr>
        <w:tabs>
          <w:tab w:val="num" w:pos="1800"/>
        </w:tabs>
        <w:ind w:left="1800" w:hanging="360"/>
      </w:pPr>
      <w:rPr>
        <w:rFonts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DAAED6F4">
      <w:start w:val="2"/>
      <w:numFmt w:val="decimal"/>
      <w:lvlText w:val="%4."/>
      <w:lvlJc w:val="left"/>
      <w:pPr>
        <w:tabs>
          <w:tab w:val="num" w:pos="3240"/>
        </w:tabs>
        <w:ind w:left="3240" w:hanging="360"/>
      </w:pPr>
      <w:rPr>
        <w:rFonts w:cs="Times New Roman"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0F216F1"/>
    <w:multiLevelType w:val="hybridMultilevel"/>
    <w:tmpl w:val="3E7A56E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186BFE"/>
    <w:multiLevelType w:val="hybridMultilevel"/>
    <w:tmpl w:val="660C504A"/>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
    <w:nsid w:val="38F667D0"/>
    <w:multiLevelType w:val="hybridMultilevel"/>
    <w:tmpl w:val="660C504A"/>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
    <w:nsid w:val="3D98221D"/>
    <w:multiLevelType w:val="hybridMultilevel"/>
    <w:tmpl w:val="699A9522"/>
    <w:lvl w:ilvl="0" w:tplc="0409000F">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360"/>
        </w:tabs>
        <w:ind w:left="-360" w:hanging="360"/>
      </w:pPr>
      <w:rPr>
        <w:rFonts w:cs="Times New Roman"/>
      </w:rPr>
    </w:lvl>
    <w:lvl w:ilvl="2" w:tplc="0409001B">
      <w:start w:val="1"/>
      <w:numFmt w:val="lowerRoman"/>
      <w:lvlText w:val="%3."/>
      <w:lvlJc w:val="right"/>
      <w:pPr>
        <w:tabs>
          <w:tab w:val="num" w:pos="360"/>
        </w:tabs>
        <w:ind w:left="360" w:hanging="180"/>
      </w:pPr>
      <w:rPr>
        <w:rFonts w:cs="Times New Roman"/>
      </w:rPr>
    </w:lvl>
    <w:lvl w:ilvl="3" w:tplc="0409000F">
      <w:start w:val="1"/>
      <w:numFmt w:val="decimal"/>
      <w:lvlText w:val="%4."/>
      <w:lvlJc w:val="left"/>
      <w:pPr>
        <w:tabs>
          <w:tab w:val="num" w:pos="1080"/>
        </w:tabs>
        <w:ind w:left="1080" w:hanging="360"/>
      </w:pPr>
      <w:rPr>
        <w:rFonts w:cs="Times New Roman"/>
      </w:rPr>
    </w:lvl>
    <w:lvl w:ilvl="4" w:tplc="04090019">
      <w:start w:val="1"/>
      <w:numFmt w:val="lowerLetter"/>
      <w:lvlText w:val="%5."/>
      <w:lvlJc w:val="left"/>
      <w:pPr>
        <w:tabs>
          <w:tab w:val="num" w:pos="1800"/>
        </w:tabs>
        <w:ind w:left="1800" w:hanging="360"/>
      </w:pPr>
      <w:rPr>
        <w:rFonts w:cs="Times New Roman"/>
      </w:rPr>
    </w:lvl>
    <w:lvl w:ilvl="5" w:tplc="0409001B" w:tentative="1">
      <w:start w:val="1"/>
      <w:numFmt w:val="lowerRoman"/>
      <w:lvlText w:val="%6."/>
      <w:lvlJc w:val="right"/>
      <w:pPr>
        <w:tabs>
          <w:tab w:val="num" w:pos="2520"/>
        </w:tabs>
        <w:ind w:left="2520" w:hanging="180"/>
      </w:pPr>
      <w:rPr>
        <w:rFonts w:cs="Times New Roman"/>
      </w:rPr>
    </w:lvl>
    <w:lvl w:ilvl="6" w:tplc="0409000F" w:tentative="1">
      <w:start w:val="1"/>
      <w:numFmt w:val="decimal"/>
      <w:lvlText w:val="%7."/>
      <w:lvlJc w:val="left"/>
      <w:pPr>
        <w:tabs>
          <w:tab w:val="num" w:pos="3240"/>
        </w:tabs>
        <w:ind w:left="3240" w:hanging="360"/>
      </w:pPr>
      <w:rPr>
        <w:rFonts w:cs="Times New Roman"/>
      </w:rPr>
    </w:lvl>
    <w:lvl w:ilvl="7" w:tplc="04090019" w:tentative="1">
      <w:start w:val="1"/>
      <w:numFmt w:val="lowerLetter"/>
      <w:lvlText w:val="%8."/>
      <w:lvlJc w:val="left"/>
      <w:pPr>
        <w:tabs>
          <w:tab w:val="num" w:pos="3960"/>
        </w:tabs>
        <w:ind w:left="3960" w:hanging="360"/>
      </w:pPr>
      <w:rPr>
        <w:rFonts w:cs="Times New Roman"/>
      </w:rPr>
    </w:lvl>
    <w:lvl w:ilvl="8" w:tplc="0409001B" w:tentative="1">
      <w:start w:val="1"/>
      <w:numFmt w:val="lowerRoman"/>
      <w:lvlText w:val="%9."/>
      <w:lvlJc w:val="right"/>
      <w:pPr>
        <w:tabs>
          <w:tab w:val="num" w:pos="4680"/>
        </w:tabs>
        <w:ind w:left="4680" w:hanging="180"/>
      </w:pPr>
      <w:rPr>
        <w:rFonts w:cs="Times New Roman"/>
      </w:rPr>
    </w:lvl>
  </w:abstractNum>
  <w:abstractNum w:abstractNumId="10">
    <w:nsid w:val="44EA05B1"/>
    <w:multiLevelType w:val="hybridMultilevel"/>
    <w:tmpl w:val="EC844984"/>
    <w:lvl w:ilvl="0" w:tplc="04090017">
      <w:start w:val="1"/>
      <w:numFmt w:val="lowerLetter"/>
      <w:lvlText w:val="%1)"/>
      <w:lvlJc w:val="left"/>
      <w:pPr>
        <w:tabs>
          <w:tab w:val="num" w:pos="1800"/>
        </w:tabs>
        <w:ind w:left="1800" w:hanging="360"/>
      </w:pPr>
      <w:rPr>
        <w:rFonts w:cs="Times New Roman"/>
      </w:rPr>
    </w:lvl>
    <w:lvl w:ilvl="1" w:tplc="C41E281E">
      <w:start w:val="1"/>
      <w:numFmt w:val="decimal"/>
      <w:lvlText w:val="%2."/>
      <w:lvlJc w:val="left"/>
      <w:pPr>
        <w:tabs>
          <w:tab w:val="num" w:pos="2520"/>
        </w:tabs>
        <w:ind w:left="2520" w:hanging="360"/>
      </w:pPr>
      <w:rPr>
        <w:rFonts w:cs="Times New Roman" w:hint="default"/>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1">
    <w:nsid w:val="4E2B1976"/>
    <w:multiLevelType w:val="multilevel"/>
    <w:tmpl w:val="DB8AE70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6305F5"/>
    <w:multiLevelType w:val="hybridMultilevel"/>
    <w:tmpl w:val="88A808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A913458"/>
    <w:multiLevelType w:val="hybridMultilevel"/>
    <w:tmpl w:val="94E234EE"/>
    <w:lvl w:ilvl="0" w:tplc="04090017">
      <w:start w:val="1"/>
      <w:numFmt w:val="lowerLetter"/>
      <w:lvlText w:val="%1)"/>
      <w:lvlJc w:val="left"/>
      <w:pPr>
        <w:tabs>
          <w:tab w:val="num" w:pos="1080"/>
        </w:tabs>
        <w:ind w:left="108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4">
    <w:nsid w:val="5D0676DC"/>
    <w:multiLevelType w:val="hybridMultilevel"/>
    <w:tmpl w:val="660C504A"/>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5">
    <w:nsid w:val="68E0202A"/>
    <w:multiLevelType w:val="hybridMultilevel"/>
    <w:tmpl w:val="3AD2E520"/>
    <w:lvl w:ilvl="0" w:tplc="0409000F">
      <w:start w:val="1"/>
      <w:numFmt w:val="decimal"/>
      <w:lvlText w:val="%1."/>
      <w:lvlJc w:val="left"/>
      <w:pPr>
        <w:tabs>
          <w:tab w:val="num" w:pos="900"/>
        </w:tabs>
        <w:ind w:left="900" w:hanging="360"/>
      </w:pPr>
      <w:rPr>
        <w:rFonts w:cs="Times New Roman"/>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6">
    <w:nsid w:val="6CC04030"/>
    <w:multiLevelType w:val="hybridMultilevel"/>
    <w:tmpl w:val="48986A64"/>
    <w:lvl w:ilvl="0" w:tplc="1EDC612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6FF2604C"/>
    <w:multiLevelType w:val="hybridMultilevel"/>
    <w:tmpl w:val="314E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6"/>
  </w:num>
  <w:num w:numId="4">
    <w:abstractNumId w:val="3"/>
  </w:num>
  <w:num w:numId="5">
    <w:abstractNumId w:val="13"/>
  </w:num>
  <w:num w:numId="6">
    <w:abstractNumId w:val="4"/>
  </w:num>
  <w:num w:numId="7">
    <w:abstractNumId w:val="11"/>
  </w:num>
  <w:num w:numId="8">
    <w:abstractNumId w:val="17"/>
  </w:num>
  <w:num w:numId="9">
    <w:abstractNumId w:val="0"/>
  </w:num>
  <w:num w:numId="10">
    <w:abstractNumId w:val="10"/>
  </w:num>
  <w:num w:numId="11">
    <w:abstractNumId w:val="5"/>
  </w:num>
  <w:num w:numId="12">
    <w:abstractNumId w:val="9"/>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8"/>
  </w:num>
  <w:num w:numId="16">
    <w:abstractNumId w:val="12"/>
  </w:num>
  <w:num w:numId="17">
    <w:abstractNumId w:val="2"/>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5EDA"/>
    <w:rsid w:val="0004651C"/>
    <w:rsid w:val="00046603"/>
    <w:rsid w:val="00065541"/>
    <w:rsid w:val="000767BE"/>
    <w:rsid w:val="00091C71"/>
    <w:rsid w:val="00094F86"/>
    <w:rsid w:val="000A2873"/>
    <w:rsid w:val="000A60D2"/>
    <w:rsid w:val="000B1F46"/>
    <w:rsid w:val="000E1E36"/>
    <w:rsid w:val="0010006F"/>
    <w:rsid w:val="0012059C"/>
    <w:rsid w:val="00121D94"/>
    <w:rsid w:val="00121F7F"/>
    <w:rsid w:val="00144E97"/>
    <w:rsid w:val="00164C2A"/>
    <w:rsid w:val="00193E33"/>
    <w:rsid w:val="001B6581"/>
    <w:rsid w:val="001D57C6"/>
    <w:rsid w:val="001E3E12"/>
    <w:rsid w:val="001E5699"/>
    <w:rsid w:val="001E6284"/>
    <w:rsid w:val="001E68FD"/>
    <w:rsid w:val="00203FD9"/>
    <w:rsid w:val="0021233E"/>
    <w:rsid w:val="00215619"/>
    <w:rsid w:val="0022262A"/>
    <w:rsid w:val="00226739"/>
    <w:rsid w:val="00236D1E"/>
    <w:rsid w:val="00243069"/>
    <w:rsid w:val="00254CC9"/>
    <w:rsid w:val="002645F8"/>
    <w:rsid w:val="002713B1"/>
    <w:rsid w:val="00273279"/>
    <w:rsid w:val="00287019"/>
    <w:rsid w:val="002A6F55"/>
    <w:rsid w:val="002B1EEF"/>
    <w:rsid w:val="002B2C01"/>
    <w:rsid w:val="002B6A23"/>
    <w:rsid w:val="002D2E1F"/>
    <w:rsid w:val="002F3616"/>
    <w:rsid w:val="002F5DAB"/>
    <w:rsid w:val="00331AE0"/>
    <w:rsid w:val="003368DE"/>
    <w:rsid w:val="0034204C"/>
    <w:rsid w:val="0034377B"/>
    <w:rsid w:val="003518BA"/>
    <w:rsid w:val="00352CD5"/>
    <w:rsid w:val="00376376"/>
    <w:rsid w:val="00380D84"/>
    <w:rsid w:val="003847DB"/>
    <w:rsid w:val="00397191"/>
    <w:rsid w:val="003A5707"/>
    <w:rsid w:val="003B1E50"/>
    <w:rsid w:val="003D1F0A"/>
    <w:rsid w:val="004143F2"/>
    <w:rsid w:val="00421ECD"/>
    <w:rsid w:val="004341C8"/>
    <w:rsid w:val="00437E12"/>
    <w:rsid w:val="004417BE"/>
    <w:rsid w:val="004579E1"/>
    <w:rsid w:val="00466E06"/>
    <w:rsid w:val="004C3423"/>
    <w:rsid w:val="00503BCF"/>
    <w:rsid w:val="005054C0"/>
    <w:rsid w:val="0052343F"/>
    <w:rsid w:val="00545CA4"/>
    <w:rsid w:val="00581FD5"/>
    <w:rsid w:val="005C1CFE"/>
    <w:rsid w:val="005C2DBD"/>
    <w:rsid w:val="005D0066"/>
    <w:rsid w:val="005D418D"/>
    <w:rsid w:val="005E4399"/>
    <w:rsid w:val="005E6536"/>
    <w:rsid w:val="005F3EA8"/>
    <w:rsid w:val="005F6174"/>
    <w:rsid w:val="0060506E"/>
    <w:rsid w:val="0061442F"/>
    <w:rsid w:val="00616388"/>
    <w:rsid w:val="006201C7"/>
    <w:rsid w:val="00635898"/>
    <w:rsid w:val="00655ACF"/>
    <w:rsid w:val="00671C59"/>
    <w:rsid w:val="006A7A53"/>
    <w:rsid w:val="006B515B"/>
    <w:rsid w:val="006D10F9"/>
    <w:rsid w:val="006E6A24"/>
    <w:rsid w:val="006F3E7F"/>
    <w:rsid w:val="00702676"/>
    <w:rsid w:val="007105A8"/>
    <w:rsid w:val="00710692"/>
    <w:rsid w:val="00712A90"/>
    <w:rsid w:val="00721561"/>
    <w:rsid w:val="007365B2"/>
    <w:rsid w:val="00741D75"/>
    <w:rsid w:val="00747939"/>
    <w:rsid w:val="00756D02"/>
    <w:rsid w:val="0077051E"/>
    <w:rsid w:val="00771F2A"/>
    <w:rsid w:val="00796646"/>
    <w:rsid w:val="007973B6"/>
    <w:rsid w:val="007B6AC1"/>
    <w:rsid w:val="007D6996"/>
    <w:rsid w:val="007E4581"/>
    <w:rsid w:val="00801F17"/>
    <w:rsid w:val="00807232"/>
    <w:rsid w:val="00815A67"/>
    <w:rsid w:val="0082622D"/>
    <w:rsid w:val="00827147"/>
    <w:rsid w:val="00830A6E"/>
    <w:rsid w:val="00830CBE"/>
    <w:rsid w:val="00851478"/>
    <w:rsid w:val="008553EE"/>
    <w:rsid w:val="00866798"/>
    <w:rsid w:val="00867DB8"/>
    <w:rsid w:val="00880923"/>
    <w:rsid w:val="00887C2B"/>
    <w:rsid w:val="008A3668"/>
    <w:rsid w:val="008A53A3"/>
    <w:rsid w:val="008B3F35"/>
    <w:rsid w:val="008E4C9B"/>
    <w:rsid w:val="008E561E"/>
    <w:rsid w:val="009116D6"/>
    <w:rsid w:val="0091478A"/>
    <w:rsid w:val="00926FEA"/>
    <w:rsid w:val="00957781"/>
    <w:rsid w:val="0096332E"/>
    <w:rsid w:val="00966105"/>
    <w:rsid w:val="00972496"/>
    <w:rsid w:val="009A4078"/>
    <w:rsid w:val="009B2B7B"/>
    <w:rsid w:val="009B4F5B"/>
    <w:rsid w:val="009C263D"/>
    <w:rsid w:val="009C6628"/>
    <w:rsid w:val="009D3422"/>
    <w:rsid w:val="009E3189"/>
    <w:rsid w:val="009F41AF"/>
    <w:rsid w:val="00A020B9"/>
    <w:rsid w:val="00A14BDC"/>
    <w:rsid w:val="00A23875"/>
    <w:rsid w:val="00A515AB"/>
    <w:rsid w:val="00A61234"/>
    <w:rsid w:val="00A94BE8"/>
    <w:rsid w:val="00A96AA9"/>
    <w:rsid w:val="00AD3565"/>
    <w:rsid w:val="00B12669"/>
    <w:rsid w:val="00B215A4"/>
    <w:rsid w:val="00B37730"/>
    <w:rsid w:val="00B45CD6"/>
    <w:rsid w:val="00B47734"/>
    <w:rsid w:val="00B813B0"/>
    <w:rsid w:val="00B81A24"/>
    <w:rsid w:val="00B91894"/>
    <w:rsid w:val="00BB60D3"/>
    <w:rsid w:val="00BD28C1"/>
    <w:rsid w:val="00BD5977"/>
    <w:rsid w:val="00C1319E"/>
    <w:rsid w:val="00C15EDA"/>
    <w:rsid w:val="00C214AB"/>
    <w:rsid w:val="00C33D3A"/>
    <w:rsid w:val="00C42664"/>
    <w:rsid w:val="00C74D9F"/>
    <w:rsid w:val="00CA1A39"/>
    <w:rsid w:val="00CA30AE"/>
    <w:rsid w:val="00CB6258"/>
    <w:rsid w:val="00CC4225"/>
    <w:rsid w:val="00CD62B1"/>
    <w:rsid w:val="00D04F06"/>
    <w:rsid w:val="00D0758B"/>
    <w:rsid w:val="00D34D27"/>
    <w:rsid w:val="00D42576"/>
    <w:rsid w:val="00D71EFC"/>
    <w:rsid w:val="00D723BB"/>
    <w:rsid w:val="00D73A08"/>
    <w:rsid w:val="00DA1CB0"/>
    <w:rsid w:val="00DA440E"/>
    <w:rsid w:val="00DB1A97"/>
    <w:rsid w:val="00DD23B8"/>
    <w:rsid w:val="00DE5A25"/>
    <w:rsid w:val="00DF2151"/>
    <w:rsid w:val="00DF4FDE"/>
    <w:rsid w:val="00DF74A9"/>
    <w:rsid w:val="00E02377"/>
    <w:rsid w:val="00E1304B"/>
    <w:rsid w:val="00E26E5F"/>
    <w:rsid w:val="00E4298A"/>
    <w:rsid w:val="00E506E5"/>
    <w:rsid w:val="00E67C1F"/>
    <w:rsid w:val="00E966EB"/>
    <w:rsid w:val="00EA3F5A"/>
    <w:rsid w:val="00ED3BA2"/>
    <w:rsid w:val="00EF6048"/>
    <w:rsid w:val="00F05ED8"/>
    <w:rsid w:val="00F5526C"/>
    <w:rsid w:val="00F81091"/>
    <w:rsid w:val="00F8402D"/>
    <w:rsid w:val="00F90DD6"/>
    <w:rsid w:val="00FA356A"/>
    <w:rsid w:val="00FF384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EDA"/>
    <w:pPr>
      <w:widowControl w:val="0"/>
    </w:pPr>
    <w:rPr>
      <w:rFonts w:ascii="Book Antiqua" w:hAnsi="Book Antiqua"/>
      <w:sz w:val="20"/>
      <w:szCs w:val="20"/>
    </w:rPr>
  </w:style>
  <w:style w:type="paragraph" w:styleId="Heading1">
    <w:name w:val="heading 1"/>
    <w:basedOn w:val="Normal"/>
    <w:next w:val="Normal"/>
    <w:link w:val="Heading1Char"/>
    <w:uiPriority w:val="99"/>
    <w:qFormat/>
    <w:locked/>
    <w:rsid w:val="009A4078"/>
    <w:pPr>
      <w:keepNext/>
      <w:widowControl/>
      <w:spacing w:before="240" w:after="60"/>
      <w:outlineLvl w:val="0"/>
    </w:pPr>
    <w:rPr>
      <w:rFonts w:ascii="Arial" w:hAnsi="Arial" w:cs="Arial"/>
      <w:b/>
      <w:bCs/>
      <w:kern w:val="32"/>
      <w:sz w:val="32"/>
      <w:szCs w:val="32"/>
    </w:rPr>
  </w:style>
  <w:style w:type="paragraph" w:styleId="Heading4">
    <w:name w:val="heading 4"/>
    <w:basedOn w:val="BodyText"/>
    <w:next w:val="BodyText"/>
    <w:link w:val="Heading4Char"/>
    <w:uiPriority w:val="99"/>
    <w:qFormat/>
    <w:rsid w:val="003A5707"/>
    <w:pPr>
      <w:keepNext/>
      <w:keepLines/>
      <w:pBdr>
        <w:bottom w:val="single" w:sz="6" w:space="1" w:color="auto"/>
      </w:pBdr>
      <w:tabs>
        <w:tab w:val="center" w:pos="6300"/>
        <w:tab w:val="right" w:pos="10080"/>
      </w:tabs>
      <w:spacing w:before="240" w:after="0"/>
      <w:outlineLvl w:val="3"/>
    </w:pPr>
    <w:rPr>
      <w: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1A97"/>
    <w:rPr>
      <w:rFonts w:ascii="Cambria" w:hAnsi="Cambria" w:cs="Times New Roman"/>
      <w:b/>
      <w:bCs/>
      <w:kern w:val="32"/>
      <w:sz w:val="32"/>
      <w:szCs w:val="32"/>
    </w:rPr>
  </w:style>
  <w:style w:type="character" w:customStyle="1" w:styleId="Heading4Char">
    <w:name w:val="Heading 4 Char"/>
    <w:basedOn w:val="DefaultParagraphFont"/>
    <w:link w:val="Heading4"/>
    <w:uiPriority w:val="99"/>
    <w:locked/>
    <w:rsid w:val="003A5707"/>
    <w:rPr>
      <w:rFonts w:ascii="Arial" w:hAnsi="Arial" w:cs="Times New Roman"/>
      <w:b/>
    </w:rPr>
  </w:style>
  <w:style w:type="paragraph" w:styleId="BodyText">
    <w:name w:val="Body Text"/>
    <w:basedOn w:val="Normal"/>
    <w:link w:val="BodyTextChar"/>
    <w:uiPriority w:val="99"/>
    <w:rsid w:val="00C15EDA"/>
    <w:pPr>
      <w:spacing w:before="120" w:after="120"/>
      <w:ind w:left="720"/>
    </w:pPr>
    <w:rPr>
      <w:rFonts w:ascii="Arial" w:hAnsi="Arial"/>
    </w:rPr>
  </w:style>
  <w:style w:type="character" w:customStyle="1" w:styleId="BodyTextChar">
    <w:name w:val="Body Text Char"/>
    <w:basedOn w:val="DefaultParagraphFont"/>
    <w:link w:val="BodyText"/>
    <w:uiPriority w:val="99"/>
    <w:semiHidden/>
    <w:locked/>
    <w:rsid w:val="00B81A24"/>
    <w:rPr>
      <w:rFonts w:ascii="Book Antiqua" w:hAnsi="Book Antiqua" w:cs="Times New Roman"/>
      <w:sz w:val="20"/>
      <w:szCs w:val="20"/>
    </w:rPr>
  </w:style>
  <w:style w:type="character" w:styleId="Hyperlink">
    <w:name w:val="Hyperlink"/>
    <w:basedOn w:val="DefaultParagraphFont"/>
    <w:uiPriority w:val="99"/>
    <w:rsid w:val="00C15EDA"/>
    <w:rPr>
      <w:rFonts w:cs="Times New Roman"/>
      <w:color w:val="0000FF"/>
      <w:sz w:val="20"/>
      <w:u w:val="single"/>
    </w:rPr>
  </w:style>
  <w:style w:type="paragraph" w:customStyle="1" w:styleId="Heading2Left0">
    <w:name w:val="Heading 2 + Left:  0&quot;"/>
    <w:aliases w:val="Hanging:  0.5&quot;,Top: (Single solid line,Auto,3.75 p..."/>
    <w:basedOn w:val="Normal"/>
    <w:uiPriority w:val="99"/>
    <w:rsid w:val="00C15EDA"/>
  </w:style>
  <w:style w:type="character" w:styleId="CommentReference">
    <w:name w:val="annotation reference"/>
    <w:basedOn w:val="DefaultParagraphFont"/>
    <w:uiPriority w:val="99"/>
    <w:semiHidden/>
    <w:rsid w:val="00C15EDA"/>
    <w:rPr>
      <w:rFonts w:cs="Times New Roman"/>
      <w:sz w:val="16"/>
      <w:szCs w:val="16"/>
    </w:rPr>
  </w:style>
  <w:style w:type="paragraph" w:styleId="CommentText">
    <w:name w:val="annotation text"/>
    <w:basedOn w:val="Normal"/>
    <w:link w:val="CommentTextChar"/>
    <w:uiPriority w:val="99"/>
    <w:semiHidden/>
    <w:rsid w:val="00C15EDA"/>
  </w:style>
  <w:style w:type="character" w:customStyle="1" w:styleId="CommentTextChar">
    <w:name w:val="Comment Text Char"/>
    <w:basedOn w:val="DefaultParagraphFont"/>
    <w:link w:val="CommentText"/>
    <w:uiPriority w:val="99"/>
    <w:semiHidden/>
    <w:locked/>
    <w:rsid w:val="00B81A24"/>
    <w:rPr>
      <w:rFonts w:ascii="Book Antiqua" w:hAnsi="Book Antiqua" w:cs="Times New Roman"/>
      <w:sz w:val="20"/>
      <w:szCs w:val="20"/>
    </w:rPr>
  </w:style>
  <w:style w:type="paragraph" w:styleId="CommentSubject">
    <w:name w:val="annotation subject"/>
    <w:basedOn w:val="CommentText"/>
    <w:next w:val="CommentText"/>
    <w:link w:val="CommentSubjectChar"/>
    <w:uiPriority w:val="99"/>
    <w:semiHidden/>
    <w:rsid w:val="00C15EDA"/>
    <w:rPr>
      <w:b/>
      <w:bCs/>
    </w:rPr>
  </w:style>
  <w:style w:type="character" w:customStyle="1" w:styleId="CommentSubjectChar">
    <w:name w:val="Comment Subject Char"/>
    <w:basedOn w:val="CommentTextChar"/>
    <w:link w:val="CommentSubject"/>
    <w:uiPriority w:val="99"/>
    <w:semiHidden/>
    <w:locked/>
    <w:rsid w:val="00B81A24"/>
    <w:rPr>
      <w:b/>
      <w:bCs/>
    </w:rPr>
  </w:style>
  <w:style w:type="paragraph" w:styleId="BalloonText">
    <w:name w:val="Balloon Text"/>
    <w:basedOn w:val="Normal"/>
    <w:link w:val="BalloonTextChar"/>
    <w:uiPriority w:val="99"/>
    <w:semiHidden/>
    <w:rsid w:val="00C15ED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81A24"/>
    <w:rPr>
      <w:rFonts w:cs="Times New Roman"/>
      <w:sz w:val="2"/>
    </w:rPr>
  </w:style>
  <w:style w:type="paragraph" w:styleId="NormalWeb">
    <w:name w:val="Normal (Web)"/>
    <w:basedOn w:val="Normal"/>
    <w:uiPriority w:val="99"/>
    <w:rsid w:val="008553EE"/>
    <w:pPr>
      <w:widowControl/>
      <w:spacing w:before="100" w:beforeAutospacing="1" w:after="100" w:afterAutospacing="1"/>
    </w:pPr>
    <w:rPr>
      <w:rFonts w:ascii="Times New Roman" w:hAnsi="Times New Roman"/>
      <w:sz w:val="24"/>
      <w:szCs w:val="24"/>
    </w:rPr>
  </w:style>
  <w:style w:type="paragraph" w:styleId="Header">
    <w:name w:val="header"/>
    <w:basedOn w:val="Normal"/>
    <w:link w:val="HeaderChar"/>
    <w:uiPriority w:val="99"/>
    <w:rsid w:val="005F6174"/>
    <w:pPr>
      <w:tabs>
        <w:tab w:val="center" w:pos="4680"/>
        <w:tab w:val="right" w:pos="9360"/>
      </w:tabs>
    </w:pPr>
  </w:style>
  <w:style w:type="character" w:customStyle="1" w:styleId="HeaderChar">
    <w:name w:val="Header Char"/>
    <w:basedOn w:val="DefaultParagraphFont"/>
    <w:link w:val="Header"/>
    <w:uiPriority w:val="99"/>
    <w:locked/>
    <w:rsid w:val="005F6174"/>
    <w:rPr>
      <w:rFonts w:ascii="Book Antiqua" w:hAnsi="Book Antiqua" w:cs="Times New Roman"/>
    </w:rPr>
  </w:style>
  <w:style w:type="paragraph" w:styleId="Footer">
    <w:name w:val="footer"/>
    <w:basedOn w:val="Normal"/>
    <w:link w:val="FooterChar"/>
    <w:uiPriority w:val="99"/>
    <w:rsid w:val="005F6174"/>
    <w:pPr>
      <w:tabs>
        <w:tab w:val="center" w:pos="4680"/>
        <w:tab w:val="right" w:pos="9360"/>
      </w:tabs>
    </w:pPr>
  </w:style>
  <w:style w:type="character" w:customStyle="1" w:styleId="FooterChar">
    <w:name w:val="Footer Char"/>
    <w:basedOn w:val="DefaultParagraphFont"/>
    <w:link w:val="Footer"/>
    <w:uiPriority w:val="99"/>
    <w:locked/>
    <w:rsid w:val="005F6174"/>
    <w:rPr>
      <w:rFonts w:ascii="Book Antiqua" w:hAnsi="Book Antiqua" w:cs="Times New Roman"/>
    </w:rPr>
  </w:style>
  <w:style w:type="character" w:customStyle="1" w:styleId="editsection7">
    <w:name w:val="editsection7"/>
    <w:basedOn w:val="DefaultParagraphFont"/>
    <w:uiPriority w:val="99"/>
    <w:rsid w:val="00972496"/>
    <w:rPr>
      <w:rFonts w:cs="Times New Roman"/>
      <w:sz w:val="16"/>
      <w:szCs w:val="16"/>
    </w:rPr>
  </w:style>
  <w:style w:type="character" w:customStyle="1" w:styleId="mw-headline">
    <w:name w:val="mw-headline"/>
    <w:basedOn w:val="DefaultParagraphFont"/>
    <w:uiPriority w:val="99"/>
    <w:rsid w:val="00972496"/>
    <w:rPr>
      <w:rFonts w:cs="Times New Roman"/>
    </w:rPr>
  </w:style>
  <w:style w:type="paragraph" w:customStyle="1" w:styleId="TableText">
    <w:name w:val="Table Text"/>
    <w:basedOn w:val="Normal"/>
    <w:uiPriority w:val="99"/>
    <w:rsid w:val="003A5707"/>
    <w:pPr>
      <w:keepLines/>
    </w:pPr>
    <w:rPr>
      <w:sz w:val="16"/>
    </w:rPr>
  </w:style>
  <w:style w:type="character" w:styleId="FollowedHyperlink">
    <w:name w:val="FollowedHyperlink"/>
    <w:basedOn w:val="DefaultParagraphFont"/>
    <w:uiPriority w:val="99"/>
    <w:rsid w:val="00273279"/>
    <w:rPr>
      <w:rFonts w:cs="Times New Roman"/>
      <w:color w:val="800080"/>
      <w:u w:val="single"/>
    </w:rPr>
  </w:style>
  <w:style w:type="table" w:styleId="TableGrid">
    <w:name w:val="Table Grid"/>
    <w:basedOn w:val="TableNormal"/>
    <w:uiPriority w:val="99"/>
    <w:rsid w:val="00A14BDC"/>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A14BDC"/>
    <w:pPr>
      <w:widowControl/>
      <w:ind w:left="720"/>
    </w:pPr>
    <w:rPr>
      <w:rFonts w:ascii="Calibri" w:hAnsi="Calibri"/>
      <w:sz w:val="22"/>
      <w:szCs w:val="22"/>
    </w:rPr>
  </w:style>
  <w:style w:type="paragraph" w:styleId="Title">
    <w:name w:val="Title"/>
    <w:basedOn w:val="Normal"/>
    <w:next w:val="Normal"/>
    <w:link w:val="TitleChar1"/>
    <w:uiPriority w:val="99"/>
    <w:qFormat/>
    <w:locked/>
    <w:rsid w:val="00F90DD6"/>
    <w:pPr>
      <w:widowControl/>
      <w:spacing w:after="300"/>
      <w:contextualSpacing/>
    </w:pPr>
    <w:rPr>
      <w:rFonts w:ascii="Cambria" w:hAnsi="Cambria"/>
      <w:smallCaps/>
      <w:sz w:val="52"/>
      <w:szCs w:val="52"/>
    </w:rPr>
  </w:style>
  <w:style w:type="character" w:customStyle="1" w:styleId="TitleChar">
    <w:name w:val="Title Char"/>
    <w:basedOn w:val="DefaultParagraphFont"/>
    <w:link w:val="Title"/>
    <w:uiPriority w:val="99"/>
    <w:locked/>
    <w:rsid w:val="00DB1A97"/>
    <w:rPr>
      <w:rFonts w:ascii="Cambria" w:hAnsi="Cambria" w:cs="Times New Roman"/>
      <w:b/>
      <w:bCs/>
      <w:kern w:val="28"/>
      <w:sz w:val="32"/>
      <w:szCs w:val="32"/>
    </w:rPr>
  </w:style>
  <w:style w:type="paragraph" w:customStyle="1" w:styleId="Note">
    <w:name w:val="Note"/>
    <w:basedOn w:val="Normal"/>
    <w:uiPriority w:val="99"/>
    <w:rsid w:val="00F90DD6"/>
    <w:pPr>
      <w:widowControl/>
      <w:spacing w:after="200" w:line="276" w:lineRule="auto"/>
      <w:jc w:val="both"/>
    </w:pPr>
    <w:rPr>
      <w:rFonts w:ascii="Cambria" w:hAnsi="Cambria" w:cs="Arial"/>
      <w:b/>
      <w:iCs/>
      <w:color w:val="FF6600"/>
      <w:sz w:val="22"/>
      <w:szCs w:val="22"/>
    </w:rPr>
  </w:style>
  <w:style w:type="character" w:customStyle="1" w:styleId="TitleChar1">
    <w:name w:val="Title Char1"/>
    <w:basedOn w:val="DefaultParagraphFont"/>
    <w:link w:val="Title"/>
    <w:uiPriority w:val="99"/>
    <w:locked/>
    <w:rsid w:val="00F90DD6"/>
    <w:rPr>
      <w:rFonts w:ascii="Cambria" w:hAnsi="Cambria" w:cs="Times New Roman"/>
      <w:smallCaps/>
      <w:sz w:val="52"/>
      <w:szCs w:val="52"/>
      <w:lang w:val="en-US" w:eastAsia="en-US"/>
    </w:rPr>
  </w:style>
  <w:style w:type="paragraph" w:customStyle="1" w:styleId="TableHeading">
    <w:name w:val="Table Heading"/>
    <w:basedOn w:val="TableText"/>
    <w:uiPriority w:val="99"/>
    <w:rsid w:val="00702676"/>
    <w:pPr>
      <w:widowControl/>
      <w:spacing w:before="60" w:after="60" w:line="276" w:lineRule="auto"/>
    </w:pPr>
    <w:rPr>
      <w:rFonts w:ascii="Arial" w:hAnsi="Arial" w:cs="Arial"/>
      <w:b/>
      <w:sz w:val="20"/>
      <w:szCs w:val="22"/>
    </w:rPr>
  </w:style>
  <w:style w:type="paragraph" w:customStyle="1" w:styleId="Tabletext0">
    <w:name w:val="Tabletext"/>
    <w:basedOn w:val="Normal"/>
    <w:link w:val="TabletextChar"/>
    <w:uiPriority w:val="99"/>
    <w:rsid w:val="00702676"/>
    <w:pPr>
      <w:keepLines/>
      <w:widowControl/>
      <w:spacing w:before="60" w:after="60" w:line="276" w:lineRule="auto"/>
    </w:pPr>
    <w:rPr>
      <w:rFonts w:ascii="Cambria" w:hAnsi="Cambria"/>
      <w:sz w:val="22"/>
      <w:szCs w:val="22"/>
      <w:lang w:val="en-GB"/>
    </w:rPr>
  </w:style>
  <w:style w:type="paragraph" w:styleId="TOC1">
    <w:name w:val="toc 1"/>
    <w:basedOn w:val="Normal"/>
    <w:next w:val="Normal"/>
    <w:autoRedefine/>
    <w:uiPriority w:val="99"/>
    <w:locked/>
    <w:rsid w:val="00702676"/>
    <w:pPr>
      <w:widowControl/>
      <w:spacing w:after="200" w:line="276" w:lineRule="auto"/>
    </w:pPr>
    <w:rPr>
      <w:rFonts w:ascii="Cambria" w:hAnsi="Cambria"/>
      <w:sz w:val="22"/>
      <w:szCs w:val="22"/>
    </w:rPr>
  </w:style>
  <w:style w:type="character" w:customStyle="1" w:styleId="TabletextChar">
    <w:name w:val="Tabletext Char"/>
    <w:basedOn w:val="DefaultParagraphFont"/>
    <w:link w:val="Tabletext0"/>
    <w:uiPriority w:val="99"/>
    <w:locked/>
    <w:rsid w:val="00702676"/>
    <w:rPr>
      <w:rFonts w:ascii="Cambria" w:hAnsi="Cambria" w:cs="Times New Roman"/>
      <w:sz w:val="22"/>
      <w:szCs w:val="22"/>
      <w:lang w:val="en-GB" w:eastAsia="en-US"/>
    </w:rPr>
  </w:style>
</w:styles>
</file>

<file path=word/webSettings.xml><?xml version="1.0" encoding="utf-8"?>
<w:webSettings xmlns:r="http://schemas.openxmlformats.org/officeDocument/2006/relationships" xmlns:w="http://schemas.openxmlformats.org/wordprocessingml/2006/main">
  <w:divs>
    <w:div w:id="236213069">
      <w:marLeft w:val="0"/>
      <w:marRight w:val="0"/>
      <w:marTop w:val="0"/>
      <w:marBottom w:val="0"/>
      <w:divBdr>
        <w:top w:val="none" w:sz="0" w:space="0" w:color="auto"/>
        <w:left w:val="none" w:sz="0" w:space="0" w:color="auto"/>
        <w:bottom w:val="none" w:sz="0" w:space="0" w:color="auto"/>
        <w:right w:val="none" w:sz="0" w:space="0" w:color="auto"/>
      </w:divBdr>
      <w:divsChild>
        <w:div w:id="236213077">
          <w:marLeft w:val="0"/>
          <w:marRight w:val="0"/>
          <w:marTop w:val="0"/>
          <w:marBottom w:val="0"/>
          <w:divBdr>
            <w:top w:val="none" w:sz="0" w:space="0" w:color="auto"/>
            <w:left w:val="none" w:sz="0" w:space="0" w:color="auto"/>
            <w:bottom w:val="none" w:sz="0" w:space="0" w:color="auto"/>
            <w:right w:val="none" w:sz="0" w:space="0" w:color="auto"/>
          </w:divBdr>
          <w:divsChild>
            <w:div w:id="236213074">
              <w:marLeft w:val="0"/>
              <w:marRight w:val="0"/>
              <w:marTop w:val="0"/>
              <w:marBottom w:val="0"/>
              <w:divBdr>
                <w:top w:val="none" w:sz="0" w:space="0" w:color="auto"/>
                <w:left w:val="none" w:sz="0" w:space="0" w:color="auto"/>
                <w:bottom w:val="none" w:sz="0" w:space="0" w:color="auto"/>
                <w:right w:val="none" w:sz="0" w:space="0" w:color="auto"/>
              </w:divBdr>
              <w:divsChild>
                <w:div w:id="236213071">
                  <w:marLeft w:val="0"/>
                  <w:marRight w:val="0"/>
                  <w:marTop w:val="0"/>
                  <w:marBottom w:val="0"/>
                  <w:divBdr>
                    <w:top w:val="none" w:sz="0" w:space="0" w:color="auto"/>
                    <w:left w:val="none" w:sz="0" w:space="0" w:color="auto"/>
                    <w:bottom w:val="none" w:sz="0" w:space="0" w:color="auto"/>
                    <w:right w:val="none" w:sz="0" w:space="0" w:color="auto"/>
                  </w:divBdr>
                  <w:divsChild>
                    <w:div w:id="2362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213076">
      <w:marLeft w:val="0"/>
      <w:marRight w:val="0"/>
      <w:marTop w:val="0"/>
      <w:marBottom w:val="0"/>
      <w:divBdr>
        <w:top w:val="none" w:sz="0" w:space="0" w:color="auto"/>
        <w:left w:val="none" w:sz="0" w:space="0" w:color="auto"/>
        <w:bottom w:val="none" w:sz="0" w:space="0" w:color="auto"/>
        <w:right w:val="none" w:sz="0" w:space="0" w:color="auto"/>
      </w:divBdr>
      <w:divsChild>
        <w:div w:id="236213073">
          <w:marLeft w:val="0"/>
          <w:marRight w:val="0"/>
          <w:marTop w:val="0"/>
          <w:marBottom w:val="0"/>
          <w:divBdr>
            <w:top w:val="none" w:sz="0" w:space="0" w:color="auto"/>
            <w:left w:val="none" w:sz="0" w:space="0" w:color="auto"/>
            <w:bottom w:val="none" w:sz="0" w:space="0" w:color="auto"/>
            <w:right w:val="none" w:sz="0" w:space="0" w:color="auto"/>
          </w:divBdr>
          <w:divsChild>
            <w:div w:id="236213072">
              <w:marLeft w:val="-2928"/>
              <w:marRight w:val="0"/>
              <w:marTop w:val="0"/>
              <w:marBottom w:val="144"/>
              <w:divBdr>
                <w:top w:val="none" w:sz="0" w:space="0" w:color="auto"/>
                <w:left w:val="none" w:sz="0" w:space="0" w:color="auto"/>
                <w:bottom w:val="none" w:sz="0" w:space="0" w:color="auto"/>
                <w:right w:val="none" w:sz="0" w:space="0" w:color="auto"/>
              </w:divBdr>
              <w:divsChild>
                <w:div w:id="236213080">
                  <w:marLeft w:val="2928"/>
                  <w:marRight w:val="0"/>
                  <w:marTop w:val="720"/>
                  <w:marBottom w:val="0"/>
                  <w:divBdr>
                    <w:top w:val="single" w:sz="6" w:space="0" w:color="AAAAAA"/>
                    <w:left w:val="single" w:sz="6" w:space="0" w:color="AAAAAA"/>
                    <w:bottom w:val="single" w:sz="6" w:space="0" w:color="AAAAAA"/>
                    <w:right w:val="none" w:sz="0" w:space="0" w:color="auto"/>
                  </w:divBdr>
                  <w:divsChild>
                    <w:div w:id="2362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213078">
      <w:marLeft w:val="0"/>
      <w:marRight w:val="0"/>
      <w:marTop w:val="0"/>
      <w:marBottom w:val="0"/>
      <w:divBdr>
        <w:top w:val="none" w:sz="0" w:space="0" w:color="auto"/>
        <w:left w:val="none" w:sz="0" w:space="0" w:color="auto"/>
        <w:bottom w:val="none" w:sz="0" w:space="0" w:color="auto"/>
        <w:right w:val="none" w:sz="0" w:space="0" w:color="auto"/>
      </w:divBdr>
    </w:div>
    <w:div w:id="2362130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ab.net/member_center/35088?iabid=a0350000002Cmy1AAC" TargetMode="External"/><Relationship Id="rId13" Type="http://schemas.openxmlformats.org/officeDocument/2006/relationships/hyperlink" Target="mailto:blewis@aaaabenefits.com" TargetMode="External"/><Relationship Id="rId18" Type="http://schemas.openxmlformats.org/officeDocument/2006/relationships/hyperlink" Target="http://www.google.com/ig/directory?q=guid&amp;hl=en&amp;root=%2Fig&amp;dpos=top&amp;url=hosting.gmodules.com/ig/gadgets/file/113392228650073491842/generateGuid-newguidNet2.xml" TargetMode="External"/><Relationship Id="rId26" Type="http://schemas.openxmlformats.org/officeDocument/2006/relationships/hyperlink" Target="http://www.example-code.com/csharp/http_post_simple.asp" TargetMode="External"/><Relationship Id="rId3" Type="http://schemas.openxmlformats.org/officeDocument/2006/relationships/settings" Target="settings.xml"/><Relationship Id="rId21" Type="http://schemas.openxmlformats.org/officeDocument/2006/relationships/hyperlink" Target="http://www.guidguide.com" TargetMode="External"/><Relationship Id="rId7" Type="http://schemas.openxmlformats.org/officeDocument/2006/relationships/image" Target="media/image2.jpeg"/><Relationship Id="rId12" Type="http://schemas.openxmlformats.org/officeDocument/2006/relationships/hyperlink" Target="mailto:hgeller@aaaa.org" TargetMode="External"/><Relationship Id="rId17" Type="http://schemas.openxmlformats.org/officeDocument/2006/relationships/hyperlink" Target="http://www2.aaaa.org/agency/digital/ebiz/Pages/default.aspx" TargetMode="External"/><Relationship Id="rId25" Type="http://schemas.openxmlformats.org/officeDocument/2006/relationships/hyperlink" Target="http://www.newguid.NET" TargetMode="External"/><Relationship Id="rId2" Type="http://schemas.openxmlformats.org/officeDocument/2006/relationships/styles" Target="styles.xml"/><Relationship Id="rId16" Type="http://schemas.openxmlformats.org/officeDocument/2006/relationships/hyperlink" Target="http://204.8.111.91:8080/ebizformedia/services/uat" TargetMode="External"/><Relationship Id="rId20" Type="http://schemas.openxmlformats.org/officeDocument/2006/relationships/hyperlink" Target="http://www.guidgenerator.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ab.net/ebiz" TargetMode="External"/><Relationship Id="rId24" Type="http://schemas.openxmlformats.org/officeDocument/2006/relationships/hyperlink" Target="http://www.itu.int/ITU-T/asn1/uuid.html" TargetMode="External"/><Relationship Id="rId5" Type="http://schemas.openxmlformats.org/officeDocument/2006/relationships/footnotes" Target="footnotes.xml"/><Relationship Id="rId15" Type="http://schemas.openxmlformats.org/officeDocument/2006/relationships/hyperlink" Target="https://Registry.ebizformedia.com" TargetMode="External"/><Relationship Id="rId23" Type="http://schemas.openxmlformats.org/officeDocument/2006/relationships/hyperlink" Target="http://www.firefoxextensions.com/guid-generator" TargetMode="External"/><Relationship Id="rId28" Type="http://schemas.openxmlformats.org/officeDocument/2006/relationships/footer" Target="footer1.xml"/><Relationship Id="rId10" Type="http://schemas.openxmlformats.org/officeDocument/2006/relationships/hyperlink" Target="mailto:jeremy@iab.net" TargetMode="External"/><Relationship Id="rId19" Type="http://schemas.openxmlformats.org/officeDocument/2006/relationships/hyperlink" Target="http://www.guidgen.com" TargetMode="External"/><Relationship Id="rId4" Type="http://schemas.openxmlformats.org/officeDocument/2006/relationships/webSettings" Target="webSettings.xml"/><Relationship Id="rId9" Type="http://schemas.openxmlformats.org/officeDocument/2006/relationships/hyperlink" Target="http://www.iab.net/ebiz" TargetMode="External"/><Relationship Id="rId14" Type="http://schemas.openxmlformats.org/officeDocument/2006/relationships/hyperlink" Target="http://204.8.111.91:8080/ebizformedia" TargetMode="External"/><Relationship Id="rId22" Type="http://schemas.openxmlformats.org/officeDocument/2006/relationships/hyperlink" Target="http://www.famkruithof.net/uuid/uuidgen" TargetMode="External"/><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28</TotalTime>
  <Pages>12</Pages>
  <Words>3257</Words>
  <Characters>18569</Characters>
  <Application>Microsoft Office Outlook</Application>
  <DocSecurity>0</DocSecurity>
  <Lines>0</Lines>
  <Paragraphs>0</Paragraphs>
  <ScaleCrop>false</ScaleCrop>
  <Company>Rapt,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IAB/AAAA E-Business Tech Specs (AAAA Registry)</dc:title>
  <dc:subject/>
  <dc:creator>Pascal Bensoussan</dc:creator>
  <cp:keywords/>
  <dc:description/>
  <cp:lastModifiedBy> </cp:lastModifiedBy>
  <cp:revision>49</cp:revision>
  <dcterms:created xsi:type="dcterms:W3CDTF">2008-09-24T17:54:00Z</dcterms:created>
  <dcterms:modified xsi:type="dcterms:W3CDTF">2008-10-23T16:17:00Z</dcterms:modified>
</cp:coreProperties>
</file>