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92" w:rsidRPr="004D6E92" w:rsidRDefault="004D6E92" w:rsidP="004D6E92">
      <w:pPr>
        <w:suppressAutoHyphens/>
        <w:snapToGrid w:val="0"/>
        <w:spacing w:after="0" w:line="240" w:lineRule="auto"/>
        <w:ind w:right="-1214"/>
        <w:rPr>
          <w:rFonts w:ascii="Arial" w:eastAsia="timesnewroman" w:hAnsi="Arial" w:cs="Arial"/>
          <w:b/>
          <w:bCs/>
          <w:sz w:val="18"/>
          <w:szCs w:val="24"/>
          <w:lang w:eastAsia="ar-SA"/>
        </w:rPr>
      </w:pPr>
      <w:r w:rsidRPr="004D6E92">
        <w:rPr>
          <w:rFonts w:ascii="Arial" w:eastAsia="timesnewroman" w:hAnsi="Arial" w:cs="Arial"/>
          <w:b/>
          <w:bCs/>
          <w:sz w:val="24"/>
          <w:szCs w:val="24"/>
          <w:u w:val="single"/>
          <w:lang w:eastAsia="ar-SA"/>
        </w:rPr>
        <w:t xml:space="preserve">CURRICULUM  </w:t>
      </w:r>
      <w:proofErr w:type="gramStart"/>
      <w:r w:rsidRPr="004D6E92">
        <w:rPr>
          <w:rFonts w:ascii="Arial" w:eastAsia="timesnewroman" w:hAnsi="Arial" w:cs="Arial"/>
          <w:b/>
          <w:bCs/>
          <w:sz w:val="24"/>
          <w:szCs w:val="24"/>
          <w:u w:val="single"/>
          <w:lang w:eastAsia="ar-SA"/>
        </w:rPr>
        <w:t>VITAE</w:t>
      </w:r>
      <w:r w:rsidRPr="004D6E92">
        <w:rPr>
          <w:rFonts w:ascii="Arial" w:eastAsia="timesnewroman" w:hAnsi="Arial" w:cs="Arial"/>
          <w:b/>
          <w:bCs/>
          <w:sz w:val="24"/>
          <w:szCs w:val="24"/>
          <w:lang w:eastAsia="ar-SA"/>
        </w:rPr>
        <w:t xml:space="preserve"> :</w:t>
      </w:r>
      <w:proofErr w:type="gramEnd"/>
      <w:r w:rsidRPr="004D6E92">
        <w:rPr>
          <w:rFonts w:ascii="Arial" w:eastAsia="timesnewroman" w:hAnsi="Arial" w:cs="Arial"/>
          <w:b/>
          <w:bCs/>
          <w:sz w:val="24"/>
          <w:szCs w:val="24"/>
          <w:lang w:eastAsia="ar-SA"/>
        </w:rPr>
        <w:t xml:space="preserve"> </w:t>
      </w:r>
      <w:r w:rsidRPr="004D6E92">
        <w:rPr>
          <w:rFonts w:ascii="Arial" w:eastAsia="timesnewroman" w:hAnsi="Arial" w:cs="Arial"/>
          <w:b/>
          <w:bCs/>
          <w:szCs w:val="24"/>
          <w:lang w:eastAsia="ar-SA"/>
        </w:rPr>
        <w:t>LICENCIADO EN ADMINISTRACIÓN DE EMPRESAS</w:t>
      </w:r>
    </w:p>
    <w:p w:rsidR="004D6E92" w:rsidRPr="004D6E92" w:rsidRDefault="004D6E92" w:rsidP="004D6E92">
      <w:pPr>
        <w:suppressAutoHyphens/>
        <w:snapToGrid w:val="0"/>
        <w:spacing w:after="0" w:line="240" w:lineRule="auto"/>
        <w:rPr>
          <w:rFonts w:ascii="Arial" w:eastAsia="timesnewroman" w:hAnsi="Arial" w:cs="Arial"/>
          <w:sz w:val="24"/>
          <w:szCs w:val="24"/>
          <w:lang w:eastAsia="ar-SA"/>
        </w:rPr>
      </w:pPr>
      <w:r w:rsidRPr="004D6E92">
        <w:rPr>
          <w:rFonts w:ascii="Arial" w:eastAsia="timesnewroman" w:hAnsi="Arial" w:cs="Arial"/>
          <w:sz w:val="24"/>
          <w:szCs w:val="24"/>
          <w:lang w:eastAsia="ar-SA"/>
        </w:rPr>
        <w:br/>
        <w:t>Edgar Arturo García Castillo</w:t>
      </w:r>
      <w:r w:rsidRPr="004D6E92">
        <w:rPr>
          <w:rFonts w:ascii="Arial" w:eastAsia="timesnewroman" w:hAnsi="Arial" w:cs="Arial"/>
          <w:sz w:val="24"/>
          <w:szCs w:val="24"/>
          <w:lang w:eastAsia="ar-SA"/>
        </w:rPr>
        <w:br/>
      </w:r>
      <w:r w:rsidRPr="004D6E92">
        <w:rPr>
          <w:rFonts w:ascii="Arial" w:eastAsia="timesnewroman" w:hAnsi="Arial" w:cs="Arial"/>
          <w:sz w:val="24"/>
          <w:szCs w:val="24"/>
          <w:lang w:eastAsia="ar-SA"/>
        </w:rPr>
        <w:br/>
        <w:t>Teléfono: 464-690-4351</w:t>
      </w:r>
    </w:p>
    <w:p w:rsidR="004D6E92" w:rsidRPr="004D6E92" w:rsidRDefault="004D6E92" w:rsidP="004D6E92">
      <w:pPr>
        <w:suppressAutoHyphens/>
        <w:spacing w:after="0" w:line="240" w:lineRule="auto"/>
        <w:rPr>
          <w:rFonts w:ascii="Arial" w:eastAsia="timesnewroman" w:hAnsi="Arial" w:cs="Arial"/>
          <w:sz w:val="24"/>
          <w:szCs w:val="24"/>
          <w:lang w:eastAsia="ar-SA"/>
        </w:rPr>
      </w:pPr>
      <w:r w:rsidRPr="004D6E92">
        <w:rPr>
          <w:rFonts w:ascii="Arial" w:eastAsia="timesnewroman" w:hAnsi="Arial" w:cs="Arial"/>
          <w:sz w:val="24"/>
          <w:szCs w:val="24"/>
          <w:lang w:eastAsia="ar-SA"/>
        </w:rPr>
        <w:t xml:space="preserve">Celular: </w:t>
      </w:r>
      <w:r w:rsidR="002E1FCD">
        <w:rPr>
          <w:rFonts w:ascii="Arial" w:eastAsia="timesnewroman" w:hAnsi="Arial" w:cs="Arial"/>
          <w:sz w:val="24"/>
          <w:szCs w:val="24"/>
          <w:lang w:eastAsia="ar-SA"/>
        </w:rPr>
        <w:t xml:space="preserve"> 464-138-11-38</w:t>
      </w:r>
      <w:bookmarkStart w:id="0" w:name="_GoBack"/>
      <w:bookmarkEnd w:id="0"/>
    </w:p>
    <w:p w:rsidR="0049058D" w:rsidRDefault="004D6E92" w:rsidP="004D6E92">
      <w:pPr>
        <w:rPr>
          <w:rFonts w:ascii="Arial" w:eastAsia="timesnewroman" w:hAnsi="Arial" w:cs="Arial"/>
          <w:sz w:val="24"/>
          <w:szCs w:val="24"/>
          <w:lang w:eastAsia="ar-SA"/>
        </w:rPr>
      </w:pPr>
      <w:r w:rsidRPr="004D6E92">
        <w:rPr>
          <w:rFonts w:ascii="Arial" w:eastAsia="timesnewroman" w:hAnsi="Arial" w:cs="Arial"/>
          <w:sz w:val="24"/>
          <w:szCs w:val="24"/>
          <w:lang w:eastAsia="ar-SA"/>
        </w:rPr>
        <w:t xml:space="preserve">Correo: </w:t>
      </w:r>
      <w:hyperlink r:id="rId5" w:history="1">
        <w:r w:rsidR="002E1FCD" w:rsidRPr="003C2DC3">
          <w:rPr>
            <w:rStyle w:val="Hipervnculo"/>
            <w:rFonts w:ascii="Arial" w:eastAsia="timesnewroman" w:hAnsi="Arial" w:cs="Arial"/>
            <w:sz w:val="24"/>
            <w:szCs w:val="24"/>
            <w:lang w:eastAsia="ar-SA"/>
          </w:rPr>
          <w:t>edg1989@live.com.mx</w:t>
        </w:r>
      </w:hyperlink>
    </w:p>
    <w:p w:rsidR="004D6E92" w:rsidRDefault="004D6E92" w:rsidP="004D6E92">
      <w:pPr>
        <w:pBdr>
          <w:bottom w:val="single" w:sz="4" w:space="1" w:color="auto"/>
        </w:pBdr>
      </w:pPr>
    </w:p>
    <w:p w:rsidR="004D6E92" w:rsidRDefault="004D6E92" w:rsidP="004D6E92">
      <w:pPr>
        <w:snapToGrid w:val="0"/>
        <w:rPr>
          <w:rFonts w:ascii="Arial" w:eastAsia="timesnewroman" w:hAnsi="Arial" w:cs="Arial"/>
        </w:rPr>
      </w:pPr>
      <w:r w:rsidRPr="00D974F0">
        <w:rPr>
          <w:rFonts w:ascii="Arial" w:eastAsia="timesnewroman" w:hAnsi="Arial" w:cs="Arial"/>
          <w:b/>
          <w:bCs/>
        </w:rPr>
        <w:t>OBJETIVO/PERFIL PROFESIONAL</w:t>
      </w:r>
      <w:r w:rsidRPr="00D974F0">
        <w:rPr>
          <w:rFonts w:ascii="Arial" w:eastAsia="timesnewroman" w:hAnsi="Arial" w:cs="Arial"/>
        </w:rPr>
        <w:br/>
      </w:r>
      <w:r w:rsidRPr="00D974F0">
        <w:rPr>
          <w:rFonts w:ascii="Arial" w:eastAsia="timesnewroman" w:hAnsi="Arial" w:cs="Arial"/>
        </w:rPr>
        <w:br/>
        <w:t>Desarrollar mi formación y experiencia en una empresa que ofrezca perspectivas y promoción profesional, así como también compañerismo y trabajo en equipo.</w:t>
      </w:r>
    </w:p>
    <w:p w:rsidR="004D6E92" w:rsidRDefault="004D6E92" w:rsidP="004D6E92">
      <w:pPr>
        <w:pBdr>
          <w:bottom w:val="single" w:sz="4" w:space="1" w:color="auto"/>
        </w:pBdr>
        <w:snapToGrid w:val="0"/>
        <w:rPr>
          <w:rFonts w:ascii="Arial" w:eastAsia="timesnewroman" w:hAnsi="Arial" w:cs="Arial"/>
        </w:rPr>
      </w:pPr>
    </w:p>
    <w:p w:rsidR="004D6E92" w:rsidRPr="00D63A3F" w:rsidRDefault="004D6E92" w:rsidP="004D6E92">
      <w:pPr>
        <w:rPr>
          <w:rFonts w:ascii="Arial" w:eastAsia="timesnewroman" w:hAnsi="Arial" w:cs="Arial"/>
          <w:u w:val="single"/>
        </w:rPr>
      </w:pPr>
      <w:proofErr w:type="gramStart"/>
      <w:r w:rsidRPr="00D63A3F">
        <w:rPr>
          <w:rFonts w:ascii="Arial" w:eastAsia="timesnewroman" w:hAnsi="Arial" w:cs="Arial"/>
          <w:b/>
          <w:bCs/>
          <w:u w:val="single"/>
        </w:rPr>
        <w:t>FORMACION</w:t>
      </w:r>
      <w:bookmarkStart w:id="1" w:name="Definici.C3.B3n_de_T.C3.A9cnico"/>
      <w:bookmarkEnd w:id="1"/>
      <w:r>
        <w:rPr>
          <w:rFonts w:ascii="Arial" w:eastAsia="timesnewroman" w:hAnsi="Arial" w:cs="Arial"/>
          <w:b/>
          <w:bCs/>
          <w:u w:val="single"/>
        </w:rPr>
        <w:t xml:space="preserve"> :</w:t>
      </w:r>
      <w:proofErr w:type="gramEnd"/>
      <w:r w:rsidRPr="00D63A3F">
        <w:rPr>
          <w:rFonts w:ascii="Arial" w:eastAsia="timesnewroman" w:hAnsi="Arial" w:cs="Arial"/>
          <w:u w:val="single"/>
        </w:rPr>
        <w:t xml:space="preserve"> </w:t>
      </w:r>
    </w:p>
    <w:p w:rsidR="004D6E92" w:rsidRPr="00D974F0" w:rsidRDefault="004D6E92" w:rsidP="004D6E92">
      <w:pPr>
        <w:numPr>
          <w:ilvl w:val="0"/>
          <w:numId w:val="1"/>
        </w:numPr>
        <w:suppressAutoHyphens/>
        <w:spacing w:before="280" w:after="0" w:line="240" w:lineRule="auto"/>
        <w:rPr>
          <w:rFonts w:ascii="Arial" w:eastAsia="timesnewroman" w:hAnsi="Arial" w:cs="Arial"/>
          <w:b/>
        </w:rPr>
      </w:pPr>
      <w:bookmarkStart w:id="2" w:name="Definici.C3.B3n_de_T.C3.A9cnico1"/>
      <w:bookmarkEnd w:id="2"/>
      <w:r w:rsidRPr="00D974F0">
        <w:rPr>
          <w:rFonts w:ascii="Arial" w:eastAsia="timesnewroman" w:hAnsi="Arial" w:cs="Arial"/>
          <w:b/>
        </w:rPr>
        <w:t xml:space="preserve">Primaria: </w:t>
      </w:r>
      <w:r w:rsidRPr="00D974F0">
        <w:rPr>
          <w:rFonts w:ascii="Arial" w:eastAsia="timesnewroman" w:hAnsi="Arial" w:cs="Arial"/>
        </w:rPr>
        <w:t>Riama</w:t>
      </w:r>
      <w:r>
        <w:rPr>
          <w:rFonts w:ascii="Arial" w:eastAsia="timesnewroman" w:hAnsi="Arial" w:cs="Arial"/>
        </w:rPr>
        <w:t xml:space="preserve"> </w:t>
      </w:r>
      <w:r w:rsidRPr="00D974F0">
        <w:rPr>
          <w:rFonts w:ascii="Arial" w:eastAsia="timesnewroman" w:hAnsi="Arial" w:cs="Arial"/>
        </w:rPr>
        <w:t xml:space="preserve"> 6 años</w:t>
      </w:r>
      <w:r>
        <w:rPr>
          <w:rFonts w:ascii="Arial" w:eastAsia="timesnewroman" w:hAnsi="Arial" w:cs="Arial"/>
        </w:rPr>
        <w:t xml:space="preserve"> (1996/2002.)</w:t>
      </w:r>
    </w:p>
    <w:p w:rsidR="004D6E92" w:rsidRPr="00D974F0" w:rsidRDefault="004D6E92" w:rsidP="004D6E92">
      <w:pPr>
        <w:numPr>
          <w:ilvl w:val="0"/>
          <w:numId w:val="1"/>
        </w:numPr>
        <w:suppressAutoHyphens/>
        <w:spacing w:before="280" w:after="0" w:line="240" w:lineRule="auto"/>
        <w:rPr>
          <w:rFonts w:ascii="Arial" w:eastAsia="timesnewroman" w:hAnsi="Arial" w:cs="Arial"/>
          <w:b/>
        </w:rPr>
      </w:pPr>
      <w:r w:rsidRPr="00D974F0">
        <w:rPr>
          <w:rFonts w:ascii="Arial" w:eastAsia="timesnewroman" w:hAnsi="Arial" w:cs="Arial"/>
          <w:b/>
        </w:rPr>
        <w:t xml:space="preserve">Secundaria: </w:t>
      </w:r>
      <w:r w:rsidRPr="00D974F0">
        <w:rPr>
          <w:rFonts w:ascii="Arial" w:eastAsia="timesnewroman" w:hAnsi="Arial" w:cs="Arial"/>
        </w:rPr>
        <w:t>Escuela Secundaria Técnica No. 7. 3 años</w:t>
      </w:r>
      <w:r>
        <w:rPr>
          <w:rFonts w:ascii="Arial" w:eastAsia="timesnewroman" w:hAnsi="Arial" w:cs="Arial"/>
        </w:rPr>
        <w:t xml:space="preserve"> (2002/2005)</w:t>
      </w:r>
    </w:p>
    <w:p w:rsidR="004D6E92" w:rsidRPr="00D974F0" w:rsidRDefault="004D6E92" w:rsidP="004D6E92">
      <w:pPr>
        <w:numPr>
          <w:ilvl w:val="0"/>
          <w:numId w:val="1"/>
        </w:numPr>
        <w:suppressAutoHyphens/>
        <w:spacing w:before="280" w:after="0" w:line="240" w:lineRule="auto"/>
        <w:rPr>
          <w:rFonts w:ascii="Arial" w:eastAsia="timesnewroman" w:hAnsi="Arial" w:cs="Arial"/>
          <w:b/>
        </w:rPr>
      </w:pPr>
      <w:r>
        <w:rPr>
          <w:rFonts w:ascii="Arial" w:eastAsia="timesnewroman" w:hAnsi="Arial" w:cs="Arial"/>
          <w:b/>
        </w:rPr>
        <w:t xml:space="preserve">Preparatoria/Bachillerato: </w:t>
      </w:r>
      <w:r w:rsidRPr="00D974F0">
        <w:rPr>
          <w:rFonts w:ascii="Arial" w:eastAsia="timesnewroman" w:hAnsi="Arial" w:cs="Arial"/>
        </w:rPr>
        <w:t>ESIABAC.</w:t>
      </w:r>
      <w:r>
        <w:rPr>
          <w:rFonts w:ascii="Arial" w:eastAsia="timesnewroman" w:hAnsi="Arial" w:cs="Arial"/>
        </w:rPr>
        <w:t xml:space="preserve"> 2 años (2007/2009).</w:t>
      </w:r>
    </w:p>
    <w:p w:rsidR="004D6E92" w:rsidRPr="00D974F0" w:rsidRDefault="004D6E92" w:rsidP="004D6E92">
      <w:pPr>
        <w:rPr>
          <w:rFonts w:ascii="Arial" w:eastAsia="timesnewroman" w:hAnsi="Arial" w:cs="Arial"/>
        </w:rPr>
      </w:pPr>
    </w:p>
    <w:p w:rsidR="004C0300" w:rsidRPr="004C0300" w:rsidRDefault="004D6E92" w:rsidP="004C0300">
      <w:pPr>
        <w:numPr>
          <w:ilvl w:val="0"/>
          <w:numId w:val="1"/>
        </w:numPr>
        <w:suppressAutoHyphens/>
        <w:spacing w:after="280" w:line="240" w:lineRule="auto"/>
        <w:rPr>
          <w:rFonts w:ascii="Arial" w:eastAsia="timesnewroman" w:hAnsi="Arial" w:cs="Arial"/>
          <w:b/>
        </w:rPr>
      </w:pPr>
      <w:r w:rsidRPr="00D974F0">
        <w:rPr>
          <w:rFonts w:ascii="Arial" w:eastAsia="timesnewroman" w:hAnsi="Arial" w:cs="Arial"/>
          <w:b/>
        </w:rPr>
        <w:t>Carrera Profesional:</w:t>
      </w:r>
      <w:r>
        <w:rPr>
          <w:rFonts w:ascii="Arial" w:eastAsia="timesnewroman" w:hAnsi="Arial" w:cs="Arial"/>
          <w:b/>
        </w:rPr>
        <w:t xml:space="preserve"> </w:t>
      </w:r>
      <w:r>
        <w:rPr>
          <w:rFonts w:ascii="Arial" w:eastAsia="timesnewroman" w:hAnsi="Arial" w:cs="Arial"/>
        </w:rPr>
        <w:t>Licenciatura</w:t>
      </w:r>
      <w:r w:rsidRPr="00117A55">
        <w:rPr>
          <w:rFonts w:ascii="Arial" w:eastAsia="timesnewroman" w:hAnsi="Arial" w:cs="Arial"/>
        </w:rPr>
        <w:t xml:space="preserve"> en </w:t>
      </w:r>
      <w:r>
        <w:rPr>
          <w:rFonts w:ascii="Arial" w:eastAsia="timesnewroman" w:hAnsi="Arial" w:cs="Arial"/>
        </w:rPr>
        <w:t>A</w:t>
      </w:r>
      <w:r w:rsidRPr="00117A55">
        <w:rPr>
          <w:rFonts w:ascii="Arial" w:eastAsia="timesnewroman" w:hAnsi="Arial" w:cs="Arial"/>
        </w:rPr>
        <w:t xml:space="preserve">dministración de </w:t>
      </w:r>
      <w:r>
        <w:rPr>
          <w:rFonts w:ascii="Arial" w:eastAsia="timesnewroman" w:hAnsi="Arial" w:cs="Arial"/>
        </w:rPr>
        <w:t>E</w:t>
      </w:r>
      <w:r w:rsidRPr="00117A55">
        <w:rPr>
          <w:rFonts w:ascii="Arial" w:eastAsia="timesnewroman" w:hAnsi="Arial" w:cs="Arial"/>
        </w:rPr>
        <w:t xml:space="preserve">mpresas </w:t>
      </w:r>
      <w:r>
        <w:rPr>
          <w:rFonts w:ascii="Arial" w:eastAsia="timesnewroman" w:hAnsi="Arial" w:cs="Arial"/>
        </w:rPr>
        <w:t xml:space="preserve">egresado de </w:t>
      </w:r>
      <w:r w:rsidRPr="00117A55">
        <w:rPr>
          <w:rFonts w:ascii="Arial" w:eastAsia="timesnewroman" w:hAnsi="Arial" w:cs="Arial"/>
        </w:rPr>
        <w:t xml:space="preserve"> la</w:t>
      </w:r>
      <w:r>
        <w:rPr>
          <w:rFonts w:ascii="Arial" w:eastAsia="timesnewroman" w:hAnsi="Arial" w:cs="Arial"/>
          <w:b/>
        </w:rPr>
        <w:t xml:space="preserve"> </w:t>
      </w:r>
      <w:r>
        <w:rPr>
          <w:rFonts w:ascii="Arial" w:eastAsia="timesnewroman" w:hAnsi="Arial" w:cs="Arial"/>
        </w:rPr>
        <w:t xml:space="preserve">Universidad Privada de Irapuato (UPI)  del 2009 a septiembre del 2017. </w:t>
      </w:r>
    </w:p>
    <w:p w:rsidR="004C0300" w:rsidRDefault="004C0300" w:rsidP="004C0300">
      <w:pPr>
        <w:pBdr>
          <w:bottom w:val="single" w:sz="4" w:space="1" w:color="auto"/>
        </w:pBdr>
        <w:rPr>
          <w:rFonts w:ascii="Arial" w:eastAsia="timesnewroman" w:hAnsi="Arial" w:cs="Arial"/>
          <w:b/>
          <w:bCs/>
        </w:rPr>
      </w:pPr>
    </w:p>
    <w:p w:rsidR="004C0300" w:rsidRPr="00D974F0" w:rsidRDefault="004C0300" w:rsidP="004C0300">
      <w:pPr>
        <w:ind w:right="-234"/>
        <w:rPr>
          <w:rFonts w:ascii="Arial" w:hAnsi="Arial" w:cs="Arial"/>
          <w:lang w:val="es-ES"/>
        </w:rPr>
      </w:pPr>
      <w:r w:rsidRPr="00D974F0">
        <w:rPr>
          <w:rFonts w:ascii="Arial" w:eastAsia="timesnewroman" w:hAnsi="Arial" w:cs="Arial"/>
          <w:b/>
          <w:bCs/>
        </w:rPr>
        <w:t>EXPERIENCIA PROFESIONAL</w:t>
      </w:r>
    </w:p>
    <w:p w:rsidR="004C0300" w:rsidRDefault="00533011" w:rsidP="004C0300">
      <w:pPr>
        <w:spacing w:after="280"/>
        <w:rPr>
          <w:rFonts w:ascii="Arial" w:eastAsia="timesnewroman" w:hAnsi="Arial" w:cs="Arial"/>
        </w:rPr>
      </w:pPr>
      <w:r>
        <w:rPr>
          <w:rFonts w:ascii="Arial" w:eastAsia="Times New Roman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61595</wp:posOffset>
                </wp:positionV>
                <wp:extent cx="5485765" cy="18415"/>
                <wp:effectExtent l="0" t="0" r="19685" b="19685"/>
                <wp:wrapTopAndBottom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5765" cy="18415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EC725" id="Rectangle 4" o:spid="_x0000_s1026" style="position:absolute;margin-left:-8.25pt;margin-top:4.85pt;width:431.95pt;height:1.4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" fillcolor="#9d9da1" strokeweight=".26mm">
                <v:stroke joinstyle="round"/>
                <w10:wrap type="topAndBottom"/>
              </v:rect>
            </w:pict>
          </mc:Fallback>
        </mc:AlternateContent>
      </w:r>
    </w:p>
    <w:p w:rsidR="004C0300" w:rsidRPr="00067232" w:rsidRDefault="004C0300" w:rsidP="004C0300">
      <w:pPr>
        <w:spacing w:after="280"/>
        <w:rPr>
          <w:rFonts w:ascii="Arial" w:eastAsia="timesnewroman" w:hAnsi="Arial" w:cs="Arial"/>
        </w:rPr>
      </w:pPr>
      <w:r>
        <w:rPr>
          <w:rFonts w:ascii="Arial" w:eastAsia="timesnewroman" w:hAnsi="Arial" w:cs="Arial"/>
          <w:b/>
          <w:bCs/>
        </w:rPr>
        <w:t xml:space="preserve">1.- (2013) </w:t>
      </w:r>
      <w:r w:rsidRPr="00BE2BAB">
        <w:rPr>
          <w:rFonts w:ascii="Arial" w:eastAsia="timesnewroman" w:hAnsi="Arial" w:cs="Arial"/>
          <w:bCs/>
        </w:rPr>
        <w:t>Agente de ventas y auxiliar administrativo en un centro de distribución celular de octubre del 2012 a mayo del 2013</w:t>
      </w:r>
      <w:r>
        <w:rPr>
          <w:rFonts w:ascii="Arial" w:eastAsia="timesnewroman" w:hAnsi="Arial" w:cs="Arial"/>
          <w:bCs/>
        </w:rPr>
        <w:t>.</w:t>
      </w:r>
    </w:p>
    <w:p w:rsidR="004C0300" w:rsidRPr="00BE2BAB" w:rsidRDefault="004C0300" w:rsidP="004C0300">
      <w:pPr>
        <w:rPr>
          <w:rFonts w:ascii="Arial" w:eastAsia="timesnewroman" w:hAnsi="Arial" w:cs="Arial"/>
          <w:bCs/>
        </w:rPr>
      </w:pPr>
      <w:r>
        <w:rPr>
          <w:rFonts w:ascii="Arial" w:eastAsia="timesnewroman" w:hAnsi="Arial" w:cs="Arial"/>
          <w:b/>
          <w:bCs/>
        </w:rPr>
        <w:t>2.</w:t>
      </w:r>
      <w:proofErr w:type="gramStart"/>
      <w:r>
        <w:rPr>
          <w:rFonts w:ascii="Arial" w:eastAsia="timesnewroman" w:hAnsi="Arial" w:cs="Arial"/>
          <w:b/>
          <w:bCs/>
        </w:rPr>
        <w:t>-(</w:t>
      </w:r>
      <w:proofErr w:type="gramEnd"/>
      <w:r>
        <w:rPr>
          <w:rFonts w:ascii="Arial" w:eastAsia="timesnewroman" w:hAnsi="Arial" w:cs="Arial"/>
          <w:b/>
          <w:bCs/>
        </w:rPr>
        <w:t xml:space="preserve">2014) </w:t>
      </w:r>
      <w:r>
        <w:rPr>
          <w:rFonts w:ascii="Arial" w:eastAsia="timesnewroman" w:hAnsi="Arial" w:cs="Arial"/>
          <w:bCs/>
        </w:rPr>
        <w:t>Auxiliar administrativo</w:t>
      </w:r>
      <w:r w:rsidRPr="00BE2BAB">
        <w:rPr>
          <w:rFonts w:ascii="Arial" w:eastAsia="timesnewroman" w:hAnsi="Arial" w:cs="Arial"/>
          <w:bCs/>
        </w:rPr>
        <w:t xml:space="preserve"> para la compañía MAIN INNOVATION de j</w:t>
      </w:r>
      <w:r>
        <w:rPr>
          <w:rFonts w:ascii="Arial" w:eastAsia="timesnewroman" w:hAnsi="Arial" w:cs="Arial"/>
          <w:bCs/>
        </w:rPr>
        <w:t xml:space="preserve">ulio del 2013 a agosto del 2015, encargado de </w:t>
      </w:r>
      <w:proofErr w:type="spellStart"/>
      <w:r>
        <w:rPr>
          <w:rFonts w:ascii="Arial" w:eastAsia="timesnewroman" w:hAnsi="Arial" w:cs="Arial"/>
          <w:bCs/>
        </w:rPr>
        <w:t>nominas</w:t>
      </w:r>
      <w:proofErr w:type="spellEnd"/>
      <w:r>
        <w:rPr>
          <w:rFonts w:ascii="Arial" w:eastAsia="timesnewroman" w:hAnsi="Arial" w:cs="Arial"/>
          <w:bCs/>
        </w:rPr>
        <w:t xml:space="preserve">, labores oficinista, recepción o </w:t>
      </w:r>
      <w:proofErr w:type="spellStart"/>
      <w:r>
        <w:rPr>
          <w:rFonts w:ascii="Arial" w:eastAsia="timesnewroman" w:hAnsi="Arial" w:cs="Arial"/>
          <w:bCs/>
        </w:rPr>
        <w:t>envio</w:t>
      </w:r>
      <w:proofErr w:type="spellEnd"/>
      <w:r>
        <w:rPr>
          <w:rFonts w:ascii="Arial" w:eastAsia="timesnewroman" w:hAnsi="Arial" w:cs="Arial"/>
          <w:bCs/>
        </w:rPr>
        <w:t xml:space="preserve"> de documentos. </w:t>
      </w:r>
      <w:r w:rsidRPr="00BE2BAB">
        <w:rPr>
          <w:rFonts w:ascii="Arial" w:eastAsia="timesnewroman" w:hAnsi="Arial" w:cs="Arial"/>
          <w:bCs/>
        </w:rPr>
        <w:t xml:space="preserve"> </w:t>
      </w:r>
    </w:p>
    <w:p w:rsidR="004C0300" w:rsidRDefault="004C0300" w:rsidP="004C0300">
      <w:pPr>
        <w:rPr>
          <w:rFonts w:ascii="Arial" w:eastAsia="timesnewroman" w:hAnsi="Arial" w:cs="Arial"/>
          <w:bCs/>
        </w:rPr>
      </w:pPr>
      <w:r>
        <w:rPr>
          <w:rFonts w:ascii="Arial" w:eastAsia="timesnewroman" w:hAnsi="Arial" w:cs="Arial"/>
          <w:b/>
          <w:bCs/>
        </w:rPr>
        <w:t>3.- (</w:t>
      </w:r>
      <w:proofErr w:type="gramStart"/>
      <w:r>
        <w:rPr>
          <w:rFonts w:ascii="Arial" w:eastAsia="timesnewroman" w:hAnsi="Arial" w:cs="Arial"/>
          <w:b/>
          <w:bCs/>
        </w:rPr>
        <w:t>2015 )</w:t>
      </w:r>
      <w:r w:rsidRPr="00BE2BAB">
        <w:rPr>
          <w:rFonts w:ascii="Arial" w:eastAsia="timesnewroman" w:hAnsi="Arial" w:cs="Arial"/>
          <w:bCs/>
        </w:rPr>
        <w:t>Auxiliar</w:t>
      </w:r>
      <w:proofErr w:type="gramEnd"/>
      <w:r w:rsidRPr="00BE2BAB">
        <w:rPr>
          <w:rFonts w:ascii="Arial" w:eastAsia="timesnewroman" w:hAnsi="Arial" w:cs="Arial"/>
          <w:bCs/>
        </w:rPr>
        <w:t xml:space="preserve"> administrativo</w:t>
      </w:r>
      <w:r>
        <w:rPr>
          <w:rFonts w:ascii="Arial" w:eastAsia="timesnewroman" w:hAnsi="Arial" w:cs="Arial"/>
          <w:bCs/>
        </w:rPr>
        <w:t xml:space="preserve"> de Noviembre del 2015 a julio del 2016</w:t>
      </w:r>
      <w:r w:rsidRPr="00BE2BAB">
        <w:rPr>
          <w:rFonts w:ascii="Arial" w:eastAsia="timesnewroman" w:hAnsi="Arial" w:cs="Arial"/>
          <w:bCs/>
        </w:rPr>
        <w:t xml:space="preserve"> en una empresa </w:t>
      </w:r>
      <w:r>
        <w:rPr>
          <w:rFonts w:ascii="Arial" w:eastAsia="timesnewroman" w:hAnsi="Arial" w:cs="Arial"/>
          <w:bCs/>
        </w:rPr>
        <w:t xml:space="preserve">constructora </w:t>
      </w:r>
      <w:r w:rsidRPr="00BE2BAB">
        <w:rPr>
          <w:rFonts w:ascii="Arial" w:eastAsia="timesnewroman" w:hAnsi="Arial" w:cs="Arial"/>
          <w:bCs/>
        </w:rPr>
        <w:t>familiar.</w:t>
      </w:r>
      <w:r>
        <w:rPr>
          <w:rFonts w:ascii="Arial" w:eastAsia="timesnewroman" w:hAnsi="Arial" w:cs="Arial"/>
          <w:bCs/>
        </w:rPr>
        <w:t xml:space="preserve"> </w:t>
      </w:r>
      <w:proofErr w:type="gramStart"/>
      <w:r>
        <w:rPr>
          <w:rFonts w:ascii="Arial" w:eastAsia="timesnewroman" w:hAnsi="Arial" w:cs="Arial"/>
          <w:bCs/>
        </w:rPr>
        <w:t>donde</w:t>
      </w:r>
      <w:proofErr w:type="gramEnd"/>
      <w:r>
        <w:rPr>
          <w:rFonts w:ascii="Arial" w:eastAsia="timesnewroman" w:hAnsi="Arial" w:cs="Arial"/>
          <w:bCs/>
        </w:rPr>
        <w:t xml:space="preserve"> llevaba </w:t>
      </w:r>
      <w:proofErr w:type="spellStart"/>
      <w:r>
        <w:rPr>
          <w:rFonts w:ascii="Arial" w:eastAsia="timesnewroman" w:hAnsi="Arial" w:cs="Arial"/>
          <w:bCs/>
        </w:rPr>
        <w:t>acabo</w:t>
      </w:r>
      <w:proofErr w:type="spellEnd"/>
      <w:r>
        <w:rPr>
          <w:rFonts w:ascii="Arial" w:eastAsia="timesnewroman" w:hAnsi="Arial" w:cs="Arial"/>
          <w:bCs/>
        </w:rPr>
        <w:t xml:space="preserve"> funciones de pago a los trabajadores, revisión de costos, presupuestos </w:t>
      </w:r>
    </w:p>
    <w:p w:rsidR="004C0300" w:rsidRDefault="004C0300" w:rsidP="004C0300">
      <w:pPr>
        <w:rPr>
          <w:rFonts w:ascii="Arial" w:eastAsia="timesnewroman" w:hAnsi="Arial" w:cs="Arial"/>
          <w:b/>
          <w:bCs/>
        </w:rPr>
      </w:pPr>
    </w:p>
    <w:p w:rsidR="004C0300" w:rsidRPr="00246B9D" w:rsidRDefault="004C0300" w:rsidP="004C0300">
      <w:pPr>
        <w:rPr>
          <w:rFonts w:ascii="Arial" w:eastAsia="timesnewroman" w:hAnsi="Arial" w:cs="Arial"/>
          <w:bCs/>
        </w:rPr>
      </w:pPr>
      <w:r>
        <w:rPr>
          <w:rFonts w:ascii="Arial" w:eastAsia="timesnewroman" w:hAnsi="Arial" w:cs="Arial"/>
          <w:b/>
          <w:bCs/>
        </w:rPr>
        <w:lastRenderedPageBreak/>
        <w:t xml:space="preserve">4.- (2016) </w:t>
      </w:r>
      <w:r w:rsidRPr="00117A55">
        <w:rPr>
          <w:rFonts w:ascii="Arial" w:eastAsia="timesnewroman" w:hAnsi="Arial" w:cs="Arial"/>
          <w:bCs/>
        </w:rPr>
        <w:t>Auxiliar</w:t>
      </w:r>
      <w:r>
        <w:rPr>
          <w:rFonts w:ascii="Arial" w:eastAsia="timesnewroman" w:hAnsi="Arial" w:cs="Arial"/>
          <w:bCs/>
        </w:rPr>
        <w:t xml:space="preserve"> de ventas de Agosto del 2016 a la fecha en Tienda departamental “</w:t>
      </w:r>
      <w:proofErr w:type="spellStart"/>
      <w:r>
        <w:rPr>
          <w:rFonts w:ascii="Arial" w:eastAsia="timesnewroman" w:hAnsi="Arial" w:cs="Arial"/>
          <w:bCs/>
        </w:rPr>
        <w:t>Suburbia</w:t>
      </w:r>
      <w:proofErr w:type="spellEnd"/>
      <w:r>
        <w:rPr>
          <w:rFonts w:ascii="Arial" w:eastAsia="timesnewroman" w:hAnsi="Arial" w:cs="Arial"/>
          <w:bCs/>
        </w:rPr>
        <w:t xml:space="preserve">” en Salamanca, </w:t>
      </w:r>
      <w:proofErr w:type="spellStart"/>
      <w:r>
        <w:rPr>
          <w:rFonts w:ascii="Arial" w:eastAsia="timesnewroman" w:hAnsi="Arial" w:cs="Arial"/>
          <w:bCs/>
        </w:rPr>
        <w:t>Gto</w:t>
      </w:r>
      <w:proofErr w:type="spellEnd"/>
      <w:r>
        <w:rPr>
          <w:rFonts w:ascii="Arial" w:eastAsia="timesnewroman" w:hAnsi="Arial" w:cs="Arial"/>
          <w:bCs/>
        </w:rPr>
        <w:t xml:space="preserve">. </w:t>
      </w:r>
    </w:p>
    <w:p w:rsidR="004C0300" w:rsidRPr="00246B9D" w:rsidRDefault="004C0300" w:rsidP="004C0300">
      <w:pPr>
        <w:pStyle w:val="NormalWeb"/>
        <w:ind w:left="-284"/>
        <w:rPr>
          <w:rFonts w:ascii="Arial" w:eastAsia="timesnewroman" w:hAnsi="Arial" w:cs="Arial"/>
          <w:bCs/>
          <w:lang w:eastAsia="ar-SA"/>
        </w:rPr>
      </w:pPr>
      <w:r>
        <w:rPr>
          <w:rFonts w:ascii="Arial" w:eastAsia="timesnewroman" w:hAnsi="Arial" w:cs="Arial"/>
          <w:bCs/>
          <w:lang w:eastAsia="ar-SA"/>
        </w:rPr>
        <w:t xml:space="preserve">Algunas </w:t>
      </w:r>
      <w:r w:rsidRPr="00246B9D">
        <w:rPr>
          <w:rFonts w:ascii="Arial" w:eastAsia="timesnewroman" w:hAnsi="Arial" w:cs="Arial"/>
          <w:bCs/>
          <w:lang w:eastAsia="ar-SA"/>
        </w:rPr>
        <w:t xml:space="preserve">Responsabilidades: </w:t>
      </w:r>
    </w:p>
    <w:p w:rsidR="004C0300" w:rsidRPr="00A35609" w:rsidRDefault="004C0300" w:rsidP="004C0300">
      <w:pPr>
        <w:pStyle w:val="NormalWeb"/>
        <w:tabs>
          <w:tab w:val="left" w:pos="9072"/>
        </w:tabs>
        <w:ind w:right="563"/>
        <w:rPr>
          <w:rFonts w:ascii="Arial" w:eastAsia="timesnewroman" w:hAnsi="Arial" w:cs="Arial"/>
          <w:bCs/>
          <w:lang w:eastAsia="ar-SA"/>
        </w:rPr>
      </w:pPr>
      <w:r w:rsidRPr="00246B9D">
        <w:rPr>
          <w:rFonts w:ascii="Arial" w:eastAsia="timesnewroman" w:hAnsi="Arial" w:cs="Arial"/>
          <w:bCs/>
          <w:lang w:eastAsia="ar-SA"/>
        </w:rPr>
        <w:t>-Administración y control de inventarios</w:t>
      </w:r>
      <w:r w:rsidRPr="00246B9D">
        <w:rPr>
          <w:rFonts w:ascii="Arial" w:eastAsia="timesnewroman" w:hAnsi="Arial" w:cs="Arial"/>
          <w:bCs/>
          <w:lang w:eastAsia="ar-SA"/>
        </w:rPr>
        <w:br/>
        <w:t>-Análisis de Rotación.</w:t>
      </w:r>
      <w:r w:rsidRPr="00246B9D">
        <w:rPr>
          <w:rFonts w:ascii="Arial" w:eastAsia="timesnewroman" w:hAnsi="Arial" w:cs="Arial"/>
          <w:bCs/>
          <w:lang w:eastAsia="ar-SA"/>
        </w:rPr>
        <w:br/>
        <w:t>-Análisis de inventario por Tiendas.</w:t>
      </w:r>
      <w:r w:rsidRPr="00246B9D">
        <w:rPr>
          <w:rFonts w:ascii="Arial" w:eastAsia="timesnewroman" w:hAnsi="Arial" w:cs="Arial"/>
          <w:bCs/>
          <w:lang w:eastAsia="ar-SA"/>
        </w:rPr>
        <w:br/>
        <w:t>-Apoyar en el análisis estadístico de compras para mejorar la efectividad del proceso .Apoyar en el análisis de la demanda para mejorar la planeación de las compras.</w:t>
      </w:r>
      <w:r w:rsidRPr="00246B9D">
        <w:rPr>
          <w:rFonts w:ascii="Arial" w:eastAsia="timesnewroman" w:hAnsi="Arial" w:cs="Arial"/>
          <w:bCs/>
          <w:lang w:eastAsia="ar-SA"/>
        </w:rPr>
        <w:br/>
        <w:t>-Apoyar en determinar rentabilidad del producto.</w:t>
      </w:r>
      <w:r w:rsidRPr="00246B9D">
        <w:rPr>
          <w:rFonts w:ascii="Arial" w:eastAsia="timesnewroman" w:hAnsi="Arial" w:cs="Arial"/>
          <w:bCs/>
          <w:lang w:eastAsia="ar-SA"/>
        </w:rPr>
        <w:br/>
        <w:t>-Generar alta de productos en sistema.</w:t>
      </w:r>
      <w:r w:rsidRPr="00246B9D">
        <w:rPr>
          <w:rFonts w:ascii="Arial" w:eastAsia="timesnewroman" w:hAnsi="Arial" w:cs="Arial"/>
          <w:bCs/>
          <w:lang w:eastAsia="ar-SA"/>
        </w:rPr>
        <w:br/>
        <w:t>-Verificar los procedimientos de las operaciones que intervienen en el registro de movimientos al inventario en el sistema.</w:t>
      </w:r>
      <w:r w:rsidRPr="00246B9D">
        <w:rPr>
          <w:rFonts w:ascii="Arial" w:eastAsia="timesnewroman" w:hAnsi="Arial" w:cs="Arial"/>
          <w:bCs/>
          <w:lang w:eastAsia="ar-SA"/>
        </w:rPr>
        <w:br/>
        <w:t xml:space="preserve">-Generar y llevar a cabo un programa de </w:t>
      </w:r>
      <w:proofErr w:type="spellStart"/>
      <w:r w:rsidRPr="00246B9D">
        <w:rPr>
          <w:rFonts w:ascii="Arial" w:eastAsia="timesnewroman" w:hAnsi="Arial" w:cs="Arial"/>
          <w:bCs/>
          <w:lang w:eastAsia="ar-SA"/>
        </w:rPr>
        <w:t>auditorias</w:t>
      </w:r>
      <w:proofErr w:type="spellEnd"/>
      <w:r w:rsidRPr="00246B9D">
        <w:rPr>
          <w:rFonts w:ascii="Arial" w:eastAsia="timesnewroman" w:hAnsi="Arial" w:cs="Arial"/>
          <w:bCs/>
          <w:lang w:eastAsia="ar-SA"/>
        </w:rPr>
        <w:t xml:space="preserve"> relacionadas con la ejecución de los movimientos, tanto en sistema como en físico, en tiempo real.</w:t>
      </w:r>
      <w:r w:rsidRPr="00246B9D">
        <w:rPr>
          <w:rFonts w:ascii="Arial" w:eastAsia="timesnewroman" w:hAnsi="Arial" w:cs="Arial"/>
          <w:bCs/>
          <w:lang w:eastAsia="ar-SA"/>
        </w:rPr>
        <w:br/>
        <w:t>-Control de entradas y salidas.</w:t>
      </w:r>
      <w:r w:rsidRPr="00246B9D">
        <w:rPr>
          <w:rFonts w:ascii="Arial" w:eastAsia="timesnewroman" w:hAnsi="Arial" w:cs="Arial"/>
          <w:bCs/>
          <w:lang w:eastAsia="ar-SA"/>
        </w:rPr>
        <w:br/>
        <w:t>-Ingreso de mercancía al sistema.</w:t>
      </w:r>
      <w:r w:rsidRPr="00246B9D">
        <w:rPr>
          <w:rFonts w:ascii="Arial" w:eastAsia="timesnewroman" w:hAnsi="Arial" w:cs="Arial"/>
          <w:bCs/>
          <w:lang w:eastAsia="ar-SA"/>
        </w:rPr>
        <w:br/>
        <w:t>-Rastreo de Faltantes y devoluciones.</w:t>
      </w:r>
      <w:r w:rsidRPr="00246B9D">
        <w:rPr>
          <w:rFonts w:ascii="Arial" w:eastAsia="timesnewroman" w:hAnsi="Arial" w:cs="Arial"/>
          <w:bCs/>
          <w:lang w:eastAsia="ar-SA"/>
        </w:rPr>
        <w:br/>
        <w:t>-Conteos cíclicos, perpetuos y físicos.</w:t>
      </w:r>
      <w:r w:rsidRPr="00246B9D">
        <w:rPr>
          <w:rFonts w:ascii="Arial" w:eastAsia="timesnewroman" w:hAnsi="Arial" w:cs="Arial"/>
          <w:bCs/>
          <w:lang w:eastAsia="ar-SA"/>
        </w:rPr>
        <w:br/>
        <w:t>-Ajustes de Inventarios</w:t>
      </w:r>
      <w:r>
        <w:t>-</w:t>
      </w:r>
      <w:r w:rsidRPr="00002970">
        <w:rPr>
          <w:rFonts w:ascii="Arial" w:eastAsia="timesnewroman" w:hAnsi="Arial" w:cs="Arial"/>
          <w:bCs/>
          <w:lang w:eastAsia="ar-SA"/>
        </w:rPr>
        <w:t>Apertura y/o cierre de tienda * Apoyo a control de inventarios * Recibo y envió de mercancía * Manejo de valores * Cortes y arqueos de caja * Entre otras actividades</w:t>
      </w:r>
    </w:p>
    <w:p w:rsidR="004C0300" w:rsidRDefault="004C0300" w:rsidP="004C0300">
      <w:pPr>
        <w:ind w:right="563"/>
        <w:rPr>
          <w:rFonts w:ascii="Arial" w:eastAsia="timesnewroman" w:hAnsi="Arial" w:cs="Arial"/>
          <w:bCs/>
        </w:rPr>
      </w:pPr>
    </w:p>
    <w:p w:rsidR="004C0300" w:rsidRDefault="004C0300" w:rsidP="004C0300">
      <w:pPr>
        <w:ind w:right="563"/>
        <w:rPr>
          <w:rFonts w:ascii="Arial" w:eastAsia="timesnewroman" w:hAnsi="Arial" w:cs="Arial"/>
          <w:bCs/>
        </w:rPr>
      </w:pPr>
      <w:r w:rsidRPr="00EB1458">
        <w:rPr>
          <w:rFonts w:ascii="Arial" w:eastAsia="timesnewroman" w:hAnsi="Arial" w:cs="Arial"/>
          <w:b/>
          <w:bCs/>
        </w:rPr>
        <w:t>5.-</w:t>
      </w:r>
      <w:r>
        <w:rPr>
          <w:rFonts w:ascii="Arial" w:eastAsia="timesnewroman" w:hAnsi="Arial" w:cs="Arial"/>
          <w:b/>
          <w:bCs/>
        </w:rPr>
        <w:t xml:space="preserve"> (2017) </w:t>
      </w:r>
      <w:r>
        <w:rPr>
          <w:rFonts w:ascii="Arial" w:eastAsia="timesnewroman" w:hAnsi="Arial" w:cs="Arial"/>
          <w:bCs/>
        </w:rPr>
        <w:t>prácticas profesionales en “ARALO EXPRESS” de Enero del 2017 a Agosto del mismo año. Auxiliar en el área de logística, así como en monitoreo, embarques etc.</w:t>
      </w:r>
    </w:p>
    <w:p w:rsidR="004C0300" w:rsidRPr="00A17DBD" w:rsidRDefault="004C0300" w:rsidP="004C0300">
      <w:pPr>
        <w:spacing w:before="100" w:beforeAutospacing="1" w:after="100" w:afterAutospacing="1"/>
        <w:ind w:right="563"/>
        <w:rPr>
          <w:rFonts w:ascii="Arial" w:eastAsia="timesnewroman" w:hAnsi="Arial" w:cs="Arial"/>
          <w:bCs/>
        </w:rPr>
      </w:pPr>
      <w:r w:rsidRPr="00A17DBD">
        <w:rPr>
          <w:rFonts w:ascii="Arial" w:eastAsia="timesnewroman" w:hAnsi="Arial" w:cs="Arial"/>
          <w:bCs/>
        </w:rPr>
        <w:t>Funciones:</w:t>
      </w:r>
    </w:p>
    <w:p w:rsidR="004C0300" w:rsidRPr="004C0300" w:rsidRDefault="004C0300" w:rsidP="004C0300">
      <w:pPr>
        <w:numPr>
          <w:ilvl w:val="0"/>
          <w:numId w:val="2"/>
        </w:numPr>
        <w:spacing w:before="100" w:beforeAutospacing="1" w:after="100" w:afterAutospacing="1" w:line="240" w:lineRule="auto"/>
        <w:ind w:right="563"/>
        <w:rPr>
          <w:rFonts w:ascii="Arial" w:eastAsia="timesnewroman" w:hAnsi="Arial" w:cs="Arial"/>
          <w:bCs/>
          <w:sz w:val="24"/>
          <w:szCs w:val="24"/>
          <w:lang w:eastAsia="ar-SA"/>
        </w:rPr>
      </w:pPr>
      <w:r w:rsidRPr="004C0300">
        <w:rPr>
          <w:rFonts w:ascii="Arial" w:eastAsia="timesnewroman" w:hAnsi="Arial" w:cs="Arial"/>
          <w:bCs/>
          <w:sz w:val="24"/>
          <w:szCs w:val="24"/>
          <w:lang w:eastAsia="ar-SA"/>
        </w:rPr>
        <w:t>Asegurar la correcta administración del transporte en el CDR, para la carga de los envíos locales y foráneos en la distribución física de línea blanca, con un alto estándar de calidad y servicio al cliente.</w:t>
      </w:r>
    </w:p>
    <w:p w:rsidR="004C0300" w:rsidRPr="004C0300" w:rsidRDefault="004C0300" w:rsidP="004C0300">
      <w:pPr>
        <w:numPr>
          <w:ilvl w:val="0"/>
          <w:numId w:val="2"/>
        </w:numPr>
        <w:spacing w:before="100" w:beforeAutospacing="1" w:after="100" w:afterAutospacing="1" w:line="240" w:lineRule="auto"/>
        <w:ind w:right="563"/>
        <w:rPr>
          <w:rFonts w:ascii="Arial" w:eastAsia="timesnewroman" w:hAnsi="Arial" w:cs="Arial"/>
          <w:bCs/>
          <w:sz w:val="24"/>
          <w:szCs w:val="24"/>
          <w:lang w:eastAsia="ar-SA"/>
        </w:rPr>
      </w:pPr>
      <w:r w:rsidRPr="004C0300">
        <w:rPr>
          <w:rFonts w:ascii="Arial" w:eastAsia="timesnewroman" w:hAnsi="Arial" w:cs="Arial"/>
          <w:bCs/>
          <w:sz w:val="24"/>
          <w:szCs w:val="24"/>
          <w:lang w:eastAsia="ar-SA"/>
        </w:rPr>
        <w:t>Revisar y entregar la documentación requerida a los operadores de las líneas de transporte, para la correcta recepción de los embarques.</w:t>
      </w:r>
    </w:p>
    <w:p w:rsidR="004C0300" w:rsidRPr="004C0300" w:rsidRDefault="004C0300" w:rsidP="004C0300">
      <w:pPr>
        <w:numPr>
          <w:ilvl w:val="0"/>
          <w:numId w:val="2"/>
        </w:numPr>
        <w:spacing w:before="100" w:beforeAutospacing="1" w:after="100" w:afterAutospacing="1" w:line="240" w:lineRule="auto"/>
        <w:ind w:right="563"/>
        <w:rPr>
          <w:rFonts w:ascii="Arial" w:eastAsia="timesnewroman" w:hAnsi="Arial" w:cs="Arial"/>
          <w:bCs/>
          <w:sz w:val="24"/>
          <w:szCs w:val="24"/>
          <w:lang w:eastAsia="ar-SA"/>
        </w:rPr>
      </w:pPr>
      <w:r w:rsidRPr="004C0300">
        <w:rPr>
          <w:rFonts w:ascii="Arial" w:eastAsia="timesnewroman" w:hAnsi="Arial" w:cs="Arial"/>
          <w:bCs/>
          <w:sz w:val="24"/>
          <w:szCs w:val="24"/>
          <w:lang w:eastAsia="ar-SA"/>
        </w:rPr>
        <w:t>Garantizar que cada uno de los embarques que están en cortina tenga un transporte entrampado en el menor tiempo posible para dar cumplimiento a las citas.</w:t>
      </w:r>
    </w:p>
    <w:p w:rsidR="00663E8B" w:rsidRDefault="004C0300" w:rsidP="00663E8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  <w:r w:rsidRPr="0007615D">
        <w:rPr>
          <w:rFonts w:ascii="Arial" w:eastAsia="timesnewroman" w:hAnsi="Arial" w:cs="Arial"/>
          <w:bCs/>
          <w:sz w:val="24"/>
          <w:szCs w:val="24"/>
          <w:lang w:eastAsia="ar-SA"/>
        </w:rPr>
        <w:t>Verificar que la flotilla se encuentre funcionando correctamente de acuerdo a rutas y roles, en caso de no ser así, tomar las acciones correspondientes como solicitar guardias, extras y traslados que sean requeridos a la autoridad correspondiente.</w:t>
      </w:r>
      <w:r w:rsidRPr="0007615D">
        <w:rPr>
          <w:rFonts w:ascii="Arial" w:eastAsia="timesnewroman" w:hAnsi="Arial" w:cs="Arial"/>
          <w:bCs/>
          <w:sz w:val="24"/>
          <w:szCs w:val="24"/>
          <w:lang w:eastAsia="ar-SA"/>
        </w:rPr>
        <w:br/>
      </w:r>
      <w:r w:rsidRPr="0007615D">
        <w:rPr>
          <w:rFonts w:ascii="Arial" w:eastAsia="timesnewroman" w:hAnsi="Arial" w:cs="Arial"/>
          <w:bCs/>
          <w:sz w:val="24"/>
          <w:szCs w:val="24"/>
          <w:lang w:eastAsia="ar-SA"/>
        </w:rPr>
        <w:lastRenderedPageBreak/>
        <w:t>-Rastreo de unidades vía GPS</w:t>
      </w:r>
      <w:r w:rsidRPr="0007615D">
        <w:rPr>
          <w:rFonts w:ascii="Arial" w:eastAsia="timesnewroman" w:hAnsi="Arial" w:cs="Arial"/>
          <w:bCs/>
          <w:sz w:val="24"/>
          <w:szCs w:val="24"/>
          <w:lang w:eastAsia="ar-SA"/>
        </w:rPr>
        <w:br/>
        <w:t>-Brindar atención a conductores y dar solución a incidentes y emergencias en carretera.</w:t>
      </w:r>
      <w:r w:rsidRPr="0007615D">
        <w:rPr>
          <w:rFonts w:ascii="Arial" w:eastAsia="timesnewroman" w:hAnsi="Arial" w:cs="Arial"/>
          <w:bCs/>
          <w:sz w:val="24"/>
          <w:szCs w:val="24"/>
          <w:lang w:eastAsia="ar-SA"/>
        </w:rPr>
        <w:br/>
        <w:t>-Atender vía telefónica a las principales áreas de la operación (Coordinación de servicios, Gerentes y subgerentes de Taquilla, Conductores y Mantenimiento)</w:t>
      </w:r>
      <w:r w:rsidRPr="0007615D">
        <w:rPr>
          <w:rFonts w:ascii="Arial" w:eastAsia="timesnewroman" w:hAnsi="Arial" w:cs="Arial"/>
          <w:bCs/>
          <w:sz w:val="24"/>
          <w:szCs w:val="24"/>
          <w:lang w:eastAsia="ar-SA"/>
        </w:rPr>
        <w:br/>
        <w:t>-Monitorear cámaras de videograbación y generar reporte de incidencias correspondientes.</w:t>
      </w:r>
    </w:p>
    <w:p w:rsidR="00AF7357" w:rsidRDefault="00AF7357" w:rsidP="00AF7357">
      <w:pPr>
        <w:pStyle w:val="Prrafodelista"/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663E8B" w:rsidRDefault="00663E8B" w:rsidP="00663E8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  <w:r>
        <w:rPr>
          <w:rFonts w:ascii="Arial" w:eastAsia="timesnewroman" w:hAnsi="Arial" w:cs="Arial"/>
          <w:bCs/>
          <w:sz w:val="24"/>
          <w:szCs w:val="24"/>
          <w:lang w:eastAsia="ar-SA"/>
        </w:rPr>
        <w:t xml:space="preserve">Subgerente de Seguridad </w:t>
      </w:r>
      <w:r w:rsidR="00AF7357">
        <w:rPr>
          <w:rFonts w:ascii="Arial" w:eastAsia="timesnewroman" w:hAnsi="Arial" w:cs="Arial"/>
          <w:bCs/>
          <w:sz w:val="24"/>
          <w:szCs w:val="24"/>
          <w:lang w:eastAsia="ar-SA"/>
        </w:rPr>
        <w:t>Privada</w:t>
      </w:r>
      <w:r>
        <w:rPr>
          <w:rFonts w:ascii="Arial" w:eastAsia="timesnewroman" w:hAnsi="Arial" w:cs="Arial"/>
          <w:bCs/>
          <w:sz w:val="24"/>
          <w:szCs w:val="24"/>
          <w:lang w:eastAsia="ar-SA"/>
        </w:rPr>
        <w:t xml:space="preserve"> la empresa</w:t>
      </w:r>
      <w:r w:rsidR="00AF7357">
        <w:rPr>
          <w:rFonts w:ascii="Arial" w:eastAsia="timesnewroman" w:hAnsi="Arial" w:cs="Arial"/>
          <w:bCs/>
          <w:sz w:val="24"/>
          <w:szCs w:val="24"/>
          <w:lang w:eastAsia="ar-SA"/>
        </w:rPr>
        <w:t xml:space="preserve"> IDR en SAM´S, Salamanca, </w:t>
      </w:r>
      <w:proofErr w:type="spellStart"/>
      <w:r w:rsidR="00AF7357">
        <w:rPr>
          <w:rFonts w:ascii="Arial" w:eastAsia="timesnewroman" w:hAnsi="Arial" w:cs="Arial"/>
          <w:bCs/>
          <w:sz w:val="24"/>
          <w:szCs w:val="24"/>
          <w:lang w:eastAsia="ar-SA"/>
        </w:rPr>
        <w:t>Gto</w:t>
      </w:r>
      <w:proofErr w:type="spellEnd"/>
      <w:r w:rsidR="00AF7357">
        <w:rPr>
          <w:rFonts w:ascii="Arial" w:eastAsia="timesnewroman" w:hAnsi="Arial" w:cs="Arial"/>
          <w:bCs/>
          <w:sz w:val="24"/>
          <w:szCs w:val="24"/>
          <w:lang w:eastAsia="ar-SA"/>
        </w:rPr>
        <w:t xml:space="preserve">. </w:t>
      </w:r>
    </w:p>
    <w:p w:rsidR="00AF7357" w:rsidRPr="00AF7357" w:rsidRDefault="00AF7357" w:rsidP="00AF7357">
      <w:pPr>
        <w:pStyle w:val="Prrafodelista"/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AF7357" w:rsidRDefault="00AF7357" w:rsidP="00AF7357">
      <w:pPr>
        <w:pStyle w:val="Prrafodelista"/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  <w:r>
        <w:rPr>
          <w:rFonts w:ascii="Arial" w:eastAsia="timesnewroman" w:hAnsi="Arial" w:cs="Arial"/>
          <w:bCs/>
          <w:sz w:val="24"/>
          <w:szCs w:val="24"/>
          <w:lang w:eastAsia="ar-SA"/>
        </w:rPr>
        <w:t xml:space="preserve">ALGUNA DE LAS </w:t>
      </w:r>
      <w:proofErr w:type="gramStart"/>
      <w:r>
        <w:rPr>
          <w:rFonts w:ascii="Arial" w:eastAsia="timesnewroman" w:hAnsi="Arial" w:cs="Arial"/>
          <w:bCs/>
          <w:sz w:val="24"/>
          <w:szCs w:val="24"/>
          <w:lang w:eastAsia="ar-SA"/>
        </w:rPr>
        <w:t>FUNCIONE :</w:t>
      </w:r>
      <w:proofErr w:type="gramEnd"/>
    </w:p>
    <w:p w:rsidR="00AF7357" w:rsidRDefault="00AF7357" w:rsidP="00AF7357">
      <w:pPr>
        <w:pStyle w:val="Prrafodelista"/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AF7357" w:rsidRPr="00AF7357" w:rsidRDefault="00AF7357" w:rsidP="00AF7357">
      <w:pPr>
        <w:numPr>
          <w:ilvl w:val="0"/>
          <w:numId w:val="3"/>
        </w:numPr>
        <w:shd w:val="clear" w:color="auto" w:fill="FFFFFF"/>
        <w:spacing w:after="75" w:line="360" w:lineRule="atLeast"/>
        <w:ind w:left="0"/>
        <w:textAlignment w:val="baseline"/>
        <w:rPr>
          <w:rFonts w:ascii="Arial" w:eastAsia="timesnewroman" w:hAnsi="Arial" w:cs="Arial"/>
          <w:bCs/>
          <w:sz w:val="24"/>
          <w:szCs w:val="24"/>
          <w:lang w:eastAsia="ar-SA"/>
        </w:rPr>
      </w:pPr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>La organización, dirección, inspección y administración de los servicios y recursos de seguridad privada disponibles.</w:t>
      </w:r>
    </w:p>
    <w:p w:rsidR="00AF7357" w:rsidRPr="00AF7357" w:rsidRDefault="00AF7357" w:rsidP="00AF7357">
      <w:pPr>
        <w:numPr>
          <w:ilvl w:val="0"/>
          <w:numId w:val="3"/>
        </w:numPr>
        <w:shd w:val="clear" w:color="auto" w:fill="FFFFFF"/>
        <w:spacing w:after="75" w:line="360" w:lineRule="atLeast"/>
        <w:ind w:left="0"/>
        <w:textAlignment w:val="baseline"/>
        <w:rPr>
          <w:rFonts w:ascii="Arial" w:eastAsia="timesnewroman" w:hAnsi="Arial" w:cs="Arial"/>
          <w:bCs/>
          <w:sz w:val="24"/>
          <w:szCs w:val="24"/>
          <w:lang w:eastAsia="ar-SA"/>
        </w:rPr>
      </w:pPr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>La identificación, análisis y evaluación de situaciones de riesgo. En este punto hacer hincapié en aquellas que afecten a la vida e integridad de las personas y al patrimonio.</w:t>
      </w:r>
    </w:p>
    <w:p w:rsidR="00AF7357" w:rsidRPr="00AF7357" w:rsidRDefault="00AF7357" w:rsidP="00AF7357">
      <w:pPr>
        <w:numPr>
          <w:ilvl w:val="0"/>
          <w:numId w:val="3"/>
        </w:numPr>
        <w:shd w:val="clear" w:color="auto" w:fill="FFFFFF"/>
        <w:spacing w:after="75" w:line="360" w:lineRule="atLeast"/>
        <w:ind w:left="0"/>
        <w:textAlignment w:val="baseline"/>
        <w:rPr>
          <w:rFonts w:ascii="Arial" w:eastAsia="timesnewroman" w:hAnsi="Arial" w:cs="Arial"/>
          <w:bCs/>
          <w:sz w:val="24"/>
          <w:szCs w:val="24"/>
          <w:lang w:eastAsia="ar-SA"/>
        </w:rPr>
      </w:pPr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 xml:space="preserve">La planificación, organización y control de las actuaciones precisas para la implantación de las medidas de </w:t>
      </w:r>
      <w:proofErr w:type="spellStart"/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>seguridad.Además</w:t>
      </w:r>
      <w:proofErr w:type="spellEnd"/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>, el desarrollo de los planes de seguridad aplicables.</w:t>
      </w:r>
    </w:p>
    <w:p w:rsidR="00AF7357" w:rsidRPr="00AF7357" w:rsidRDefault="00AF7357" w:rsidP="00AF7357">
      <w:pPr>
        <w:numPr>
          <w:ilvl w:val="0"/>
          <w:numId w:val="3"/>
        </w:numPr>
        <w:shd w:val="clear" w:color="auto" w:fill="FFFFFF"/>
        <w:spacing w:after="75" w:line="360" w:lineRule="atLeast"/>
        <w:ind w:left="0"/>
        <w:textAlignment w:val="baseline"/>
        <w:rPr>
          <w:rFonts w:ascii="Arial" w:eastAsia="timesnewroman" w:hAnsi="Arial" w:cs="Arial"/>
          <w:bCs/>
          <w:sz w:val="24"/>
          <w:szCs w:val="24"/>
          <w:lang w:eastAsia="ar-SA"/>
        </w:rPr>
      </w:pPr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>El control del funcionamiento y mantenimiento de los sistemas de seguridad privada.</w:t>
      </w:r>
    </w:p>
    <w:p w:rsidR="00AF7357" w:rsidRPr="00AF7357" w:rsidRDefault="00AF7357" w:rsidP="00AF7357">
      <w:pPr>
        <w:numPr>
          <w:ilvl w:val="0"/>
          <w:numId w:val="3"/>
        </w:numPr>
        <w:shd w:val="clear" w:color="auto" w:fill="FFFFFF"/>
        <w:spacing w:after="75" w:line="360" w:lineRule="atLeast"/>
        <w:ind w:left="0"/>
        <w:textAlignment w:val="baseline"/>
        <w:rPr>
          <w:rFonts w:ascii="Arial" w:eastAsia="timesnewroman" w:hAnsi="Arial" w:cs="Arial"/>
          <w:bCs/>
          <w:sz w:val="24"/>
          <w:szCs w:val="24"/>
          <w:lang w:eastAsia="ar-SA"/>
        </w:rPr>
      </w:pPr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>La validación provisional de las medidas de seguridad en lo referente a su adecuación a la normativa.</w:t>
      </w:r>
    </w:p>
    <w:p w:rsidR="00AF7357" w:rsidRPr="00AF7357" w:rsidRDefault="00AF7357" w:rsidP="00AF7357">
      <w:pPr>
        <w:numPr>
          <w:ilvl w:val="0"/>
          <w:numId w:val="3"/>
        </w:numPr>
        <w:shd w:val="clear" w:color="auto" w:fill="FFFFFF"/>
        <w:spacing w:after="75" w:line="360" w:lineRule="atLeast"/>
        <w:ind w:left="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MX"/>
        </w:rPr>
      </w:pPr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 xml:space="preserve">La comprobación de los sistemas de seguridad privada </w:t>
      </w:r>
      <w:proofErr w:type="spellStart"/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>instalados.También</w:t>
      </w:r>
      <w:proofErr w:type="spellEnd"/>
      <w:r w:rsidRPr="00AF7357">
        <w:rPr>
          <w:rFonts w:ascii="Arial" w:eastAsia="timesnewroman" w:hAnsi="Arial" w:cs="Arial"/>
          <w:bCs/>
          <w:sz w:val="24"/>
          <w:szCs w:val="24"/>
          <w:lang w:eastAsia="ar-SA"/>
        </w:rPr>
        <w:t xml:space="preserve"> de las empresas de seguridad privada contratadas. Por último, comprobar que cumplen con las exigencias de homologación de los organismos competentes</w:t>
      </w:r>
      <w:r w:rsidRPr="00AF7357">
        <w:rPr>
          <w:rFonts w:ascii="inherit" w:eastAsia="Times New Roman" w:hAnsi="inherit" w:cs="Times New Roman"/>
          <w:color w:val="000000"/>
          <w:sz w:val="24"/>
          <w:szCs w:val="24"/>
          <w:lang w:eastAsia="es-MX"/>
        </w:rPr>
        <w:t>.</w:t>
      </w:r>
    </w:p>
    <w:p w:rsidR="00AF7357" w:rsidRDefault="00AF7357" w:rsidP="00AF7357">
      <w:pPr>
        <w:pStyle w:val="Prrafodelista"/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5047FB" w:rsidRDefault="005047FB" w:rsidP="00AF7357">
      <w:pPr>
        <w:pStyle w:val="Prrafodelista"/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5047FB" w:rsidRDefault="005047FB" w:rsidP="00AF7357">
      <w:pPr>
        <w:pStyle w:val="Prrafodelista"/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5047FB" w:rsidRDefault="005047FB" w:rsidP="00AF7357">
      <w:pPr>
        <w:pStyle w:val="Prrafodelista"/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5047FB" w:rsidRDefault="005047FB" w:rsidP="00AF7357">
      <w:pPr>
        <w:pStyle w:val="Prrafodelista"/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5047FB" w:rsidRPr="00663E8B" w:rsidRDefault="005047FB" w:rsidP="00AF7357">
      <w:pPr>
        <w:pStyle w:val="Prrafodelista"/>
        <w:spacing w:before="100" w:beforeAutospacing="1" w:after="100" w:afterAutospacing="1" w:line="240" w:lineRule="auto"/>
        <w:ind w:right="-93"/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4C0300" w:rsidRPr="004C0300" w:rsidRDefault="004C0300" w:rsidP="004C0300">
      <w:pPr>
        <w:rPr>
          <w:rFonts w:ascii="Arial" w:eastAsia="timesnewroman" w:hAnsi="Arial" w:cs="Arial"/>
          <w:bCs/>
          <w:sz w:val="24"/>
          <w:szCs w:val="24"/>
          <w:lang w:eastAsia="ar-SA"/>
        </w:rPr>
      </w:pPr>
    </w:p>
    <w:p w:rsidR="0007615D" w:rsidRPr="00D63A3F" w:rsidRDefault="0007615D" w:rsidP="0007615D">
      <w:pPr>
        <w:rPr>
          <w:rFonts w:ascii="Arial" w:eastAsia="timesnewroman" w:hAnsi="Arial" w:cs="Arial"/>
          <w:u w:val="single"/>
        </w:rPr>
      </w:pPr>
      <w:r w:rsidRPr="00D63A3F">
        <w:rPr>
          <w:rFonts w:ascii="Arial" w:eastAsia="timesnewroman" w:hAnsi="Arial" w:cs="Arial"/>
          <w:b/>
          <w:bCs/>
          <w:u w:val="single"/>
        </w:rPr>
        <w:lastRenderedPageBreak/>
        <w:t>DATOS PERSONALES:</w:t>
      </w:r>
      <w:r w:rsidRPr="00D63A3F">
        <w:rPr>
          <w:rFonts w:ascii="Arial" w:eastAsia="timesnewroman" w:hAnsi="Arial" w:cs="Arial"/>
          <w:u w:val="single"/>
        </w:rPr>
        <w:br/>
      </w:r>
      <w:r w:rsidR="002E1FCD">
        <w:rPr>
          <w:rFonts w:ascii="Arial" w:eastAsia="timesnewroman" w:hAnsi="Arial" w:cs="Arial"/>
          <w:b/>
          <w:bCs/>
        </w:rPr>
        <w:pict>
          <v:rect id="_x0000_i1025" style="width:0;height:1.5pt" o:hralign="center" o:hrstd="t" o:hr="t" fillcolor="#a0a0a0" stroked="f"/>
        </w:pict>
      </w:r>
    </w:p>
    <w:p w:rsidR="0007615D" w:rsidRPr="00BE2BAB" w:rsidRDefault="0007615D" w:rsidP="0007615D">
      <w:pPr>
        <w:rPr>
          <w:rFonts w:ascii="Arial" w:eastAsia="timesnewroman" w:hAnsi="Arial" w:cs="Arial"/>
        </w:rPr>
      </w:pPr>
      <w:r w:rsidRPr="00E575FA">
        <w:rPr>
          <w:rFonts w:ascii="Arial" w:eastAsia="timesnewroman" w:hAnsi="Arial" w:cs="Arial"/>
          <w:b/>
        </w:rPr>
        <w:br/>
        <w:t>Fecha de nacimiento</w:t>
      </w:r>
      <w:r>
        <w:rPr>
          <w:rFonts w:ascii="Arial" w:eastAsia="timesnewroman" w:hAnsi="Arial" w:cs="Arial"/>
          <w:b/>
        </w:rPr>
        <w:t xml:space="preserve">: </w:t>
      </w:r>
      <w:r w:rsidRPr="00BE2BAB">
        <w:rPr>
          <w:rFonts w:ascii="Arial" w:eastAsia="timesnewroman" w:hAnsi="Arial" w:cs="Arial"/>
        </w:rPr>
        <w:t>17 de Noviembre de 1989</w:t>
      </w:r>
      <w:r>
        <w:rPr>
          <w:rFonts w:ascii="Arial" w:eastAsia="timesnewroman" w:hAnsi="Arial" w:cs="Arial"/>
        </w:rPr>
        <w:t>.</w:t>
      </w:r>
      <w:r w:rsidRPr="00BE2BAB">
        <w:rPr>
          <w:rFonts w:ascii="Arial" w:eastAsia="timesnewroman" w:hAnsi="Arial" w:cs="Arial"/>
        </w:rPr>
        <w:t xml:space="preserve">                 </w:t>
      </w:r>
    </w:p>
    <w:p w:rsidR="0007615D" w:rsidRPr="00E575FA" w:rsidRDefault="0007615D" w:rsidP="0007615D">
      <w:pPr>
        <w:rPr>
          <w:rFonts w:ascii="Arial" w:hAnsi="Arial" w:cs="Arial"/>
          <w:b/>
          <w:lang w:val="es-ES"/>
        </w:rPr>
      </w:pPr>
    </w:p>
    <w:p w:rsidR="0007615D" w:rsidRPr="00E575FA" w:rsidRDefault="0007615D" w:rsidP="0007615D">
      <w:pPr>
        <w:rPr>
          <w:rFonts w:ascii="Arial" w:eastAsia="timesnewroman" w:hAnsi="Arial" w:cs="Arial"/>
          <w:b/>
        </w:rPr>
      </w:pPr>
      <w:r>
        <w:rPr>
          <w:rFonts w:ascii="Arial" w:eastAsia="timesnewroman" w:hAnsi="Arial" w:cs="Arial"/>
          <w:b/>
        </w:rPr>
        <w:t>Estado civil:</w:t>
      </w:r>
      <w:r w:rsidRPr="00BE2BAB">
        <w:rPr>
          <w:rFonts w:ascii="Arial" w:eastAsia="timesnewroman" w:hAnsi="Arial" w:cs="Arial"/>
        </w:rPr>
        <w:t xml:space="preserve"> Soltero</w:t>
      </w:r>
      <w:r>
        <w:rPr>
          <w:rFonts w:ascii="Arial" w:eastAsia="timesnewroman" w:hAnsi="Arial" w:cs="Arial"/>
        </w:rPr>
        <w:t>.</w:t>
      </w:r>
      <w:r w:rsidRPr="00BE2BAB">
        <w:rPr>
          <w:rFonts w:ascii="Arial" w:eastAsia="timesnewroman" w:hAnsi="Arial" w:cs="Arial"/>
        </w:rPr>
        <w:t xml:space="preserve">   </w:t>
      </w:r>
      <w:r w:rsidRPr="00E575FA">
        <w:rPr>
          <w:rFonts w:ascii="Arial" w:eastAsia="timesnewroman" w:hAnsi="Arial" w:cs="Arial"/>
          <w:b/>
        </w:rPr>
        <w:t xml:space="preserve">             </w:t>
      </w:r>
    </w:p>
    <w:p w:rsidR="0007615D" w:rsidRPr="00E575FA" w:rsidRDefault="0007615D" w:rsidP="0007615D">
      <w:pPr>
        <w:rPr>
          <w:rFonts w:ascii="Arial" w:hAnsi="Arial" w:cs="Arial"/>
          <w:b/>
          <w:lang w:val="es-ES"/>
        </w:rPr>
      </w:pPr>
    </w:p>
    <w:p w:rsidR="0007615D" w:rsidRDefault="0007615D" w:rsidP="0007615D">
      <w:pPr>
        <w:rPr>
          <w:rFonts w:ascii="Arial" w:eastAsia="timesnewroman" w:hAnsi="Arial" w:cs="Arial"/>
          <w:b/>
        </w:rPr>
      </w:pPr>
      <w:r>
        <w:rPr>
          <w:rFonts w:ascii="Arial" w:eastAsia="timesnewroman" w:hAnsi="Arial" w:cs="Arial"/>
          <w:b/>
        </w:rPr>
        <w:t xml:space="preserve">Nacionalidad: </w:t>
      </w:r>
      <w:r w:rsidRPr="00BE2BAB">
        <w:rPr>
          <w:rFonts w:ascii="Arial" w:eastAsia="timesnewroman" w:hAnsi="Arial" w:cs="Arial"/>
        </w:rPr>
        <w:t>Mexicana</w:t>
      </w:r>
      <w:r>
        <w:rPr>
          <w:rFonts w:ascii="Arial" w:eastAsia="timesnewroman" w:hAnsi="Arial" w:cs="Arial"/>
        </w:rPr>
        <w:t>.</w:t>
      </w:r>
    </w:p>
    <w:p w:rsidR="0007615D" w:rsidRDefault="0007615D" w:rsidP="0007615D">
      <w:pPr>
        <w:rPr>
          <w:rFonts w:ascii="Arial" w:eastAsia="timesnewroman" w:hAnsi="Arial" w:cs="Arial"/>
          <w:b/>
        </w:rPr>
      </w:pPr>
    </w:p>
    <w:p w:rsidR="0007615D" w:rsidRDefault="0007615D" w:rsidP="0007615D">
      <w:pPr>
        <w:rPr>
          <w:rFonts w:ascii="Arial" w:eastAsia="timesnewroman" w:hAnsi="Arial" w:cs="Arial"/>
          <w:b/>
        </w:rPr>
      </w:pPr>
      <w:r>
        <w:rPr>
          <w:rFonts w:ascii="Arial" w:eastAsia="timesnewroman" w:hAnsi="Arial" w:cs="Arial"/>
          <w:b/>
        </w:rPr>
        <w:t xml:space="preserve">Estatura: </w:t>
      </w:r>
      <w:r w:rsidRPr="00BE2BAB">
        <w:rPr>
          <w:rFonts w:ascii="Arial" w:eastAsia="timesnewroman" w:hAnsi="Arial" w:cs="Arial"/>
        </w:rPr>
        <w:t>1.</w:t>
      </w:r>
      <w:r w:rsidR="00663E8B">
        <w:rPr>
          <w:rFonts w:ascii="Arial" w:eastAsia="timesnewroman" w:hAnsi="Arial" w:cs="Arial"/>
        </w:rPr>
        <w:t>89</w:t>
      </w:r>
      <w:r>
        <w:rPr>
          <w:rFonts w:ascii="Arial" w:eastAsia="timesnewroman" w:hAnsi="Arial" w:cs="Arial"/>
        </w:rPr>
        <w:t xml:space="preserve"> </w:t>
      </w:r>
      <w:proofErr w:type="spellStart"/>
      <w:r>
        <w:rPr>
          <w:rFonts w:ascii="Arial" w:eastAsia="timesnewroman" w:hAnsi="Arial" w:cs="Arial"/>
        </w:rPr>
        <w:t>m</w:t>
      </w:r>
      <w:r w:rsidRPr="00BE2BAB">
        <w:rPr>
          <w:rFonts w:ascii="Arial" w:eastAsia="timesnewroman" w:hAnsi="Arial" w:cs="Arial"/>
        </w:rPr>
        <w:t>ts</w:t>
      </w:r>
      <w:proofErr w:type="spellEnd"/>
      <w:r>
        <w:rPr>
          <w:rFonts w:ascii="Arial" w:eastAsia="timesnewroman" w:hAnsi="Arial" w:cs="Arial"/>
        </w:rPr>
        <w:t>.</w:t>
      </w:r>
    </w:p>
    <w:p w:rsidR="0007615D" w:rsidRDefault="0007615D" w:rsidP="0007615D">
      <w:pPr>
        <w:rPr>
          <w:rFonts w:ascii="Arial" w:eastAsia="timesnewroman" w:hAnsi="Arial" w:cs="Arial"/>
          <w:b/>
        </w:rPr>
      </w:pPr>
    </w:p>
    <w:p w:rsidR="0007615D" w:rsidRPr="001B6816" w:rsidRDefault="0007615D" w:rsidP="0007615D">
      <w:pPr>
        <w:rPr>
          <w:rFonts w:ascii="Arial" w:eastAsia="timesnewroman" w:hAnsi="Arial" w:cs="Arial"/>
        </w:rPr>
      </w:pPr>
      <w:r>
        <w:rPr>
          <w:rFonts w:ascii="Arial" w:eastAsia="timesnewroman" w:hAnsi="Arial" w:cs="Arial"/>
          <w:b/>
        </w:rPr>
        <w:t xml:space="preserve">Domicilio: </w:t>
      </w:r>
      <w:r>
        <w:rPr>
          <w:rFonts w:ascii="Arial" w:eastAsia="timesnewroman" w:hAnsi="Arial" w:cs="Arial"/>
        </w:rPr>
        <w:t xml:space="preserve">Monte </w:t>
      </w:r>
      <w:proofErr w:type="spellStart"/>
      <w:r>
        <w:rPr>
          <w:rFonts w:ascii="Arial" w:eastAsia="timesnewroman" w:hAnsi="Arial" w:cs="Arial"/>
        </w:rPr>
        <w:t>Alban</w:t>
      </w:r>
      <w:proofErr w:type="spellEnd"/>
      <w:r>
        <w:rPr>
          <w:rFonts w:ascii="Arial" w:eastAsia="timesnewroman" w:hAnsi="Arial" w:cs="Arial"/>
        </w:rPr>
        <w:t xml:space="preserve"> #103 Fraccionamiento “El Monte</w:t>
      </w:r>
      <w:proofErr w:type="gramStart"/>
      <w:r>
        <w:rPr>
          <w:rFonts w:ascii="Arial" w:eastAsia="timesnewroman" w:hAnsi="Arial" w:cs="Arial"/>
        </w:rPr>
        <w:t>” ,</w:t>
      </w:r>
      <w:proofErr w:type="gramEnd"/>
      <w:r>
        <w:rPr>
          <w:rFonts w:ascii="Arial" w:eastAsia="timesnewroman" w:hAnsi="Arial" w:cs="Arial"/>
        </w:rPr>
        <w:t xml:space="preserve"> Salamanca, </w:t>
      </w:r>
      <w:proofErr w:type="spellStart"/>
      <w:r>
        <w:rPr>
          <w:rFonts w:ascii="Arial" w:eastAsia="timesnewroman" w:hAnsi="Arial" w:cs="Arial"/>
        </w:rPr>
        <w:t>Gto</w:t>
      </w:r>
      <w:proofErr w:type="spellEnd"/>
      <w:r>
        <w:rPr>
          <w:rFonts w:ascii="Arial" w:eastAsia="timesnewroman" w:hAnsi="Arial" w:cs="Arial"/>
        </w:rPr>
        <w:t>.</w:t>
      </w:r>
    </w:p>
    <w:p w:rsidR="0007615D" w:rsidRPr="00E575FA" w:rsidRDefault="0007615D" w:rsidP="0007615D">
      <w:pPr>
        <w:rPr>
          <w:rFonts w:ascii="Arial" w:eastAsia="timesnewroman" w:hAnsi="Arial" w:cs="Arial"/>
          <w:b/>
        </w:rPr>
      </w:pPr>
    </w:p>
    <w:p w:rsidR="0007615D" w:rsidRPr="00D974F0" w:rsidRDefault="0007615D" w:rsidP="0007615D">
      <w:pPr>
        <w:rPr>
          <w:rFonts w:ascii="Arial" w:eastAsia="timesnewroman" w:hAnsi="Arial" w:cs="Arial"/>
        </w:rPr>
      </w:pPr>
    </w:p>
    <w:p w:rsidR="004C0300" w:rsidRPr="004C0300" w:rsidRDefault="004C0300" w:rsidP="004C0300">
      <w:pPr>
        <w:rPr>
          <w:rFonts w:ascii="Arial" w:eastAsia="timesnewroman" w:hAnsi="Arial" w:cs="Arial"/>
          <w:b/>
          <w:bCs/>
        </w:rPr>
      </w:pPr>
    </w:p>
    <w:p w:rsidR="004C0300" w:rsidRPr="004C0300" w:rsidRDefault="004C0300" w:rsidP="004C0300">
      <w:pPr>
        <w:rPr>
          <w:rFonts w:ascii="Arial" w:eastAsia="timesnewroman" w:hAnsi="Arial" w:cs="Arial"/>
          <w:b/>
        </w:rPr>
      </w:pPr>
    </w:p>
    <w:p w:rsidR="004D6E92" w:rsidRPr="001251AE" w:rsidRDefault="004D6E92" w:rsidP="001251AE">
      <w:pPr>
        <w:tabs>
          <w:tab w:val="left" w:pos="3765"/>
        </w:tabs>
      </w:pPr>
    </w:p>
    <w:sectPr w:rsidR="004D6E92" w:rsidRPr="001251AE" w:rsidSect="00490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407A36B4"/>
    <w:multiLevelType w:val="multilevel"/>
    <w:tmpl w:val="BC28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C00AB"/>
    <w:multiLevelType w:val="multilevel"/>
    <w:tmpl w:val="B8A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92"/>
    <w:rsid w:val="0007615D"/>
    <w:rsid w:val="001146C4"/>
    <w:rsid w:val="001251AE"/>
    <w:rsid w:val="002E1FCD"/>
    <w:rsid w:val="0049058D"/>
    <w:rsid w:val="004C0300"/>
    <w:rsid w:val="004D6E92"/>
    <w:rsid w:val="005047FB"/>
    <w:rsid w:val="00533011"/>
    <w:rsid w:val="005D5267"/>
    <w:rsid w:val="00600D32"/>
    <w:rsid w:val="00663E8B"/>
    <w:rsid w:val="00AF7357"/>
    <w:rsid w:val="00D110EB"/>
    <w:rsid w:val="00E16014"/>
    <w:rsid w:val="00E9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A4388-1656-4BE8-82AB-DE2BA774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6E9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E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g1989@live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8</cp:revision>
  <dcterms:created xsi:type="dcterms:W3CDTF">2019-12-06T17:33:00Z</dcterms:created>
  <dcterms:modified xsi:type="dcterms:W3CDTF">2020-03-29T18:42:00Z</dcterms:modified>
</cp:coreProperties>
</file>