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06E" w:rsidRDefault="00171ACE" w:rsidP="00416150">
      <w:pPr>
        <w:pStyle w:val="Ttulo"/>
        <w:ind w:left="0"/>
      </w:pPr>
      <w:r>
        <w:rPr>
          <w:color w:val="FFFFFF"/>
          <w:spacing w:val="18"/>
        </w:rPr>
        <w:t>VILLASANA REYES</w:t>
      </w:r>
    </w:p>
    <w:p w:rsidR="0013506E" w:rsidRDefault="0013506E">
      <w:pPr>
        <w:pStyle w:val="Textoindependiente"/>
        <w:rPr>
          <w:rFonts w:ascii="Lucida Sans"/>
          <w:sz w:val="20"/>
        </w:rPr>
      </w:pPr>
    </w:p>
    <w:p w:rsidR="0013506E" w:rsidRDefault="00253AFF">
      <w:pPr>
        <w:pStyle w:val="Textoindependiente"/>
        <w:rPr>
          <w:rFonts w:ascii="Lucida Sans"/>
          <w:sz w:val="20"/>
        </w:rPr>
      </w:pPr>
      <w:r w:rsidRPr="00253AFF">
        <w:rPr>
          <w:rFonts w:ascii="Lucida Sans"/>
          <w:noProof/>
          <w:color w:val="FFFFFF" w:themeColor="background1"/>
          <w:sz w:val="32"/>
          <w:szCs w:val="32"/>
          <w:lang w:val="es-MX" w:eastAsia="es-MX"/>
        </w:rPr>
        <w:pict>
          <v:rect id="_x0000_s1066" style="position:absolute;margin-left:147.55pt;margin-top:36.5pt;width:358.1pt;height:41.95pt;z-index:487651840" fillcolor="#17365d [2415]" stroked="f" strokecolor="#f2f2f2 [3041]" strokeweight="3pt">
            <v:shadow on="t" type="perspective" color="#205867 [1608]" opacity=".5" offset="1pt" offset2="-1pt"/>
            <v:textbox>
              <w:txbxContent>
                <w:p w:rsidR="006F06BE" w:rsidRPr="006F06BE" w:rsidRDefault="006F06BE">
                  <w:pPr>
                    <w:rPr>
                      <w:sz w:val="40"/>
                      <w:lang w:val="es-MX"/>
                    </w:rPr>
                  </w:pPr>
                  <w:r w:rsidRPr="006F06BE">
                    <w:rPr>
                      <w:sz w:val="40"/>
                      <w:lang w:val="es-MX"/>
                    </w:rPr>
                    <w:t>SANDRA LUZ VILLASANA REYES</w:t>
                  </w:r>
                </w:p>
              </w:txbxContent>
            </v:textbox>
          </v:rect>
        </w:pict>
      </w:r>
      <w:r w:rsidR="006F06BE" w:rsidRPr="006F06BE">
        <w:rPr>
          <w:rFonts w:ascii="Lucida Sans"/>
          <w:noProof/>
          <w:sz w:val="20"/>
          <w:lang w:val="es-MX" w:eastAsia="es-MX"/>
        </w:rPr>
        <w:drawing>
          <wp:inline distT="0" distB="0" distL="0" distR="0">
            <wp:extent cx="7010400" cy="2184258"/>
            <wp:effectExtent l="19050" t="0" r="0" b="0"/>
            <wp:docPr id="21" name="0 Imagen" descr="ertu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tu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18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6E" w:rsidRDefault="0013506E">
      <w:pPr>
        <w:pStyle w:val="Textoindependiente"/>
        <w:rPr>
          <w:rFonts w:ascii="Lucida Sans"/>
          <w:sz w:val="20"/>
        </w:rPr>
      </w:pPr>
    </w:p>
    <w:p w:rsidR="0013506E" w:rsidRDefault="00CF2147" w:rsidP="00CF2147">
      <w:pPr>
        <w:pStyle w:val="Textoindependiente"/>
        <w:tabs>
          <w:tab w:val="left" w:pos="5247"/>
        </w:tabs>
        <w:rPr>
          <w:rFonts w:ascii="Lucida Sans"/>
          <w:sz w:val="20"/>
        </w:rPr>
      </w:pPr>
      <w:r>
        <w:rPr>
          <w:rFonts w:ascii="Lucida Sans"/>
          <w:sz w:val="20"/>
        </w:rPr>
        <w:tab/>
      </w:r>
    </w:p>
    <w:p w:rsidR="009F1F7C" w:rsidRDefault="009F1F7C">
      <w:pPr>
        <w:pStyle w:val="Textoindependiente"/>
        <w:spacing w:before="5"/>
        <w:rPr>
          <w:rFonts w:ascii="Lucida Sans"/>
          <w:sz w:val="25"/>
        </w:rPr>
      </w:pPr>
    </w:p>
    <w:p w:rsidR="0013506E" w:rsidRDefault="0013506E">
      <w:pPr>
        <w:rPr>
          <w:rFonts w:ascii="Lucida Sans"/>
          <w:sz w:val="25"/>
        </w:rPr>
        <w:sectPr w:rsidR="0013506E" w:rsidSect="006F06BE">
          <w:type w:val="continuous"/>
          <w:pgSz w:w="12240" w:h="15840"/>
          <w:pgMar w:top="0" w:right="620" w:bottom="0" w:left="580" w:header="720" w:footer="720" w:gutter="0"/>
          <w:cols w:space="720"/>
        </w:sectPr>
      </w:pPr>
    </w:p>
    <w:p w:rsidR="0013506E" w:rsidRDefault="00CF2147">
      <w:pPr>
        <w:pStyle w:val="Heading1"/>
        <w:spacing w:before="173"/>
        <w:rPr>
          <w:b/>
        </w:rPr>
      </w:pPr>
      <w:r>
        <w:rPr>
          <w:b/>
          <w:color w:val="7C8586"/>
        </w:rPr>
        <w:lastRenderedPageBreak/>
        <w:t>P E R F I</w:t>
      </w:r>
      <w:r>
        <w:rPr>
          <w:b/>
          <w:color w:val="7C8586"/>
          <w:spacing w:val="54"/>
        </w:rPr>
        <w:t xml:space="preserve"> </w:t>
      </w:r>
      <w:r>
        <w:rPr>
          <w:b/>
          <w:color w:val="7C8586"/>
        </w:rPr>
        <w:t>L</w:t>
      </w:r>
    </w:p>
    <w:p w:rsidR="0013506E" w:rsidRDefault="00CF2147">
      <w:pPr>
        <w:spacing w:before="63"/>
        <w:ind w:left="136"/>
        <w:rPr>
          <w:rFonts w:ascii="Lucida Sans"/>
          <w:b/>
          <w:sz w:val="29"/>
        </w:rPr>
      </w:pPr>
      <w:r>
        <w:rPr>
          <w:rFonts w:ascii="Lucida Sans"/>
          <w:b/>
          <w:color w:val="7C8586"/>
          <w:sz w:val="29"/>
        </w:rPr>
        <w:t>P E R S O N A</w:t>
      </w:r>
      <w:r>
        <w:rPr>
          <w:rFonts w:ascii="Lucida Sans"/>
          <w:b/>
          <w:color w:val="7C8586"/>
          <w:spacing w:val="78"/>
          <w:sz w:val="29"/>
        </w:rPr>
        <w:t xml:space="preserve"> </w:t>
      </w:r>
      <w:r>
        <w:rPr>
          <w:rFonts w:ascii="Lucida Sans"/>
          <w:b/>
          <w:color w:val="7C8586"/>
          <w:sz w:val="29"/>
        </w:rPr>
        <w:t>L</w:t>
      </w:r>
    </w:p>
    <w:p w:rsidR="0013506E" w:rsidRDefault="00253AFF">
      <w:pPr>
        <w:pStyle w:val="Textoindependiente"/>
        <w:tabs>
          <w:tab w:val="left" w:pos="2278"/>
        </w:tabs>
        <w:spacing w:before="205" w:line="292" w:lineRule="auto"/>
        <w:ind w:left="136" w:right="38"/>
        <w:jc w:val="both"/>
        <w:rPr>
          <w:rFonts w:ascii="Century Gothic" w:hAnsi="Century Gothic"/>
          <w:sz w:val="19"/>
        </w:rPr>
      </w:pPr>
      <w:r w:rsidRPr="00253AFF">
        <w:rPr>
          <w:noProof/>
          <w:color w:val="484848"/>
          <w:lang w:val="es-MX"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left:0;text-align:left;margin-left:4.8pt;margin-top:4.2pt;width:142.75pt;height:.65pt;z-index:487660032" o:connectortype="straight" strokecolor="#a5a5a5 [2092]" strokeweight="4.5pt"/>
        </w:pict>
      </w:r>
      <w:r w:rsidR="00CF2147">
        <w:rPr>
          <w:color w:val="484848"/>
          <w:w w:val="125"/>
        </w:rPr>
        <w:t>Gran motivación para seguir perfeccionando</w:t>
      </w:r>
      <w:r w:rsidR="00CF2147">
        <w:rPr>
          <w:color w:val="484848"/>
          <w:w w:val="125"/>
        </w:rPr>
        <w:tab/>
      </w:r>
      <w:r w:rsidR="00CF2147">
        <w:rPr>
          <w:color w:val="484848"/>
          <w:w w:val="120"/>
        </w:rPr>
        <w:t>habilidades</w:t>
      </w:r>
      <w:r w:rsidR="00CF2147">
        <w:rPr>
          <w:rFonts w:ascii="Century Gothic" w:hAnsi="Century Gothic"/>
          <w:color w:val="484848"/>
          <w:w w:val="120"/>
          <w:sz w:val="19"/>
        </w:rPr>
        <w:t xml:space="preserve">, </w:t>
      </w:r>
      <w:r w:rsidR="00CF2147">
        <w:rPr>
          <w:color w:val="484848"/>
          <w:w w:val="125"/>
        </w:rPr>
        <w:t>adquirir mayor conocimiento</w:t>
      </w:r>
      <w:r w:rsidR="00187848">
        <w:rPr>
          <w:color w:val="484848"/>
          <w:w w:val="125"/>
        </w:rPr>
        <w:t xml:space="preserve"> en cadena de suministro</w:t>
      </w:r>
      <w:r w:rsidR="00CF2147">
        <w:rPr>
          <w:color w:val="484848"/>
          <w:w w:val="125"/>
        </w:rPr>
        <w:t xml:space="preserve"> y </w:t>
      </w:r>
      <w:r w:rsidR="00187848">
        <w:rPr>
          <w:color w:val="484848"/>
          <w:w w:val="125"/>
        </w:rPr>
        <w:t>almacenes</w:t>
      </w:r>
      <w:r w:rsidR="00CF2147">
        <w:rPr>
          <w:rFonts w:ascii="Century Gothic" w:hAnsi="Century Gothic"/>
          <w:color w:val="484848"/>
          <w:w w:val="125"/>
          <w:sz w:val="19"/>
        </w:rPr>
        <w:t>.</w:t>
      </w:r>
    </w:p>
    <w:p w:rsidR="0013506E" w:rsidRPr="00171ACE" w:rsidRDefault="00CF2147" w:rsidP="00153916">
      <w:pPr>
        <w:spacing w:before="60"/>
        <w:ind w:left="136"/>
        <w:rPr>
          <w:rFonts w:ascii="Lucida Sans"/>
          <w:b/>
          <w:sz w:val="28"/>
          <w:lang w:val="en-US"/>
        </w:rPr>
      </w:pPr>
      <w:r w:rsidRPr="00B546B1">
        <w:rPr>
          <w:lang w:val="en-US"/>
        </w:rPr>
        <w:br w:type="column"/>
      </w:r>
      <w:r w:rsidRPr="00171ACE">
        <w:rPr>
          <w:rFonts w:ascii="Lucida Sans"/>
          <w:b/>
          <w:color w:val="7C8586"/>
          <w:sz w:val="27"/>
          <w:lang w:val="en-US"/>
        </w:rPr>
        <w:lastRenderedPageBreak/>
        <w:t>H A B I L I D A D E S</w:t>
      </w:r>
    </w:p>
    <w:p w:rsidR="0013506E" w:rsidRPr="00171ACE" w:rsidRDefault="00253AFF">
      <w:pPr>
        <w:pStyle w:val="Textoindependiente"/>
        <w:spacing w:before="3"/>
        <w:rPr>
          <w:rFonts w:ascii="Lucida Sans"/>
          <w:b/>
          <w:sz w:val="24"/>
          <w:lang w:val="en-US"/>
        </w:rPr>
      </w:pPr>
      <w:r w:rsidRPr="00253AFF">
        <w:rPr>
          <w:noProof/>
          <w:color w:val="484848"/>
          <w:lang w:val="es-MX" w:eastAsia="es-MX"/>
        </w:rPr>
        <w:pict>
          <v:shape id="_x0000_s1077" type="#_x0000_t32" style="position:absolute;margin-left:5pt;margin-top:4.3pt;width:142.75pt;height:.65pt;z-index:487661056" o:connectortype="straight" strokecolor="#a5a5a5 [2092]" strokeweight="4.5pt"/>
        </w:pict>
      </w:r>
    </w:p>
    <w:p w:rsidR="0013506E" w:rsidRDefault="00CF2147">
      <w:pPr>
        <w:pStyle w:val="Textoindependiente"/>
        <w:spacing w:line="278" w:lineRule="auto"/>
        <w:ind w:left="393" w:right="3810"/>
        <w:rPr>
          <w:rFonts w:ascii="Century Gothic" w:hAnsi="Century Gothic"/>
          <w:sz w:val="19"/>
        </w:rPr>
      </w:pPr>
      <w:r>
        <w:rPr>
          <w:color w:val="484848"/>
          <w:w w:val="106"/>
        </w:rPr>
        <w:t>C</w:t>
      </w:r>
      <w:r>
        <w:rPr>
          <w:color w:val="484848"/>
          <w:w w:val="122"/>
        </w:rPr>
        <w:t>o</w:t>
      </w:r>
      <w:r>
        <w:rPr>
          <w:color w:val="484848"/>
          <w:w w:val="137"/>
        </w:rPr>
        <w:t>m</w:t>
      </w:r>
      <w:r>
        <w:rPr>
          <w:color w:val="484848"/>
          <w:w w:val="128"/>
        </w:rPr>
        <w:t>u</w:t>
      </w:r>
      <w:r>
        <w:rPr>
          <w:color w:val="484848"/>
          <w:w w:val="129"/>
        </w:rPr>
        <w:t>n</w:t>
      </w:r>
      <w:r>
        <w:rPr>
          <w:color w:val="484848"/>
          <w:w w:val="132"/>
        </w:rPr>
        <w:t>i</w:t>
      </w:r>
      <w:r>
        <w:rPr>
          <w:color w:val="484848"/>
          <w:w w:val="123"/>
        </w:rPr>
        <w:t>c</w:t>
      </w:r>
      <w:r>
        <w:rPr>
          <w:color w:val="484848"/>
          <w:w w:val="114"/>
        </w:rPr>
        <w:t>a</w:t>
      </w:r>
      <w:r>
        <w:rPr>
          <w:color w:val="484848"/>
          <w:w w:val="123"/>
        </w:rPr>
        <w:t>c</w:t>
      </w:r>
      <w:r>
        <w:rPr>
          <w:color w:val="484848"/>
          <w:w w:val="132"/>
        </w:rPr>
        <w:t>i</w:t>
      </w:r>
      <w:r>
        <w:rPr>
          <w:color w:val="484848"/>
          <w:w w:val="122"/>
        </w:rPr>
        <w:t>ó</w:t>
      </w:r>
      <w:r>
        <w:rPr>
          <w:color w:val="484848"/>
          <w:w w:val="129"/>
        </w:rPr>
        <w:t>n</w:t>
      </w:r>
      <w:r>
        <w:rPr>
          <w:color w:val="484848"/>
        </w:rPr>
        <w:t xml:space="preserve"> </w:t>
      </w:r>
      <w:r>
        <w:rPr>
          <w:color w:val="484848"/>
          <w:w w:val="116"/>
        </w:rPr>
        <w:t>e</w:t>
      </w:r>
      <w:r>
        <w:rPr>
          <w:color w:val="484848"/>
          <w:w w:val="128"/>
        </w:rPr>
        <w:t>f</w:t>
      </w:r>
      <w:r>
        <w:rPr>
          <w:color w:val="484848"/>
          <w:w w:val="116"/>
        </w:rPr>
        <w:t>e</w:t>
      </w:r>
      <w:r>
        <w:rPr>
          <w:color w:val="484848"/>
          <w:w w:val="123"/>
        </w:rPr>
        <w:t>c</w:t>
      </w:r>
      <w:r>
        <w:rPr>
          <w:color w:val="484848"/>
          <w:w w:val="154"/>
        </w:rPr>
        <w:t>t</w:t>
      </w:r>
      <w:r>
        <w:rPr>
          <w:color w:val="484848"/>
          <w:w w:val="132"/>
        </w:rPr>
        <w:t>i</w:t>
      </w:r>
      <w:r>
        <w:rPr>
          <w:color w:val="484848"/>
          <w:w w:val="109"/>
        </w:rPr>
        <w:t>v</w:t>
      </w:r>
      <w:r>
        <w:rPr>
          <w:color w:val="484848"/>
          <w:w w:val="114"/>
        </w:rPr>
        <w:t>a</w:t>
      </w:r>
      <w:r>
        <w:rPr>
          <w:rFonts w:ascii="Century Gothic" w:hAnsi="Century Gothic"/>
          <w:color w:val="484848"/>
          <w:w w:val="74"/>
          <w:sz w:val="19"/>
        </w:rPr>
        <w:t xml:space="preserve">. </w:t>
      </w:r>
      <w:r>
        <w:rPr>
          <w:color w:val="484848"/>
          <w:w w:val="120"/>
        </w:rPr>
        <w:t>Trabajo en equipo</w:t>
      </w:r>
      <w:r>
        <w:rPr>
          <w:rFonts w:ascii="Century Gothic" w:hAnsi="Century Gothic"/>
          <w:color w:val="484848"/>
          <w:w w:val="120"/>
          <w:sz w:val="19"/>
        </w:rPr>
        <w:t>.</w:t>
      </w:r>
    </w:p>
    <w:p w:rsidR="0013506E" w:rsidRDefault="00CF2147">
      <w:pPr>
        <w:pStyle w:val="Textoindependiente"/>
        <w:spacing w:before="22"/>
        <w:ind w:left="393"/>
      </w:pPr>
      <w:r>
        <w:rPr>
          <w:color w:val="484848"/>
          <w:w w:val="125"/>
        </w:rPr>
        <w:t>Rendimiento bajo presión</w:t>
      </w:r>
    </w:p>
    <w:p w:rsidR="0013506E" w:rsidRDefault="00CF2147">
      <w:pPr>
        <w:pStyle w:val="Textoindependiente"/>
        <w:spacing w:before="63"/>
        <w:ind w:left="393"/>
        <w:rPr>
          <w:color w:val="484848"/>
          <w:w w:val="125"/>
        </w:rPr>
      </w:pPr>
      <w:r>
        <w:rPr>
          <w:color w:val="484848"/>
          <w:w w:val="125"/>
        </w:rPr>
        <w:t>Pro activa y enfocada a generar resultados de calidad</w:t>
      </w:r>
    </w:p>
    <w:p w:rsidR="00153916" w:rsidRDefault="00153916">
      <w:pPr>
        <w:pStyle w:val="Textoindependiente"/>
        <w:spacing w:before="63"/>
        <w:ind w:left="393"/>
      </w:pPr>
    </w:p>
    <w:p w:rsidR="0013506E" w:rsidRDefault="0013506E">
      <w:pPr>
        <w:pStyle w:val="Textoindependiente"/>
        <w:rPr>
          <w:sz w:val="24"/>
        </w:rPr>
      </w:pPr>
    </w:p>
    <w:p w:rsidR="0013506E" w:rsidRDefault="00CF2147" w:rsidP="00153916">
      <w:pPr>
        <w:pStyle w:val="Heading1"/>
        <w:tabs>
          <w:tab w:val="left" w:pos="3412"/>
        </w:tabs>
        <w:sectPr w:rsidR="0013506E">
          <w:type w:val="continuous"/>
          <w:pgSz w:w="12240" w:h="15840"/>
          <w:pgMar w:top="1160" w:right="620" w:bottom="0" w:left="580" w:header="720" w:footer="720" w:gutter="0"/>
          <w:cols w:num="2" w:space="720" w:equalWidth="0">
            <w:col w:w="3490" w:space="1064"/>
            <w:col w:w="6486"/>
          </w:cols>
        </w:sectPr>
      </w:pPr>
      <w:r>
        <w:rPr>
          <w:b/>
          <w:color w:val="7C8586"/>
        </w:rPr>
        <w:t xml:space="preserve">E X P E R I E N C </w:t>
      </w:r>
      <w:r>
        <w:rPr>
          <w:b/>
          <w:color w:val="7C8586"/>
          <w:spacing w:val="16"/>
        </w:rPr>
        <w:t xml:space="preserve"> </w:t>
      </w:r>
      <w:r>
        <w:rPr>
          <w:b/>
          <w:color w:val="7C8586"/>
        </w:rPr>
        <w:t>I</w:t>
      </w:r>
      <w:r>
        <w:rPr>
          <w:b/>
          <w:color w:val="7C8586"/>
          <w:spacing w:val="12"/>
        </w:rPr>
        <w:t xml:space="preserve"> </w:t>
      </w:r>
      <w:r>
        <w:rPr>
          <w:b/>
          <w:color w:val="7C8586"/>
        </w:rPr>
        <w:t>A</w:t>
      </w:r>
      <w:r>
        <w:rPr>
          <w:b/>
          <w:color w:val="7C8586"/>
        </w:rPr>
        <w:tab/>
        <w:t>L A B O R A</w:t>
      </w:r>
      <w:r>
        <w:rPr>
          <w:b/>
          <w:color w:val="7C8586"/>
          <w:spacing w:val="73"/>
        </w:rPr>
        <w:t xml:space="preserve"> </w:t>
      </w:r>
      <w:r>
        <w:rPr>
          <w:b/>
          <w:color w:val="7C8586"/>
        </w:rPr>
        <w:t>L</w:t>
      </w:r>
    </w:p>
    <w:p w:rsidR="0013506E" w:rsidRDefault="00253AFF">
      <w:pPr>
        <w:pStyle w:val="Textoindependiente"/>
        <w:rPr>
          <w:rFonts w:ascii="Lucida Sans"/>
          <w:b/>
          <w:sz w:val="20"/>
        </w:rPr>
      </w:pPr>
      <w:r>
        <w:rPr>
          <w:rFonts w:ascii="Lucida Sans"/>
          <w:b/>
          <w:noProof/>
          <w:sz w:val="20"/>
          <w:lang w:val="es-MX" w:eastAsia="es-MX"/>
        </w:rPr>
        <w:lastRenderedPageBreak/>
        <w:pict>
          <v:shape id="_x0000_s1075" type="#_x0000_t32" style="position:absolute;margin-left:232.7pt;margin-top:10.15pt;width:142.75pt;height:.65pt;z-index:487659008" o:connectortype="straight" strokecolor="#a5a5a5 [2092]" strokeweight="4.5pt"/>
        </w:pict>
      </w:r>
    </w:p>
    <w:p w:rsidR="0013506E" w:rsidRDefault="0013506E">
      <w:pPr>
        <w:pStyle w:val="Textoindependiente"/>
        <w:rPr>
          <w:rFonts w:ascii="Lucida Sans"/>
          <w:b/>
          <w:sz w:val="22"/>
        </w:rPr>
      </w:pPr>
    </w:p>
    <w:p w:rsidR="0013506E" w:rsidRDefault="0013506E">
      <w:pPr>
        <w:rPr>
          <w:rFonts w:ascii="Lucida Sans"/>
        </w:rPr>
        <w:sectPr w:rsidR="0013506E">
          <w:type w:val="continuous"/>
          <w:pgSz w:w="12240" w:h="15840"/>
          <w:pgMar w:top="1160" w:right="620" w:bottom="0" w:left="580" w:header="720" w:footer="720" w:gutter="0"/>
          <w:cols w:space="720"/>
        </w:sectPr>
      </w:pPr>
    </w:p>
    <w:p w:rsidR="0013506E" w:rsidRDefault="00253AFF" w:rsidP="003B02C2">
      <w:pPr>
        <w:ind w:left="156"/>
        <w:rPr>
          <w:sz w:val="19"/>
        </w:rPr>
      </w:pPr>
      <w:r w:rsidRPr="00253AFF">
        <w:rPr>
          <w:rFonts w:ascii="Lucida Sans"/>
          <w:b/>
          <w:noProof/>
          <w:color w:val="7C8586"/>
          <w:sz w:val="29"/>
          <w:lang w:val="es-MX" w:eastAsia="es-MX"/>
        </w:rPr>
        <w:lastRenderedPageBreak/>
        <w:pict>
          <v:shape id="_x0000_s1074" type="#_x0000_t32" style="position:absolute;left:0;text-align:left;margin-left:4.8pt;margin-top:26.15pt;width:142.75pt;height:.65pt;z-index:487657984" o:connectortype="straight" strokecolor="#a5a5a5 [2092]" strokeweight="4.5pt"/>
        </w:pict>
      </w:r>
      <w:r w:rsidR="00CF2147">
        <w:rPr>
          <w:rFonts w:ascii="Lucida Sans"/>
          <w:b/>
          <w:color w:val="7C8586"/>
          <w:sz w:val="29"/>
        </w:rPr>
        <w:t>C O N T A C T O</w:t>
      </w:r>
      <w:r w:rsidR="00CF2147">
        <w:br w:type="column"/>
      </w:r>
      <w:r w:rsidR="00153916">
        <w:rPr>
          <w:color w:val="484848"/>
        </w:rPr>
        <w:lastRenderedPageBreak/>
        <w:t>VALLEN PROVEEDORA</w:t>
      </w:r>
      <w:r w:rsidR="00CF2147">
        <w:rPr>
          <w:color w:val="484848"/>
          <w:sz w:val="19"/>
        </w:rPr>
        <w:t>,</w:t>
      </w:r>
    </w:p>
    <w:p w:rsidR="00153916" w:rsidRDefault="00CF2147">
      <w:pPr>
        <w:spacing w:line="315" w:lineRule="exact"/>
        <w:ind w:left="156"/>
        <w:rPr>
          <w:rFonts w:ascii="Verdana"/>
          <w:sz w:val="26"/>
        </w:rPr>
      </w:pPr>
      <w:r>
        <w:rPr>
          <w:rFonts w:ascii="Verdana"/>
          <w:color w:val="484848"/>
          <w:sz w:val="26"/>
          <w:u w:val="single" w:color="484848"/>
        </w:rPr>
        <w:t>Primer</w:t>
      </w:r>
      <w:r>
        <w:rPr>
          <w:rFonts w:ascii="Verdana"/>
          <w:color w:val="484848"/>
          <w:sz w:val="26"/>
        </w:rPr>
        <w:t xml:space="preserve"> puesto</w:t>
      </w:r>
      <w:r>
        <w:rPr>
          <w:color w:val="484848"/>
          <w:sz w:val="19"/>
        </w:rPr>
        <w:t xml:space="preserve">: </w:t>
      </w:r>
      <w:r w:rsidR="00153916">
        <w:rPr>
          <w:rFonts w:ascii="Verdana"/>
          <w:color w:val="484848"/>
          <w:sz w:val="26"/>
        </w:rPr>
        <w:t>ALMACENISTA</w:t>
      </w:r>
    </w:p>
    <w:p w:rsidR="0013506E" w:rsidRDefault="00153916" w:rsidP="00153916">
      <w:pPr>
        <w:spacing w:before="64"/>
        <w:ind w:left="166"/>
        <w:rPr>
          <w:sz w:val="17"/>
        </w:rPr>
        <w:sectPr w:rsidR="0013506E" w:rsidSect="009F1F7C">
          <w:type w:val="continuous"/>
          <w:pgSz w:w="12240" w:h="15840"/>
          <w:pgMar w:top="1160" w:right="620" w:bottom="0" w:left="580" w:header="720" w:footer="720" w:gutter="0"/>
          <w:cols w:num="2" w:space="720" w:equalWidth="0">
            <w:col w:w="3531" w:space="993"/>
            <w:col w:w="6516"/>
          </w:cols>
        </w:sectPr>
      </w:pPr>
      <w:r>
        <w:rPr>
          <w:color w:val="484848"/>
          <w:w w:val="110"/>
          <w:sz w:val="17"/>
        </w:rPr>
        <w:t>Diciembre 2018-ENERO 2019</w:t>
      </w:r>
    </w:p>
    <w:p w:rsidR="00187848" w:rsidRDefault="00416150" w:rsidP="00416150">
      <w:pPr>
        <w:spacing w:before="159"/>
        <w:rPr>
          <w:rFonts w:ascii="Century Gothic"/>
          <w:color w:val="484848"/>
          <w:w w:val="120"/>
          <w:sz w:val="19"/>
        </w:rPr>
      </w:pPr>
      <w:r w:rsidRPr="00416150">
        <w:rPr>
          <w:rFonts w:ascii="Century Gothic"/>
          <w:noProof/>
          <w:color w:val="484848"/>
          <w:w w:val="120"/>
          <w:sz w:val="19"/>
          <w:lang w:val="es-MX" w:eastAsia="es-MX"/>
        </w:rPr>
        <w:lastRenderedPageBreak/>
        <w:drawing>
          <wp:inline distT="0" distB="0" distL="0" distR="0">
            <wp:extent cx="189865" cy="189865"/>
            <wp:effectExtent l="19050" t="0" r="635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7848" w:rsidRPr="00153916">
        <w:rPr>
          <w:rFonts w:ascii="Century Gothic"/>
          <w:color w:val="484848"/>
          <w:w w:val="120"/>
          <w:sz w:val="19"/>
        </w:rPr>
        <w:t>Comunicaci</w:t>
      </w:r>
      <w:r w:rsidR="00187848" w:rsidRPr="00153916">
        <w:rPr>
          <w:rFonts w:ascii="Century Gothic"/>
          <w:color w:val="484848"/>
          <w:w w:val="120"/>
          <w:sz w:val="19"/>
        </w:rPr>
        <w:t>ó</w:t>
      </w:r>
      <w:r w:rsidR="00187848" w:rsidRPr="00153916">
        <w:rPr>
          <w:rFonts w:ascii="Century Gothic"/>
          <w:color w:val="484848"/>
          <w:w w:val="120"/>
          <w:sz w:val="19"/>
        </w:rPr>
        <w:t>n nte #320</w:t>
      </w:r>
      <w:r w:rsidR="00CF2147" w:rsidRPr="00153916">
        <w:rPr>
          <w:rFonts w:ascii="Century Gothic"/>
          <w:color w:val="484848"/>
          <w:w w:val="120"/>
          <w:sz w:val="19"/>
        </w:rPr>
        <w:t xml:space="preserve">, </w:t>
      </w:r>
      <w:r w:rsidR="00187848" w:rsidRPr="00153916">
        <w:rPr>
          <w:rFonts w:ascii="Century Gothic"/>
          <w:color w:val="484848"/>
          <w:w w:val="120"/>
          <w:sz w:val="19"/>
        </w:rPr>
        <w:t>Infonavit 1</w:t>
      </w:r>
      <w:r w:rsidR="00CF2147" w:rsidRPr="00153916">
        <w:rPr>
          <w:rFonts w:ascii="Century Gothic"/>
          <w:color w:val="484848"/>
          <w:w w:val="120"/>
          <w:sz w:val="19"/>
        </w:rPr>
        <w:t xml:space="preserve">, </w:t>
      </w:r>
      <w:r w:rsidR="00187848" w:rsidRPr="00153916">
        <w:rPr>
          <w:rFonts w:ascii="Century Gothic"/>
          <w:color w:val="484848"/>
          <w:w w:val="120"/>
          <w:sz w:val="19"/>
        </w:rPr>
        <w:t>Salamanca</w:t>
      </w:r>
      <w:r w:rsidR="00CF2147" w:rsidRPr="00153916">
        <w:rPr>
          <w:rFonts w:ascii="Century Gothic"/>
          <w:color w:val="484848"/>
          <w:w w:val="120"/>
          <w:sz w:val="19"/>
        </w:rPr>
        <w:t xml:space="preserve">, </w:t>
      </w:r>
      <w:r w:rsidR="00187848" w:rsidRPr="00153916">
        <w:rPr>
          <w:rFonts w:ascii="Century Gothic"/>
          <w:color w:val="484848"/>
          <w:w w:val="120"/>
          <w:sz w:val="19"/>
        </w:rPr>
        <w:t>Gt</w:t>
      </w:r>
      <w:r w:rsidR="00CF2147" w:rsidRPr="00153916">
        <w:rPr>
          <w:rFonts w:ascii="Century Gothic"/>
          <w:color w:val="484848"/>
          <w:w w:val="120"/>
          <w:sz w:val="19"/>
        </w:rPr>
        <w:t>o.</w:t>
      </w:r>
    </w:p>
    <w:p w:rsidR="0013506E" w:rsidRPr="00187848" w:rsidRDefault="00416150" w:rsidP="00416150">
      <w:pPr>
        <w:spacing w:before="159"/>
        <w:rPr>
          <w:rFonts w:ascii="Century Gothic"/>
          <w:color w:val="484848"/>
          <w:w w:val="120"/>
          <w:sz w:val="19"/>
        </w:rPr>
      </w:pPr>
      <w:r w:rsidRPr="00416150">
        <w:rPr>
          <w:rFonts w:ascii="Century Gothic"/>
          <w:noProof/>
          <w:color w:val="484848"/>
          <w:w w:val="120"/>
          <w:sz w:val="19"/>
          <w:lang w:val="es-MX" w:eastAsia="es-MX"/>
        </w:rPr>
        <w:drawing>
          <wp:inline distT="0" distB="0" distL="0" distR="0">
            <wp:extent cx="189865" cy="189865"/>
            <wp:effectExtent l="19050" t="0" r="635" b="0"/>
            <wp:docPr id="5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7848" w:rsidRPr="00187848">
        <w:rPr>
          <w:rFonts w:ascii="Century Gothic"/>
          <w:color w:val="484848"/>
          <w:w w:val="120"/>
          <w:sz w:val="19"/>
        </w:rPr>
        <w:t>s</w:t>
      </w:r>
      <w:r w:rsidR="00CF2147" w:rsidRPr="00187848">
        <w:rPr>
          <w:rFonts w:ascii="Century Gothic"/>
          <w:color w:val="484848"/>
          <w:w w:val="120"/>
          <w:sz w:val="19"/>
        </w:rPr>
        <w:t>a</w:t>
      </w:r>
      <w:r w:rsidR="00187848" w:rsidRPr="00187848">
        <w:rPr>
          <w:rFonts w:ascii="Century Gothic"/>
          <w:color w:val="484848"/>
          <w:w w:val="120"/>
          <w:sz w:val="19"/>
        </w:rPr>
        <w:t>ndra</w:t>
      </w:r>
      <w:r w:rsidR="00CF2147" w:rsidRPr="00187848">
        <w:rPr>
          <w:rFonts w:ascii="Century Gothic"/>
          <w:color w:val="484848"/>
          <w:w w:val="120"/>
          <w:sz w:val="19"/>
        </w:rPr>
        <w:t>.</w:t>
      </w:r>
      <w:r w:rsidR="00187848" w:rsidRPr="00187848">
        <w:rPr>
          <w:rFonts w:ascii="Century Gothic"/>
          <w:color w:val="484848"/>
          <w:w w:val="120"/>
          <w:sz w:val="19"/>
        </w:rPr>
        <w:t>luz.villasanareyes@gmail</w:t>
      </w:r>
      <w:r w:rsidR="00CF2147" w:rsidRPr="00187848">
        <w:rPr>
          <w:rFonts w:ascii="Century Gothic"/>
          <w:color w:val="484848"/>
          <w:w w:val="120"/>
          <w:sz w:val="19"/>
        </w:rPr>
        <w:t>.</w:t>
      </w:r>
      <w:r w:rsidR="00187848" w:rsidRPr="00187848">
        <w:rPr>
          <w:rFonts w:ascii="Century Gothic"/>
          <w:color w:val="484848"/>
          <w:w w:val="120"/>
          <w:sz w:val="19"/>
        </w:rPr>
        <w:t>com</w:t>
      </w:r>
    </w:p>
    <w:p w:rsidR="0013506E" w:rsidRDefault="00416150" w:rsidP="00416150">
      <w:pPr>
        <w:pStyle w:val="Textoindependiente"/>
        <w:spacing w:before="2"/>
        <w:rPr>
          <w:sz w:val="21"/>
        </w:rPr>
      </w:pPr>
      <w:r w:rsidRPr="00416150">
        <w:rPr>
          <w:noProof/>
          <w:sz w:val="21"/>
          <w:lang w:val="es-MX" w:eastAsia="es-MX"/>
        </w:rPr>
        <w:drawing>
          <wp:inline distT="0" distB="0" distL="0" distR="0">
            <wp:extent cx="189865" cy="189865"/>
            <wp:effectExtent l="19050" t="0" r="635" b="0"/>
            <wp:docPr id="6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2147" w:rsidRPr="00187848">
        <w:rPr>
          <w:rFonts w:ascii="Century Gothic"/>
          <w:color w:val="484848"/>
        </w:rPr>
        <w:t>(</w:t>
      </w:r>
      <w:r w:rsidR="00B546B1">
        <w:rPr>
          <w:color w:val="484848"/>
          <w:sz w:val="21"/>
        </w:rPr>
        <w:t>46</w:t>
      </w:r>
      <w:r w:rsidR="00187848" w:rsidRPr="00187848">
        <w:rPr>
          <w:color w:val="484848"/>
          <w:sz w:val="21"/>
        </w:rPr>
        <w:t>4</w:t>
      </w:r>
      <w:r w:rsidR="00CF2147" w:rsidRPr="00187848">
        <w:rPr>
          <w:rFonts w:ascii="Century Gothic"/>
          <w:color w:val="484848"/>
        </w:rPr>
        <w:t xml:space="preserve">) </w:t>
      </w:r>
      <w:r w:rsidR="00CF2147" w:rsidRPr="00187848">
        <w:rPr>
          <w:color w:val="484848"/>
          <w:sz w:val="21"/>
        </w:rPr>
        <w:t>1</w:t>
      </w:r>
      <w:r w:rsidR="00187848" w:rsidRPr="00187848">
        <w:rPr>
          <w:color w:val="484848"/>
          <w:sz w:val="21"/>
        </w:rPr>
        <w:t>5</w:t>
      </w:r>
      <w:r w:rsidR="00CF2147" w:rsidRPr="00187848">
        <w:rPr>
          <w:color w:val="484848"/>
          <w:sz w:val="21"/>
        </w:rPr>
        <w:t>1</w:t>
      </w:r>
      <w:r w:rsidR="00CF2147" w:rsidRPr="00187848">
        <w:rPr>
          <w:color w:val="484848"/>
          <w:spacing w:val="33"/>
          <w:sz w:val="21"/>
        </w:rPr>
        <w:t xml:space="preserve"> </w:t>
      </w:r>
      <w:r w:rsidR="00187848" w:rsidRPr="00187848">
        <w:rPr>
          <w:color w:val="484848"/>
          <w:spacing w:val="33"/>
          <w:sz w:val="21"/>
        </w:rPr>
        <w:t>3305</w:t>
      </w:r>
    </w:p>
    <w:p w:rsidR="00153916" w:rsidRDefault="00153916" w:rsidP="00153916">
      <w:pPr>
        <w:ind w:left="681"/>
        <w:rPr>
          <w:sz w:val="19"/>
        </w:rPr>
      </w:pPr>
    </w:p>
    <w:p w:rsidR="00153916" w:rsidRPr="00187848" w:rsidRDefault="00416150" w:rsidP="00416150">
      <w:pPr>
        <w:rPr>
          <w:sz w:val="19"/>
        </w:rPr>
      </w:pPr>
      <w:r w:rsidRPr="00416150">
        <w:rPr>
          <w:noProof/>
          <w:sz w:val="19"/>
          <w:lang w:val="es-MX" w:eastAsia="es-MX"/>
        </w:rPr>
        <w:drawing>
          <wp:inline distT="0" distB="0" distL="0" distR="0">
            <wp:extent cx="189865" cy="189865"/>
            <wp:effectExtent l="19050" t="0" r="635" b="0"/>
            <wp:docPr id="7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06E" w:rsidRPr="00CF2147" w:rsidRDefault="00153916">
      <w:pPr>
        <w:spacing w:line="278" w:lineRule="auto"/>
        <w:ind w:left="681" w:right="38"/>
        <w:rPr>
          <w:sz w:val="15"/>
        </w:rPr>
      </w:pPr>
      <w:r w:rsidRPr="00CF2147">
        <w:rPr>
          <w:color w:val="484848"/>
          <w:w w:val="115"/>
          <w:sz w:val="15"/>
        </w:rPr>
        <w:t>https://www.linkedin.com/in/sandra-luz-villasana-reyes-4b9a932b/</w:t>
      </w:r>
    </w:p>
    <w:p w:rsidR="0013506E" w:rsidRPr="00CF2147" w:rsidRDefault="0013506E">
      <w:pPr>
        <w:pStyle w:val="Textoindependiente"/>
        <w:rPr>
          <w:sz w:val="16"/>
        </w:rPr>
      </w:pPr>
    </w:p>
    <w:p w:rsidR="0013506E" w:rsidRPr="00CF2147" w:rsidRDefault="0013506E">
      <w:pPr>
        <w:pStyle w:val="Textoindependiente"/>
        <w:rPr>
          <w:sz w:val="16"/>
        </w:rPr>
      </w:pPr>
    </w:p>
    <w:p w:rsidR="0013506E" w:rsidRDefault="00CF2147">
      <w:pPr>
        <w:pStyle w:val="Heading1"/>
        <w:spacing w:before="109"/>
        <w:rPr>
          <w:b/>
        </w:rPr>
      </w:pPr>
      <w:r>
        <w:rPr>
          <w:b/>
          <w:color w:val="7C8586"/>
        </w:rPr>
        <w:t>E D U C A C I Ó</w:t>
      </w:r>
      <w:r>
        <w:rPr>
          <w:b/>
          <w:color w:val="7C8586"/>
          <w:spacing w:val="69"/>
        </w:rPr>
        <w:t xml:space="preserve"> </w:t>
      </w:r>
      <w:r>
        <w:rPr>
          <w:b/>
          <w:color w:val="7C8586"/>
        </w:rPr>
        <w:t>N</w:t>
      </w:r>
    </w:p>
    <w:p w:rsidR="0013506E" w:rsidRDefault="00253AFF">
      <w:pPr>
        <w:pStyle w:val="Textoindependiente"/>
        <w:rPr>
          <w:rFonts w:ascii="Lucida Sans"/>
          <w:b/>
          <w:sz w:val="28"/>
        </w:rPr>
      </w:pPr>
      <w:r w:rsidRPr="00253AFF">
        <w:rPr>
          <w:rFonts w:ascii="Lucida Sans"/>
          <w:b/>
          <w:noProof/>
          <w:sz w:val="24"/>
          <w:lang w:val="es-MX" w:eastAsia="es-MX"/>
        </w:rPr>
        <w:pict>
          <v:shape id="_x0000_s1073" type="#_x0000_t32" style="position:absolute;margin-left:4.8pt;margin-top:12pt;width:142.75pt;height:.65pt;z-index:487656960" o:connectortype="straight" strokecolor="#a5a5a5 [2092]" strokeweight="4.5pt"/>
        </w:pict>
      </w:r>
    </w:p>
    <w:p w:rsidR="0013506E" w:rsidRDefault="00187848">
      <w:pPr>
        <w:pStyle w:val="Heading3"/>
        <w:spacing w:before="232" w:line="288" w:lineRule="auto"/>
        <w:ind w:left="524" w:right="602"/>
      </w:pPr>
      <w:r>
        <w:rPr>
          <w:color w:val="484848"/>
          <w:w w:val="115"/>
        </w:rPr>
        <w:t>Licenciatura en comercio internacional y administración de aduanas (Un año de titulación)</w:t>
      </w:r>
    </w:p>
    <w:p w:rsidR="00153916" w:rsidRDefault="00CF2147" w:rsidP="009504A9">
      <w:pPr>
        <w:pStyle w:val="Textoindependiente"/>
        <w:numPr>
          <w:ilvl w:val="0"/>
          <w:numId w:val="2"/>
        </w:numPr>
        <w:spacing w:before="177" w:line="288" w:lineRule="auto"/>
        <w:ind w:left="567" w:firstLine="0"/>
        <w:jc w:val="both"/>
        <w:rPr>
          <w:color w:val="484848"/>
          <w:w w:val="125"/>
          <w:lang w:val="es-MX"/>
        </w:rPr>
      </w:pPr>
      <w:r>
        <w:br w:type="column"/>
      </w:r>
      <w:r w:rsidR="00153916" w:rsidRPr="00153916">
        <w:rPr>
          <w:color w:val="484848"/>
          <w:w w:val="125"/>
          <w:lang w:val="es-MX"/>
        </w:rPr>
        <w:lastRenderedPageBreak/>
        <w:t>Recibo de facturas (físico vs factura).</w:t>
      </w:r>
    </w:p>
    <w:p w:rsidR="00153916" w:rsidRPr="00153916" w:rsidRDefault="00153916" w:rsidP="009504A9">
      <w:pPr>
        <w:pStyle w:val="Textoindependiente"/>
        <w:numPr>
          <w:ilvl w:val="0"/>
          <w:numId w:val="2"/>
        </w:numPr>
        <w:spacing w:before="177" w:line="288" w:lineRule="auto"/>
        <w:ind w:left="567" w:firstLine="0"/>
        <w:jc w:val="both"/>
        <w:rPr>
          <w:color w:val="484848"/>
          <w:w w:val="125"/>
          <w:lang w:val="es-MX"/>
        </w:rPr>
      </w:pPr>
      <w:r w:rsidRPr="00153916">
        <w:rPr>
          <w:color w:val="484848"/>
          <w:w w:val="125"/>
          <w:lang w:val="es-MX"/>
        </w:rPr>
        <w:t>Acomodo del material recibido.</w:t>
      </w:r>
    </w:p>
    <w:p w:rsidR="00153916" w:rsidRPr="00153916" w:rsidRDefault="00153916" w:rsidP="009504A9">
      <w:pPr>
        <w:pStyle w:val="Textoindependiente"/>
        <w:numPr>
          <w:ilvl w:val="0"/>
          <w:numId w:val="2"/>
        </w:numPr>
        <w:spacing w:before="177" w:line="288" w:lineRule="auto"/>
        <w:ind w:left="567" w:firstLine="0"/>
        <w:jc w:val="both"/>
        <w:rPr>
          <w:color w:val="484848"/>
          <w:w w:val="125"/>
          <w:lang w:val="es-MX"/>
        </w:rPr>
      </w:pPr>
      <w:r w:rsidRPr="00153916">
        <w:rPr>
          <w:color w:val="484848"/>
          <w:w w:val="125"/>
          <w:lang w:val="es-MX"/>
        </w:rPr>
        <w:t>Manejo del sistema MAPS</w:t>
      </w:r>
    </w:p>
    <w:p w:rsidR="00153916" w:rsidRPr="00153916" w:rsidRDefault="00153916" w:rsidP="009504A9">
      <w:pPr>
        <w:pStyle w:val="Textoindependiente"/>
        <w:numPr>
          <w:ilvl w:val="0"/>
          <w:numId w:val="2"/>
        </w:numPr>
        <w:spacing w:before="177" w:line="288" w:lineRule="auto"/>
        <w:ind w:left="567" w:firstLine="0"/>
        <w:jc w:val="both"/>
        <w:rPr>
          <w:color w:val="484848"/>
          <w:w w:val="125"/>
          <w:lang w:val="es-MX"/>
        </w:rPr>
      </w:pPr>
      <w:r w:rsidRPr="00153916">
        <w:rPr>
          <w:color w:val="484848"/>
          <w:w w:val="125"/>
          <w:lang w:val="es-MX"/>
        </w:rPr>
        <w:t xml:space="preserve">Manejo de </w:t>
      </w:r>
      <w:proofErr w:type="spellStart"/>
      <w:r w:rsidRPr="00153916">
        <w:rPr>
          <w:color w:val="484848"/>
          <w:w w:val="125"/>
          <w:lang w:val="es-MX"/>
        </w:rPr>
        <w:t>hanheld</w:t>
      </w:r>
      <w:proofErr w:type="spellEnd"/>
    </w:p>
    <w:p w:rsidR="00153916" w:rsidRPr="00153916" w:rsidRDefault="00153916" w:rsidP="009504A9">
      <w:pPr>
        <w:pStyle w:val="Textoindependiente"/>
        <w:numPr>
          <w:ilvl w:val="0"/>
          <w:numId w:val="2"/>
        </w:numPr>
        <w:spacing w:before="177" w:line="288" w:lineRule="auto"/>
        <w:ind w:left="567" w:firstLine="0"/>
        <w:jc w:val="both"/>
        <w:rPr>
          <w:color w:val="484848"/>
          <w:w w:val="125"/>
          <w:lang w:val="es-MX"/>
        </w:rPr>
      </w:pPr>
      <w:r w:rsidRPr="00153916">
        <w:rPr>
          <w:color w:val="484848"/>
          <w:w w:val="125"/>
          <w:lang w:val="es-MX"/>
        </w:rPr>
        <w:t>Despacho de vales</w:t>
      </w:r>
    </w:p>
    <w:p w:rsidR="0013506E" w:rsidRDefault="003B02C2" w:rsidP="00E94121">
      <w:pPr>
        <w:pStyle w:val="Textoindependiente"/>
        <w:spacing w:before="177" w:line="288" w:lineRule="auto"/>
        <w:ind w:left="284"/>
        <w:rPr>
          <w:rFonts w:ascii="Century Gothic"/>
          <w:sz w:val="17"/>
        </w:rPr>
      </w:pPr>
      <w:r>
        <w:rPr>
          <w:color w:val="484848"/>
          <w:w w:val="125"/>
          <w:lang w:val="es-MX"/>
        </w:rPr>
        <w:tab/>
      </w:r>
    </w:p>
    <w:p w:rsidR="0013506E" w:rsidRDefault="00CF2147">
      <w:pPr>
        <w:ind w:left="136"/>
        <w:rPr>
          <w:rFonts w:ascii="Verdana" w:hAnsi="Verdana"/>
          <w:sz w:val="26"/>
        </w:rPr>
      </w:pPr>
      <w:r>
        <w:rPr>
          <w:rFonts w:ascii="Verdana" w:hAnsi="Verdana"/>
          <w:color w:val="484848"/>
          <w:sz w:val="26"/>
          <w:u w:val="single" w:color="484848"/>
        </w:rPr>
        <w:t>Se</w:t>
      </w:r>
      <w:r>
        <w:rPr>
          <w:rFonts w:ascii="Verdana" w:hAnsi="Verdana"/>
          <w:color w:val="484848"/>
          <w:sz w:val="26"/>
        </w:rPr>
        <w:t>g</w:t>
      </w:r>
      <w:r>
        <w:rPr>
          <w:rFonts w:ascii="Verdana" w:hAnsi="Verdana"/>
          <w:color w:val="484848"/>
          <w:sz w:val="26"/>
          <w:u w:val="single" w:color="484848"/>
        </w:rPr>
        <w:t>undo</w:t>
      </w:r>
      <w:r>
        <w:rPr>
          <w:rFonts w:ascii="Verdana" w:hAnsi="Verdana"/>
          <w:color w:val="484848"/>
          <w:spacing w:val="-58"/>
          <w:sz w:val="26"/>
          <w:u w:val="single" w:color="484848"/>
        </w:rPr>
        <w:t xml:space="preserve"> </w:t>
      </w:r>
      <w:r>
        <w:rPr>
          <w:rFonts w:ascii="Verdana" w:hAnsi="Verdana"/>
          <w:color w:val="484848"/>
          <w:sz w:val="26"/>
          <w:u w:val="single" w:color="484848"/>
        </w:rPr>
        <w:t>puesto</w:t>
      </w:r>
      <w:r>
        <w:rPr>
          <w:color w:val="484848"/>
          <w:sz w:val="19"/>
          <w:u w:val="single" w:color="484848"/>
        </w:rPr>
        <w:t>:</w:t>
      </w:r>
      <w:r>
        <w:rPr>
          <w:color w:val="484848"/>
          <w:sz w:val="19"/>
        </w:rPr>
        <w:t xml:space="preserve"> </w:t>
      </w:r>
      <w:r w:rsidR="003B02C2">
        <w:rPr>
          <w:rFonts w:ascii="Verdana" w:hAnsi="Verdana"/>
          <w:color w:val="484848"/>
          <w:sz w:val="26"/>
        </w:rPr>
        <w:t>JEFE DE ALMACEN Y AUX. ADMINISTRATIVO</w:t>
      </w:r>
    </w:p>
    <w:p w:rsidR="0013506E" w:rsidRDefault="003B02C2">
      <w:pPr>
        <w:spacing w:before="64"/>
        <w:ind w:left="197"/>
        <w:rPr>
          <w:sz w:val="17"/>
        </w:rPr>
      </w:pPr>
      <w:r>
        <w:rPr>
          <w:color w:val="484848"/>
          <w:w w:val="110"/>
          <w:sz w:val="17"/>
        </w:rPr>
        <w:t xml:space="preserve">ENERO </w:t>
      </w:r>
      <w:r w:rsidR="00CF2147">
        <w:rPr>
          <w:color w:val="484848"/>
          <w:w w:val="110"/>
          <w:sz w:val="17"/>
        </w:rPr>
        <w:t>201</w:t>
      </w:r>
      <w:r>
        <w:rPr>
          <w:color w:val="484848"/>
          <w:w w:val="110"/>
          <w:sz w:val="17"/>
        </w:rPr>
        <w:t>9</w:t>
      </w:r>
      <w:r w:rsidR="00CF2147">
        <w:rPr>
          <w:rFonts w:ascii="Century Gothic"/>
          <w:color w:val="484848"/>
          <w:w w:val="110"/>
          <w:sz w:val="18"/>
        </w:rPr>
        <w:t xml:space="preserve">- </w:t>
      </w:r>
      <w:r>
        <w:rPr>
          <w:rFonts w:ascii="Century Gothic"/>
          <w:color w:val="484848"/>
          <w:w w:val="110"/>
          <w:sz w:val="18"/>
        </w:rPr>
        <w:t>ENERO 2020</w:t>
      </w:r>
    </w:p>
    <w:p w:rsidR="0026420F" w:rsidRDefault="0026420F" w:rsidP="009504A9">
      <w:pPr>
        <w:pStyle w:val="Textoindependiente"/>
        <w:numPr>
          <w:ilvl w:val="0"/>
          <w:numId w:val="3"/>
        </w:numPr>
        <w:spacing w:before="155" w:line="295" w:lineRule="auto"/>
        <w:ind w:right="639"/>
        <w:rPr>
          <w:rFonts w:ascii="Century Gothic" w:hAnsi="Century Gothic"/>
          <w:color w:val="484848"/>
          <w:w w:val="125"/>
          <w:sz w:val="19"/>
        </w:rPr>
      </w:pPr>
      <w:r>
        <w:rPr>
          <w:color w:val="484848"/>
          <w:w w:val="125"/>
        </w:rPr>
        <w:t>Elaboración de reportes de incidencias</w:t>
      </w:r>
      <w:r>
        <w:rPr>
          <w:rFonts w:ascii="Century Gothic" w:hAnsi="Century Gothic"/>
          <w:color w:val="484848"/>
          <w:w w:val="125"/>
          <w:sz w:val="19"/>
        </w:rPr>
        <w:t>.</w:t>
      </w:r>
    </w:p>
    <w:p w:rsidR="0026420F" w:rsidRDefault="0026420F" w:rsidP="009504A9">
      <w:pPr>
        <w:pStyle w:val="Textoindependiente"/>
        <w:numPr>
          <w:ilvl w:val="0"/>
          <w:numId w:val="3"/>
        </w:numPr>
        <w:spacing w:before="155" w:line="295" w:lineRule="auto"/>
        <w:ind w:right="639"/>
        <w:rPr>
          <w:color w:val="484848"/>
          <w:w w:val="125"/>
        </w:rPr>
      </w:pPr>
      <w:r>
        <w:rPr>
          <w:color w:val="484848"/>
          <w:w w:val="125"/>
        </w:rPr>
        <w:t>Seguimiento y recuperación de cartera vencida de cliente General Motors de México.</w:t>
      </w:r>
    </w:p>
    <w:p w:rsidR="0026420F" w:rsidRDefault="0026420F" w:rsidP="009504A9">
      <w:pPr>
        <w:pStyle w:val="Textoindependiente"/>
        <w:numPr>
          <w:ilvl w:val="0"/>
          <w:numId w:val="3"/>
        </w:numPr>
        <w:spacing w:before="37"/>
        <w:rPr>
          <w:rFonts w:ascii="Century Gothic" w:hAnsi="Century Gothic"/>
          <w:sz w:val="19"/>
        </w:rPr>
      </w:pPr>
      <w:r>
        <w:rPr>
          <w:rFonts w:ascii="Century Gothic" w:hAnsi="Century Gothic"/>
          <w:sz w:val="19"/>
        </w:rPr>
        <w:t xml:space="preserve">Control de inventarios. </w:t>
      </w:r>
    </w:p>
    <w:p w:rsidR="0013506E" w:rsidRDefault="0026420F" w:rsidP="009504A9">
      <w:pPr>
        <w:pStyle w:val="Textoindependiente"/>
        <w:numPr>
          <w:ilvl w:val="0"/>
          <w:numId w:val="3"/>
        </w:numPr>
        <w:spacing w:before="37"/>
        <w:rPr>
          <w:rFonts w:ascii="Century Gothic" w:hAnsi="Century Gothic"/>
          <w:sz w:val="19"/>
        </w:rPr>
      </w:pPr>
      <w:r>
        <w:rPr>
          <w:rFonts w:ascii="Century Gothic" w:hAnsi="Century Gothic"/>
          <w:sz w:val="19"/>
        </w:rPr>
        <w:t>Ejecución de inventarios cíclicos, diarios, mensuales y anuales.</w:t>
      </w:r>
    </w:p>
    <w:p w:rsidR="0026420F" w:rsidRDefault="0026420F" w:rsidP="009504A9">
      <w:pPr>
        <w:pStyle w:val="Textoindependiente"/>
        <w:numPr>
          <w:ilvl w:val="0"/>
          <w:numId w:val="3"/>
        </w:numPr>
        <w:spacing w:before="37"/>
        <w:rPr>
          <w:rFonts w:ascii="Century Gothic" w:hAnsi="Century Gothic"/>
          <w:sz w:val="19"/>
        </w:rPr>
      </w:pPr>
      <w:r>
        <w:rPr>
          <w:rFonts w:ascii="Century Gothic" w:hAnsi="Century Gothic"/>
          <w:sz w:val="19"/>
        </w:rPr>
        <w:t>Seguimiento de materiales.</w:t>
      </w:r>
    </w:p>
    <w:p w:rsidR="0026420F" w:rsidRDefault="0026420F" w:rsidP="009504A9">
      <w:pPr>
        <w:pStyle w:val="Textoindependiente"/>
        <w:numPr>
          <w:ilvl w:val="0"/>
          <w:numId w:val="3"/>
        </w:numPr>
        <w:spacing w:before="37"/>
        <w:rPr>
          <w:rFonts w:ascii="Century Gothic" w:hAnsi="Century Gothic"/>
          <w:sz w:val="19"/>
        </w:rPr>
      </w:pPr>
      <w:r>
        <w:rPr>
          <w:rFonts w:ascii="Century Gothic" w:hAnsi="Century Gothic"/>
          <w:sz w:val="19"/>
        </w:rPr>
        <w:t>Control de almacén</w:t>
      </w:r>
    </w:p>
    <w:p w:rsidR="0026420F" w:rsidRDefault="00E94121" w:rsidP="009504A9">
      <w:pPr>
        <w:pStyle w:val="Textoindependiente"/>
        <w:numPr>
          <w:ilvl w:val="0"/>
          <w:numId w:val="3"/>
        </w:numPr>
        <w:spacing w:before="37"/>
        <w:rPr>
          <w:rFonts w:ascii="Century Gothic" w:hAnsi="Century Gothic"/>
          <w:sz w:val="19"/>
        </w:rPr>
      </w:pPr>
      <w:r>
        <w:rPr>
          <w:rFonts w:ascii="Century Gothic" w:hAnsi="Century Gothic"/>
          <w:sz w:val="19"/>
        </w:rPr>
        <w:t>Costeos</w:t>
      </w:r>
    </w:p>
    <w:p w:rsidR="0013506E" w:rsidRDefault="0013506E">
      <w:pPr>
        <w:rPr>
          <w:rFonts w:ascii="Century Gothic" w:hAnsi="Century Gothic"/>
          <w:sz w:val="19"/>
        </w:rPr>
        <w:sectPr w:rsidR="0013506E">
          <w:type w:val="continuous"/>
          <w:pgSz w:w="12240" w:h="15840"/>
          <w:pgMar w:top="1160" w:right="620" w:bottom="0" w:left="580" w:header="720" w:footer="720" w:gutter="0"/>
          <w:cols w:num="2" w:space="720" w:equalWidth="0">
            <w:col w:w="3621" w:space="923"/>
            <w:col w:w="6496"/>
          </w:cols>
        </w:sectPr>
      </w:pPr>
    </w:p>
    <w:p w:rsidR="0013506E" w:rsidRDefault="0013506E">
      <w:pPr>
        <w:pStyle w:val="Textoindependiente"/>
        <w:spacing w:before="10"/>
        <w:rPr>
          <w:rFonts w:ascii="Century Gothic"/>
          <w:sz w:val="17"/>
        </w:rPr>
      </w:pPr>
    </w:p>
    <w:p w:rsidR="0013506E" w:rsidRDefault="0013506E">
      <w:pPr>
        <w:rPr>
          <w:rFonts w:ascii="Century Gothic"/>
          <w:sz w:val="17"/>
        </w:rPr>
        <w:sectPr w:rsidR="0013506E">
          <w:pgSz w:w="12240" w:h="15840"/>
          <w:pgMar w:top="0" w:right="620" w:bottom="0" w:left="580" w:header="720" w:footer="720" w:gutter="0"/>
          <w:cols w:space="720"/>
        </w:sectPr>
      </w:pPr>
    </w:p>
    <w:p w:rsidR="0013506E" w:rsidRDefault="0013506E">
      <w:pPr>
        <w:pStyle w:val="Textoindependiente"/>
        <w:spacing w:before="4"/>
        <w:rPr>
          <w:rFonts w:ascii="Century Gothic"/>
          <w:sz w:val="32"/>
        </w:rPr>
      </w:pPr>
    </w:p>
    <w:p w:rsidR="0013506E" w:rsidRDefault="00253AFF">
      <w:pPr>
        <w:pStyle w:val="Heading1"/>
        <w:ind w:left="106"/>
        <w:rPr>
          <w:b/>
        </w:rPr>
      </w:pPr>
      <w:r w:rsidRPr="00253AFF">
        <w:pict>
          <v:rect id="_x0000_s1040" style="position:absolute;left:0;text-align:left;margin-left:34.3pt;margin-top:25.65pt;width:53.35pt;height:4.6pt;z-index:15730688;mso-position-horizontal-relative:page" fillcolor="#7c8586" stroked="f">
            <w10:wrap anchorx="page"/>
          </v:rect>
        </w:pict>
      </w:r>
      <w:r w:rsidR="00CF2147">
        <w:rPr>
          <w:b/>
          <w:color w:val="7C8586"/>
        </w:rPr>
        <w:t>I D I O M A</w:t>
      </w:r>
      <w:r w:rsidR="00CF2147">
        <w:rPr>
          <w:b/>
          <w:color w:val="7C8586"/>
          <w:spacing w:val="67"/>
        </w:rPr>
        <w:t xml:space="preserve"> </w:t>
      </w:r>
      <w:r w:rsidR="00CF2147">
        <w:rPr>
          <w:b/>
          <w:color w:val="7C8586"/>
        </w:rPr>
        <w:t>S</w:t>
      </w:r>
    </w:p>
    <w:p w:rsidR="006A6E25" w:rsidRDefault="00CF2147">
      <w:pPr>
        <w:pStyle w:val="Heading2"/>
      </w:pPr>
      <w:r>
        <w:br w:type="column"/>
      </w:r>
    </w:p>
    <w:p w:rsidR="0013506E" w:rsidRDefault="00E94121">
      <w:pPr>
        <w:pStyle w:val="Heading2"/>
        <w:rPr>
          <w:rFonts w:ascii="Arial"/>
          <w:sz w:val="19"/>
        </w:rPr>
      </w:pPr>
      <w:r>
        <w:t>FRÍO EXPRESS</w:t>
      </w:r>
      <w:r w:rsidR="00CF2147">
        <w:rPr>
          <w:color w:val="484848"/>
          <w:w w:val="90"/>
        </w:rPr>
        <w:t xml:space="preserve"> puesto</w:t>
      </w:r>
      <w:r w:rsidR="00CF2147">
        <w:rPr>
          <w:rFonts w:ascii="Arial"/>
          <w:color w:val="484848"/>
          <w:w w:val="90"/>
          <w:sz w:val="19"/>
        </w:rPr>
        <w:t xml:space="preserve">: </w:t>
      </w:r>
      <w:r>
        <w:rPr>
          <w:color w:val="484848"/>
          <w:w w:val="90"/>
        </w:rPr>
        <w:t>SUPERVISOR DE LOGISTICA</w:t>
      </w:r>
    </w:p>
    <w:p w:rsidR="0013506E" w:rsidRDefault="009F1F7C" w:rsidP="009F1F7C">
      <w:pPr>
        <w:ind w:firstLine="494"/>
        <w:rPr>
          <w:sz w:val="17"/>
        </w:rPr>
        <w:sectPr w:rsidR="0013506E">
          <w:type w:val="continuous"/>
          <w:pgSz w:w="12240" w:h="15840"/>
          <w:pgMar w:top="1160" w:right="620" w:bottom="0" w:left="580" w:header="720" w:footer="720" w:gutter="0"/>
          <w:cols w:num="2" w:space="720" w:equalWidth="0">
            <w:col w:w="2077" w:space="2511"/>
            <w:col w:w="6452"/>
          </w:cols>
        </w:sectPr>
      </w:pPr>
      <w:r>
        <w:rPr>
          <w:color w:val="484848"/>
          <w:w w:val="105"/>
          <w:sz w:val="17"/>
        </w:rPr>
        <w:t>Mayo 2015 – Junio 201</w:t>
      </w:r>
      <w:r w:rsidR="00DC307A">
        <w:rPr>
          <w:color w:val="484848"/>
          <w:w w:val="105"/>
          <w:sz w:val="17"/>
        </w:rPr>
        <w:t>7</w:t>
      </w:r>
    </w:p>
    <w:p w:rsidR="0013506E" w:rsidRDefault="0013506E">
      <w:pPr>
        <w:pStyle w:val="Textoindependiente"/>
        <w:spacing w:before="1"/>
        <w:rPr>
          <w:sz w:val="27"/>
        </w:rPr>
      </w:pPr>
    </w:p>
    <w:p w:rsidR="0013506E" w:rsidRDefault="00CF2147">
      <w:pPr>
        <w:pStyle w:val="Heading3"/>
      </w:pPr>
      <w:r>
        <w:rPr>
          <w:color w:val="484848"/>
          <w:w w:val="115"/>
        </w:rPr>
        <w:t xml:space="preserve">Ingles </w:t>
      </w:r>
      <w:r>
        <w:rPr>
          <w:rFonts w:ascii="Century Gothic" w:hAnsi="Century Gothic"/>
          <w:color w:val="484848"/>
          <w:w w:val="115"/>
          <w:sz w:val="22"/>
        </w:rPr>
        <w:t xml:space="preserve">- </w:t>
      </w:r>
      <w:r>
        <w:rPr>
          <w:color w:val="484848"/>
          <w:w w:val="115"/>
        </w:rPr>
        <w:t>Intermedio</w:t>
      </w:r>
    </w:p>
    <w:p w:rsidR="0013506E" w:rsidRDefault="0013506E">
      <w:pPr>
        <w:pStyle w:val="Textoindependiente"/>
        <w:rPr>
          <w:sz w:val="22"/>
        </w:rPr>
      </w:pPr>
    </w:p>
    <w:p w:rsidR="0013506E" w:rsidRDefault="0013506E">
      <w:pPr>
        <w:pStyle w:val="Textoindependiente"/>
        <w:rPr>
          <w:sz w:val="22"/>
        </w:rPr>
      </w:pPr>
    </w:p>
    <w:p w:rsidR="0013506E" w:rsidRDefault="0013506E">
      <w:pPr>
        <w:pStyle w:val="Textoindependiente"/>
        <w:rPr>
          <w:sz w:val="22"/>
        </w:rPr>
      </w:pPr>
    </w:p>
    <w:p w:rsidR="0013506E" w:rsidRDefault="0013506E">
      <w:pPr>
        <w:pStyle w:val="Textoindependiente"/>
        <w:spacing w:before="2"/>
        <w:rPr>
          <w:sz w:val="24"/>
        </w:rPr>
      </w:pPr>
    </w:p>
    <w:p w:rsidR="0013506E" w:rsidRDefault="00CF2147">
      <w:pPr>
        <w:ind w:left="106"/>
        <w:rPr>
          <w:rFonts w:ascii="Lucida Sans"/>
          <w:b/>
          <w:sz w:val="24"/>
        </w:rPr>
      </w:pPr>
      <w:r>
        <w:rPr>
          <w:rFonts w:ascii="Lucida Sans"/>
          <w:b/>
          <w:color w:val="7C8586"/>
          <w:sz w:val="24"/>
        </w:rPr>
        <w:t xml:space="preserve">H E R </w:t>
      </w:r>
      <w:proofErr w:type="spellStart"/>
      <w:r>
        <w:rPr>
          <w:rFonts w:ascii="Lucida Sans"/>
          <w:b/>
          <w:color w:val="7C8586"/>
          <w:sz w:val="24"/>
        </w:rPr>
        <w:t>R</w:t>
      </w:r>
      <w:proofErr w:type="spellEnd"/>
      <w:r>
        <w:rPr>
          <w:rFonts w:ascii="Lucida Sans"/>
          <w:b/>
          <w:color w:val="7C8586"/>
          <w:sz w:val="24"/>
        </w:rPr>
        <w:t xml:space="preserve"> A M I E N T A S</w:t>
      </w:r>
    </w:p>
    <w:p w:rsidR="0013506E" w:rsidRDefault="00253AFF">
      <w:pPr>
        <w:pStyle w:val="Textoindependiente"/>
        <w:rPr>
          <w:rFonts w:ascii="Lucida Sans"/>
          <w:b/>
          <w:sz w:val="10"/>
        </w:rPr>
      </w:pPr>
      <w:r w:rsidRPr="00253AFF">
        <w:pict>
          <v:rect id="_x0000_s1039" style="position:absolute;margin-left:34.3pt;margin-top:7.85pt;width:53.35pt;height:4.6pt;z-index:-15728128;mso-wrap-distance-left:0;mso-wrap-distance-right:0;mso-position-horizontal-relative:page" fillcolor="#7c8586" stroked="f">
            <w10:wrap type="topAndBottom" anchorx="page"/>
          </v:rect>
        </w:pict>
      </w:r>
    </w:p>
    <w:p w:rsidR="0013506E" w:rsidRDefault="0013506E">
      <w:pPr>
        <w:pStyle w:val="Textoindependiente"/>
        <w:spacing w:before="1"/>
        <w:rPr>
          <w:rFonts w:ascii="Lucida Sans"/>
          <w:b/>
          <w:sz w:val="23"/>
        </w:rPr>
      </w:pPr>
    </w:p>
    <w:p w:rsidR="0013506E" w:rsidRPr="00416150" w:rsidRDefault="00253AFF" w:rsidP="006A6E25">
      <w:pPr>
        <w:spacing w:line="312" w:lineRule="auto"/>
        <w:ind w:left="494" w:right="1262"/>
        <w:rPr>
          <w:sz w:val="21"/>
          <w:lang w:val="en-US"/>
        </w:rPr>
      </w:pPr>
      <w:r w:rsidRPr="00253AFF">
        <w:pict>
          <v:shape id="_x0000_s1038" style="position:absolute;left:0;text-align:left;margin-left:41.1pt;margin-top:3.85pt;width:3.75pt;height:3.75pt;z-index:15731200;mso-position-horizontal-relative:page" coordorigin="822,77" coordsize="75,75" path="m865,152r-10,l850,151,822,119r,-9l855,77r10,l897,110r,9l869,151xe" fillcolor="#484848" stroked="f">
            <v:path arrowok="t"/>
            <w10:wrap anchorx="page"/>
          </v:shape>
        </w:pict>
      </w:r>
      <w:r w:rsidRPr="00253AFF">
        <w:pict>
          <v:shape id="_x0000_s1037" style="position:absolute;left:0;text-align:left;margin-left:41.1pt;margin-top:19.6pt;width:3.75pt;height:3.75pt;z-index:15731712;mso-position-horizontal-relative:page" coordorigin="822,392" coordsize="75,75" path="m865,467r-10,l850,466,822,434r,-9l855,392r10,l897,425r,9l869,466xe" fillcolor="#484848" stroked="f">
            <v:path arrowok="t"/>
            <w10:wrap anchorx="page"/>
          </v:shape>
        </w:pict>
      </w:r>
      <w:r w:rsidRPr="00253AFF">
        <w:pict>
          <v:shape id="_x0000_s1036" style="position:absolute;left:0;text-align:left;margin-left:41.1pt;margin-top:35.35pt;width:3.75pt;height:3.75pt;z-index:15732224;mso-position-horizontal-relative:page" coordorigin="822,707" coordsize="75,75" path="m865,782r-10,l850,781,822,749r,-9l855,707r10,l897,740r,9l869,781xe" fillcolor="#484848" stroked="f">
            <v:path arrowok="t"/>
            <w10:wrap anchorx="page"/>
          </v:shape>
        </w:pict>
      </w:r>
      <w:r w:rsidRPr="00253AFF">
        <w:pict>
          <v:shape id="_x0000_s1035" style="position:absolute;left:0;text-align:left;margin-left:41.1pt;margin-top:51.1pt;width:3.75pt;height:3.75pt;z-index:15732736;mso-position-horizontal-relative:page" coordorigin="822,1022" coordsize="75,75" path="m865,1097r-10,l850,1096r-28,-32l822,1055r33,-33l865,1022r32,33l897,1064r-28,32xe" fillcolor="#484848" stroked="f">
            <v:path arrowok="t"/>
            <w10:wrap anchorx="page"/>
          </v:shape>
        </w:pict>
      </w:r>
      <w:r w:rsidR="00CF2147" w:rsidRPr="00416150">
        <w:rPr>
          <w:color w:val="484848"/>
          <w:w w:val="110"/>
          <w:sz w:val="21"/>
          <w:lang w:val="en-US"/>
        </w:rPr>
        <w:t xml:space="preserve">ORACLE </w:t>
      </w:r>
      <w:r w:rsidR="00E94121" w:rsidRPr="00416150">
        <w:rPr>
          <w:color w:val="484848"/>
          <w:w w:val="110"/>
          <w:sz w:val="21"/>
          <w:lang w:val="en-US"/>
        </w:rPr>
        <w:t>MAPS</w:t>
      </w:r>
      <w:r w:rsidR="00CF2147" w:rsidRPr="00416150">
        <w:rPr>
          <w:color w:val="484848"/>
          <w:w w:val="110"/>
          <w:sz w:val="21"/>
          <w:lang w:val="en-US"/>
        </w:rPr>
        <w:t xml:space="preserve"> </w:t>
      </w:r>
      <w:r w:rsidR="00E94121" w:rsidRPr="00416150">
        <w:rPr>
          <w:color w:val="484848"/>
          <w:w w:val="110"/>
          <w:sz w:val="21"/>
          <w:lang w:val="en-US"/>
        </w:rPr>
        <w:t xml:space="preserve">OMNITRCS MGO </w:t>
      </w:r>
    </w:p>
    <w:p w:rsidR="0013506E" w:rsidRPr="00416150" w:rsidRDefault="00253AFF">
      <w:pPr>
        <w:spacing w:before="4"/>
        <w:ind w:left="494"/>
        <w:rPr>
          <w:sz w:val="21"/>
          <w:lang w:val="en-US"/>
        </w:rPr>
      </w:pPr>
      <w:r w:rsidRPr="00253AFF">
        <w:pict>
          <v:shape id="_x0000_s1034" style="position:absolute;left:0;text-align:left;margin-left:41.1pt;margin-top:4.05pt;width:3.75pt;height:3.75pt;z-index:15733248;mso-position-horizontal-relative:page" coordorigin="822,81" coordsize="75,75" path="m865,156r-10,l850,155,822,123r,-9l855,81r10,l897,114r,9l869,155xe" fillcolor="#484848" stroked="f">
            <v:path arrowok="t"/>
            <w10:wrap anchorx="page"/>
          </v:shape>
        </w:pict>
      </w:r>
      <w:r w:rsidR="00E94121" w:rsidRPr="00416150">
        <w:rPr>
          <w:color w:val="484848"/>
          <w:w w:val="110"/>
          <w:sz w:val="21"/>
          <w:lang w:val="en-US"/>
        </w:rPr>
        <w:t>AS400</w:t>
      </w:r>
    </w:p>
    <w:p w:rsidR="009504A9" w:rsidRPr="00416150" w:rsidRDefault="009504A9" w:rsidP="009504A9">
      <w:pPr>
        <w:pStyle w:val="Textoindependiente"/>
        <w:spacing w:before="177" w:line="288" w:lineRule="auto"/>
        <w:ind w:left="1020" w:right="179"/>
        <w:rPr>
          <w:lang w:val="en-US"/>
        </w:rPr>
      </w:pPr>
    </w:p>
    <w:p w:rsidR="009504A9" w:rsidRPr="00171ACE" w:rsidRDefault="009504A9" w:rsidP="009504A9">
      <w:pPr>
        <w:spacing w:line="280" w:lineRule="auto"/>
        <w:ind w:left="106"/>
        <w:rPr>
          <w:rFonts w:ascii="Lucida Sans" w:hAnsi="Lucida Sans"/>
          <w:b/>
          <w:sz w:val="24"/>
          <w:lang w:val="en-US"/>
        </w:rPr>
      </w:pPr>
      <w:r w:rsidRPr="00171ACE">
        <w:rPr>
          <w:rFonts w:ascii="Lucida Sans" w:hAnsi="Lucida Sans"/>
          <w:b/>
          <w:color w:val="7C8586"/>
          <w:sz w:val="24"/>
          <w:lang w:val="en-US"/>
        </w:rPr>
        <w:t xml:space="preserve">I N F O R M A C I Ó N </w:t>
      </w:r>
      <w:r w:rsidR="006A6E25">
        <w:rPr>
          <w:rFonts w:ascii="Lucida Sans" w:hAnsi="Lucida Sans"/>
          <w:b/>
          <w:color w:val="7C8586"/>
          <w:sz w:val="24"/>
          <w:lang w:val="en-US"/>
        </w:rPr>
        <w:t xml:space="preserve">   </w:t>
      </w:r>
      <w:r w:rsidRPr="00171ACE">
        <w:rPr>
          <w:rFonts w:ascii="Lucida Sans" w:hAnsi="Lucida Sans"/>
          <w:b/>
          <w:color w:val="7C8586"/>
          <w:sz w:val="24"/>
          <w:lang w:val="en-US"/>
        </w:rPr>
        <w:t>A D I C I O N A L</w:t>
      </w:r>
    </w:p>
    <w:p w:rsidR="009504A9" w:rsidRPr="00171ACE" w:rsidRDefault="009504A9" w:rsidP="009504A9">
      <w:pPr>
        <w:pStyle w:val="Textoindependiente"/>
        <w:spacing w:before="2"/>
        <w:rPr>
          <w:rFonts w:ascii="Lucida Sans"/>
          <w:b/>
          <w:sz w:val="9"/>
          <w:lang w:val="en-US"/>
        </w:rPr>
      </w:pPr>
    </w:p>
    <w:p w:rsidR="009504A9" w:rsidRDefault="00253AFF" w:rsidP="009504A9">
      <w:pPr>
        <w:pStyle w:val="Textoindependiente"/>
        <w:spacing w:line="91" w:lineRule="exact"/>
        <w:ind w:left="106"/>
        <w:rPr>
          <w:rFonts w:ascii="Lucida Sans"/>
          <w:sz w:val="9"/>
        </w:rPr>
      </w:pPr>
      <w:r w:rsidRPr="00253AFF">
        <w:rPr>
          <w:rFonts w:ascii="Lucida Sans"/>
          <w:position w:val="-1"/>
          <w:sz w:val="9"/>
        </w:rPr>
      </w:r>
      <w:r w:rsidRPr="00253AFF">
        <w:rPr>
          <w:rFonts w:ascii="Lucida Sans"/>
          <w:position w:val="-1"/>
          <w:sz w:val="9"/>
        </w:rPr>
        <w:pict>
          <v:group id="_x0000_s1059" style="width:53.35pt;height:4.6pt;mso-position-horizontal-relative:char;mso-position-vertical-relative:line" coordsize="1067,92">
            <v:rect id="_x0000_s1060" style="position:absolute;width:1067;height:92" fillcolor="#7c8586" stroked="f"/>
            <w10:wrap type="none"/>
            <w10:anchorlock/>
          </v:group>
        </w:pict>
      </w:r>
    </w:p>
    <w:p w:rsidR="009504A9" w:rsidRDefault="009504A9" w:rsidP="009504A9">
      <w:pPr>
        <w:pStyle w:val="Textoindependiente"/>
        <w:spacing w:before="7"/>
        <w:rPr>
          <w:rFonts w:ascii="Lucida Sans"/>
          <w:b/>
          <w:sz w:val="25"/>
        </w:rPr>
      </w:pPr>
    </w:p>
    <w:p w:rsidR="009504A9" w:rsidRDefault="00253AFF" w:rsidP="009504A9">
      <w:pPr>
        <w:pStyle w:val="Heading3"/>
        <w:spacing w:before="1" w:line="626" w:lineRule="auto"/>
      </w:pPr>
      <w:r w:rsidRPr="00253AFF">
        <w:pict>
          <v:shape id="_x0000_s1061" style="position:absolute;left:0;text-align:left;margin-left:41.1pt;margin-top:3.9pt;width:3.75pt;height:3.75pt;z-index:487648768;mso-position-horizontal-relative:page" coordorigin="822,78" coordsize="75,75" path="m865,153r-10,l850,152,822,120r,-9l855,78r10,l897,111r,9l869,152xe" fillcolor="#484848" stroked="f">
            <v:path arrowok="t"/>
            <w10:wrap anchorx="page"/>
          </v:shape>
        </w:pict>
      </w:r>
      <w:r w:rsidRPr="00253AFF">
        <w:pict>
          <v:shape id="_x0000_s1062" style="position:absolute;left:0;text-align:left;margin-left:41.1pt;margin-top:35.4pt;width:3.75pt;height:3.75pt;z-index:487649792;mso-position-horizontal-relative:page" coordorigin="822,708" coordsize="75,75" path="m865,783r-10,l850,782,822,750r,-9l855,708r10,l897,741r,9l869,782xe" fillcolor="#484848" stroked="f">
            <v:path arrowok="t"/>
            <w10:wrap anchorx="page"/>
          </v:shape>
        </w:pict>
      </w:r>
      <w:r w:rsidRPr="00253AFF">
        <w:pict>
          <v:shape id="_x0000_s1063" style="position:absolute;left:0;text-align:left;margin-left:41.1pt;margin-top:66.9pt;width:3.75pt;height:3.75pt;z-index:487650816;mso-position-horizontal-relative:page" coordorigin="822,1338" coordsize="75,75" path="m865,1413r-10,l850,1412r-28,-32l822,1371r33,-33l865,1338r32,33l897,1380r-28,32xe" fillcolor="#484848" stroked="f">
            <v:path arrowok="t"/>
            <w10:wrap anchorx="page"/>
          </v:shape>
        </w:pict>
      </w:r>
      <w:r w:rsidR="009504A9">
        <w:rPr>
          <w:color w:val="484848"/>
          <w:w w:val="125"/>
        </w:rPr>
        <w:t>Automóvil Propio Cambio de residencia</w:t>
      </w:r>
    </w:p>
    <w:p w:rsidR="0013506E" w:rsidRDefault="00CF2147" w:rsidP="009504A9">
      <w:pPr>
        <w:pStyle w:val="Textoindependiente"/>
        <w:numPr>
          <w:ilvl w:val="0"/>
          <w:numId w:val="6"/>
        </w:numPr>
        <w:spacing w:before="177" w:line="288" w:lineRule="auto"/>
        <w:ind w:right="179"/>
        <w:rPr>
          <w:rFonts w:ascii="Century Gothic" w:hAnsi="Century Gothic"/>
          <w:sz w:val="19"/>
        </w:rPr>
      </w:pPr>
      <w:r>
        <w:br w:type="column"/>
      </w:r>
      <w:r w:rsidR="00813ACE" w:rsidRPr="00813ACE">
        <w:rPr>
          <w:color w:val="484848"/>
          <w:w w:val="125"/>
        </w:rPr>
        <w:lastRenderedPageBreak/>
        <w:t>Reportes de movimientos de unidades</w:t>
      </w:r>
      <w:r w:rsidR="009504A9">
        <w:rPr>
          <w:color w:val="484848"/>
          <w:w w:val="125"/>
        </w:rPr>
        <w:t xml:space="preserve"> al cliente MAZDA</w:t>
      </w:r>
      <w:r w:rsidRPr="00813ACE">
        <w:rPr>
          <w:color w:val="484848"/>
          <w:w w:val="125"/>
        </w:rPr>
        <w:t>.</w:t>
      </w:r>
    </w:p>
    <w:p w:rsidR="00813ACE" w:rsidRDefault="00813ACE" w:rsidP="009504A9">
      <w:pPr>
        <w:pStyle w:val="Textoindependiente"/>
        <w:numPr>
          <w:ilvl w:val="0"/>
          <w:numId w:val="6"/>
        </w:numPr>
        <w:spacing w:line="278" w:lineRule="auto"/>
        <w:rPr>
          <w:color w:val="484848"/>
          <w:w w:val="125"/>
        </w:rPr>
      </w:pPr>
      <w:r>
        <w:rPr>
          <w:color w:val="484848"/>
          <w:w w:val="125"/>
        </w:rPr>
        <w:t xml:space="preserve">Asignación de viajes. </w:t>
      </w:r>
    </w:p>
    <w:p w:rsidR="00813ACE" w:rsidRDefault="00813ACE" w:rsidP="009504A9">
      <w:pPr>
        <w:pStyle w:val="Textoindependiente"/>
        <w:numPr>
          <w:ilvl w:val="0"/>
          <w:numId w:val="6"/>
        </w:numPr>
        <w:spacing w:line="300" w:lineRule="auto"/>
        <w:ind w:right="1013"/>
        <w:rPr>
          <w:color w:val="484848"/>
          <w:w w:val="125"/>
        </w:rPr>
      </w:pPr>
      <w:r>
        <w:rPr>
          <w:color w:val="484848"/>
          <w:w w:val="125"/>
        </w:rPr>
        <w:t>Elaboración de diagramas de solución de problemas.</w:t>
      </w:r>
    </w:p>
    <w:p w:rsidR="00813ACE" w:rsidRDefault="009F1F7C" w:rsidP="009504A9">
      <w:pPr>
        <w:pStyle w:val="Textoindependiente"/>
        <w:numPr>
          <w:ilvl w:val="0"/>
          <w:numId w:val="6"/>
        </w:numPr>
        <w:spacing w:line="300" w:lineRule="auto"/>
        <w:ind w:right="1013"/>
        <w:rPr>
          <w:color w:val="484848"/>
          <w:w w:val="125"/>
        </w:rPr>
      </w:pPr>
      <w:r>
        <w:rPr>
          <w:color w:val="484848"/>
          <w:w w:val="125"/>
        </w:rPr>
        <w:t>Administración de EPP y herramientas de trabajo</w:t>
      </w:r>
      <w:r w:rsidR="009504A9">
        <w:rPr>
          <w:color w:val="484848"/>
          <w:w w:val="125"/>
        </w:rPr>
        <w:t>.</w:t>
      </w:r>
    </w:p>
    <w:p w:rsidR="00813ACE" w:rsidRDefault="006A6E25" w:rsidP="009504A9">
      <w:pPr>
        <w:pStyle w:val="Textoindependiente"/>
        <w:numPr>
          <w:ilvl w:val="0"/>
          <w:numId w:val="6"/>
        </w:numPr>
        <w:spacing w:line="300" w:lineRule="auto"/>
        <w:ind w:right="1013"/>
        <w:rPr>
          <w:color w:val="484848"/>
          <w:w w:val="122"/>
        </w:rPr>
      </w:pPr>
      <w:r>
        <w:rPr>
          <w:color w:val="484848"/>
          <w:w w:val="120"/>
        </w:rPr>
        <w:t>Ejecución de</w:t>
      </w:r>
      <w:r w:rsidR="009F1F7C">
        <w:rPr>
          <w:color w:val="484848"/>
          <w:w w:val="120"/>
        </w:rPr>
        <w:t xml:space="preserve"> programas </w:t>
      </w:r>
      <w:r>
        <w:rPr>
          <w:color w:val="484848"/>
          <w:w w:val="120"/>
        </w:rPr>
        <w:t>para la</w:t>
      </w:r>
      <w:r w:rsidR="009F1F7C">
        <w:rPr>
          <w:color w:val="484848"/>
          <w:w w:val="120"/>
        </w:rPr>
        <w:t xml:space="preserve"> capacitación </w:t>
      </w:r>
      <w:r>
        <w:rPr>
          <w:color w:val="484848"/>
          <w:w w:val="120"/>
        </w:rPr>
        <w:t>d</w:t>
      </w:r>
      <w:r w:rsidR="009F1F7C">
        <w:rPr>
          <w:color w:val="484848"/>
          <w:w w:val="120"/>
        </w:rPr>
        <w:t xml:space="preserve">el personal </w:t>
      </w:r>
      <w:r w:rsidR="009F1F7C">
        <w:rPr>
          <w:color w:val="484848"/>
          <w:w w:val="122"/>
        </w:rPr>
        <w:t>o</w:t>
      </w:r>
      <w:r w:rsidR="009F1F7C">
        <w:rPr>
          <w:color w:val="484848"/>
          <w:w w:val="133"/>
        </w:rPr>
        <w:t>p</w:t>
      </w:r>
      <w:r w:rsidR="009F1F7C">
        <w:rPr>
          <w:color w:val="484848"/>
          <w:w w:val="116"/>
        </w:rPr>
        <w:t>e</w:t>
      </w:r>
      <w:r w:rsidR="009F1F7C">
        <w:rPr>
          <w:color w:val="484848"/>
          <w:w w:val="122"/>
        </w:rPr>
        <w:t>r</w:t>
      </w:r>
      <w:r w:rsidR="009F1F7C">
        <w:rPr>
          <w:color w:val="484848"/>
          <w:w w:val="114"/>
        </w:rPr>
        <w:t>a</w:t>
      </w:r>
      <w:r w:rsidR="009F1F7C">
        <w:rPr>
          <w:color w:val="484848"/>
          <w:w w:val="154"/>
        </w:rPr>
        <w:t>t</w:t>
      </w:r>
      <w:r w:rsidR="009F1F7C">
        <w:rPr>
          <w:color w:val="484848"/>
          <w:w w:val="132"/>
        </w:rPr>
        <w:t>i</w:t>
      </w:r>
      <w:r w:rsidR="009F1F7C">
        <w:rPr>
          <w:color w:val="484848"/>
          <w:w w:val="109"/>
        </w:rPr>
        <w:t>v</w:t>
      </w:r>
      <w:r w:rsidR="009F1F7C">
        <w:rPr>
          <w:color w:val="484848"/>
          <w:w w:val="122"/>
        </w:rPr>
        <w:t>o</w:t>
      </w:r>
      <w:r w:rsidR="009504A9">
        <w:rPr>
          <w:color w:val="484848"/>
          <w:w w:val="122"/>
        </w:rPr>
        <w:t>.</w:t>
      </w:r>
    </w:p>
    <w:p w:rsidR="009504A9" w:rsidRDefault="009504A9" w:rsidP="00813ACE">
      <w:pPr>
        <w:pStyle w:val="Textoindependiente"/>
        <w:spacing w:line="300" w:lineRule="auto"/>
        <w:ind w:left="300" w:right="1013"/>
        <w:rPr>
          <w:color w:val="484848"/>
          <w:w w:val="122"/>
        </w:rPr>
      </w:pPr>
    </w:p>
    <w:p w:rsidR="009504A9" w:rsidRDefault="009504A9" w:rsidP="00813ACE">
      <w:pPr>
        <w:pStyle w:val="Textoindependiente"/>
        <w:spacing w:line="300" w:lineRule="auto"/>
        <w:ind w:left="300" w:right="1013"/>
        <w:rPr>
          <w:color w:val="484848"/>
          <w:w w:val="122"/>
        </w:rPr>
      </w:pPr>
    </w:p>
    <w:p w:rsidR="009504A9" w:rsidRDefault="009504A9" w:rsidP="009504A9">
      <w:pPr>
        <w:pStyle w:val="Heading2"/>
        <w:rPr>
          <w:rFonts w:ascii="Arial"/>
          <w:sz w:val="19"/>
        </w:rPr>
      </w:pPr>
      <w:r>
        <w:rPr>
          <w:color w:val="484848"/>
        </w:rPr>
        <w:t xml:space="preserve">AMERICAN AXLE: </w:t>
      </w:r>
      <w:r>
        <w:rPr>
          <w:color w:val="484848"/>
          <w:w w:val="90"/>
        </w:rPr>
        <w:t>puesto</w:t>
      </w:r>
      <w:r>
        <w:rPr>
          <w:rFonts w:ascii="Arial"/>
          <w:color w:val="484848"/>
          <w:w w:val="90"/>
          <w:sz w:val="19"/>
        </w:rPr>
        <w:t xml:space="preserve">: </w:t>
      </w:r>
      <w:r>
        <w:rPr>
          <w:color w:val="484848"/>
          <w:w w:val="90"/>
        </w:rPr>
        <w:t>TÉCNICO DE MATERIALES</w:t>
      </w:r>
    </w:p>
    <w:p w:rsidR="009504A9" w:rsidRDefault="006A6E25" w:rsidP="009504A9">
      <w:pPr>
        <w:spacing w:before="51"/>
        <w:ind w:left="106"/>
        <w:rPr>
          <w:rFonts w:ascii="Verdana"/>
          <w:sz w:val="26"/>
        </w:rPr>
      </w:pPr>
      <w:r>
        <w:rPr>
          <w:color w:val="484848"/>
          <w:w w:val="105"/>
          <w:sz w:val="17"/>
        </w:rPr>
        <w:t>Octubre</w:t>
      </w:r>
      <w:r w:rsidR="009504A9">
        <w:rPr>
          <w:color w:val="484848"/>
          <w:w w:val="105"/>
          <w:sz w:val="17"/>
        </w:rPr>
        <w:t xml:space="preserve"> 201</w:t>
      </w:r>
      <w:r>
        <w:rPr>
          <w:color w:val="484848"/>
          <w:w w:val="105"/>
          <w:sz w:val="17"/>
        </w:rPr>
        <w:t>4</w:t>
      </w:r>
      <w:r w:rsidR="009504A9">
        <w:rPr>
          <w:color w:val="484848"/>
          <w:w w:val="105"/>
          <w:sz w:val="17"/>
        </w:rPr>
        <w:t xml:space="preserve"> –</w:t>
      </w:r>
      <w:r>
        <w:rPr>
          <w:color w:val="484848"/>
          <w:w w:val="105"/>
          <w:sz w:val="17"/>
        </w:rPr>
        <w:t xml:space="preserve"> Abril</w:t>
      </w:r>
      <w:r w:rsidR="009504A9">
        <w:rPr>
          <w:color w:val="484848"/>
          <w:w w:val="105"/>
          <w:sz w:val="17"/>
        </w:rPr>
        <w:t xml:space="preserve"> 2016</w:t>
      </w:r>
    </w:p>
    <w:p w:rsidR="009504A9" w:rsidRDefault="009504A9" w:rsidP="009504A9">
      <w:pPr>
        <w:spacing w:before="64"/>
        <w:ind w:left="116"/>
        <w:rPr>
          <w:sz w:val="17"/>
        </w:rPr>
      </w:pPr>
    </w:p>
    <w:p w:rsidR="009504A9" w:rsidRDefault="009504A9" w:rsidP="009504A9">
      <w:pPr>
        <w:pStyle w:val="Textoindependiente"/>
        <w:spacing w:before="11"/>
        <w:rPr>
          <w:sz w:val="14"/>
        </w:rPr>
      </w:pPr>
    </w:p>
    <w:p w:rsidR="009504A9" w:rsidRDefault="009504A9" w:rsidP="00D77794">
      <w:pPr>
        <w:pStyle w:val="Heading4"/>
        <w:numPr>
          <w:ilvl w:val="0"/>
          <w:numId w:val="5"/>
        </w:numPr>
        <w:spacing w:line="297" w:lineRule="auto"/>
        <w:ind w:right="163"/>
        <w:rPr>
          <w:color w:val="484848"/>
          <w:w w:val="120"/>
        </w:rPr>
      </w:pPr>
      <w:r>
        <w:rPr>
          <w:color w:val="484848"/>
          <w:w w:val="120"/>
        </w:rPr>
        <w:t>Capacitación a personal de nuevo ingreso</w:t>
      </w:r>
      <w:r w:rsidR="006A6E25">
        <w:rPr>
          <w:color w:val="484848"/>
          <w:w w:val="120"/>
        </w:rPr>
        <w:t>.</w:t>
      </w:r>
    </w:p>
    <w:p w:rsidR="006A6E25" w:rsidRDefault="006A6E25" w:rsidP="009504A9">
      <w:pPr>
        <w:pStyle w:val="Heading4"/>
        <w:numPr>
          <w:ilvl w:val="0"/>
          <w:numId w:val="5"/>
        </w:numPr>
        <w:spacing w:line="297" w:lineRule="auto"/>
        <w:ind w:right="871"/>
        <w:rPr>
          <w:color w:val="484848"/>
          <w:w w:val="120"/>
        </w:rPr>
      </w:pPr>
      <w:r>
        <w:rPr>
          <w:color w:val="484848"/>
          <w:w w:val="120"/>
        </w:rPr>
        <w:t>Manejo de personal sindicalizado</w:t>
      </w:r>
    </w:p>
    <w:p w:rsidR="009504A9" w:rsidRDefault="009504A9" w:rsidP="00D77794">
      <w:pPr>
        <w:pStyle w:val="Heading4"/>
        <w:numPr>
          <w:ilvl w:val="0"/>
          <w:numId w:val="5"/>
        </w:numPr>
        <w:spacing w:line="297" w:lineRule="auto"/>
        <w:ind w:right="163"/>
        <w:rPr>
          <w:color w:val="484848"/>
          <w:w w:val="120"/>
        </w:rPr>
      </w:pPr>
      <w:r>
        <w:rPr>
          <w:color w:val="484848"/>
          <w:w w:val="120"/>
        </w:rPr>
        <w:t>Acomodo de almacén (</w:t>
      </w:r>
      <w:proofErr w:type="spellStart"/>
      <w:r>
        <w:rPr>
          <w:color w:val="484848"/>
          <w:w w:val="120"/>
        </w:rPr>
        <w:t>Raw</w:t>
      </w:r>
      <w:proofErr w:type="spellEnd"/>
      <w:r>
        <w:rPr>
          <w:color w:val="484848"/>
          <w:w w:val="120"/>
        </w:rPr>
        <w:t xml:space="preserve"> material) conforme a </w:t>
      </w:r>
      <w:proofErr w:type="spellStart"/>
      <w:r>
        <w:rPr>
          <w:color w:val="484848"/>
          <w:w w:val="120"/>
        </w:rPr>
        <w:t>FIFO’s</w:t>
      </w:r>
      <w:proofErr w:type="spellEnd"/>
    </w:p>
    <w:p w:rsidR="009504A9" w:rsidRDefault="009504A9" w:rsidP="006A6E25">
      <w:pPr>
        <w:pStyle w:val="Heading4"/>
        <w:numPr>
          <w:ilvl w:val="0"/>
          <w:numId w:val="5"/>
        </w:numPr>
        <w:spacing w:line="297" w:lineRule="auto"/>
        <w:ind w:right="304"/>
        <w:rPr>
          <w:color w:val="484848"/>
          <w:w w:val="120"/>
        </w:rPr>
      </w:pPr>
      <w:r>
        <w:rPr>
          <w:color w:val="484848"/>
          <w:w w:val="120"/>
        </w:rPr>
        <w:t>Embarques de equipo vacío a proveedores (nacionales e internacionales).</w:t>
      </w:r>
    </w:p>
    <w:p w:rsidR="009504A9" w:rsidRDefault="009504A9" w:rsidP="00D77794">
      <w:pPr>
        <w:pStyle w:val="Heading4"/>
        <w:numPr>
          <w:ilvl w:val="0"/>
          <w:numId w:val="5"/>
        </w:numPr>
        <w:spacing w:line="297" w:lineRule="auto"/>
        <w:ind w:right="163"/>
        <w:rPr>
          <w:color w:val="484848"/>
          <w:w w:val="120"/>
        </w:rPr>
      </w:pPr>
      <w:r>
        <w:rPr>
          <w:color w:val="484848"/>
          <w:w w:val="120"/>
        </w:rPr>
        <w:t>Surtimiento de material a líneas de producción.</w:t>
      </w:r>
    </w:p>
    <w:p w:rsidR="006A6E25" w:rsidRPr="006A6E25" w:rsidRDefault="009504A9" w:rsidP="00D77794">
      <w:pPr>
        <w:pStyle w:val="Heading4"/>
        <w:numPr>
          <w:ilvl w:val="0"/>
          <w:numId w:val="5"/>
        </w:numPr>
        <w:spacing w:line="297" w:lineRule="auto"/>
        <w:ind w:right="163"/>
      </w:pPr>
      <w:r>
        <w:rPr>
          <w:color w:val="484848"/>
          <w:w w:val="120"/>
        </w:rPr>
        <w:t xml:space="preserve">Revisión de </w:t>
      </w:r>
      <w:proofErr w:type="spellStart"/>
      <w:r>
        <w:rPr>
          <w:color w:val="484848"/>
          <w:w w:val="120"/>
        </w:rPr>
        <w:t>check</w:t>
      </w:r>
      <w:proofErr w:type="spellEnd"/>
      <w:r>
        <w:rPr>
          <w:color w:val="484848"/>
          <w:w w:val="120"/>
        </w:rPr>
        <w:t xml:space="preserve"> list de equipo móvil y control y coordinación de carga de gas para el mismo, así como programación de mantenimiento y revisiones fisicomecánicas. </w:t>
      </w:r>
    </w:p>
    <w:p w:rsidR="009504A9" w:rsidRDefault="009504A9" w:rsidP="009504A9">
      <w:pPr>
        <w:pStyle w:val="Heading4"/>
        <w:numPr>
          <w:ilvl w:val="0"/>
          <w:numId w:val="5"/>
        </w:numPr>
        <w:spacing w:line="297" w:lineRule="auto"/>
        <w:ind w:right="871"/>
      </w:pPr>
      <w:r>
        <w:rPr>
          <w:color w:val="484848"/>
          <w:w w:val="120"/>
        </w:rPr>
        <w:t xml:space="preserve">Control de material SCRAP </w:t>
      </w:r>
    </w:p>
    <w:p w:rsidR="009504A9" w:rsidRPr="009504A9" w:rsidRDefault="009504A9" w:rsidP="009504A9">
      <w:pPr>
        <w:pStyle w:val="Prrafodelista"/>
        <w:numPr>
          <w:ilvl w:val="0"/>
          <w:numId w:val="5"/>
        </w:numPr>
        <w:spacing w:line="297" w:lineRule="auto"/>
        <w:ind w:right="871"/>
        <w:rPr>
          <w:sz w:val="20"/>
        </w:rPr>
      </w:pPr>
      <w:r w:rsidRPr="009504A9">
        <w:rPr>
          <w:color w:val="484848"/>
          <w:w w:val="120"/>
          <w:sz w:val="20"/>
        </w:rPr>
        <w:t>Captura</w:t>
      </w:r>
      <w:r w:rsidRPr="009504A9">
        <w:rPr>
          <w:color w:val="484848"/>
          <w:spacing w:val="-26"/>
          <w:w w:val="120"/>
          <w:sz w:val="20"/>
        </w:rPr>
        <w:t xml:space="preserve"> </w:t>
      </w:r>
      <w:r w:rsidRPr="009504A9">
        <w:rPr>
          <w:color w:val="484848"/>
          <w:w w:val="120"/>
          <w:sz w:val="20"/>
        </w:rPr>
        <w:t>de</w:t>
      </w:r>
      <w:r w:rsidRPr="009504A9">
        <w:rPr>
          <w:color w:val="484848"/>
          <w:spacing w:val="-25"/>
          <w:w w:val="120"/>
          <w:sz w:val="20"/>
        </w:rPr>
        <w:t xml:space="preserve"> </w:t>
      </w:r>
      <w:r w:rsidRPr="009504A9">
        <w:rPr>
          <w:color w:val="484848"/>
          <w:w w:val="120"/>
          <w:sz w:val="20"/>
        </w:rPr>
        <w:t>facturas</w:t>
      </w:r>
      <w:r w:rsidRPr="009504A9">
        <w:rPr>
          <w:color w:val="484848"/>
          <w:spacing w:val="-26"/>
          <w:w w:val="120"/>
          <w:sz w:val="20"/>
        </w:rPr>
        <w:t xml:space="preserve"> </w:t>
      </w:r>
      <w:r w:rsidRPr="009504A9">
        <w:rPr>
          <w:color w:val="484848"/>
          <w:w w:val="120"/>
          <w:sz w:val="20"/>
        </w:rPr>
        <w:t>en</w:t>
      </w:r>
      <w:r w:rsidRPr="009504A9">
        <w:rPr>
          <w:color w:val="484848"/>
          <w:spacing w:val="-26"/>
          <w:w w:val="120"/>
          <w:sz w:val="20"/>
        </w:rPr>
        <w:t xml:space="preserve"> </w:t>
      </w:r>
      <w:r w:rsidRPr="009504A9">
        <w:rPr>
          <w:color w:val="484848"/>
          <w:w w:val="120"/>
          <w:sz w:val="20"/>
        </w:rPr>
        <w:t>sistema Oracle</w:t>
      </w:r>
    </w:p>
    <w:p w:rsidR="009504A9" w:rsidRPr="009504A9" w:rsidRDefault="009504A9" w:rsidP="00D77794">
      <w:pPr>
        <w:pStyle w:val="Prrafodelista"/>
        <w:numPr>
          <w:ilvl w:val="0"/>
          <w:numId w:val="5"/>
        </w:numPr>
        <w:spacing w:line="233" w:lineRule="exact"/>
        <w:ind w:right="304"/>
        <w:rPr>
          <w:rFonts w:ascii="Century Gothic" w:hAnsi="Century Gothic"/>
          <w:sz w:val="21"/>
        </w:rPr>
      </w:pPr>
      <w:r w:rsidRPr="009504A9">
        <w:rPr>
          <w:color w:val="484848"/>
          <w:w w:val="120"/>
          <w:sz w:val="20"/>
        </w:rPr>
        <w:t>Revisión de lista de pagos de proveedores y clientes.</w:t>
      </w:r>
    </w:p>
    <w:p w:rsidR="009504A9" w:rsidRPr="00B8503B" w:rsidRDefault="009504A9" w:rsidP="009504A9">
      <w:pPr>
        <w:pStyle w:val="Prrafodelista"/>
        <w:numPr>
          <w:ilvl w:val="0"/>
          <w:numId w:val="5"/>
        </w:numPr>
        <w:spacing w:before="27" w:line="288" w:lineRule="auto"/>
        <w:ind w:right="871"/>
        <w:rPr>
          <w:sz w:val="20"/>
        </w:rPr>
      </w:pPr>
      <w:r w:rsidRPr="009504A9">
        <w:rPr>
          <w:color w:val="484848"/>
          <w:spacing w:val="-1"/>
          <w:w w:val="116"/>
          <w:sz w:val="20"/>
        </w:rPr>
        <w:t xml:space="preserve">Programación de ventanas de descarga. Trato con </w:t>
      </w:r>
      <w:r w:rsidRPr="009504A9">
        <w:rPr>
          <w:color w:val="484848"/>
          <w:w w:val="120"/>
          <w:sz w:val="20"/>
        </w:rPr>
        <w:t>proveedores y transportistas</w:t>
      </w:r>
      <w:r w:rsidR="006A6E25">
        <w:rPr>
          <w:color w:val="484848"/>
          <w:w w:val="120"/>
          <w:sz w:val="20"/>
        </w:rPr>
        <w:t>.</w:t>
      </w:r>
    </w:p>
    <w:p w:rsidR="00B8503B" w:rsidRPr="00B8503B" w:rsidRDefault="00B8503B" w:rsidP="00B8503B">
      <w:pPr>
        <w:spacing w:before="27" w:line="288" w:lineRule="auto"/>
        <w:ind w:right="871"/>
        <w:rPr>
          <w:sz w:val="20"/>
        </w:rPr>
      </w:pPr>
    </w:p>
    <w:p w:rsidR="00B8503B" w:rsidRPr="00B8503B" w:rsidRDefault="00B8503B" w:rsidP="00B8503B">
      <w:pPr>
        <w:pStyle w:val="Heading2"/>
        <w:rPr>
          <w:color w:val="484848"/>
        </w:rPr>
      </w:pPr>
      <w:r>
        <w:rPr>
          <w:color w:val="484848"/>
        </w:rPr>
        <w:t>GENERAL MOTORS</w:t>
      </w:r>
      <w:r w:rsidRPr="00B8503B">
        <w:rPr>
          <w:color w:val="484848"/>
        </w:rPr>
        <w:t xml:space="preserve"> DE MÉXICO, A</w:t>
      </w:r>
      <w:r>
        <w:rPr>
          <w:color w:val="484848"/>
        </w:rPr>
        <w:t>nalista de recibos y embarques</w:t>
      </w:r>
      <w:r w:rsidRPr="00B8503B">
        <w:rPr>
          <w:color w:val="484848"/>
        </w:rPr>
        <w:t>.</w:t>
      </w:r>
    </w:p>
    <w:p w:rsidR="00B8503B" w:rsidRPr="00B8503B" w:rsidRDefault="00B8503B" w:rsidP="00B8503B">
      <w:pPr>
        <w:spacing w:before="51"/>
        <w:ind w:left="106"/>
        <w:rPr>
          <w:color w:val="484848"/>
          <w:w w:val="105"/>
          <w:sz w:val="17"/>
        </w:rPr>
      </w:pPr>
      <w:r w:rsidRPr="00B8503B">
        <w:rPr>
          <w:color w:val="484848"/>
          <w:w w:val="105"/>
          <w:sz w:val="17"/>
        </w:rPr>
        <w:t xml:space="preserve">DE </w:t>
      </w:r>
      <w:r>
        <w:rPr>
          <w:color w:val="484848"/>
          <w:w w:val="105"/>
          <w:sz w:val="17"/>
        </w:rPr>
        <w:t>DICI</w:t>
      </w:r>
      <w:r w:rsidRPr="00B8503B">
        <w:rPr>
          <w:color w:val="484848"/>
          <w:w w:val="105"/>
          <w:sz w:val="17"/>
        </w:rPr>
        <w:t>E</w:t>
      </w:r>
      <w:r>
        <w:rPr>
          <w:color w:val="484848"/>
          <w:w w:val="105"/>
          <w:sz w:val="17"/>
        </w:rPr>
        <w:t>MB</w:t>
      </w:r>
      <w:r w:rsidRPr="00B8503B">
        <w:rPr>
          <w:color w:val="484848"/>
          <w:w w:val="105"/>
          <w:sz w:val="17"/>
        </w:rPr>
        <w:t>R</w:t>
      </w:r>
      <w:r>
        <w:rPr>
          <w:color w:val="484848"/>
          <w:w w:val="105"/>
          <w:sz w:val="17"/>
        </w:rPr>
        <w:t>E</w:t>
      </w:r>
      <w:r w:rsidRPr="00B8503B">
        <w:rPr>
          <w:color w:val="484848"/>
          <w:w w:val="105"/>
          <w:sz w:val="17"/>
        </w:rPr>
        <w:t xml:space="preserve"> DE 20</w:t>
      </w:r>
      <w:r>
        <w:rPr>
          <w:color w:val="484848"/>
          <w:w w:val="105"/>
          <w:sz w:val="17"/>
        </w:rPr>
        <w:t>07</w:t>
      </w:r>
      <w:r w:rsidRPr="00B8503B">
        <w:rPr>
          <w:color w:val="484848"/>
          <w:w w:val="105"/>
          <w:sz w:val="17"/>
        </w:rPr>
        <w:t xml:space="preserve"> A </w:t>
      </w:r>
      <w:r>
        <w:rPr>
          <w:color w:val="484848"/>
          <w:w w:val="105"/>
          <w:sz w:val="17"/>
        </w:rPr>
        <w:t>MAY</w:t>
      </w:r>
      <w:r w:rsidRPr="00B8503B">
        <w:rPr>
          <w:color w:val="484848"/>
          <w:w w:val="105"/>
          <w:sz w:val="17"/>
        </w:rPr>
        <w:t>O DE 201</w:t>
      </w:r>
      <w:r>
        <w:rPr>
          <w:color w:val="484848"/>
          <w:w w:val="105"/>
          <w:sz w:val="17"/>
        </w:rPr>
        <w:t>2</w:t>
      </w:r>
    </w:p>
    <w:p w:rsidR="00B8503B" w:rsidRDefault="00B8503B" w:rsidP="00B8503B">
      <w:pPr>
        <w:pStyle w:val="Heading4"/>
        <w:numPr>
          <w:ilvl w:val="0"/>
          <w:numId w:val="5"/>
        </w:numPr>
        <w:spacing w:before="152" w:line="266" w:lineRule="auto"/>
        <w:ind w:right="100"/>
        <w:rPr>
          <w:rFonts w:ascii="Century Gothic" w:hAnsi="Century Gothic"/>
          <w:sz w:val="21"/>
        </w:rPr>
      </w:pPr>
      <w:r>
        <w:rPr>
          <w:color w:val="484848"/>
          <w:w w:val="112"/>
        </w:rPr>
        <w:t>Recibos y seguimiento de materia prima.</w:t>
      </w:r>
    </w:p>
    <w:p w:rsidR="00B8503B" w:rsidRPr="00B8503B" w:rsidRDefault="00B8503B" w:rsidP="00B8503B">
      <w:pPr>
        <w:pStyle w:val="Prrafodelista"/>
        <w:numPr>
          <w:ilvl w:val="0"/>
          <w:numId w:val="5"/>
        </w:numPr>
        <w:spacing w:before="22" w:line="266" w:lineRule="auto"/>
        <w:ind w:right="369"/>
        <w:rPr>
          <w:rFonts w:ascii="Century Gothic" w:hAnsi="Century Gothic"/>
          <w:color w:val="484848"/>
          <w:spacing w:val="-1"/>
          <w:w w:val="114"/>
          <w:sz w:val="20"/>
        </w:rPr>
      </w:pPr>
      <w:r w:rsidRPr="00B8503B">
        <w:rPr>
          <w:color w:val="484848"/>
          <w:w w:val="120"/>
          <w:sz w:val="20"/>
        </w:rPr>
        <w:t xml:space="preserve">Ejecución de </w:t>
      </w:r>
      <w:proofErr w:type="spellStart"/>
      <w:r w:rsidRPr="00B8503B">
        <w:rPr>
          <w:color w:val="484848"/>
          <w:w w:val="120"/>
          <w:sz w:val="20"/>
        </w:rPr>
        <w:t>Forecast</w:t>
      </w:r>
      <w:proofErr w:type="spellEnd"/>
      <w:r w:rsidRPr="00B8503B">
        <w:rPr>
          <w:color w:val="484848"/>
          <w:w w:val="120"/>
          <w:sz w:val="20"/>
        </w:rPr>
        <w:t xml:space="preserve"> de embarques de </w:t>
      </w:r>
      <w:proofErr w:type="spellStart"/>
      <w:r w:rsidRPr="00B8503B">
        <w:rPr>
          <w:color w:val="484848"/>
          <w:w w:val="120"/>
          <w:sz w:val="20"/>
        </w:rPr>
        <w:t>exportción</w:t>
      </w:r>
      <w:proofErr w:type="spellEnd"/>
      <w:r w:rsidRPr="00B8503B">
        <w:rPr>
          <w:color w:val="484848"/>
          <w:w w:val="120"/>
          <w:sz w:val="20"/>
        </w:rPr>
        <w:t xml:space="preserve"> (</w:t>
      </w:r>
      <w:proofErr w:type="spellStart"/>
      <w:r w:rsidRPr="00B8503B">
        <w:rPr>
          <w:color w:val="484848"/>
          <w:w w:val="120"/>
          <w:sz w:val="20"/>
        </w:rPr>
        <w:t>Raw</w:t>
      </w:r>
      <w:proofErr w:type="spellEnd"/>
      <w:r w:rsidRPr="00B8503B">
        <w:rPr>
          <w:color w:val="484848"/>
          <w:w w:val="120"/>
          <w:sz w:val="20"/>
        </w:rPr>
        <w:t xml:space="preserve"> material</w:t>
      </w:r>
      <w:r>
        <w:rPr>
          <w:color w:val="484848"/>
          <w:w w:val="120"/>
          <w:sz w:val="20"/>
        </w:rPr>
        <w:t xml:space="preserve"> y </w:t>
      </w:r>
      <w:proofErr w:type="spellStart"/>
      <w:r>
        <w:rPr>
          <w:color w:val="484848"/>
          <w:w w:val="120"/>
          <w:sz w:val="20"/>
        </w:rPr>
        <w:t>FinishGod</w:t>
      </w:r>
      <w:proofErr w:type="spellEnd"/>
      <w:r w:rsidRPr="00B8503B">
        <w:rPr>
          <w:color w:val="484848"/>
          <w:w w:val="120"/>
          <w:sz w:val="20"/>
        </w:rPr>
        <w:t>)</w:t>
      </w:r>
    </w:p>
    <w:p w:rsidR="00B8503B" w:rsidRPr="00B8503B" w:rsidRDefault="00B8503B" w:rsidP="00B8503B">
      <w:pPr>
        <w:pStyle w:val="Prrafodelista"/>
        <w:numPr>
          <w:ilvl w:val="0"/>
          <w:numId w:val="5"/>
        </w:numPr>
        <w:spacing w:line="266" w:lineRule="auto"/>
        <w:ind w:right="369"/>
        <w:rPr>
          <w:rFonts w:ascii="Century Gothic" w:hAnsi="Century Gothic"/>
          <w:sz w:val="21"/>
        </w:rPr>
      </w:pPr>
      <w:r>
        <w:rPr>
          <w:color w:val="484848"/>
          <w:spacing w:val="-1"/>
          <w:w w:val="133"/>
          <w:sz w:val="20"/>
        </w:rPr>
        <w:t xml:space="preserve">Programación de embarques diarios de </w:t>
      </w:r>
      <w:proofErr w:type="spellStart"/>
      <w:r>
        <w:rPr>
          <w:color w:val="484848"/>
          <w:spacing w:val="-1"/>
          <w:w w:val="133"/>
          <w:sz w:val="20"/>
        </w:rPr>
        <w:t>FinishGod</w:t>
      </w:r>
      <w:proofErr w:type="spellEnd"/>
      <w:r>
        <w:rPr>
          <w:color w:val="484848"/>
          <w:spacing w:val="-1"/>
          <w:w w:val="133"/>
          <w:sz w:val="20"/>
        </w:rPr>
        <w:t>.</w:t>
      </w:r>
    </w:p>
    <w:p w:rsidR="00B8503B" w:rsidRPr="00D77794" w:rsidRDefault="00B8503B" w:rsidP="00B8503B">
      <w:pPr>
        <w:pStyle w:val="Prrafodelista"/>
        <w:numPr>
          <w:ilvl w:val="0"/>
          <w:numId w:val="5"/>
        </w:numPr>
        <w:spacing w:line="266" w:lineRule="auto"/>
        <w:ind w:right="369"/>
        <w:rPr>
          <w:rFonts w:ascii="Century Gothic" w:hAnsi="Century Gothic"/>
          <w:sz w:val="21"/>
        </w:rPr>
      </w:pPr>
      <w:r>
        <w:rPr>
          <w:color w:val="484848"/>
          <w:spacing w:val="-1"/>
          <w:w w:val="133"/>
          <w:sz w:val="20"/>
        </w:rPr>
        <w:t xml:space="preserve">Generación de </w:t>
      </w:r>
      <w:proofErr w:type="spellStart"/>
      <w:r>
        <w:rPr>
          <w:color w:val="484848"/>
          <w:spacing w:val="-1"/>
          <w:w w:val="133"/>
          <w:sz w:val="20"/>
        </w:rPr>
        <w:t>NSR’s</w:t>
      </w:r>
      <w:proofErr w:type="spellEnd"/>
      <w:r>
        <w:rPr>
          <w:color w:val="484848"/>
          <w:spacing w:val="-1"/>
          <w:w w:val="133"/>
          <w:sz w:val="20"/>
        </w:rPr>
        <w:t xml:space="preserve"> para materiales que llegaban demás.</w:t>
      </w:r>
    </w:p>
    <w:p w:rsidR="00D77794" w:rsidRPr="00B8503B" w:rsidRDefault="00D77794" w:rsidP="00B8503B">
      <w:pPr>
        <w:pStyle w:val="Prrafodelista"/>
        <w:numPr>
          <w:ilvl w:val="0"/>
          <w:numId w:val="5"/>
        </w:numPr>
        <w:spacing w:line="266" w:lineRule="auto"/>
        <w:ind w:right="369"/>
        <w:rPr>
          <w:rFonts w:ascii="Century Gothic" w:hAnsi="Century Gothic"/>
          <w:sz w:val="21"/>
        </w:rPr>
      </w:pPr>
      <w:r>
        <w:rPr>
          <w:color w:val="484848"/>
          <w:spacing w:val="-1"/>
          <w:w w:val="133"/>
          <w:sz w:val="20"/>
        </w:rPr>
        <w:t>Elaboración de documentación para material de retorno.</w:t>
      </w:r>
    </w:p>
    <w:p w:rsidR="00D77794" w:rsidRPr="00D77794" w:rsidRDefault="00D77794" w:rsidP="00B8503B">
      <w:pPr>
        <w:pStyle w:val="Prrafodelista"/>
        <w:numPr>
          <w:ilvl w:val="0"/>
          <w:numId w:val="5"/>
        </w:numPr>
        <w:spacing w:before="13" w:line="297" w:lineRule="auto"/>
        <w:rPr>
          <w:sz w:val="20"/>
        </w:rPr>
      </w:pPr>
      <w:r>
        <w:rPr>
          <w:color w:val="484848"/>
          <w:w w:val="120"/>
          <w:sz w:val="20"/>
        </w:rPr>
        <w:t>Solicitud de transporte para embarques especiales.</w:t>
      </w:r>
    </w:p>
    <w:p w:rsidR="00D77794" w:rsidRPr="00D77794" w:rsidRDefault="00D77794" w:rsidP="00B8503B">
      <w:pPr>
        <w:pStyle w:val="Prrafodelista"/>
        <w:numPr>
          <w:ilvl w:val="0"/>
          <w:numId w:val="5"/>
        </w:numPr>
        <w:spacing w:before="13" w:line="297" w:lineRule="auto"/>
        <w:rPr>
          <w:sz w:val="20"/>
        </w:rPr>
      </w:pPr>
      <w:r>
        <w:rPr>
          <w:color w:val="484848"/>
          <w:w w:val="120"/>
          <w:sz w:val="20"/>
        </w:rPr>
        <w:t xml:space="preserve">Envío de documentación a </w:t>
      </w:r>
      <w:proofErr w:type="spellStart"/>
      <w:r>
        <w:rPr>
          <w:color w:val="484848"/>
          <w:w w:val="120"/>
          <w:sz w:val="20"/>
        </w:rPr>
        <w:t>brokers</w:t>
      </w:r>
      <w:proofErr w:type="spellEnd"/>
      <w:r>
        <w:rPr>
          <w:color w:val="484848"/>
          <w:w w:val="120"/>
          <w:sz w:val="20"/>
        </w:rPr>
        <w:t xml:space="preserve"> y A.A</w:t>
      </w:r>
    </w:p>
    <w:p w:rsidR="0013506E" w:rsidRDefault="0013506E">
      <w:pPr>
        <w:spacing w:line="295" w:lineRule="auto"/>
        <w:rPr>
          <w:rFonts w:ascii="Century Gothic" w:hAnsi="Century Gothic"/>
          <w:sz w:val="19"/>
        </w:rPr>
        <w:sectPr w:rsidR="0013506E" w:rsidSect="006A6E25">
          <w:type w:val="continuous"/>
          <w:pgSz w:w="12240" w:h="15840"/>
          <w:pgMar w:top="1160" w:right="620" w:bottom="0" w:left="580" w:header="720" w:footer="720" w:gutter="0"/>
          <w:cols w:num="2" w:space="720" w:equalWidth="0">
            <w:col w:w="3106" w:space="1534"/>
            <w:col w:w="6400"/>
          </w:cols>
        </w:sectPr>
      </w:pPr>
    </w:p>
    <w:p w:rsidR="0013506E" w:rsidRDefault="0013506E">
      <w:pPr>
        <w:pStyle w:val="Textoindependiente"/>
        <w:rPr>
          <w:rFonts w:ascii="Century Gothic"/>
          <w:sz w:val="20"/>
        </w:rPr>
      </w:pPr>
    </w:p>
    <w:p w:rsidR="0013506E" w:rsidRDefault="0013506E">
      <w:pPr>
        <w:pStyle w:val="Textoindependiente"/>
        <w:rPr>
          <w:rFonts w:ascii="Century Gothic"/>
          <w:sz w:val="20"/>
        </w:rPr>
      </w:pPr>
    </w:p>
    <w:p w:rsidR="009504A9" w:rsidRDefault="009504A9">
      <w:pPr>
        <w:spacing w:line="243" w:lineRule="exact"/>
        <w:rPr>
          <w:rFonts w:ascii="Century Gothic"/>
          <w:sz w:val="21"/>
        </w:rPr>
        <w:sectPr w:rsidR="009504A9" w:rsidSect="00025654">
          <w:type w:val="continuous"/>
          <w:pgSz w:w="12240" w:h="15840"/>
          <w:pgMar w:top="1160" w:right="620" w:bottom="0" w:left="580" w:header="720" w:footer="720" w:gutter="0"/>
          <w:cols w:num="2" w:space="720" w:equalWidth="0">
            <w:col w:w="3106" w:space="1481"/>
            <w:col w:w="6453"/>
          </w:cols>
        </w:sectPr>
      </w:pPr>
    </w:p>
    <w:p w:rsidR="0013506E" w:rsidRDefault="0013506E">
      <w:pPr>
        <w:pStyle w:val="Textoindependiente"/>
        <w:rPr>
          <w:rFonts w:ascii="Century Gothic"/>
          <w:sz w:val="20"/>
        </w:rPr>
      </w:pPr>
    </w:p>
    <w:p w:rsidR="0013506E" w:rsidRDefault="0013506E">
      <w:pPr>
        <w:pStyle w:val="Textoindependiente"/>
        <w:spacing w:before="1"/>
        <w:rPr>
          <w:rFonts w:ascii="Century Gothic"/>
          <w:sz w:val="16"/>
        </w:rPr>
      </w:pPr>
    </w:p>
    <w:sectPr w:rsidR="0013506E" w:rsidSect="0013506E">
      <w:type w:val="continuous"/>
      <w:pgSz w:w="12240" w:h="15840"/>
      <w:pgMar w:top="1160" w:right="620" w:bottom="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23396"/>
    <w:multiLevelType w:val="hybridMultilevel"/>
    <w:tmpl w:val="764A72A6"/>
    <w:lvl w:ilvl="0" w:tplc="080A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">
    <w:nsid w:val="42A56D44"/>
    <w:multiLevelType w:val="hybridMultilevel"/>
    <w:tmpl w:val="207A5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85110"/>
    <w:multiLevelType w:val="hybridMultilevel"/>
    <w:tmpl w:val="369ED90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4D3F0F"/>
    <w:multiLevelType w:val="hybridMultilevel"/>
    <w:tmpl w:val="C2BC62FC"/>
    <w:lvl w:ilvl="0" w:tplc="080A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>
    <w:nsid w:val="689B51B7"/>
    <w:multiLevelType w:val="hybridMultilevel"/>
    <w:tmpl w:val="5F060478"/>
    <w:lvl w:ilvl="0" w:tplc="08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721B35CC"/>
    <w:multiLevelType w:val="hybridMultilevel"/>
    <w:tmpl w:val="10EEC70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13506E"/>
    <w:rsid w:val="00025654"/>
    <w:rsid w:val="0013506E"/>
    <w:rsid w:val="00153916"/>
    <w:rsid w:val="00171ACE"/>
    <w:rsid w:val="00187848"/>
    <w:rsid w:val="00253AFF"/>
    <w:rsid w:val="0026420F"/>
    <w:rsid w:val="002F0830"/>
    <w:rsid w:val="003B02C2"/>
    <w:rsid w:val="00416150"/>
    <w:rsid w:val="004326E7"/>
    <w:rsid w:val="004C49A7"/>
    <w:rsid w:val="00511D53"/>
    <w:rsid w:val="005645F1"/>
    <w:rsid w:val="006A6E25"/>
    <w:rsid w:val="006F06BE"/>
    <w:rsid w:val="00813ACE"/>
    <w:rsid w:val="009504A9"/>
    <w:rsid w:val="009F1F7C"/>
    <w:rsid w:val="00B546B1"/>
    <w:rsid w:val="00B8503B"/>
    <w:rsid w:val="00CF2147"/>
    <w:rsid w:val="00CF7CC5"/>
    <w:rsid w:val="00D264CA"/>
    <w:rsid w:val="00D77794"/>
    <w:rsid w:val="00D81D1A"/>
    <w:rsid w:val="00DC307A"/>
    <w:rsid w:val="00E94121"/>
    <w:rsid w:val="00EC2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415]" strokecolor="none [2092]"/>
    </o:shapedefaults>
    <o:shapelayout v:ext="edit">
      <o:idmap v:ext="edit" data="1"/>
      <o:rules v:ext="edit">
        <o:r id="V:Rule6" type="connector" idref="#_x0000_s1074"/>
        <o:r id="V:Rule7" type="connector" idref="#_x0000_s1073"/>
        <o:r id="V:Rule8" type="connector" idref="#_x0000_s1077"/>
        <o:r id="V:Rule9" type="connector" idref="#_x0000_s1075"/>
        <o:r id="V:Rule10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506E"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350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13506E"/>
    <w:rPr>
      <w:sz w:val="18"/>
      <w:szCs w:val="18"/>
    </w:rPr>
  </w:style>
  <w:style w:type="paragraph" w:customStyle="1" w:styleId="Heading1">
    <w:name w:val="Heading 1"/>
    <w:basedOn w:val="Normal"/>
    <w:uiPriority w:val="1"/>
    <w:qFormat/>
    <w:rsid w:val="0013506E"/>
    <w:pPr>
      <w:ind w:left="136"/>
      <w:outlineLvl w:val="1"/>
    </w:pPr>
    <w:rPr>
      <w:rFonts w:ascii="Lucida Sans" w:eastAsia="Lucida Sans" w:hAnsi="Lucida Sans" w:cs="Lucida Sans"/>
      <w:sz w:val="29"/>
      <w:szCs w:val="29"/>
    </w:rPr>
  </w:style>
  <w:style w:type="paragraph" w:customStyle="1" w:styleId="Heading2">
    <w:name w:val="Heading 2"/>
    <w:basedOn w:val="Normal"/>
    <w:uiPriority w:val="1"/>
    <w:qFormat/>
    <w:rsid w:val="0013506E"/>
    <w:pPr>
      <w:spacing w:before="51"/>
      <w:ind w:left="106"/>
      <w:outlineLvl w:val="2"/>
    </w:pPr>
    <w:rPr>
      <w:rFonts w:ascii="Verdana" w:eastAsia="Verdana" w:hAnsi="Verdana" w:cs="Verdana"/>
      <w:sz w:val="26"/>
      <w:szCs w:val="26"/>
    </w:rPr>
  </w:style>
  <w:style w:type="paragraph" w:customStyle="1" w:styleId="Heading3">
    <w:name w:val="Heading 3"/>
    <w:basedOn w:val="Normal"/>
    <w:uiPriority w:val="1"/>
    <w:qFormat/>
    <w:rsid w:val="0013506E"/>
    <w:pPr>
      <w:ind w:left="494"/>
      <w:outlineLvl w:val="3"/>
    </w:pPr>
    <w:rPr>
      <w:sz w:val="21"/>
      <w:szCs w:val="21"/>
    </w:rPr>
  </w:style>
  <w:style w:type="paragraph" w:customStyle="1" w:styleId="Heading4">
    <w:name w:val="Heading 4"/>
    <w:basedOn w:val="Normal"/>
    <w:uiPriority w:val="1"/>
    <w:qFormat/>
    <w:rsid w:val="0013506E"/>
    <w:pPr>
      <w:ind w:left="4960"/>
      <w:outlineLvl w:val="4"/>
    </w:pPr>
    <w:rPr>
      <w:sz w:val="20"/>
      <w:szCs w:val="20"/>
    </w:rPr>
  </w:style>
  <w:style w:type="paragraph" w:styleId="Ttulo">
    <w:name w:val="Title"/>
    <w:basedOn w:val="Normal"/>
    <w:uiPriority w:val="1"/>
    <w:qFormat/>
    <w:rsid w:val="0013506E"/>
    <w:pPr>
      <w:spacing w:line="737" w:lineRule="exact"/>
      <w:ind w:left="4077"/>
    </w:pPr>
    <w:rPr>
      <w:rFonts w:ascii="Verdana" w:eastAsia="Verdana" w:hAnsi="Verdana" w:cs="Verdana"/>
      <w:sz w:val="63"/>
      <w:szCs w:val="63"/>
    </w:rPr>
  </w:style>
  <w:style w:type="paragraph" w:styleId="Prrafodelista">
    <w:name w:val="List Paragraph"/>
    <w:basedOn w:val="Normal"/>
    <w:uiPriority w:val="1"/>
    <w:qFormat/>
    <w:rsid w:val="0013506E"/>
  </w:style>
  <w:style w:type="paragraph" w:customStyle="1" w:styleId="TableParagraph">
    <w:name w:val="Table Paragraph"/>
    <w:basedOn w:val="Normal"/>
    <w:uiPriority w:val="1"/>
    <w:qFormat/>
    <w:rsid w:val="0013506E"/>
  </w:style>
  <w:style w:type="paragraph" w:styleId="Textodeglobo">
    <w:name w:val="Balloon Text"/>
    <w:basedOn w:val="Normal"/>
    <w:link w:val="TextodegloboCar"/>
    <w:uiPriority w:val="99"/>
    <w:semiHidden/>
    <w:unhideWhenUsed/>
    <w:rsid w:val="005645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5F1"/>
    <w:rPr>
      <w:rFonts w:ascii="Tahoma" w:eastAsia="Arial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957DA-123D-4723-8CC4-F789E61F4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Moderno Profesional Currículum</vt:lpstr>
    </vt:vector>
  </TitlesOfParts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Moderno Profesional Currículum</dc:title>
  <dc:creator>missy_2318</dc:creator>
  <cp:keywords>DAEL6mvJblc,BACjMsZgSFo</cp:keywords>
  <cp:lastModifiedBy>vr</cp:lastModifiedBy>
  <cp:revision>8</cp:revision>
  <dcterms:created xsi:type="dcterms:W3CDTF">2020-11-21T05:07:00Z</dcterms:created>
  <dcterms:modified xsi:type="dcterms:W3CDTF">2020-11-21T17:49:00Z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Canva</vt:lpwstr>
  </property>
  <property fmtid="{D5CDD505-2E9C-101B-9397-08002B2CF9AE}" pid="4" name="LastSaved">
    <vt:filetime>2020-11-21T00:00:00Z</vt:filetime>
  </property>
</Properties>
</file>