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w:t>
      </w:r>
      <w:r w:rsidR="00A64C45">
        <w:rPr>
          <w:rFonts w:ascii="Arial" w:hAnsi="Arial" w:cs="Arial" w:hint="eastAsia"/>
          <w:color w:val="000000"/>
          <w:szCs w:val="21"/>
          <w:shd w:val="clear" w:color="auto" w:fill="FFFFFF"/>
        </w:rPr>
        <w:t>.</w:t>
      </w:r>
      <w:r w:rsidRPr="006B16AD">
        <w:rPr>
          <w:rFonts w:ascii="Arial" w:hAnsi="Arial" w:cs="Arial"/>
          <w:color w:val="000000"/>
          <w:szCs w:val="21"/>
          <w:shd w:val="clear" w:color="auto" w:fill="FFFFFF"/>
        </w:rPr>
        <w:t xml:space="preserve"> </w:t>
      </w:r>
      <w:r w:rsidR="00A64C45">
        <w:rPr>
          <w:rFonts w:ascii="Arial" w:hAnsi="Arial" w:cs="Arial"/>
          <w:color w:val="000000"/>
          <w:szCs w:val="21"/>
          <w:shd w:val="clear" w:color="auto" w:fill="FFFFFF"/>
        </w:rPr>
        <w:t>W</w:t>
      </w:r>
      <w:r w:rsidRPr="006B16AD">
        <w:rPr>
          <w:rFonts w:ascii="Arial" w:hAnsi="Arial" w:cs="Arial"/>
          <w:color w:val="000000"/>
          <w:szCs w:val="21"/>
          <w:shd w:val="clear" w:color="auto" w:fill="FFFFFF"/>
        </w:rPr>
        <w:t>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xml:space="preserve">). We focus on the step (2)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A64C45">
        <w:rPr>
          <w:rFonts w:ascii="Arial" w:hAnsi="Arial" w:cs="Arial"/>
          <w:color w:val="000000"/>
          <w:szCs w:val="21"/>
          <w:shd w:val="clear" w:color="auto" w:fill="FFFFFF"/>
        </w:rPr>
        <w:t>leave</w:t>
      </w:r>
      <w:r w:rsidR="00E37572" w:rsidRPr="006B16AD">
        <w:rPr>
          <w:rFonts w:ascii="Arial" w:hAnsi="Arial" w:cs="Arial"/>
          <w:color w:val="000000"/>
          <w:szCs w:val="21"/>
          <w:shd w:val="clear" w:color="auto" w:fill="FFFFFF"/>
        </w:rPr>
        <w:t xml:space="preserve"> the step (1) as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w:t>
      </w:r>
      <w:r w:rsidR="009C365C">
        <w:rPr>
          <w:rFonts w:ascii="Verdana" w:hAnsi="Verdana"/>
          <w:color w:val="000000"/>
          <w:szCs w:val="21"/>
          <w:shd w:val="clear" w:color="auto" w:fill="FFFFFF"/>
        </w:rPr>
        <w:t>3</w:t>
      </w:r>
      <w:r>
        <w:rPr>
          <w:rFonts w:ascii="Verdana" w:hAnsi="Verdana"/>
          <w:color w:val="000000"/>
          <w:szCs w:val="21"/>
          <w:shd w:val="clear" w:color="auto" w:fill="FFFFFF"/>
        </w:rPr>
        <w:t xml:space="preserve">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w:t>
      </w:r>
      <w:r w:rsidR="009C365C">
        <w:rPr>
          <w:rFonts w:ascii="Arial" w:hAnsi="Arial" w:cs="Arial"/>
          <w:color w:val="000000"/>
          <w:szCs w:val="21"/>
          <w:shd w:val="clear" w:color="auto" w:fill="FFFFFF"/>
        </w:rPr>
        <w:t>2</w:t>
      </w:r>
      <w:r>
        <w:rPr>
          <w:rFonts w:ascii="Arial" w:hAnsi="Arial" w:cs="Arial"/>
          <w:color w:val="000000"/>
          <w:szCs w:val="21"/>
          <w:shd w:val="clear" w:color="auto" w:fill="FFFFFF"/>
        </w:rPr>
        <w:t xml:space="preserve"> to “(C, S, pc, npc) ::==&gt; (C, S’, pc’, npc’)”, which is the same as </w:t>
      </w:r>
      <w:r w:rsidR="00D246ED">
        <w:rPr>
          <w:rFonts w:ascii="Arial" w:hAnsi="Arial" w:cs="Arial"/>
          <w:color w:val="000000"/>
          <w:szCs w:val="21"/>
          <w:shd w:val="clear" w:color="auto" w:fill="FFFFFF"/>
        </w:rPr>
        <w:t xml:space="preserve">the program transition shown in Sec. 4.2. The program transition in Sec. </w:t>
      </w:r>
      <w:r w:rsidR="009C365C">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in </w:t>
      </w:r>
      <w:r w:rsidR="00F40082">
        <w:rPr>
          <w:rFonts w:ascii="Arial" w:hAnsi="Arial" w:cs="Arial"/>
          <w:color w:val="000000"/>
          <w:szCs w:val="21"/>
          <w:shd w:val="clear" w:color="auto" w:fill="FFFFFF"/>
        </w:rPr>
        <w:t xml:space="preserve">the </w:t>
      </w:r>
      <w:r w:rsidR="00D246ED">
        <w:rPr>
          <w:rFonts w:ascii="Arial" w:hAnsi="Arial" w:cs="Arial"/>
          <w:color w:val="000000"/>
          <w:szCs w:val="21"/>
          <w:shd w:val="clear" w:color="auto" w:fill="FFFFFF"/>
        </w:rPr>
        <w:t>previous version is in the form of “C |- (S, pc, npc) |--&gt; (S’, pc’, npc’)”. We hope that this modification will let people know that our low</w:t>
      </w:r>
      <w:r w:rsidR="00CA660C">
        <w:rPr>
          <w:rFonts w:ascii="Arial" w:hAnsi="Arial" w:cs="Arial"/>
          <w:color w:val="000000"/>
          <w:szCs w:val="21"/>
          <w:shd w:val="clear" w:color="auto" w:fill="FFFFFF"/>
        </w:rPr>
        <w:t xml:space="preserve"> </w:t>
      </w:r>
      <w:r w:rsidR="00D246ED">
        <w:rPr>
          <w:rFonts w:ascii="Arial" w:hAnsi="Arial" w:cs="Arial"/>
          <w:color w:val="000000"/>
          <w:szCs w:val="21"/>
          <w:shd w:val="clear" w:color="auto" w:fill="FFFFFF"/>
        </w:rPr>
        <w:t>level is a complete SPARC program</w:t>
      </w:r>
      <w:r w:rsidR="00625F1B">
        <w:rPr>
          <w:rFonts w:ascii="Arial" w:hAnsi="Arial" w:cs="Arial"/>
          <w:color w:val="000000"/>
          <w:szCs w:val="21"/>
          <w:shd w:val="clear" w:color="auto" w:fill="FFFFFF"/>
        </w:rPr>
        <w:t xml:space="preserve"> as defined in Sec. </w:t>
      </w:r>
      <w:r w:rsidR="00DB3617">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w:t>
      </w:r>
    </w:p>
    <w:p w:rsidR="00306A42" w:rsidRDefault="00306A42" w:rsidP="006B16AD">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 xml:space="preserve">2) We </w:t>
      </w:r>
      <w:r w:rsidR="00C96131">
        <w:rPr>
          <w:rFonts w:ascii="Arial" w:hAnsi="Arial" w:cs="Arial"/>
          <w:color w:val="000000"/>
          <w:szCs w:val="21"/>
          <w:shd w:val="clear" w:color="auto" w:fill="FFFFFF"/>
        </w:rPr>
        <w:t>explain the difference</w:t>
      </w:r>
      <w:r>
        <w:rPr>
          <w:rFonts w:ascii="Arial" w:hAnsi="Arial" w:cs="Arial"/>
          <w:color w:val="000000"/>
          <w:szCs w:val="21"/>
          <w:shd w:val="clear" w:color="auto" w:fill="FFFFFF"/>
        </w:rPr>
        <w:t xml:space="preserve"> between the SPARCv8 prog</w:t>
      </w:r>
      <w:r w:rsidR="00DB3617">
        <w:rPr>
          <w:rFonts w:ascii="Arial" w:hAnsi="Arial" w:cs="Arial"/>
          <w:color w:val="000000"/>
          <w:szCs w:val="21"/>
          <w:shd w:val="clear" w:color="auto" w:fill="FFFFFF"/>
        </w:rPr>
        <w:t>ram defined in Sec.2</w:t>
      </w:r>
      <w:r>
        <w:rPr>
          <w:rFonts w:ascii="Arial" w:hAnsi="Arial" w:cs="Arial"/>
          <w:color w:val="000000"/>
          <w:szCs w:val="21"/>
          <w:shd w:val="clear" w:color="auto" w:fill="FFFFFF"/>
        </w:rPr>
        <w:t xml:space="preserve"> and the one, which acts as a low-level program in </w:t>
      </w:r>
      <w:r w:rsidR="00C96131">
        <w:rPr>
          <w:rFonts w:ascii="Arial" w:hAnsi="Arial" w:cs="Arial"/>
          <w:color w:val="000000"/>
          <w:szCs w:val="21"/>
          <w:shd w:val="clear" w:color="auto" w:fill="FFFFFF"/>
        </w:rPr>
        <w:t xml:space="preserve">the </w:t>
      </w:r>
      <w:r>
        <w:rPr>
          <w:rFonts w:ascii="Arial" w:hAnsi="Arial" w:cs="Arial"/>
          <w:color w:val="000000"/>
          <w:szCs w:val="21"/>
          <w:shd w:val="clear" w:color="auto" w:fill="FFFFFF"/>
        </w:rPr>
        <w:t>refinement verification, introduced in Sec.4.2. Please find it on page 17 (colored in blue).</w:t>
      </w:r>
    </w:p>
    <w:p w:rsidR="00094126" w:rsidRPr="009E26C4" w:rsidRDefault="00DB3617" w:rsidP="006B16AD">
      <w:pPr>
        <w:rPr>
          <w:rFonts w:ascii="Arial" w:hAnsi="Arial" w:cs="Arial" w:hint="eastAsia"/>
          <w:color w:val="000000"/>
          <w:szCs w:val="21"/>
          <w:shd w:val="clear" w:color="auto" w:fill="FFFFFF"/>
        </w:rPr>
      </w:pPr>
      <w:r>
        <w:rPr>
          <w:rFonts w:ascii="Arial" w:hAnsi="Arial" w:cs="Arial"/>
          <w:color w:val="000000"/>
          <w:szCs w:val="21"/>
          <w:shd w:val="clear" w:color="auto" w:fill="FFFFFF"/>
        </w:rPr>
        <w:t xml:space="preserve">(3) </w:t>
      </w:r>
      <w:r w:rsidR="00D34372">
        <w:rPr>
          <w:rFonts w:ascii="Arial" w:hAnsi="Arial" w:cs="Arial"/>
          <w:color w:val="000000"/>
          <w:szCs w:val="21"/>
          <w:shd w:val="clear" w:color="auto" w:fill="FFFFFF"/>
        </w:rPr>
        <w:t>As for how the different parts can be linked together, we define the linking between the client code and the implementations of abstract assembly primitives in low-level on page 19 in Sec. 4.3 (on the left side page 19 and colored in blue). Since the client code and the implementations of abstract assembly primitives are both SPARCv8 code heap</w:t>
      </w:r>
      <w:r w:rsidR="00C96131">
        <w:rPr>
          <w:rFonts w:ascii="Arial" w:hAnsi="Arial" w:cs="Arial"/>
          <w:color w:val="000000"/>
          <w:szCs w:val="21"/>
          <w:shd w:val="clear" w:color="auto" w:fill="FFFFFF"/>
        </w:rPr>
        <w:t>, t</w:t>
      </w:r>
      <w:r w:rsidR="00D34372">
        <w:rPr>
          <w:rFonts w:ascii="Arial" w:hAnsi="Arial" w:cs="Arial"/>
          <w:color w:val="000000"/>
          <w:szCs w:val="21"/>
          <w:shd w:val="clear" w:color="auto" w:fill="FFFFFF"/>
        </w:rPr>
        <w:t xml:space="preserve">heir linking is just a union of </w:t>
      </w:r>
      <w:r w:rsidR="00C96131">
        <w:rPr>
          <w:rFonts w:ascii="Arial" w:hAnsi="Arial" w:cs="Arial"/>
          <w:color w:val="000000"/>
          <w:szCs w:val="21"/>
          <w:shd w:val="clear" w:color="auto" w:fill="FFFFFF"/>
        </w:rPr>
        <w:t xml:space="preserve">the </w:t>
      </w:r>
      <w:r w:rsidR="00D34372">
        <w:rPr>
          <w:rFonts w:ascii="Arial" w:hAnsi="Arial" w:cs="Arial"/>
          <w:color w:val="000000"/>
          <w:szCs w:val="21"/>
          <w:shd w:val="clear" w:color="auto" w:fill="FFFFFF"/>
        </w:rPr>
        <w:t>two code heaps defined on page 19, if the domains of the two code heaps are disjoint.</w:t>
      </w:r>
      <w:r>
        <w:rPr>
          <w:rFonts w:ascii="Arial" w:hAnsi="Arial" w:cs="Arial"/>
          <w:color w:val="000000"/>
          <w:szCs w:val="21"/>
          <w:shd w:val="clear" w:color="auto" w:fill="FFFFFF"/>
        </w:rPr>
        <w:t xml:space="preserv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xml:space="preserve">, including the lemmas and </w:t>
      </w:r>
      <w:r w:rsidR="004E73C6">
        <w:rPr>
          <w:rFonts w:ascii="Arial" w:hAnsi="Arial" w:cs="Arial" w:hint="eastAsia"/>
          <w:color w:val="000000"/>
          <w:szCs w:val="21"/>
          <w:shd w:val="clear" w:color="auto" w:fill="FFFFFF"/>
        </w:rPr>
        <w:t>the</w:t>
      </w:r>
      <w:r w:rsidR="004E73C6">
        <w:rPr>
          <w:rFonts w:ascii="Arial" w:hAnsi="Arial" w:cs="Arial"/>
          <w:color w:val="000000"/>
          <w:szCs w:val="21"/>
          <w:shd w:val="clear" w:color="auto" w:fill="FFFFFF"/>
        </w:rPr>
        <w:t xml:space="preserve"> </w:t>
      </w:r>
      <w:r w:rsidR="005D499E">
        <w:rPr>
          <w:rFonts w:ascii="Arial" w:hAnsi="Arial" w:cs="Arial"/>
          <w:color w:val="000000"/>
          <w:szCs w:val="21"/>
          <w:shd w:val="clear" w:color="auto" w:fill="FFFFFF"/>
        </w:rPr>
        <w:t>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 xml:space="preserve">The </w:t>
      </w:r>
      <w:r w:rsidR="004E73C6">
        <w:rPr>
          <w:rFonts w:ascii="Arial" w:hAnsi="Arial" w:cs="Arial" w:hint="eastAsia"/>
          <w:color w:val="000000"/>
          <w:szCs w:val="21"/>
          <w:shd w:val="clear" w:color="auto" w:fill="FFFFFF"/>
        </w:rPr>
        <w:t>ex</w:t>
      </w:r>
      <w:r w:rsidR="004E73C6">
        <w:rPr>
          <w:rFonts w:ascii="Arial" w:hAnsi="Arial" w:cs="Arial"/>
          <w:color w:val="000000"/>
          <w:szCs w:val="21"/>
          <w:shd w:val="clear" w:color="auto" w:fill="FFFFFF"/>
        </w:rPr>
        <w:t>planation</w:t>
      </w:r>
      <w:r w:rsidR="001F7CB6">
        <w:rPr>
          <w:rFonts w:ascii="Arial" w:hAnsi="Arial" w:cs="Arial"/>
          <w:color w:val="000000"/>
          <w:szCs w:val="21"/>
          <w:shd w:val="clear" w:color="auto" w:fill="FFFFFF"/>
        </w:rPr>
        <w:t xml:space="preserve">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A64C45">
      <w:pPr>
        <w:rPr>
          <w:rFonts w:ascii="Arial" w:hAnsi="Arial" w:cs="Arial"/>
          <w:color w:val="000000"/>
          <w:szCs w:val="21"/>
          <w:shd w:val="clear" w:color="auto" w:fill="FFFFFF"/>
        </w:rPr>
      </w:pPr>
      <w:r>
        <w:rPr>
          <w:rFonts w:ascii="Arial" w:hAnsi="Arial" w:cs="Arial"/>
          <w:color w:val="000000"/>
          <w:szCs w:val="21"/>
          <w:shd w:val="clear" w:color="auto" w:fill="FFFFFF"/>
        </w:rPr>
        <w:t>Many thanks for pointing this out. W</w:t>
      </w:r>
      <w:r w:rsidR="009B35B8" w:rsidRPr="00F066AF">
        <w:rPr>
          <w:rFonts w:ascii="Arial" w:hAnsi="Arial" w:cs="Arial"/>
          <w:color w:val="000000"/>
          <w:szCs w:val="21"/>
          <w:shd w:val="clear" w:color="auto" w:fill="FFFFFF"/>
        </w:rPr>
        <w:t xml:space="preserve">e </w:t>
      </w:r>
      <w:r>
        <w:rPr>
          <w:rFonts w:ascii="Arial" w:hAnsi="Arial" w:cs="Arial"/>
          <w:color w:val="000000"/>
          <w:szCs w:val="21"/>
          <w:shd w:val="clear" w:color="auto" w:fill="FFFFFF"/>
        </w:rPr>
        <w:t>tried to</w:t>
      </w:r>
      <w:r w:rsidR="009B35B8" w:rsidRPr="00F066AF">
        <w:rPr>
          <w:rFonts w:ascii="Arial" w:hAnsi="Arial" w:cs="Arial"/>
          <w:color w:val="000000"/>
          <w:szCs w:val="21"/>
          <w:shd w:val="clear" w:color="auto" w:fill="FFFFFF"/>
        </w:rPr>
        <w:t xml:space="preserve"> check the spelling</w:t>
      </w:r>
      <w:r>
        <w:rPr>
          <w:rFonts w:ascii="Arial" w:hAnsi="Arial" w:cs="Arial"/>
          <w:color w:val="000000"/>
          <w:szCs w:val="21"/>
          <w:shd w:val="clear" w:color="auto" w:fill="FFFFFF"/>
        </w:rPr>
        <w:t xml:space="preserve"> carefully</w:t>
      </w:r>
      <w:r w:rsidR="009B35B8" w:rsidRPr="00F066AF">
        <w:rPr>
          <w:rFonts w:ascii="Arial" w:hAnsi="Arial" w:cs="Arial"/>
          <w:color w:val="000000"/>
          <w:szCs w:val="21"/>
          <w:shd w:val="clear" w:color="auto" w:fill="FFFFFF"/>
        </w:rPr>
        <w:t xml:space="preserve">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0C4440" w:rsidRDefault="00857189"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A64C45">
        <w:rPr>
          <w:rFonts w:ascii="Verdana" w:hAnsi="Verdana" w:hint="eastAsia"/>
          <w:color w:val="000000"/>
          <w:szCs w:val="21"/>
          <w:shd w:val="clear" w:color="auto" w:fill="FFFFFF"/>
        </w:rPr>
        <w:t>***********************</w:t>
      </w:r>
      <w:r w:rsidR="00A64C45">
        <w:rPr>
          <w:rFonts w:ascii="Verdana" w:hAnsi="Verdana"/>
          <w:color w:val="000000"/>
          <w:szCs w:val="21"/>
          <w:shd w:val="clear" w:color="auto" w:fill="FFFFFF"/>
        </w:rPr>
        <w:t>******************</w:t>
      </w:r>
    </w:p>
    <w:p w:rsidR="00A64C45"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F066AF" w:rsidRDefault="00A64C45" w:rsidP="00A64C45">
      <w:pPr>
        <w:rPr>
          <w:rFonts w:ascii="Arial" w:hAnsi="Arial" w:cs="Arial"/>
          <w:color w:val="000000"/>
          <w:szCs w:val="21"/>
          <w:shd w:val="clear" w:color="auto" w:fill="FFFFFF"/>
        </w:rPr>
      </w:pPr>
      <w:r>
        <w:rPr>
          <w:rFonts w:ascii="Arial" w:hAnsi="Arial" w:cs="Arial"/>
          <w:color w:val="000000"/>
          <w:szCs w:val="21"/>
          <w:shd w:val="clear" w:color="auto" w:fill="FFFFFF"/>
        </w:rPr>
        <w:t>All fixed. Thanks!</w:t>
      </w:r>
      <w:r w:rsidRPr="00F066AF">
        <w:rPr>
          <w:rFonts w:ascii="Arial" w:hAnsi="Arial" w:cs="Arial"/>
          <w:color w:val="000000"/>
          <w:szCs w:val="21"/>
          <w:shd w:val="clear" w:color="auto" w:fill="FFFFFF"/>
        </w:rPr>
        <w:t xml:space="preserve"> </w:t>
      </w:r>
    </w:p>
    <w:p w:rsidR="00A64C45" w:rsidRPr="000C4440"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lastRenderedPageBreak/>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F40082">
      <w:pPr>
        <w:rPr>
          <w:rFonts w:ascii="Arial" w:hAnsi="Arial" w:cs="Arial"/>
          <w:color w:val="000000"/>
          <w:szCs w:val="21"/>
        </w:rPr>
      </w:pPr>
      <w:r>
        <w:rPr>
          <w:rFonts w:ascii="Arial" w:hAnsi="Arial" w:cs="Arial"/>
          <w:color w:val="000000"/>
          <w:szCs w:val="21"/>
        </w:rPr>
        <w:t>All fixed. Thanks!</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Also, since the present paper is an extension of a prior ASPLOS conference paper, an overview listing the main extension points (with references to sections and lemmas in the paper) would help to better assess the contributions </w:t>
      </w:r>
      <w:r>
        <w:rPr>
          <w:rFonts w:ascii="Verdana" w:hAnsi="Verdana"/>
          <w:color w:val="000000"/>
          <w:szCs w:val="21"/>
          <w:shd w:val="clear" w:color="auto" w:fill="FFFFFF"/>
        </w:rPr>
        <w:lastRenderedPageBreak/>
        <w:t>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Thanks</w:t>
      </w:r>
      <w:r w:rsidR="008B4755">
        <w:rPr>
          <w:rFonts w:ascii="Arial" w:hAnsi="Arial" w:cs="Arial"/>
          <w:color w:val="000000"/>
          <w:szCs w:val="21"/>
        </w:rPr>
        <w:t>!</w:t>
      </w:r>
      <w:r w:rsidRPr="00982341">
        <w:rPr>
          <w:rFonts w:ascii="Arial" w:hAnsi="Arial" w:cs="Arial"/>
          <w:color w:val="000000"/>
          <w:szCs w:val="21"/>
        </w:rPr>
        <w:t xml:space="preserve"> </w:t>
      </w:r>
      <w:r w:rsidR="008B4755">
        <w:rPr>
          <w:rFonts w:ascii="Arial" w:hAnsi="Arial" w:cs="Arial"/>
          <w:color w:val="000000"/>
          <w:szCs w:val="21"/>
        </w:rPr>
        <w:t>I</w:t>
      </w:r>
      <w:r w:rsidRPr="00982341">
        <w:rPr>
          <w:rFonts w:ascii="Arial" w:hAnsi="Arial" w:cs="Arial"/>
          <w:color w:val="000000"/>
          <w:szCs w:val="21"/>
        </w:rPr>
        <w:t xml:space="preserve">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w:t>
      </w:r>
      <w:r w:rsidR="003B2808">
        <w:rPr>
          <w:rFonts w:ascii="Arial" w:hAnsi="Arial" w:cs="Arial"/>
          <w:color w:val="000000"/>
          <w:szCs w:val="21"/>
        </w:rPr>
        <w:t xml:space="preserve">es detailed introduction to </w:t>
      </w:r>
      <w:r w:rsidR="003B2808">
        <w:rPr>
          <w:rFonts w:ascii="Arial" w:hAnsi="Arial" w:cs="Arial" w:hint="eastAsia"/>
          <w:color w:val="000000"/>
          <w:szCs w:val="21"/>
        </w:rPr>
        <w:t>each</w:t>
      </w:r>
      <w:r w:rsidR="003B2808">
        <w:rPr>
          <w:rFonts w:ascii="Arial" w:hAnsi="Arial" w:cs="Arial"/>
          <w:color w:val="000000"/>
          <w:szCs w:val="21"/>
        </w:rPr>
        <w:t xml:space="preserve"> expansion</w:t>
      </w:r>
      <w:r w:rsidR="00A55DD0">
        <w:rPr>
          <w:rFonts w:ascii="Arial" w:hAnsi="Arial" w:cs="Arial"/>
          <w:color w:val="000000"/>
          <w:szCs w:val="21"/>
        </w:rPr>
        <w:t xml:space="preserve">.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r w:rsidR="00746014">
        <w:rPr>
          <w:rFonts w:ascii="Arial" w:hAnsi="Arial" w:cs="Arial"/>
          <w:color w:val="000000"/>
          <w:szCs w:val="21"/>
          <w:shd w:val="clear" w:color="auto" w:fill="FFFFFF"/>
        </w:rPr>
        <w:t>Please find it on page 3.</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r w:rsidR="00601056">
        <w:rPr>
          <w:rFonts w:ascii="Arial" w:hAnsi="Arial" w:cs="Arial"/>
          <w:color w:val="000000"/>
          <w:szCs w:val="21"/>
          <w:shd w:val="clear" w:color="auto" w:fill="FFFFFF"/>
        </w:rPr>
        <w:t xml:space="preserve"> in this version</w:t>
      </w:r>
      <w:r>
        <w:rPr>
          <w:rFonts w:ascii="Arial" w:hAnsi="Arial" w:cs="Arial"/>
          <w:color w:val="000000"/>
          <w:szCs w:val="21"/>
          <w:shd w:val="clear" w:color="auto" w:fill="FFFFFF"/>
        </w:rPr>
        <w:t>).</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 xml:space="preserve">e </w:t>
      </w:r>
      <w:r w:rsidR="008B4755">
        <w:rPr>
          <w:rFonts w:ascii="Arial" w:hAnsi="Arial" w:cs="Arial"/>
          <w:color w:val="000000"/>
          <w:szCs w:val="21"/>
          <w:shd w:val="clear" w:color="auto" w:fill="FFFFFF"/>
        </w:rPr>
        <w:t>give</w:t>
      </w:r>
      <w:r w:rsidR="002B0FAB">
        <w:rPr>
          <w:rFonts w:ascii="Arial" w:hAnsi="Arial" w:cs="Arial"/>
          <w:color w:val="000000"/>
          <w:szCs w:val="21"/>
          <w:shd w:val="clear" w:color="auto" w:fill="FFFFFF"/>
        </w:rPr>
        <w:t xml:space="preserv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w:t>
      </w:r>
      <w:r w:rsidR="00853649">
        <w:rPr>
          <w:rFonts w:ascii="Arial" w:hAnsi="Arial" w:cs="Arial"/>
          <w:color w:val="000000"/>
          <w:szCs w:val="21"/>
          <w:shd w:val="clear" w:color="auto" w:fill="FFFFFF"/>
        </w:rPr>
        <w:lastRenderedPageBreak/>
        <w:t xml:space="preserve">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 xml:space="preserve">We also add </w:t>
      </w:r>
      <w:r w:rsidR="0057301B">
        <w:rPr>
          <w:rFonts w:ascii="Arial" w:hAnsi="Arial" w:cs="Arial"/>
          <w:color w:val="000000"/>
          <w:szCs w:val="21"/>
          <w:shd w:val="clear" w:color="auto" w:fill="FFFFFF"/>
        </w:rPr>
        <w:t xml:space="preserve">the semantics (in Fig.7 on page </w:t>
      </w:r>
      <w:r w:rsidR="003B5562">
        <w:rPr>
          <w:rFonts w:ascii="Arial" w:hAnsi="Arial" w:cs="Arial"/>
          <w:color w:val="000000"/>
          <w:szCs w:val="21"/>
          <w:shd w:val="clear" w:color="auto" w:fill="FFFFFF"/>
        </w:rPr>
        <w:t>9) and the in</w:t>
      </w:r>
      <w:r w:rsidR="0057301B">
        <w:rPr>
          <w:rFonts w:ascii="Arial" w:hAnsi="Arial" w:cs="Arial"/>
          <w:color w:val="000000"/>
          <w:szCs w:val="21"/>
          <w:shd w:val="clear" w:color="auto" w:fill="FFFFFF"/>
        </w:rPr>
        <w:t xml:space="preserve">ference rule (in Fig.11 on page </w:t>
      </w:r>
      <w:r w:rsidR="003B5562">
        <w:rPr>
          <w:rFonts w:ascii="Arial" w:hAnsi="Arial" w:cs="Arial"/>
          <w:color w:val="000000"/>
          <w:szCs w:val="21"/>
          <w:shd w:val="clear" w:color="auto" w:fill="FFFFFF"/>
        </w:rPr>
        <w:t>13</w:t>
      </w:r>
      <w:r w:rsidR="00B75C58">
        <w:rPr>
          <w:rFonts w:ascii="Arial" w:hAnsi="Arial" w:cs="Arial"/>
          <w:color w:val="000000"/>
          <w:szCs w:val="21"/>
          <w:shd w:val="clear" w:color="auto" w:fill="FFFFFF"/>
        </w:rPr>
        <w:t xml:space="preserve">) </w:t>
      </w:r>
      <w:r w:rsidR="00687707">
        <w:rPr>
          <w:rFonts w:ascii="Arial" w:hAnsi="Arial" w:cs="Arial"/>
          <w:color w:val="000000"/>
          <w:szCs w:val="21"/>
          <w:shd w:val="clear" w:color="auto" w:fill="FFFFFF"/>
        </w:rPr>
        <w:t>for</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E63D66">
        <w:rPr>
          <w:rFonts w:ascii="Arial" w:hAnsi="Arial" w:cs="Arial"/>
          <w:color w:val="000000"/>
          <w:szCs w:val="21"/>
          <w:shd w:val="clear" w:color="auto" w:fill="FFFFFF"/>
        </w:rPr>
        <w:t>on the left</w:t>
      </w:r>
      <w:r w:rsidR="008F66EF">
        <w:rPr>
          <w:rFonts w:ascii="Arial" w:hAnsi="Arial" w:cs="Arial"/>
          <w:color w:val="000000"/>
          <w:szCs w:val="21"/>
          <w:shd w:val="clear" w:color="auto" w:fill="FFFFFF"/>
        </w:rPr>
        <w:t xml:space="preserve">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570FDF">
      <w:pPr>
        <w:rPr>
          <w:rFonts w:ascii="Arial" w:hAnsi="Arial" w:cs="Arial"/>
          <w:color w:val="000000"/>
          <w:szCs w:val="21"/>
          <w:shd w:val="clear" w:color="auto" w:fill="FFFFFF"/>
        </w:rPr>
      </w:pPr>
      <w:r>
        <w:rPr>
          <w:rFonts w:ascii="Arial" w:hAnsi="Arial" w:cs="Arial"/>
          <w:color w:val="000000"/>
          <w:szCs w:val="21"/>
          <w:shd w:val="clear" w:color="auto" w:fill="FFFFFF"/>
        </w:rPr>
        <w:t>We give</w:t>
      </w:r>
      <w:r w:rsidR="000760A5" w:rsidRPr="000760A5">
        <w:rPr>
          <w:rFonts w:ascii="Arial" w:hAnsi="Arial" w:cs="Arial"/>
          <w:color w:val="000000"/>
          <w:szCs w:val="21"/>
          <w:shd w:val="clear" w:color="auto" w:fill="FFFFFF"/>
        </w:rPr>
        <w:t xml:space="preserve"> the formal definition of “M_1 \bot M_2” </w:t>
      </w:r>
      <w:r w:rsidR="000760A5">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sidR="000760A5">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 xml:space="preserve">We </w:t>
      </w:r>
      <w:r w:rsidR="008B4755">
        <w:rPr>
          <w:rFonts w:ascii="Arial" w:hAnsi="Arial" w:cs="Arial"/>
          <w:color w:val="000000"/>
          <w:szCs w:val="21"/>
          <w:shd w:val="clear" w:color="auto" w:fill="FFFFFF"/>
        </w:rPr>
        <w:t>explain the</w:t>
      </w:r>
      <w:r w:rsidRPr="008A73E7">
        <w:rPr>
          <w:rFonts w:ascii="Arial" w:hAnsi="Arial" w:cs="Arial"/>
          <w:color w:val="000000"/>
          <w:szCs w:val="21"/>
          <w:shd w:val="clear" w:color="auto" w:fill="FFFFFF"/>
        </w:rPr>
        <w:t xml:space="preserve">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Thanks. In this versio</w:t>
      </w:r>
      <w:r w:rsidR="006F6464">
        <w:rPr>
          <w:rFonts w:ascii="Arial" w:hAnsi="Arial" w:cs="Arial"/>
          <w:color w:val="000000"/>
          <w:szCs w:val="21"/>
          <w:shd w:val="clear" w:color="auto" w:fill="FFFFFF"/>
        </w:rPr>
        <w:t>n, we use the light gray to fill</w:t>
      </w:r>
      <w:r w:rsidRPr="00D244D8">
        <w:rPr>
          <w:rFonts w:ascii="Arial" w:hAnsi="Arial" w:cs="Arial"/>
          <w:color w:val="000000"/>
          <w:szCs w:val="21"/>
          <w:shd w:val="clear" w:color="auto" w:fill="FFFFFF"/>
        </w:rPr>
        <w:t xml:space="preserve"> the windows saving contexts of pervious p</w:t>
      </w:r>
      <w:r w:rsidR="006F6464">
        <w:rPr>
          <w:rFonts w:ascii="Arial" w:hAnsi="Arial" w:cs="Arial"/>
          <w:color w:val="000000"/>
          <w:szCs w:val="21"/>
          <w:shd w:val="clear" w:color="auto" w:fill="FFFFFF"/>
        </w:rPr>
        <w:t>rocedures, the dark gray to fill</w:t>
      </w:r>
      <w:r w:rsidRPr="00D244D8">
        <w:rPr>
          <w:rFonts w:ascii="Arial" w:hAnsi="Arial" w:cs="Arial"/>
          <w:color w:val="000000"/>
          <w:szCs w:val="21"/>
          <w:shd w:val="clear" w:color="auto" w:fill="FFFFFF"/>
        </w:rPr>
        <w:t xml:space="preserve"> the stack in memory saving the contexts of previous procedures </w:t>
      </w:r>
      <w:r w:rsidR="00532AC6">
        <w:rPr>
          <w:rFonts w:ascii="Arial" w:hAnsi="Arial" w:cs="Arial"/>
          <w:color w:val="000000"/>
          <w:szCs w:val="21"/>
          <w:shd w:val="clear" w:color="auto" w:fill="FFFFFF"/>
        </w:rPr>
        <w:t>and the ea</w:t>
      </w:r>
      <w:r w:rsidR="006F6464">
        <w:rPr>
          <w:rFonts w:ascii="Arial" w:hAnsi="Arial" w:cs="Arial"/>
          <w:color w:val="000000"/>
          <w:szCs w:val="21"/>
          <w:shd w:val="clear" w:color="auto" w:fill="FFFFFF"/>
        </w:rPr>
        <w:t>st north lines to fill</w:t>
      </w:r>
      <w:r w:rsidRPr="00D244D8">
        <w:rPr>
          <w:rFonts w:ascii="Arial" w:hAnsi="Arial" w:cs="Arial"/>
          <w:color w:val="000000"/>
          <w:szCs w:val="21"/>
          <w:shd w:val="clear" w:color="auto" w:fill="FFFFFF"/>
        </w:rPr>
        <w:t xml:space="preserve"> the invalid window</w:t>
      </w:r>
      <w:r w:rsidR="00532AC6">
        <w:rPr>
          <w:rFonts w:ascii="Arial" w:hAnsi="Arial" w:cs="Arial"/>
          <w:color w:val="000000"/>
          <w:szCs w:val="21"/>
          <w:shd w:val="clear" w:color="auto" w:fill="FFFFFF"/>
        </w:rPr>
        <w:t xml:space="preserve"> (marked by wim register)</w:t>
      </w:r>
      <w:r w:rsidRPr="00D244D8">
        <w:rPr>
          <w:rFonts w:ascii="Arial" w:hAnsi="Arial" w:cs="Arial"/>
          <w:color w:val="000000"/>
          <w:szCs w:val="21"/>
          <w:shd w:val="clear" w:color="auto" w:fill="FFFFFF"/>
        </w:rPr>
        <w:t xml:space="preserve">.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lastRenderedPageBreak/>
        <w:t xml:space="preserve">We </w:t>
      </w:r>
      <w:r w:rsidR="008B4755">
        <w:rPr>
          <w:rFonts w:ascii="Arial" w:hAnsi="Arial" w:cs="Arial"/>
          <w:color w:val="000000"/>
          <w:szCs w:val="21"/>
          <w:shd w:val="clear" w:color="auto" w:fill="FFFFFF"/>
        </w:rPr>
        <w:t>explain</w:t>
      </w:r>
      <w:r w:rsidRPr="000A55B1">
        <w:rPr>
          <w:rFonts w:ascii="Arial" w:hAnsi="Arial" w:cs="Arial"/>
          <w:color w:val="000000"/>
          <w:szCs w:val="21"/>
          <w:shd w:val="clear" w:color="auto" w:fill="FFFFFF"/>
        </w:rPr>
        <w:t xml:space="preserve">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 xml:space="preserve">We </w:t>
      </w:r>
      <w:r w:rsidR="008B4755">
        <w:rPr>
          <w:rFonts w:ascii="Arial" w:hAnsi="Arial" w:cs="Arial"/>
          <w:color w:val="000000"/>
          <w:szCs w:val="21"/>
          <w:shd w:val="clear" w:color="auto" w:fill="FFFFFF"/>
        </w:rPr>
        <w:t>add</w:t>
      </w:r>
      <w:r w:rsidRPr="00194F75">
        <w:rPr>
          <w:rFonts w:ascii="Arial" w:hAnsi="Arial" w:cs="Arial"/>
          <w:color w:val="000000"/>
          <w:szCs w:val="21"/>
          <w:shd w:val="clear" w:color="auto" w:fill="FFFFFF"/>
        </w:rPr>
        <w:t xml:space="preserve"> the proof sketch of our sound</w:t>
      </w:r>
      <w:r w:rsidR="008B4755">
        <w:rPr>
          <w:rFonts w:ascii="Arial" w:hAnsi="Arial" w:cs="Arial"/>
          <w:color w:val="000000"/>
          <w:szCs w:val="21"/>
          <w:shd w:val="clear" w:color="auto" w:fill="FFFFFF"/>
        </w:rPr>
        <w:t>ness</w:t>
      </w:r>
      <w:r w:rsidRPr="00194F75">
        <w:rPr>
          <w:rFonts w:ascii="Arial" w:hAnsi="Arial" w:cs="Arial"/>
          <w:color w:val="000000"/>
          <w:szCs w:val="21"/>
          <w:shd w:val="clear" w:color="auto" w:fill="FFFFFF"/>
        </w:rPr>
        <w:t xml:space="preserve"> proof i</w:t>
      </w:r>
      <w:r w:rsidR="00581F38">
        <w:rPr>
          <w:rFonts w:ascii="Arial" w:hAnsi="Arial" w:cs="Arial"/>
          <w:color w:val="000000"/>
          <w:szCs w:val="21"/>
          <w:shd w:val="clear" w:color="auto" w:fill="FFFFFF"/>
        </w:rPr>
        <w:t>n this version. Please find it</w:t>
      </w:r>
      <w:r w:rsidRPr="00194F75">
        <w:rPr>
          <w:rFonts w:ascii="Arial" w:hAnsi="Arial" w:cs="Arial"/>
          <w:color w:val="000000"/>
          <w:szCs w:val="21"/>
          <w:shd w:val="clear" w:color="auto" w:fill="FFFFFF"/>
        </w:rPr>
        <w:t xml:space="preserve"> on page 2</w:t>
      </w:r>
      <w:r w:rsidR="005B50A1">
        <w:rPr>
          <w:rFonts w:ascii="Arial" w:hAnsi="Arial" w:cs="Arial"/>
          <w:color w:val="000000"/>
          <w:szCs w:val="21"/>
          <w:shd w:val="clear" w:color="auto" w:fill="FFFFFF"/>
        </w:rPr>
        <w:t>4</w:t>
      </w:r>
      <w:bookmarkStart w:id="0" w:name="_GoBack"/>
      <w:bookmarkEnd w:id="0"/>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8B4755" w:rsidP="00E71E44">
      <w:pPr>
        <w:rPr>
          <w:rFonts w:ascii="Arial" w:hAnsi="Arial" w:cs="Arial"/>
          <w:color w:val="000000"/>
          <w:szCs w:val="21"/>
          <w:shd w:val="clear" w:color="auto" w:fill="FFFFFF"/>
        </w:rPr>
      </w:pPr>
      <w:r>
        <w:rPr>
          <w:rFonts w:ascii="Arial" w:hAnsi="Arial" w:cs="Arial"/>
          <w:color w:val="000000"/>
          <w:szCs w:val="21"/>
          <w:shd w:val="clear" w:color="auto" w:fill="FFFFFF"/>
        </w:rPr>
        <w:t xml:space="preserve">Actually </w:t>
      </w:r>
      <w:r w:rsidR="00160FDC">
        <w:rPr>
          <w:rFonts w:ascii="Arial" w:hAnsi="Arial" w:cs="Arial"/>
          <w:color w:val="000000"/>
          <w:szCs w:val="21"/>
          <w:shd w:val="clear" w:color="auto" w:fill="FFFFFF"/>
        </w:rPr>
        <w:t>this part of work</w:t>
      </w:r>
      <w:r w:rsidR="00E71E44"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 xml:space="preserve">In this version, we </w:t>
      </w:r>
      <w:r>
        <w:rPr>
          <w:rFonts w:ascii="Arial" w:hAnsi="Arial" w:cs="Arial"/>
          <w:color w:val="000000"/>
          <w:szCs w:val="21"/>
          <w:shd w:val="clear" w:color="auto" w:fill="FFFFFF"/>
        </w:rPr>
        <w:t>clarify</w:t>
      </w:r>
      <w:r w:rsidR="005A35ED" w:rsidRPr="004D2E79">
        <w:rPr>
          <w:rFonts w:ascii="Arial" w:hAnsi="Arial" w:cs="Arial"/>
          <w:color w:val="000000"/>
          <w:szCs w:val="21"/>
          <w:shd w:val="clear" w:color="auto" w:fill="FFFFFF"/>
        </w:rPr>
        <w:t xml:space="preserve"> this fact and supplement the proof sketch of </w:t>
      </w:r>
      <w:r>
        <w:rPr>
          <w:rFonts w:ascii="Arial" w:hAnsi="Arial" w:cs="Arial"/>
          <w:color w:val="000000"/>
          <w:szCs w:val="21"/>
          <w:shd w:val="clear" w:color="auto" w:fill="FFFFFF"/>
        </w:rPr>
        <w:t xml:space="preserve">the </w:t>
      </w:r>
      <w:r w:rsidR="005A35ED" w:rsidRPr="004D2E79">
        <w:rPr>
          <w:rFonts w:ascii="Arial" w:hAnsi="Arial" w:cs="Arial"/>
          <w:color w:val="000000"/>
          <w:szCs w:val="21"/>
          <w:shd w:val="clear" w:color="auto" w:fill="FFFFFF"/>
        </w:rPr>
        <w:t>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w:t>
      </w:r>
      <w:r>
        <w:rPr>
          <w:rFonts w:ascii="Arial" w:hAnsi="Arial" w:cs="Arial"/>
          <w:color w:val="000000"/>
          <w:szCs w:val="21"/>
          <w:shd w:val="clear" w:color="auto" w:fill="FFFFFF"/>
        </w:rPr>
        <w:t xml:space="preserve">the </w:t>
      </w:r>
      <w:r w:rsidR="00CC7BD4" w:rsidRPr="00CC7BD4">
        <w:rPr>
          <w:rFonts w:ascii="Arial" w:hAnsi="Arial" w:cs="Arial"/>
          <w:color w:val="000000"/>
          <w:szCs w:val="21"/>
          <w:shd w:val="clear" w:color="auto" w:fill="FFFFFF"/>
        </w:rPr>
        <w:t xml:space="preserve">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E43E1A">
        <w:rPr>
          <w:rFonts w:ascii="Arial" w:hAnsi="Arial" w:cs="Arial"/>
          <w:color w:val="000000"/>
          <w:szCs w:val="21"/>
          <w:shd w:val="clear" w:color="auto" w:fill="FFFFFF"/>
        </w:rPr>
        <w:t xml:space="preserve"> report</w:t>
      </w:r>
      <w:r w:rsidR="004D2E79">
        <w:rPr>
          <w:rFonts w:ascii="Arial" w:hAnsi="Arial" w:cs="Arial"/>
          <w:color w:val="000000"/>
          <w:szCs w:val="21"/>
          <w:shd w:val="clear" w:color="auto" w:fill="FFFFFF"/>
        </w:rPr>
        <w:t xml:space="preserve">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r w:rsidR="00E06A6E">
        <w:rPr>
          <w:rFonts w:ascii="Arial" w:hAnsi="Arial" w:cs="Arial"/>
          <w:color w:val="000000"/>
          <w:szCs w:val="21"/>
          <w:shd w:val="clear" w:color="auto" w:fill="FFFFFF"/>
        </w:rPr>
        <w:t xml:space="preserve"> in the last paragraph on page 28</w:t>
      </w:r>
      <w:r w:rsidR="007B250A">
        <w:rPr>
          <w:rFonts w:ascii="Arial" w:hAnsi="Arial" w:cs="Arial"/>
          <w:color w:val="000000"/>
          <w:szCs w:val="21"/>
          <w:shd w:val="clear" w:color="auto" w:fill="FFFFFF"/>
        </w:rPr>
        <w:t xml:space="preserve"> in this version</w:t>
      </w:r>
      <w:r w:rsidR="004D2E79">
        <w:rPr>
          <w:rFonts w:ascii="Arial" w:hAnsi="Arial" w:cs="Arial"/>
          <w:color w:val="000000"/>
          <w:szCs w:val="21"/>
          <w:shd w:val="clear" w:color="auto" w:fill="FFFFFF"/>
        </w:rPr>
        <w:t>.</w:t>
      </w:r>
    </w:p>
    <w:p w:rsidR="00B02466" w:rsidRDefault="00B02466" w:rsidP="00E71E44">
      <w:pPr>
        <w:rPr>
          <w:rFonts w:ascii="Arial" w:hAnsi="Arial" w:cs="Arial"/>
          <w:color w:val="000000"/>
          <w:szCs w:val="21"/>
          <w:shd w:val="clear" w:color="auto" w:fill="FFFFFF"/>
        </w:rPr>
      </w:pPr>
    </w:p>
    <w:p w:rsidR="00B02466" w:rsidRDefault="00B02466" w:rsidP="00E71E44">
      <w:pPr>
        <w:rPr>
          <w:rFonts w:ascii="Verdana" w:hAnsi="Verdana"/>
          <w:color w:val="000000"/>
          <w:szCs w:val="21"/>
          <w:shd w:val="clear" w:color="auto" w:fill="FFFFFF"/>
        </w:rPr>
      </w:pPr>
      <w:r>
        <w:rPr>
          <w:rFonts w:ascii="Arial" w:hAnsi="Arial" w:cs="Arial" w:hint="eastAsia"/>
          <w:color w:val="000000"/>
          <w:szCs w:val="21"/>
          <w:shd w:val="clear" w:color="auto" w:fill="FFFFFF"/>
        </w:rPr>
        <w:t>We</w:t>
      </w:r>
      <w:r>
        <w:rPr>
          <w:rFonts w:ascii="Arial" w:hAnsi="Arial" w:cs="Arial"/>
          <w:color w:val="000000"/>
          <w:szCs w:val="21"/>
          <w:shd w:val="clear" w:color="auto" w:fill="FFFFFF"/>
        </w:rPr>
        <w:t xml:space="preserve"> provide more details of this part of proof work in our Technical report (as noted at the end of Sec. 5 on page 29, colored in blue).</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is introduced in an approachable way, but the paper may benefit from </w:t>
      </w:r>
      <w:r w:rsidR="00241015">
        <w:rPr>
          <w:rFonts w:ascii="Verdana" w:hAnsi="Verdana"/>
          <w:color w:val="000000"/>
          <w:szCs w:val="21"/>
          <w:shd w:val="clear" w:color="auto" w:fill="FFFFFF"/>
        </w:rPr>
        <w:lastRenderedPageBreak/>
        <w:t>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Thanks</w:t>
      </w:r>
      <w:r w:rsidR="008B4755">
        <w:rPr>
          <w:rFonts w:ascii="Arial" w:hAnsi="Arial" w:cs="Arial"/>
          <w:color w:val="000000"/>
          <w:szCs w:val="21"/>
        </w:rPr>
        <w:t>!</w:t>
      </w:r>
      <w:r w:rsidRPr="00427B41">
        <w:rPr>
          <w:rFonts w:ascii="Arial" w:hAnsi="Arial" w:cs="Arial"/>
          <w:color w:val="000000"/>
          <w:szCs w:val="21"/>
        </w:rPr>
        <w:t xml:space="preserve"> </w:t>
      </w:r>
      <w:r w:rsidR="008B4755">
        <w:rPr>
          <w:rFonts w:ascii="Arial" w:hAnsi="Arial" w:cs="Arial"/>
          <w:color w:val="000000"/>
          <w:szCs w:val="21"/>
          <w:shd w:val="clear" w:color="auto" w:fill="FFFFFF"/>
        </w:rPr>
        <w:t>W</w:t>
      </w:r>
      <w:r w:rsidRPr="00F066AF">
        <w:rPr>
          <w:rFonts w:ascii="Arial" w:hAnsi="Arial" w:cs="Arial"/>
          <w:color w:val="000000"/>
          <w:szCs w:val="21"/>
          <w:shd w:val="clear" w:color="auto" w:fill="FFFFFF"/>
        </w:rPr>
        <w:t xml:space="preserve">e </w:t>
      </w:r>
      <w:r w:rsidR="008B4755">
        <w:rPr>
          <w:rFonts w:ascii="Arial" w:hAnsi="Arial" w:cs="Arial"/>
          <w:color w:val="000000"/>
          <w:szCs w:val="21"/>
          <w:shd w:val="clear" w:color="auto" w:fill="FFFFFF"/>
        </w:rPr>
        <w:t>redo the spell checking</w:t>
      </w:r>
      <w:r w:rsidRPr="00F066AF">
        <w:rPr>
          <w:rFonts w:ascii="Arial" w:hAnsi="Arial" w:cs="Arial"/>
          <w:color w:val="000000"/>
          <w:szCs w:val="21"/>
          <w:shd w:val="clear" w:color="auto" w:fill="FFFFFF"/>
        </w:rPr>
        <w:t xml:space="preserve"> and </w:t>
      </w:r>
      <w:r w:rsidR="008B4755">
        <w:rPr>
          <w:rFonts w:ascii="Arial" w:hAnsi="Arial" w:cs="Arial"/>
          <w:color w:val="000000"/>
          <w:szCs w:val="21"/>
          <w:shd w:val="clear" w:color="auto" w:fill="FFFFFF"/>
        </w:rPr>
        <w:t xml:space="preserve">have </w:t>
      </w:r>
      <w:r w:rsidRPr="00F066AF">
        <w:rPr>
          <w:rFonts w:ascii="Arial" w:hAnsi="Arial" w:cs="Arial"/>
          <w:color w:val="000000"/>
          <w:szCs w:val="21"/>
          <w:shd w:val="clear" w:color="auto" w:fill="FFFFFF"/>
        </w:rPr>
        <w:t>fixed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w:t>
      </w:r>
      <w:r w:rsidR="008B4755">
        <w:rPr>
          <w:rFonts w:ascii="Arial" w:hAnsi="Arial" w:cs="Arial"/>
          <w:color w:val="000000"/>
          <w:szCs w:val="21"/>
          <w:shd w:val="clear" w:color="auto" w:fill="FFFFFF"/>
        </w:rPr>
        <w:t>explain</w:t>
      </w:r>
      <w:r w:rsidRPr="00C77211">
        <w:rPr>
          <w:rFonts w:ascii="Arial" w:hAnsi="Arial" w:cs="Arial"/>
          <w:color w:val="000000"/>
          <w:szCs w:val="21"/>
          <w:shd w:val="clear" w:color="auto" w:fill="FFFFFF"/>
        </w:rPr>
        <w:t xml:space="preserve"> the use of delayed write</w:t>
      </w:r>
      <w:r w:rsidR="008B4755">
        <w:rPr>
          <w:rFonts w:ascii="Arial" w:hAnsi="Arial" w:cs="Arial"/>
          <w:color w:val="000000"/>
          <w:szCs w:val="21"/>
          <w:shd w:val="clear" w:color="auto" w:fill="FFFFFF"/>
        </w:rPr>
        <w:t>s</w:t>
      </w:r>
      <w:r w:rsidRPr="00C77211">
        <w:rPr>
          <w:rFonts w:ascii="Arial" w:hAnsi="Arial" w:cs="Arial"/>
          <w:color w:val="000000"/>
          <w:szCs w:val="21"/>
          <w:shd w:val="clear" w:color="auto" w:fill="FFFFFF"/>
        </w:rPr>
        <w:t xml:space="preserv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lastRenderedPageBreak/>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w:t>
      </w:r>
      <w:r w:rsidR="008B4755">
        <w:rPr>
          <w:rFonts w:ascii="Arial" w:hAnsi="Arial" w:cs="Arial"/>
          <w:color w:val="000000"/>
          <w:szCs w:val="21"/>
          <w:shd w:val="clear" w:color="auto" w:fill="FFFFFF"/>
        </w:rPr>
        <w:t>.</w:t>
      </w:r>
      <w:r w:rsidRPr="00972338">
        <w:rPr>
          <w:rFonts w:ascii="Arial" w:hAnsi="Arial" w:cs="Arial"/>
          <w:color w:val="000000"/>
          <w:szCs w:val="21"/>
          <w:shd w:val="clear" w:color="auto" w:fill="FFFFFF"/>
        </w:rPr>
        <w:t xml:space="preserve"> </w:t>
      </w:r>
      <w:r w:rsidR="008B4755">
        <w:rPr>
          <w:rFonts w:ascii="Arial" w:hAnsi="Arial" w:cs="Arial"/>
          <w:color w:val="000000"/>
          <w:szCs w:val="21"/>
          <w:shd w:val="clear" w:color="auto" w:fill="FFFFFF"/>
        </w:rPr>
        <w:t>W</w:t>
      </w:r>
      <w:r w:rsidRPr="00972338">
        <w:rPr>
          <w:rFonts w:ascii="Arial" w:hAnsi="Arial" w:cs="Arial"/>
          <w:color w:val="000000"/>
          <w:szCs w:val="21"/>
          <w:shd w:val="clear" w:color="auto" w:fill="FFFFFF"/>
        </w:rPr>
        <w:t>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 xml:space="preserve">present the list of values, which plays the role of auxiliary variables. We have </w:t>
      </w:r>
      <w:r w:rsidR="008B4755">
        <w:rPr>
          <w:rFonts w:ascii="Arial" w:hAnsi="Arial" w:cs="Arial" w:hint="eastAsia"/>
          <w:color w:val="000000"/>
          <w:szCs w:val="21"/>
          <w:shd w:val="clear" w:color="auto" w:fill="FFFFFF"/>
        </w:rPr>
        <w:t>cha</w:t>
      </w:r>
      <w:r w:rsidR="008B4755">
        <w:rPr>
          <w:rFonts w:ascii="Arial" w:hAnsi="Arial" w:cs="Arial"/>
          <w:color w:val="000000"/>
          <w:szCs w:val="21"/>
          <w:shd w:val="clear" w:color="auto" w:fill="FFFFFF"/>
        </w:rPr>
        <w:t>nged</w:t>
      </w:r>
      <w:r w:rsidR="00171616" w:rsidRPr="00972338">
        <w:rPr>
          <w:rFonts w:ascii="Arial" w:hAnsi="Arial" w:cs="Arial"/>
          <w:color w:val="000000"/>
          <w:szCs w:val="21"/>
          <w:shd w:val="clear" w:color="auto" w:fill="FFFFFF"/>
        </w:rPr>
        <w:t xml:space="preserve">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1F23D5" w:rsidP="007F18E9">
      <w:pPr>
        <w:rPr>
          <w:rFonts w:ascii="Arial" w:hAnsi="Arial" w:cs="Arial"/>
          <w:color w:val="000000"/>
          <w:szCs w:val="21"/>
          <w:shd w:val="clear" w:color="auto" w:fill="FFFFFF"/>
        </w:rPr>
      </w:pPr>
      <w:r>
        <w:rPr>
          <w:rFonts w:ascii="Arial" w:hAnsi="Arial" w:cs="Arial"/>
          <w:color w:val="000000"/>
          <w:szCs w:val="21"/>
          <w:shd w:val="clear" w:color="auto" w:fill="FFFFFF"/>
        </w:rPr>
        <w:t>We have replaced “occur” with</w:t>
      </w:r>
      <w:r w:rsidR="007F18E9" w:rsidRPr="007F18E9">
        <w:rPr>
          <w:rFonts w:ascii="Arial" w:hAnsi="Arial" w:cs="Arial"/>
          <w:color w:val="000000"/>
          <w:szCs w:val="21"/>
          <w:shd w:val="clear" w:color="auto" w:fill="FFFFFF"/>
        </w:rPr>
        <w:t xml:space="preserve">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w:t>
      </w:r>
      <w:r w:rsidR="0036261F">
        <w:rPr>
          <w:rFonts w:ascii="Arial" w:hAnsi="Arial" w:cs="Arial"/>
          <w:color w:val="000000"/>
          <w:szCs w:val="21"/>
          <w:shd w:val="clear" w:color="auto" w:fill="FFFFFF"/>
        </w:rPr>
        <w:t xml:space="preserve">a </w:t>
      </w:r>
      <w:r w:rsidR="00A11224" w:rsidRPr="00514DB6">
        <w:rPr>
          <w:rFonts w:ascii="Arial" w:hAnsi="Arial" w:cs="Arial"/>
          <w:color w:val="000000"/>
          <w:szCs w:val="21"/>
          <w:shd w:val="clear" w:color="auto" w:fill="FFFFFF"/>
        </w:rPr>
        <w:t>instruction in high-level</w:t>
      </w:r>
      <w:r w:rsidR="00DC285A">
        <w:rPr>
          <w:rFonts w:ascii="Arial" w:hAnsi="Arial" w:cs="Arial"/>
          <w:color w:val="000000"/>
          <w:szCs w:val="21"/>
          <w:shd w:val="clear" w:color="auto" w:fill="FFFFFF"/>
        </w:rPr>
        <w:t xml:space="preserve"> (H)</w:t>
      </w:r>
      <w:r w:rsidR="00A11224" w:rsidRPr="00514DB6">
        <w:rPr>
          <w:rFonts w:ascii="Arial" w:hAnsi="Arial" w:cs="Arial"/>
          <w:color w:val="000000"/>
          <w:szCs w:val="21"/>
          <w:shd w:val="clear" w:color="auto" w:fill="FFFFFF"/>
        </w:rPr>
        <w:t xml:space="preserve">.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w:t>
      </w:r>
      <w:r w:rsidR="00617B23" w:rsidRPr="00514DB6">
        <w:rPr>
          <w:rFonts w:ascii="Arial" w:hAnsi="Arial" w:cs="Arial"/>
          <w:color w:val="000000"/>
          <w:szCs w:val="21"/>
          <w:shd w:val="clear" w:color="auto" w:fill="FFFFFF"/>
        </w:rPr>
        <w:lastRenderedPageBreak/>
        <w:t xml:space="preserve">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lastRenderedPageBreak/>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p w:rsidR="00C26280" w:rsidRPr="000C4440" w:rsidRDefault="00C26280" w:rsidP="00C2628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26280" w:rsidRDefault="00C26280" w:rsidP="00C2628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26280" w:rsidRPr="00F066AF" w:rsidRDefault="00C26280" w:rsidP="00C26280">
      <w:pPr>
        <w:rPr>
          <w:rFonts w:ascii="Arial" w:hAnsi="Arial" w:cs="Arial"/>
          <w:color w:val="000000"/>
          <w:szCs w:val="21"/>
          <w:shd w:val="clear" w:color="auto" w:fill="FFFFFF"/>
        </w:rPr>
      </w:pPr>
      <w:r>
        <w:rPr>
          <w:rFonts w:ascii="Arial" w:hAnsi="Arial" w:cs="Arial"/>
          <w:color w:val="000000"/>
          <w:szCs w:val="21"/>
          <w:shd w:val="clear" w:color="auto" w:fill="FFFFFF"/>
        </w:rPr>
        <w:t>All fixed. Thanks!</w:t>
      </w:r>
      <w:r w:rsidRPr="00F066AF">
        <w:rPr>
          <w:rFonts w:ascii="Arial" w:hAnsi="Arial" w:cs="Arial"/>
          <w:color w:val="000000"/>
          <w:szCs w:val="21"/>
          <w:shd w:val="clear" w:color="auto" w:fill="FFFFFF"/>
        </w:rPr>
        <w:t xml:space="preserve"> </w:t>
      </w:r>
    </w:p>
    <w:p w:rsidR="00C26280" w:rsidRPr="000C4440" w:rsidRDefault="00C26280" w:rsidP="00C2628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26280" w:rsidRPr="006B16AD" w:rsidRDefault="00C26280" w:rsidP="00C2628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p>
    <w:sectPr w:rsidR="00C26280"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E29" w:rsidRDefault="00484E29" w:rsidP="00241015">
      <w:r>
        <w:separator/>
      </w:r>
    </w:p>
  </w:endnote>
  <w:endnote w:type="continuationSeparator" w:id="0">
    <w:p w:rsidR="00484E29" w:rsidRDefault="00484E29"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E29" w:rsidRDefault="00484E29" w:rsidP="00241015">
      <w:r>
        <w:separator/>
      </w:r>
    </w:p>
  </w:footnote>
  <w:footnote w:type="continuationSeparator" w:id="0">
    <w:p w:rsidR="00484E29" w:rsidRDefault="00484E29"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55283"/>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23D5"/>
    <w:rsid w:val="001F4215"/>
    <w:rsid w:val="001F7CB6"/>
    <w:rsid w:val="002021E0"/>
    <w:rsid w:val="002052A7"/>
    <w:rsid w:val="00213234"/>
    <w:rsid w:val="00241015"/>
    <w:rsid w:val="002628F8"/>
    <w:rsid w:val="00272C8D"/>
    <w:rsid w:val="00282418"/>
    <w:rsid w:val="002B0FAB"/>
    <w:rsid w:val="0030032B"/>
    <w:rsid w:val="00306A42"/>
    <w:rsid w:val="00307420"/>
    <w:rsid w:val="0036261F"/>
    <w:rsid w:val="00384178"/>
    <w:rsid w:val="00397CC9"/>
    <w:rsid w:val="003A7175"/>
    <w:rsid w:val="003B2808"/>
    <w:rsid w:val="003B5562"/>
    <w:rsid w:val="00412BF0"/>
    <w:rsid w:val="00414417"/>
    <w:rsid w:val="00427B41"/>
    <w:rsid w:val="00445636"/>
    <w:rsid w:val="00465D0B"/>
    <w:rsid w:val="00471AA1"/>
    <w:rsid w:val="00484E29"/>
    <w:rsid w:val="004A1C45"/>
    <w:rsid w:val="004A2E0D"/>
    <w:rsid w:val="004D2E79"/>
    <w:rsid w:val="004E73C6"/>
    <w:rsid w:val="00514DB6"/>
    <w:rsid w:val="005325CD"/>
    <w:rsid w:val="00532AC6"/>
    <w:rsid w:val="00570FDF"/>
    <w:rsid w:val="0057301B"/>
    <w:rsid w:val="00581F38"/>
    <w:rsid w:val="005A35ED"/>
    <w:rsid w:val="005B50A1"/>
    <w:rsid w:val="005D499E"/>
    <w:rsid w:val="005F1F7F"/>
    <w:rsid w:val="00601056"/>
    <w:rsid w:val="00610E05"/>
    <w:rsid w:val="00617B23"/>
    <w:rsid w:val="00625F1B"/>
    <w:rsid w:val="00650C9B"/>
    <w:rsid w:val="00687707"/>
    <w:rsid w:val="00690669"/>
    <w:rsid w:val="006947A6"/>
    <w:rsid w:val="006A72CD"/>
    <w:rsid w:val="006B16AD"/>
    <w:rsid w:val="006F6464"/>
    <w:rsid w:val="006F69FB"/>
    <w:rsid w:val="0074250F"/>
    <w:rsid w:val="00746014"/>
    <w:rsid w:val="0075742A"/>
    <w:rsid w:val="007754DF"/>
    <w:rsid w:val="007B250A"/>
    <w:rsid w:val="007D771D"/>
    <w:rsid w:val="007E1231"/>
    <w:rsid w:val="007F18E9"/>
    <w:rsid w:val="007F34D8"/>
    <w:rsid w:val="008166DC"/>
    <w:rsid w:val="0083560C"/>
    <w:rsid w:val="00846E8C"/>
    <w:rsid w:val="00853649"/>
    <w:rsid w:val="00857189"/>
    <w:rsid w:val="008618D8"/>
    <w:rsid w:val="008A73E7"/>
    <w:rsid w:val="008B4755"/>
    <w:rsid w:val="008B6B5E"/>
    <w:rsid w:val="008F66EF"/>
    <w:rsid w:val="008F6CB4"/>
    <w:rsid w:val="00903CF1"/>
    <w:rsid w:val="00930682"/>
    <w:rsid w:val="009525CC"/>
    <w:rsid w:val="009671B6"/>
    <w:rsid w:val="00972338"/>
    <w:rsid w:val="00982341"/>
    <w:rsid w:val="009B35B8"/>
    <w:rsid w:val="009C365C"/>
    <w:rsid w:val="009E26C4"/>
    <w:rsid w:val="00A11224"/>
    <w:rsid w:val="00A12DCC"/>
    <w:rsid w:val="00A55DD0"/>
    <w:rsid w:val="00A64C45"/>
    <w:rsid w:val="00A701F0"/>
    <w:rsid w:val="00A708C0"/>
    <w:rsid w:val="00AC01CC"/>
    <w:rsid w:val="00AF2BDE"/>
    <w:rsid w:val="00B02466"/>
    <w:rsid w:val="00B12D87"/>
    <w:rsid w:val="00B674E8"/>
    <w:rsid w:val="00B75C58"/>
    <w:rsid w:val="00BA11C3"/>
    <w:rsid w:val="00BB1E9D"/>
    <w:rsid w:val="00BF420B"/>
    <w:rsid w:val="00C02CE4"/>
    <w:rsid w:val="00C26280"/>
    <w:rsid w:val="00C62608"/>
    <w:rsid w:val="00C77211"/>
    <w:rsid w:val="00C86752"/>
    <w:rsid w:val="00C96131"/>
    <w:rsid w:val="00CA660C"/>
    <w:rsid w:val="00CC7BD4"/>
    <w:rsid w:val="00CD1199"/>
    <w:rsid w:val="00D244D8"/>
    <w:rsid w:val="00D246ED"/>
    <w:rsid w:val="00D34372"/>
    <w:rsid w:val="00D36A0E"/>
    <w:rsid w:val="00D76AF7"/>
    <w:rsid w:val="00DB3617"/>
    <w:rsid w:val="00DC285A"/>
    <w:rsid w:val="00E06A6E"/>
    <w:rsid w:val="00E37572"/>
    <w:rsid w:val="00E43E1A"/>
    <w:rsid w:val="00E63D66"/>
    <w:rsid w:val="00E66289"/>
    <w:rsid w:val="00E70730"/>
    <w:rsid w:val="00E71E44"/>
    <w:rsid w:val="00E75167"/>
    <w:rsid w:val="00E930A8"/>
    <w:rsid w:val="00EF0FF0"/>
    <w:rsid w:val="00F066AF"/>
    <w:rsid w:val="00F12D1F"/>
    <w:rsid w:val="00F40082"/>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1B25"/>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10</Pages>
  <Words>3103</Words>
  <Characters>17688</Characters>
  <Application>Microsoft Office Word</Application>
  <DocSecurity>0</DocSecurity>
  <Lines>147</Lines>
  <Paragraphs>41</Paragraphs>
  <ScaleCrop>false</ScaleCrop>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216</cp:revision>
  <dcterms:created xsi:type="dcterms:W3CDTF">2020-06-17T02:05:00Z</dcterms:created>
  <dcterms:modified xsi:type="dcterms:W3CDTF">2020-07-08T03:17:00Z</dcterms:modified>
</cp:coreProperties>
</file>