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BA7FD" w14:textId="77777777" w:rsidR="002F6209" w:rsidRDefault="002F6209" w:rsidP="005D6E54">
      <w:pPr>
        <w:widowControl w:val="0"/>
        <w:spacing w:after="6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МИНИСТЕРСТВО НАУКИ И ВЫСШЕГО ОБРАЗОВАНИЯ </w:t>
      </w:r>
    </w:p>
    <w:p w14:paraId="0DE87BA4" w14:textId="77777777" w:rsidR="002F6209" w:rsidRDefault="002F6209" w:rsidP="005D6E54">
      <w:pPr>
        <w:widowControl w:val="0"/>
        <w:spacing w:after="6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РОССИЙСКОЙ ФЕДЕРАЦИИ</w:t>
      </w:r>
    </w:p>
    <w:p w14:paraId="2ADBF72E" w14:textId="77777777" w:rsidR="002F6209" w:rsidRDefault="002F6209" w:rsidP="005D6E54">
      <w:pPr>
        <w:widowControl w:val="0"/>
        <w:spacing w:after="6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A666D1" w14:textId="77777777" w:rsidR="002F6209" w:rsidRDefault="002F6209" w:rsidP="005D6E54">
      <w:pPr>
        <w:widowControl w:val="0"/>
        <w:spacing w:after="6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«МОСКОВСКИЙ ПОЛИТЕХНИЧЕСКИЙ УНИВЕРСИТЕТ»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7BFF9A88" wp14:editId="17D840BB">
                <wp:simplePos x="0" y="0"/>
                <wp:positionH relativeFrom="column">
                  <wp:posOffset>-343534</wp:posOffset>
                </wp:positionH>
                <wp:positionV relativeFrom="paragraph">
                  <wp:posOffset>284496</wp:posOffset>
                </wp:positionV>
                <wp:extent cx="6400800" cy="57150"/>
                <wp:effectExtent l="0" t="0" r="0" b="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7C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-27.05pt;margin-top:22.4pt;width:7in;height:4.5pt;z-index:251659264;visibility:visible;mso-wrap-style:square;mso-wrap-distance-left:9pt;mso-wrap-distance-top:.mm;mso-wrap-distance-right:9pt;mso-wrap-distance-bottom:.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" strokeweight="4.5pt">
                <v:stroke linestyle="thickThin"/>
              </v:shape>
            </w:pict>
          </mc:Fallback>
        </mc:AlternateContent>
      </w:r>
    </w:p>
    <w:p w14:paraId="31C3483A" w14:textId="77777777" w:rsidR="002F6209" w:rsidRDefault="002F6209" w:rsidP="005D6E54">
      <w:pPr>
        <w:spacing w:line="360" w:lineRule="auto"/>
        <w:rPr>
          <w:color w:val="000000"/>
          <w:sz w:val="28"/>
          <w:szCs w:val="28"/>
        </w:rPr>
      </w:pPr>
    </w:p>
    <w:p w14:paraId="2BB6ACEB" w14:textId="77777777" w:rsidR="00084A99" w:rsidRDefault="00084A99" w:rsidP="005D6E54">
      <w:pPr>
        <w:spacing w:line="360" w:lineRule="auto"/>
        <w:jc w:val="center"/>
        <w:rPr>
          <w:b/>
          <w:color w:val="000000"/>
          <w:sz w:val="38"/>
          <w:szCs w:val="38"/>
        </w:rPr>
      </w:pPr>
      <w:bookmarkStart w:id="0" w:name="_heading=h.gjdgxs" w:colFirst="0" w:colLast="0"/>
      <w:bookmarkEnd w:id="0"/>
    </w:p>
    <w:p w14:paraId="1A1470AA" w14:textId="2FCB1A9B" w:rsidR="002F6209" w:rsidRPr="00705C55" w:rsidRDefault="002F6209" w:rsidP="005D6E54">
      <w:pPr>
        <w:spacing w:line="360" w:lineRule="auto"/>
        <w:jc w:val="center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Отчёт</w:t>
      </w:r>
      <w:r w:rsidRPr="00DD305E">
        <w:rPr>
          <w:b/>
          <w:color w:val="000000"/>
          <w:sz w:val="38"/>
          <w:szCs w:val="38"/>
        </w:rPr>
        <w:t xml:space="preserve"> о выполнен</w:t>
      </w:r>
      <w:r>
        <w:rPr>
          <w:b/>
          <w:color w:val="000000"/>
          <w:sz w:val="38"/>
          <w:szCs w:val="38"/>
        </w:rPr>
        <w:t>ной</w:t>
      </w:r>
      <w:r w:rsidRPr="00DD305E">
        <w:rPr>
          <w:b/>
          <w:color w:val="000000"/>
          <w:sz w:val="38"/>
          <w:szCs w:val="38"/>
        </w:rPr>
        <w:t xml:space="preserve"> лабораторн</w:t>
      </w:r>
      <w:r>
        <w:rPr>
          <w:b/>
          <w:color w:val="000000"/>
          <w:sz w:val="38"/>
          <w:szCs w:val="38"/>
        </w:rPr>
        <w:t>ой</w:t>
      </w:r>
      <w:r w:rsidRPr="00DD305E">
        <w:rPr>
          <w:b/>
          <w:color w:val="000000"/>
          <w:sz w:val="38"/>
          <w:szCs w:val="38"/>
        </w:rPr>
        <w:t xml:space="preserve"> работ</w:t>
      </w:r>
      <w:r>
        <w:rPr>
          <w:b/>
          <w:color w:val="000000"/>
          <w:sz w:val="38"/>
          <w:szCs w:val="38"/>
        </w:rPr>
        <w:t>е №</w:t>
      </w:r>
      <w:r w:rsidR="00127E51">
        <w:rPr>
          <w:b/>
          <w:color w:val="000000"/>
          <w:sz w:val="38"/>
          <w:szCs w:val="38"/>
        </w:rPr>
        <w:t>4</w:t>
      </w:r>
    </w:p>
    <w:p w14:paraId="1D32F391" w14:textId="77777777" w:rsidR="002F6209" w:rsidRDefault="002F6209" w:rsidP="005D6E54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</w:t>
      </w:r>
    </w:p>
    <w:p w14:paraId="46B6B1EE" w14:textId="77777777" w:rsidR="002F6209" w:rsidRDefault="002F6209" w:rsidP="005D6E54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«Программная инженерия»</w:t>
      </w:r>
    </w:p>
    <w:p w14:paraId="69D4D066" w14:textId="77777777" w:rsidR="00915BC8" w:rsidRDefault="00915BC8" w:rsidP="005D6E54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 тему</w:t>
      </w:r>
    </w:p>
    <w:p w14:paraId="251BDC6D" w14:textId="77777777" w:rsidR="00513718" w:rsidRDefault="00513718" w:rsidP="00513718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Pr="00D96268">
        <w:rPr>
          <w:b/>
          <w:color w:val="000000"/>
          <w:sz w:val="28"/>
          <w:szCs w:val="28"/>
        </w:rPr>
        <w:t>Объектно-ориентированный подход к моделированию</w:t>
      </w:r>
    </w:p>
    <w:p w14:paraId="444B3E30" w14:textId="020C18B0" w:rsidR="00513718" w:rsidRPr="00D96268" w:rsidRDefault="00513718" w:rsidP="00513718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96268">
        <w:rPr>
          <w:b/>
          <w:color w:val="000000"/>
          <w:sz w:val="28"/>
          <w:szCs w:val="28"/>
        </w:rPr>
        <w:t>бизнес</w:t>
      </w:r>
      <w:r>
        <w:rPr>
          <w:b/>
          <w:color w:val="000000"/>
          <w:sz w:val="28"/>
          <w:szCs w:val="28"/>
        </w:rPr>
        <w:t>-</w:t>
      </w:r>
      <w:r w:rsidRPr="00D96268">
        <w:rPr>
          <w:b/>
          <w:color w:val="000000"/>
          <w:sz w:val="28"/>
          <w:szCs w:val="28"/>
        </w:rPr>
        <w:t>процессов.</w:t>
      </w:r>
    </w:p>
    <w:p w14:paraId="159D7DB9" w14:textId="77777777" w:rsidR="00513718" w:rsidRPr="005D6E54" w:rsidRDefault="00513718" w:rsidP="00513718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96268">
        <w:rPr>
          <w:b/>
          <w:color w:val="000000"/>
          <w:sz w:val="28"/>
          <w:szCs w:val="28"/>
        </w:rPr>
        <w:t>Модель классов и модель прецедентов.</w:t>
      </w:r>
      <w:r>
        <w:rPr>
          <w:b/>
          <w:color w:val="000000"/>
          <w:sz w:val="28"/>
          <w:szCs w:val="28"/>
        </w:rPr>
        <w:t>»</w:t>
      </w:r>
    </w:p>
    <w:p w14:paraId="0A98C4A6" w14:textId="77777777" w:rsidR="00084A99" w:rsidRDefault="002F6209" w:rsidP="005D6E54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5FDF1122" w14:textId="77777777" w:rsidR="00084A99" w:rsidRDefault="00084A99" w:rsidP="00513718">
      <w:pPr>
        <w:spacing w:line="360" w:lineRule="auto"/>
        <w:rPr>
          <w:color w:val="000000"/>
          <w:sz w:val="28"/>
          <w:szCs w:val="28"/>
        </w:rPr>
      </w:pPr>
    </w:p>
    <w:p w14:paraId="0BA1226B" w14:textId="77777777" w:rsidR="002F6209" w:rsidRDefault="002F6209" w:rsidP="005D6E54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FB206E9" w14:textId="77777777" w:rsidR="002F6209" w:rsidRDefault="002F6209" w:rsidP="005D6E54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образовательной группы 181-323,</w:t>
      </w:r>
    </w:p>
    <w:p w14:paraId="2BC000A6" w14:textId="77777777" w:rsidR="002F6209" w:rsidRDefault="002F6209" w:rsidP="005D6E54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образовательная программа</w:t>
      </w:r>
    </w:p>
    <w:p w14:paraId="7FE59846" w14:textId="77777777" w:rsidR="002F6209" w:rsidRDefault="002F6209" w:rsidP="005D6E54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"Веб-технологии",</w:t>
      </w:r>
    </w:p>
    <w:p w14:paraId="260FA992" w14:textId="540F7392" w:rsidR="002F6209" w:rsidRDefault="00247920" w:rsidP="005D6E54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Попов Андрей Игоревич</w:t>
      </w:r>
    </w:p>
    <w:p w14:paraId="41E90E7F" w14:textId="77777777" w:rsidR="002F6209" w:rsidRDefault="002F6209" w:rsidP="005D6E54">
      <w:pPr>
        <w:spacing w:line="360" w:lineRule="auto"/>
        <w:jc w:val="right"/>
        <w:rPr>
          <w:color w:val="000000"/>
          <w:sz w:val="28"/>
          <w:szCs w:val="28"/>
        </w:rPr>
      </w:pPr>
    </w:p>
    <w:p w14:paraId="24DDEA6A" w14:textId="77777777" w:rsidR="002F6209" w:rsidRDefault="002F6209" w:rsidP="005D6E5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7076BAE6" w14:textId="77777777" w:rsidR="002F6209" w:rsidRDefault="002F6209" w:rsidP="005D6E5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кафедры </w:t>
      </w:r>
      <w:proofErr w:type="spellStart"/>
      <w:r>
        <w:rPr>
          <w:sz w:val="28"/>
          <w:szCs w:val="28"/>
        </w:rPr>
        <w:t>инфокогнитивных</w:t>
      </w:r>
      <w:proofErr w:type="spellEnd"/>
      <w:r>
        <w:rPr>
          <w:sz w:val="28"/>
          <w:szCs w:val="28"/>
        </w:rPr>
        <w:t xml:space="preserve"> технологий</w:t>
      </w:r>
    </w:p>
    <w:p w14:paraId="15ECF3F5" w14:textId="77777777" w:rsidR="002F6209" w:rsidRDefault="002F6209" w:rsidP="005D6E54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Будылина</w:t>
      </w:r>
      <w:proofErr w:type="spellEnd"/>
      <w:r>
        <w:rPr>
          <w:sz w:val="28"/>
          <w:szCs w:val="28"/>
        </w:rPr>
        <w:t xml:space="preserve"> Е. А.</w:t>
      </w:r>
    </w:p>
    <w:p w14:paraId="3E57AEC8" w14:textId="77777777" w:rsidR="00084A99" w:rsidRDefault="00084A99" w:rsidP="005D6E54">
      <w:pPr>
        <w:spacing w:line="360" w:lineRule="auto"/>
        <w:jc w:val="center"/>
        <w:rPr>
          <w:color w:val="000000"/>
          <w:sz w:val="28"/>
          <w:szCs w:val="28"/>
        </w:rPr>
      </w:pPr>
    </w:p>
    <w:p w14:paraId="44D91203" w14:textId="77777777" w:rsidR="00084A99" w:rsidRDefault="00084A99" w:rsidP="005D6E54">
      <w:pPr>
        <w:spacing w:line="360" w:lineRule="auto"/>
        <w:jc w:val="center"/>
        <w:rPr>
          <w:color w:val="000000"/>
          <w:sz w:val="28"/>
          <w:szCs w:val="28"/>
        </w:rPr>
      </w:pPr>
    </w:p>
    <w:p w14:paraId="5694D162" w14:textId="77777777" w:rsidR="00084A99" w:rsidRDefault="00084A99" w:rsidP="005D6E54">
      <w:pPr>
        <w:spacing w:line="360" w:lineRule="auto"/>
        <w:jc w:val="center"/>
        <w:rPr>
          <w:color w:val="000000"/>
          <w:sz w:val="28"/>
          <w:szCs w:val="28"/>
        </w:rPr>
      </w:pPr>
    </w:p>
    <w:p w14:paraId="263183B4" w14:textId="77777777" w:rsidR="002F6209" w:rsidRPr="00915BC8" w:rsidRDefault="002F6209" w:rsidP="005D6E5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2020 г.</w:t>
      </w:r>
    </w:p>
    <w:p w14:paraId="549667D5" w14:textId="77777777" w:rsidR="00084A99" w:rsidRDefault="00084A99" w:rsidP="005D6E54">
      <w:pPr>
        <w:spacing w:line="360" w:lineRule="auto"/>
        <w:rPr>
          <w:rFonts w:ascii="Times" w:hAnsi="Times"/>
          <w:b/>
          <w:bCs/>
          <w:color w:val="000000"/>
          <w:sz w:val="28"/>
          <w:szCs w:val="28"/>
        </w:rPr>
      </w:pPr>
    </w:p>
    <w:p w14:paraId="014B27EC" w14:textId="77777777" w:rsidR="00513718" w:rsidRPr="00D31224" w:rsidRDefault="00513718" w:rsidP="00513718">
      <w:pPr>
        <w:spacing w:line="360" w:lineRule="auto"/>
        <w:rPr>
          <w:rFonts w:ascii="Times" w:hAnsi="Times"/>
          <w:b/>
          <w:bCs/>
          <w:color w:val="000000"/>
          <w:sz w:val="28"/>
          <w:szCs w:val="28"/>
        </w:rPr>
      </w:pPr>
      <w:r w:rsidRPr="00D31224">
        <w:rPr>
          <w:rFonts w:ascii="Times" w:hAnsi="Times"/>
          <w:b/>
          <w:bCs/>
          <w:color w:val="000000"/>
          <w:sz w:val="28"/>
          <w:szCs w:val="28"/>
        </w:rPr>
        <w:t>Цел</w:t>
      </w:r>
      <w:r>
        <w:rPr>
          <w:rFonts w:ascii="Times" w:hAnsi="Times"/>
          <w:b/>
          <w:bCs/>
          <w:color w:val="000000"/>
          <w:sz w:val="28"/>
          <w:szCs w:val="28"/>
        </w:rPr>
        <w:t>ь</w:t>
      </w:r>
      <w:r w:rsidRPr="00D31224">
        <w:rPr>
          <w:rFonts w:ascii="Times" w:hAnsi="Times"/>
          <w:b/>
          <w:bCs/>
          <w:color w:val="000000"/>
          <w:sz w:val="28"/>
          <w:szCs w:val="28"/>
        </w:rPr>
        <w:t xml:space="preserve"> работы</w:t>
      </w:r>
    </w:p>
    <w:p w14:paraId="74BD0F01" w14:textId="11A227AB" w:rsidR="00513718" w:rsidRPr="00513718" w:rsidRDefault="00513718" w:rsidP="00ED514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8">
        <w:rPr>
          <w:rFonts w:ascii="Times New Roman" w:hAnsi="Times New Roman" w:cs="Times New Roman"/>
          <w:sz w:val="28"/>
          <w:szCs w:val="28"/>
        </w:rPr>
        <w:t xml:space="preserve">создание условий для того, чтобы все заинтересованные лица одинаково понимали функциональные роли пользователей </w:t>
      </w:r>
      <w:r w:rsidRPr="00513718">
        <w:rPr>
          <w:rFonts w:ascii="Times New Roman" w:hAnsi="Times New Roman" w:cs="Times New Roman"/>
          <w:sz w:val="28"/>
          <w:szCs w:val="28"/>
        </w:rPr>
        <w:t>интернет-магазина;</w:t>
      </w:r>
    </w:p>
    <w:p w14:paraId="14D89168" w14:textId="7DCB484E" w:rsidR="00513718" w:rsidRPr="00513718" w:rsidRDefault="00513718" w:rsidP="00ED514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718">
        <w:rPr>
          <w:rFonts w:ascii="Times New Roman" w:hAnsi="Times New Roman" w:cs="Times New Roman"/>
          <w:sz w:val="28"/>
          <w:szCs w:val="28"/>
        </w:rPr>
        <w:t xml:space="preserve">проектирование моделей таблиц и их связей для </w:t>
      </w:r>
      <w:proofErr w:type="spellStart"/>
      <w:r w:rsidRPr="00513718">
        <w:rPr>
          <w:rFonts w:ascii="Times New Roman" w:hAnsi="Times New Roman" w:cs="Times New Roman"/>
          <w:sz w:val="28"/>
          <w:szCs w:val="28"/>
        </w:rPr>
        <w:t>документо</w:t>
      </w:r>
      <w:proofErr w:type="spellEnd"/>
      <w:r w:rsidRPr="00513718">
        <w:rPr>
          <w:rFonts w:ascii="Times New Roman" w:hAnsi="Times New Roman" w:cs="Times New Roman"/>
          <w:sz w:val="28"/>
          <w:szCs w:val="28"/>
        </w:rPr>
        <w:t>-ориентированной БД.</w:t>
      </w:r>
    </w:p>
    <w:p w14:paraId="4DD23B4A" w14:textId="77777777" w:rsidR="00513718" w:rsidRDefault="00513718" w:rsidP="00ED514B">
      <w:pPr>
        <w:spacing w:line="360" w:lineRule="auto"/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Задачи работы</w:t>
      </w:r>
    </w:p>
    <w:p w14:paraId="15395276" w14:textId="070243C4" w:rsidR="00513718" w:rsidRDefault="00513718" w:rsidP="00ED514B">
      <w:pPr>
        <w:pStyle w:val="a3"/>
        <w:numPr>
          <w:ilvl w:val="0"/>
          <w:numId w:val="9"/>
        </w:numPr>
        <w:spacing w:line="360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разработать графическую модель прецедентов</w:t>
      </w:r>
      <w:r w:rsidR="00ED514B">
        <w:rPr>
          <w:rFonts w:ascii="Times" w:hAnsi="Times"/>
          <w:sz w:val="28"/>
          <w:szCs w:val="28"/>
        </w:rPr>
        <w:t xml:space="preserve"> (</w:t>
      </w:r>
      <w:proofErr w:type="spellStart"/>
      <w:r w:rsidR="00ED514B">
        <w:rPr>
          <w:rFonts w:ascii="Times" w:hAnsi="Times"/>
          <w:sz w:val="28"/>
          <w:szCs w:val="28"/>
          <w:lang w:val="en-US"/>
        </w:rPr>
        <w:t>UseCase</w:t>
      </w:r>
      <w:proofErr w:type="spellEnd"/>
      <w:r w:rsidR="00ED514B">
        <w:rPr>
          <w:rFonts w:ascii="Times" w:hAnsi="Times"/>
          <w:sz w:val="28"/>
          <w:szCs w:val="28"/>
        </w:rPr>
        <w:t>)</w:t>
      </w:r>
    </w:p>
    <w:p w14:paraId="531D44C5" w14:textId="6C63F0EB" w:rsidR="00513718" w:rsidRDefault="00513718" w:rsidP="00ED514B">
      <w:pPr>
        <w:pStyle w:val="a3"/>
        <w:numPr>
          <w:ilvl w:val="0"/>
          <w:numId w:val="9"/>
        </w:numPr>
        <w:spacing w:line="360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разработать графическую модель </w:t>
      </w:r>
      <w:r w:rsidR="000B7800">
        <w:rPr>
          <w:rFonts w:ascii="Times" w:hAnsi="Times"/>
          <w:sz w:val="28"/>
          <w:szCs w:val="28"/>
        </w:rPr>
        <w:t>сущность-связь</w:t>
      </w:r>
      <w:r w:rsidR="000B7800" w:rsidRPr="000B7800">
        <w:rPr>
          <w:rFonts w:ascii="Times" w:hAnsi="Times"/>
          <w:sz w:val="28"/>
          <w:szCs w:val="28"/>
        </w:rPr>
        <w:t xml:space="preserve"> (</w:t>
      </w:r>
      <w:r w:rsidR="000B7800">
        <w:rPr>
          <w:rFonts w:ascii="Times" w:hAnsi="Times"/>
          <w:sz w:val="28"/>
          <w:szCs w:val="28"/>
          <w:lang w:val="en-US"/>
        </w:rPr>
        <w:t>ERD</w:t>
      </w:r>
      <w:r w:rsidR="000B7800" w:rsidRPr="000B7800">
        <w:rPr>
          <w:rFonts w:ascii="Times" w:hAnsi="Times"/>
          <w:sz w:val="28"/>
          <w:szCs w:val="28"/>
        </w:rPr>
        <w:t>)</w:t>
      </w:r>
    </w:p>
    <w:p w14:paraId="0BA77A98" w14:textId="2C6D22F1" w:rsidR="00513718" w:rsidRDefault="00513718" w:rsidP="00ED514B">
      <w:pPr>
        <w:spacing w:line="360" w:lineRule="auto"/>
        <w:jc w:val="both"/>
        <w:rPr>
          <w:rFonts w:ascii="Times" w:hAnsi="Times"/>
          <w:b/>
          <w:bCs/>
          <w:sz w:val="28"/>
          <w:szCs w:val="28"/>
        </w:rPr>
      </w:pPr>
      <w:r w:rsidRPr="00513718">
        <w:rPr>
          <w:rFonts w:ascii="Times" w:hAnsi="Times"/>
          <w:b/>
          <w:bCs/>
          <w:sz w:val="28"/>
          <w:szCs w:val="28"/>
        </w:rPr>
        <w:t>Модель прец</w:t>
      </w:r>
      <w:r>
        <w:rPr>
          <w:rFonts w:ascii="Times" w:hAnsi="Times"/>
          <w:b/>
          <w:bCs/>
          <w:sz w:val="28"/>
          <w:szCs w:val="28"/>
        </w:rPr>
        <w:t>е</w:t>
      </w:r>
      <w:r w:rsidRPr="00513718">
        <w:rPr>
          <w:rFonts w:ascii="Times" w:hAnsi="Times"/>
          <w:b/>
          <w:bCs/>
          <w:sz w:val="28"/>
          <w:szCs w:val="28"/>
        </w:rPr>
        <w:t>дентов</w:t>
      </w:r>
      <w:r w:rsidR="000B7800">
        <w:rPr>
          <w:rFonts w:ascii="Times" w:hAnsi="Times"/>
          <w:b/>
          <w:bCs/>
          <w:sz w:val="28"/>
          <w:szCs w:val="28"/>
        </w:rPr>
        <w:t xml:space="preserve"> (</w:t>
      </w:r>
      <w:proofErr w:type="spellStart"/>
      <w:r w:rsidR="000B7800">
        <w:rPr>
          <w:rFonts w:ascii="Times" w:hAnsi="Times"/>
          <w:b/>
          <w:bCs/>
          <w:sz w:val="28"/>
          <w:szCs w:val="28"/>
          <w:lang w:val="en-US"/>
        </w:rPr>
        <w:t>UseCase</w:t>
      </w:r>
      <w:proofErr w:type="spellEnd"/>
      <w:r w:rsidR="000B7800">
        <w:rPr>
          <w:rFonts w:ascii="Times" w:hAnsi="Times"/>
          <w:b/>
          <w:bCs/>
          <w:sz w:val="28"/>
          <w:szCs w:val="28"/>
        </w:rPr>
        <w:t>)</w:t>
      </w:r>
    </w:p>
    <w:p w14:paraId="7BB3749C" w14:textId="35F9E348" w:rsidR="00ED514B" w:rsidRDefault="00ED514B" w:rsidP="00ED514B">
      <w:pPr>
        <w:spacing w:line="360" w:lineRule="auto"/>
        <w:jc w:val="both"/>
        <w:rPr>
          <w:sz w:val="28"/>
          <w:szCs w:val="28"/>
        </w:rPr>
      </w:pPr>
      <w:r w:rsidRPr="00ED514B">
        <w:rPr>
          <w:sz w:val="28"/>
          <w:szCs w:val="28"/>
        </w:rPr>
        <w:t xml:space="preserve">В качестве информационной системы для выполнения данной работы используется интернет-магазин бисера. При выполнении работы, было выделено три актёра: пользователь, менеджер товаров и магазин. Для менеджера товаров характерны следующие варианты использования: войти в систему, редактирование каталога и общение с клиентами. Для пользователя: просматривать каталог товаров, зарегистрироваться, добавить товар в корзину, войти в аккаунт, заказать товары и связаться с менеджером товаров. При этом пункты “войти в аккаунт” и “зарегистрироваться” являются расширениями для “добавить товар в корзину”, так как пользователь должен войти в аккаунт или зарегистрироваться, если ещё нет аккаунта, чтобы иметь возможность добавления товара в корзину. При оформлении заказа используется включение “проверить наличие товаров в корзине”. После подтверждения заказа товара, магазин получает заказ клиента. </w:t>
      </w:r>
      <w:r>
        <w:rPr>
          <w:sz w:val="28"/>
          <w:szCs w:val="28"/>
        </w:rPr>
        <w:t>Д</w:t>
      </w:r>
      <w:r w:rsidRPr="00ED514B">
        <w:rPr>
          <w:sz w:val="28"/>
          <w:szCs w:val="28"/>
        </w:rPr>
        <w:t>иаграмма прецедентов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UseCase</w:t>
      </w:r>
      <w:proofErr w:type="spellEnd"/>
      <w:r>
        <w:rPr>
          <w:sz w:val="28"/>
          <w:szCs w:val="28"/>
        </w:rPr>
        <w:t>)</w:t>
      </w:r>
      <w:r w:rsidRPr="00ED514B">
        <w:rPr>
          <w:sz w:val="28"/>
          <w:szCs w:val="28"/>
        </w:rPr>
        <w:t xml:space="preserve"> изображена на рисунке 1</w:t>
      </w:r>
    </w:p>
    <w:p w14:paraId="4E910B69" w14:textId="2D6F9536" w:rsidR="000B7800" w:rsidRDefault="000B780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8CBB05" w14:textId="535FA783" w:rsidR="000B7800" w:rsidRPr="009D518E" w:rsidRDefault="000B7800" w:rsidP="000B7800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9D518E">
        <w:rPr>
          <w:b/>
          <w:bCs/>
          <w:color w:val="000000"/>
          <w:sz w:val="28"/>
          <w:szCs w:val="28"/>
        </w:rPr>
        <w:lastRenderedPageBreak/>
        <w:t>Модель сущность-связь</w:t>
      </w:r>
      <w:r w:rsidRPr="009D518E">
        <w:rPr>
          <w:b/>
          <w:bCs/>
          <w:color w:val="000000"/>
          <w:sz w:val="28"/>
          <w:szCs w:val="28"/>
        </w:rPr>
        <w:t xml:space="preserve"> (</w:t>
      </w:r>
      <w:r w:rsidRPr="009D518E">
        <w:rPr>
          <w:b/>
          <w:bCs/>
          <w:color w:val="000000"/>
          <w:sz w:val="28"/>
          <w:szCs w:val="28"/>
          <w:lang w:val="en-US"/>
        </w:rPr>
        <w:t>ERD</w:t>
      </w:r>
      <w:r w:rsidRPr="009D518E">
        <w:rPr>
          <w:b/>
          <w:bCs/>
          <w:color w:val="000000"/>
          <w:sz w:val="28"/>
          <w:szCs w:val="28"/>
        </w:rPr>
        <w:t>)</w:t>
      </w:r>
    </w:p>
    <w:p w14:paraId="17AA34F8" w14:textId="39A3B36D" w:rsidR="000B7800" w:rsidRPr="009D518E" w:rsidRDefault="000B7800" w:rsidP="000B7800">
      <w:pPr>
        <w:spacing w:line="360" w:lineRule="auto"/>
        <w:jc w:val="both"/>
        <w:rPr>
          <w:color w:val="000000"/>
          <w:sz w:val="28"/>
          <w:szCs w:val="28"/>
        </w:rPr>
      </w:pPr>
      <w:r w:rsidRPr="009D518E">
        <w:rPr>
          <w:color w:val="000000"/>
          <w:sz w:val="28"/>
          <w:szCs w:val="28"/>
        </w:rPr>
        <w:t>В модели представлены таблицы:</w:t>
      </w:r>
    </w:p>
    <w:p w14:paraId="58273649" w14:textId="2E6978AF" w:rsidR="000B7800" w:rsidRDefault="000B7800" w:rsidP="009D518E">
      <w:pPr>
        <w:pStyle w:val="a3"/>
        <w:numPr>
          <w:ilvl w:val="0"/>
          <w:numId w:val="10"/>
        </w:numPr>
        <w:spacing w:line="360" w:lineRule="auto"/>
        <w:jc w:val="both"/>
        <w:rPr>
          <w:color w:val="000000"/>
          <w:sz w:val="28"/>
          <w:szCs w:val="28"/>
        </w:rPr>
      </w:pPr>
      <w:r w:rsidRPr="009D518E">
        <w:rPr>
          <w:color w:val="000000"/>
          <w:sz w:val="28"/>
          <w:szCs w:val="28"/>
          <w:lang w:val="en-US"/>
        </w:rPr>
        <w:t>Customer</w:t>
      </w:r>
      <w:r w:rsidR="009D518E" w:rsidRPr="009D518E">
        <w:rPr>
          <w:color w:val="000000"/>
          <w:sz w:val="28"/>
          <w:szCs w:val="28"/>
        </w:rPr>
        <w:t xml:space="preserve"> </w:t>
      </w:r>
      <w:r w:rsidRPr="009D518E">
        <w:rPr>
          <w:color w:val="000000"/>
          <w:sz w:val="28"/>
          <w:szCs w:val="28"/>
          <w:lang w:val="en-US"/>
        </w:rPr>
        <w:t>(</w:t>
      </w:r>
      <w:r w:rsidRPr="009D518E">
        <w:rPr>
          <w:color w:val="000000"/>
          <w:sz w:val="28"/>
          <w:szCs w:val="28"/>
        </w:rPr>
        <w:t>пользовател</w:t>
      </w:r>
      <w:r w:rsidR="009D518E">
        <w:rPr>
          <w:color w:val="000000"/>
          <w:sz w:val="28"/>
          <w:szCs w:val="28"/>
        </w:rPr>
        <w:t>и</w:t>
      </w:r>
      <w:r w:rsidRPr="009D518E">
        <w:rPr>
          <w:color w:val="000000"/>
          <w:sz w:val="28"/>
          <w:szCs w:val="28"/>
        </w:rPr>
        <w:t>-покупатель)</w:t>
      </w:r>
    </w:p>
    <w:p w14:paraId="77903E44" w14:textId="0332FE0F" w:rsidR="009D518E" w:rsidRPr="009D518E" w:rsidRDefault="009D518E" w:rsidP="009D518E">
      <w:pPr>
        <w:pStyle w:val="a3"/>
        <w:numPr>
          <w:ilvl w:val="0"/>
          <w:numId w:val="1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Order (</w:t>
      </w:r>
      <w:r w:rsidR="007E3D96"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аказ</w:t>
      </w:r>
      <w:r>
        <w:rPr>
          <w:color w:val="000000"/>
          <w:sz w:val="28"/>
          <w:szCs w:val="28"/>
          <w:lang w:val="en-US"/>
        </w:rPr>
        <w:t>)</w:t>
      </w:r>
    </w:p>
    <w:p w14:paraId="0208CC93" w14:textId="51D4B0E0" w:rsidR="009D518E" w:rsidRPr="009D518E" w:rsidRDefault="009D518E" w:rsidP="009D518E">
      <w:pPr>
        <w:pStyle w:val="a3"/>
        <w:numPr>
          <w:ilvl w:val="0"/>
          <w:numId w:val="10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Productline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r w:rsidR="007E3D96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атегории товаров</w:t>
      </w:r>
      <w:r>
        <w:rPr>
          <w:color w:val="000000"/>
          <w:sz w:val="28"/>
          <w:szCs w:val="28"/>
          <w:lang w:val="en-US"/>
        </w:rPr>
        <w:t>)</w:t>
      </w:r>
    </w:p>
    <w:p w14:paraId="054BB922" w14:textId="2A5265D8" w:rsidR="009D518E" w:rsidRPr="009D518E" w:rsidRDefault="009D518E" w:rsidP="009D518E">
      <w:pPr>
        <w:pStyle w:val="a3"/>
        <w:numPr>
          <w:ilvl w:val="0"/>
          <w:numId w:val="1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Product (</w:t>
      </w:r>
      <w:r>
        <w:rPr>
          <w:color w:val="000000"/>
          <w:sz w:val="28"/>
          <w:szCs w:val="28"/>
        </w:rPr>
        <w:t>Товары</w:t>
      </w:r>
      <w:r>
        <w:rPr>
          <w:color w:val="000000"/>
          <w:sz w:val="28"/>
          <w:szCs w:val="28"/>
          <w:lang w:val="en-US"/>
        </w:rPr>
        <w:t>)</w:t>
      </w:r>
    </w:p>
    <w:p w14:paraId="3619D142" w14:textId="19A94D05" w:rsidR="009D518E" w:rsidRPr="009D518E" w:rsidRDefault="009D518E" w:rsidP="009D518E">
      <w:pPr>
        <w:pStyle w:val="a3"/>
        <w:numPr>
          <w:ilvl w:val="0"/>
          <w:numId w:val="10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Order</w:t>
      </w:r>
      <w:r w:rsidRPr="009D518E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Product</w:t>
      </w:r>
      <w:r w:rsidRPr="009D518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 xml:space="preserve">таблица для реализации связи </w:t>
      </w:r>
      <w:r w:rsidRPr="009D518E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многие ко многим</w:t>
      </w:r>
      <w:r w:rsidRPr="009D518E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между </w:t>
      </w:r>
      <w:r w:rsidRPr="009D518E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товары</w:t>
      </w:r>
      <w:r w:rsidRPr="009D518E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и </w:t>
      </w:r>
      <w:r w:rsidRPr="009D518E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заказы</w:t>
      </w:r>
      <w:r w:rsidRPr="009D518E">
        <w:rPr>
          <w:color w:val="000000"/>
          <w:sz w:val="28"/>
          <w:szCs w:val="28"/>
        </w:rPr>
        <w:t>”)</w:t>
      </w:r>
    </w:p>
    <w:p w14:paraId="7284CBFC" w14:textId="7620A2EE" w:rsidR="009D518E" w:rsidRPr="009D518E" w:rsidRDefault="009D518E" w:rsidP="009D518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каждой из таблиц имеются соответствующие столбцы с характерными для них типами данных. </w:t>
      </w:r>
      <w:r>
        <w:rPr>
          <w:color w:val="000000"/>
          <w:sz w:val="28"/>
          <w:szCs w:val="28"/>
          <w:lang w:val="en-US"/>
        </w:rPr>
        <w:t>Foreign</w:t>
      </w:r>
      <w:r w:rsidRPr="009D51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Key</w:t>
      </w:r>
      <w:r w:rsidRPr="009D51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столбцы отмечены курсивом, столбцы </w:t>
      </w:r>
      <w:r>
        <w:rPr>
          <w:color w:val="000000"/>
          <w:sz w:val="28"/>
          <w:szCs w:val="28"/>
          <w:lang w:val="en-US"/>
        </w:rPr>
        <w:t>Primary</w:t>
      </w:r>
      <w:r w:rsidRPr="009D51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Key</w:t>
      </w:r>
      <w:r w:rsidRPr="009D518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полужирным начертанием. </w:t>
      </w:r>
      <w:r>
        <w:rPr>
          <w:color w:val="000000"/>
          <w:sz w:val="28"/>
          <w:szCs w:val="28"/>
          <w:lang w:val="en-US"/>
        </w:rPr>
        <w:t xml:space="preserve">ERD </w:t>
      </w:r>
      <w:r>
        <w:rPr>
          <w:color w:val="000000"/>
          <w:sz w:val="28"/>
          <w:szCs w:val="28"/>
        </w:rPr>
        <w:t xml:space="preserve">для интернет-магазина бисера представлена на рисунке 2. </w:t>
      </w:r>
    </w:p>
    <w:p w14:paraId="6467F34D" w14:textId="77777777" w:rsidR="009D518E" w:rsidRPr="009D518E" w:rsidRDefault="009D518E" w:rsidP="000B7800">
      <w:pPr>
        <w:spacing w:line="360" w:lineRule="auto"/>
        <w:jc w:val="both"/>
        <w:rPr>
          <w:color w:val="000000"/>
          <w:sz w:val="28"/>
          <w:szCs w:val="28"/>
        </w:rPr>
      </w:pPr>
    </w:p>
    <w:p w14:paraId="73510989" w14:textId="77777777" w:rsidR="000B7800" w:rsidRDefault="000B7800" w:rsidP="000B7800">
      <w:pPr>
        <w:spacing w:line="360" w:lineRule="auto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08EEEF48" w14:textId="36C75092" w:rsidR="00513718" w:rsidRPr="00513718" w:rsidRDefault="000B7800" w:rsidP="000B7800">
      <w:pPr>
        <w:rPr>
          <w:rFonts w:ascii="Times" w:hAnsi="Times"/>
          <w:b/>
          <w:bCs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br w:type="page"/>
      </w:r>
      <w:r w:rsidR="00513718">
        <w:rPr>
          <w:rFonts w:ascii="Times" w:hAnsi="Times"/>
          <w:b/>
          <w:bCs/>
          <w:noProof/>
          <w:sz w:val="28"/>
          <w:szCs w:val="28"/>
        </w:rPr>
        <w:lastRenderedPageBreak/>
        <w:drawing>
          <wp:inline distT="0" distB="0" distL="0" distR="0" wp14:anchorId="57B5C19A" wp14:editId="618CD23F">
            <wp:extent cx="5748655" cy="486600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AAE1" w14:textId="75C587DB" w:rsidR="000B7800" w:rsidRPr="000B7800" w:rsidRDefault="00ED514B" w:rsidP="000B7800">
      <w:pPr>
        <w:spacing w:line="360" w:lineRule="auto"/>
        <w:jc w:val="center"/>
        <w:rPr>
          <w:i/>
          <w:iCs/>
          <w:color w:val="000000"/>
          <w:sz w:val="28"/>
          <w:szCs w:val="28"/>
        </w:rPr>
      </w:pPr>
      <w:r w:rsidRPr="00ED514B">
        <w:rPr>
          <w:i/>
          <w:iCs/>
          <w:color w:val="000000"/>
          <w:sz w:val="28"/>
          <w:szCs w:val="28"/>
        </w:rPr>
        <w:t xml:space="preserve">(рис. 1 </w:t>
      </w:r>
      <w:proofErr w:type="spellStart"/>
      <w:r w:rsidRPr="00ED514B">
        <w:rPr>
          <w:i/>
          <w:iCs/>
          <w:color w:val="000000"/>
          <w:sz w:val="28"/>
          <w:szCs w:val="28"/>
          <w:lang w:val="en-US"/>
        </w:rPr>
        <w:t>UseCase</w:t>
      </w:r>
      <w:proofErr w:type="spellEnd"/>
      <w:r w:rsidRPr="00ED514B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ED514B">
        <w:rPr>
          <w:i/>
          <w:iCs/>
          <w:color w:val="000000"/>
          <w:sz w:val="28"/>
          <w:szCs w:val="28"/>
        </w:rPr>
        <w:t>диаграмма)</w:t>
      </w:r>
    </w:p>
    <w:p w14:paraId="31D610E5" w14:textId="7A7BB87F" w:rsidR="000B7800" w:rsidRDefault="000B7800" w:rsidP="000B7800">
      <w:pPr>
        <w:spacing w:line="360" w:lineRule="auto"/>
        <w:jc w:val="both"/>
        <w:rPr>
          <w:i/>
          <w:iCs/>
          <w:color w:val="000000"/>
          <w:sz w:val="28"/>
          <w:szCs w:val="28"/>
        </w:rPr>
      </w:pPr>
      <w:r>
        <w:rPr>
          <w:i/>
          <w:iCs/>
          <w:noProof/>
          <w:color w:val="000000"/>
          <w:sz w:val="28"/>
          <w:szCs w:val="28"/>
        </w:rPr>
        <w:drawing>
          <wp:inline distT="0" distB="0" distL="0" distR="0" wp14:anchorId="1515B672" wp14:editId="51BF4E7F">
            <wp:extent cx="5756910" cy="32359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A1A2" w14:textId="22D64662" w:rsidR="000B7800" w:rsidRDefault="000B7800" w:rsidP="000B7800">
      <w:pPr>
        <w:spacing w:line="360" w:lineRule="auto"/>
        <w:jc w:val="center"/>
        <w:rPr>
          <w:i/>
          <w:iCs/>
          <w:color w:val="000000"/>
          <w:sz w:val="28"/>
          <w:szCs w:val="28"/>
        </w:rPr>
      </w:pPr>
      <w:r w:rsidRPr="00ED514B">
        <w:rPr>
          <w:i/>
          <w:iCs/>
          <w:color w:val="000000"/>
          <w:sz w:val="28"/>
          <w:szCs w:val="28"/>
        </w:rPr>
        <w:t xml:space="preserve">(рис. </w:t>
      </w:r>
      <w:r>
        <w:rPr>
          <w:i/>
          <w:iCs/>
          <w:color w:val="000000"/>
          <w:sz w:val="28"/>
          <w:szCs w:val="28"/>
          <w:lang w:val="en-US"/>
        </w:rPr>
        <w:t>2</w:t>
      </w:r>
      <w:r w:rsidRPr="00ED514B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ER</w:t>
      </w:r>
      <w:r w:rsidRPr="00ED514B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ED514B">
        <w:rPr>
          <w:i/>
          <w:iCs/>
          <w:color w:val="000000"/>
          <w:sz w:val="28"/>
          <w:szCs w:val="28"/>
        </w:rPr>
        <w:t>диаграмма)</w:t>
      </w:r>
    </w:p>
    <w:p w14:paraId="7761E6C8" w14:textId="77777777" w:rsidR="000B7800" w:rsidRPr="00ED514B" w:rsidRDefault="000B7800" w:rsidP="000B7800">
      <w:pPr>
        <w:spacing w:line="360" w:lineRule="auto"/>
        <w:jc w:val="both"/>
        <w:rPr>
          <w:i/>
          <w:iCs/>
          <w:color w:val="000000"/>
          <w:sz w:val="28"/>
          <w:szCs w:val="28"/>
        </w:rPr>
      </w:pPr>
    </w:p>
    <w:sectPr w:rsidR="000B7800" w:rsidRPr="00ED514B" w:rsidSect="00D31224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7630"/>
    <w:multiLevelType w:val="hybridMultilevel"/>
    <w:tmpl w:val="B256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359F0"/>
    <w:multiLevelType w:val="hybridMultilevel"/>
    <w:tmpl w:val="F90AA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B1592"/>
    <w:multiLevelType w:val="hybridMultilevel"/>
    <w:tmpl w:val="6D78F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053A6"/>
    <w:multiLevelType w:val="hybridMultilevel"/>
    <w:tmpl w:val="C368E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353CE"/>
    <w:multiLevelType w:val="multilevel"/>
    <w:tmpl w:val="8FB8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B7293"/>
    <w:multiLevelType w:val="hybridMultilevel"/>
    <w:tmpl w:val="7036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702A3"/>
    <w:multiLevelType w:val="hybridMultilevel"/>
    <w:tmpl w:val="9AE27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A610E6"/>
    <w:multiLevelType w:val="hybridMultilevel"/>
    <w:tmpl w:val="FBDCB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6AE9"/>
    <w:multiLevelType w:val="hybridMultilevel"/>
    <w:tmpl w:val="8DA0D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4100593"/>
    <w:multiLevelType w:val="hybridMultilevel"/>
    <w:tmpl w:val="0A92E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09"/>
    <w:rsid w:val="00084A99"/>
    <w:rsid w:val="000B7800"/>
    <w:rsid w:val="00127E51"/>
    <w:rsid w:val="001C3596"/>
    <w:rsid w:val="00227C80"/>
    <w:rsid w:val="00247920"/>
    <w:rsid w:val="00294E12"/>
    <w:rsid w:val="002F6209"/>
    <w:rsid w:val="00382A13"/>
    <w:rsid w:val="003A248F"/>
    <w:rsid w:val="00513718"/>
    <w:rsid w:val="005D6E54"/>
    <w:rsid w:val="00616156"/>
    <w:rsid w:val="0061754E"/>
    <w:rsid w:val="006E25B5"/>
    <w:rsid w:val="00705C55"/>
    <w:rsid w:val="00707C8A"/>
    <w:rsid w:val="00783926"/>
    <w:rsid w:val="007E3D96"/>
    <w:rsid w:val="008263A6"/>
    <w:rsid w:val="00915BC8"/>
    <w:rsid w:val="00962529"/>
    <w:rsid w:val="0097550D"/>
    <w:rsid w:val="009D518E"/>
    <w:rsid w:val="009E1338"/>
    <w:rsid w:val="00A0702E"/>
    <w:rsid w:val="00A6594F"/>
    <w:rsid w:val="00A9305B"/>
    <w:rsid w:val="00AB1906"/>
    <w:rsid w:val="00AF38E3"/>
    <w:rsid w:val="00B053F4"/>
    <w:rsid w:val="00B069EA"/>
    <w:rsid w:val="00C75B5F"/>
    <w:rsid w:val="00D31224"/>
    <w:rsid w:val="00DA22A4"/>
    <w:rsid w:val="00E630A8"/>
    <w:rsid w:val="00E9714D"/>
    <w:rsid w:val="00ED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4D82"/>
  <w15:chartTrackingRefBased/>
  <w15:docId w15:val="{B1FC6B37-FC7A-284F-86D6-3A5208B3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C8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209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styleId="a4">
    <w:name w:val="Hyperlink"/>
    <w:basedOn w:val="a0"/>
    <w:uiPriority w:val="99"/>
    <w:unhideWhenUsed/>
    <w:rsid w:val="008263A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47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1Studio</cp:lastModifiedBy>
  <cp:revision>12</cp:revision>
  <dcterms:created xsi:type="dcterms:W3CDTF">2020-07-05T15:41:00Z</dcterms:created>
  <dcterms:modified xsi:type="dcterms:W3CDTF">2020-07-06T15:14:00Z</dcterms:modified>
</cp:coreProperties>
</file>