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sl88731a-典型参考设计分析"/>
    <w:p>
      <w:pPr>
        <w:pStyle w:val="Heading1"/>
      </w:pPr>
      <w:r>
        <w:t xml:space="preserve">ISL88731A </w:t>
      </w:r>
      <w:r>
        <w:rPr>
          <w:rFonts w:hint="eastAsia"/>
        </w:rPr>
        <w:t xml:space="preserve">典型参考设计分析</w:t>
      </w:r>
    </w:p>
    <w:p>
      <w:pPr>
        <w:pStyle w:val="BlockText"/>
      </w:pPr>
      <w:r>
        <w:rPr>
          <w:rFonts w:hint="eastAsia"/>
        </w:rPr>
        <w:t xml:space="preserve">基于真实笔记本电路原理图的完整分析</w:t>
      </w:r>
      <w:r>
        <w:t xml:space="preserve"> </w:t>
      </w:r>
      <w:r>
        <w:rPr>
          <w:rFonts w:hint="eastAsia"/>
        </w:rPr>
        <w:t xml:space="preserve">对应芯片:</w:t>
      </w:r>
      <w:r>
        <w:t xml:space="preserve"> ISL88731A TQFN-28</w:t>
      </w:r>
    </w:p>
    <w:p>
      <w:pPr>
        <w:pStyle w:val="CaptionedFigure"/>
      </w:pPr>
      <w:r>
        <w:drawing>
          <wp:inline>
            <wp:extent cx="5334000" cy="2416051"/>
            <wp:effectExtent b="0" l="0" r="0" t="0"/>
            <wp:docPr descr="ISL88731A 典型应用电路" title="" id="21" name="Picture"/>
            <a:graphic>
              <a:graphicData uri="http://schemas.openxmlformats.org/drawingml/2006/picture">
                <pic:pic>
                  <pic:nvPicPr>
                    <pic:cNvPr descr="assets/isl88731a-schemati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ISL88731A </w:t>
      </w:r>
      <w:r>
        <w:rPr>
          <w:rFonts w:hint="eastAsia"/>
        </w:rPr>
        <w:t xml:space="preserve">典型应用电路</w:t>
      </w:r>
    </w:p>
    <w:p>
      <w:r>
        <w:pict>
          <v:rect style="width:0;height:1.5pt" o:hralign="center" o:hrstd="t" o:hr="t"/>
        </w:pict>
      </w:r>
    </w:p>
    <w:bookmarkStart w:id="23" w:name="电路概述"/>
    <w:p>
      <w:pPr>
        <w:pStyle w:val="Heading2"/>
      </w:pPr>
      <w:r>
        <w:t xml:space="preserve">📋 </w:t>
      </w:r>
      <w:r>
        <w:rPr>
          <w:rFonts w:hint="eastAsia"/>
        </w:rPr>
        <w:t xml:space="preserve">电路概述</w:t>
      </w:r>
    </w:p>
    <w:p>
      <w:pPr>
        <w:pStyle w:val="FirstParagraph"/>
      </w:pPr>
      <w:r>
        <w:rPr>
          <w:rFonts w:hint="eastAsia"/>
        </w:rPr>
        <w:t xml:space="preserve">这是一个非常标准的ISL88731A应用电路，广泛出现在2012~2016年的笔记本电脑上。典型特征：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无内置ACFET/BATFET驱动，使用外部分离器件</w:t>
      </w:r>
      <w:r>
        <w:t xml:space="preserve"> </w:t>
      </w:r>
      <w:r>
        <w:t xml:space="preserve">- </w:t>
      </w:r>
      <w:r>
        <w:rPr>
          <w:rFonts w:hint="eastAsia"/>
        </w:rPr>
        <w:t xml:space="preserve">开关频率固定300kHz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最大充电电流8A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支持1~4节锂电池</w:t>
      </w:r>
    </w:p>
    <w:p>
      <w:r>
        <w:pict>
          <v:rect style="width:0;height:1.5pt" o:hralign="center" o:hrstd="t" o:hr="t"/>
        </w:pict>
      </w:r>
    </w:p>
    <w:bookmarkEnd w:id="23"/>
    <w:bookmarkStart w:id="24" w:name="关键引脚连接"/>
    <w:p>
      <w:pPr>
        <w:pStyle w:val="Heading2"/>
      </w:pPr>
      <w:r>
        <w:t xml:space="preserve">🔌 </w:t>
      </w:r>
      <w:r>
        <w:rPr>
          <w:rFonts w:hint="eastAsia"/>
        </w:rPr>
        <w:t xml:space="preserve">关键引脚连接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本电路连接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DCIN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直接接适配器输入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芯片主电源，无二极管ORing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ACIN</w:t>
            </w:r>
          </w:p>
        </w:tc>
        <w:tc>
          <w:tcPr/>
          <w:p>
            <w:pPr>
              <w:pStyle w:val="Compact"/>
            </w:pPr>
            <w:r>
              <w:t xml:space="preserve">PR134(82.5K) + PR132(22K) </w:t>
            </w:r>
            <w:r>
              <w:rPr>
                <w:rFonts w:hint="eastAsia"/>
              </w:rPr>
              <w:t xml:space="preserve">分压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适配器检测，阈值</w:t>
            </w:r>
            <w:r>
              <w:t xml:space="preserve"> = 2.4V × (82.5+22)/22 ≈ 11.4V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开漏输出，上拉到+3VPCU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适配器存在指示，低有效，直接到EC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VDDP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就是REGN，输出5.2V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所有栅极驱动的电源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UGATE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上管PQ28栅极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高侧N-MOSFET</w:t>
            </w:r>
            <w:r>
              <w:t xml:space="preserve"> AO4496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上下管中间节点LX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LGATE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下管PQ3栅极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低侧N-MOSFET</w:t>
            </w:r>
            <w:r>
              <w:t xml:space="preserve"> AO4712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BOOT</w:t>
            </w:r>
          </w:p>
        </w:tc>
        <w:tc>
          <w:tcPr/>
          <w:p>
            <w:pPr>
              <w:pStyle w:val="Compact"/>
            </w:pPr>
            <w:r>
              <w:t xml:space="preserve">PR37(2.7Ω) + PC20(0.1µF) </w:t>
            </w:r>
            <w:r>
              <w:rPr>
                <w:rFonts w:hint="eastAsia"/>
              </w:rPr>
              <w:t xml:space="preserve">到PHASE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自举电路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CSOP / 17</w:t>
            </w:r>
          </w:p>
        </w:tc>
        <w:tc>
          <w:tcPr/>
          <w:p>
            <w:pPr>
              <w:pStyle w:val="Compact"/>
            </w:pPr>
            <w:r>
              <w:t xml:space="preserve">CSON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充电电流检测，PR125</w:t>
            </w:r>
            <w:r>
              <w:t xml:space="preserve"> 0.01Ω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SDA/SCL</w:t>
            </w:r>
          </w:p>
        </w:tc>
        <w:tc>
          <w:tcPr/>
          <w:p>
            <w:pPr>
              <w:pStyle w:val="Compact"/>
            </w:pPr>
            <w:r>
              <w:t xml:space="preserve">MBDATA/MBCLK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SMBus接口，直接到EC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适配器插入完整时序-基于本电路"/>
    <w:p>
      <w:pPr>
        <w:pStyle w:val="Heading2"/>
      </w:pPr>
      <w:r>
        <w:t xml:space="preserve">⚡ </w:t>
      </w:r>
      <w:r>
        <w:rPr>
          <w:rFonts w:hint="eastAsia"/>
        </w:rPr>
        <w:t xml:space="preserve">适配器插入完整时序</w:t>
      </w:r>
      <w:r>
        <w:t xml:space="preserve"> </w:t>
      </w:r>
      <w:r>
        <w:rPr>
          <w:rFonts w:hint="eastAsia"/>
        </w:rPr>
        <w:t xml:space="preserve">(基于本电路)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1250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信号/事件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本电路实际时序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适配器物理插入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ACIN电压开始上升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DCIN &gt; 8V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芯片UVLO释放，内部偏置启动</w:t>
            </w:r>
          </w:p>
        </w:tc>
        <w:tc>
          <w:tcPr/>
          <w:p>
            <w:pPr>
              <w:pStyle w:val="Compact"/>
            </w:pPr>
            <w:r>
              <w:t xml:space="preserve">T0 + ~50µs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VDDP </w:t>
            </w:r>
            <w:r>
              <w:rPr>
                <w:rFonts w:hint="eastAsia"/>
                <w:b/>
                <w:bCs/>
              </w:rPr>
              <w:t xml:space="preserve">上升到5.2V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功率电路就绪，栅极驱动可用</w:t>
            </w:r>
          </w:p>
        </w:tc>
        <w:tc>
          <w:tcPr/>
          <w:p>
            <w:pPr>
              <w:pStyle w:val="Compact"/>
            </w:pPr>
            <w:r>
              <w:t xml:space="preserve">T1 + ~200µs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ACIN &gt; 2.4V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适配器检测比较器触发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适配器电压</w:t>
            </w:r>
            <w:r>
              <w:t xml:space="preserve"> &gt; 11.4V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外部RC去抖</w:t>
            </w:r>
          </w:p>
        </w:tc>
        <w:tc>
          <w:tcPr/>
          <w:p>
            <w:pPr>
              <w:pStyle w:val="Compact"/>
            </w:pPr>
            <w:r>
              <w:t xml:space="preserve">PC18 0.1µF + PR17 49.9Ω </w:t>
            </w:r>
            <w:r>
              <w:rPr>
                <w:rFonts w:hint="eastAsia"/>
              </w:rPr>
              <w:t xml:space="preserve">提供</w:t>
            </w:r>
            <w:r>
              <w:t xml:space="preserve"> ~100ms </w:t>
            </w:r>
            <w:r>
              <w:rPr>
                <w:rFonts w:hint="eastAsia"/>
              </w:rPr>
              <w:t xml:space="preserve">去抖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ISL88731A无内置去抖，完全靠外部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ACOK </w:t>
            </w:r>
            <w:r>
              <w:rPr>
                <w:rFonts w:hint="eastAsia"/>
                <w:b/>
                <w:bCs/>
              </w:rPr>
              <w:t xml:space="preserve">拉低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通知EC适配器存在</w:t>
            </w:r>
          </w:p>
        </w:tc>
        <w:tc>
          <w:tcPr/>
          <w:p>
            <w:pPr>
              <w:pStyle w:val="Compact"/>
            </w:pPr>
            <w:r>
              <w:t xml:space="preserve">T3 + ~100ms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 SMBus </w:t>
            </w:r>
            <w:r>
              <w:rPr>
                <w:rFonts w:hint="eastAsia"/>
                <w:b/>
                <w:bCs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EC写入</w:t>
            </w:r>
            <w:r>
              <w:t xml:space="preserve"> ChargeVoltage/ChargeCurrent/InputCurrent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ACOK有效后</w:t>
            </w:r>
            <w:r>
              <w:t xml:space="preserve"> ~10ms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Buck启动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上下管开始开关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寄存器配置完成后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软启动完成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充电电流从128mA逐步上升到设定值</w:t>
            </w:r>
          </w:p>
        </w:tc>
        <w:tc>
          <w:tcPr/>
          <w:p>
            <w:pPr>
              <w:pStyle w:val="Compact"/>
            </w:pPr>
            <w:r>
              <w:t xml:space="preserve">128mA / 400µs </w:t>
            </w:r>
            <w:r>
              <w:rPr>
                <w:rFonts w:hint="eastAsia"/>
              </w:rPr>
              <w:t xml:space="preserve">步进，8A需要</w:t>
            </w:r>
            <w:r>
              <w:t xml:space="preserve"> ~25ms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本电路最重要的特点：所有去抖100%靠外部RC，ISL88731A本身完全没有任何去抖逻辑。如果PC18掉了，适配器插拔时ACOK会疯狂跳变。</w:t>
      </w:r>
    </w:p>
    <w:p>
      <w:r>
        <w:pict>
          <v:rect style="width:0;height:1.5pt" o:hralign="center" o:hrstd="t" o:hr="t"/>
        </w:pict>
      </w:r>
    </w:p>
    <w:bookmarkEnd w:id="25"/>
    <w:bookmarkStart w:id="26" w:name="适配器拔出完整时序"/>
    <w:p>
      <w:pPr>
        <w:pStyle w:val="Heading2"/>
      </w:pPr>
      <w:r>
        <w:t xml:space="preserve">⚡ </w:t>
      </w:r>
      <w:r>
        <w:rPr>
          <w:rFonts w:hint="eastAsia"/>
        </w:rPr>
        <w:t xml:space="preserve">适配器拔出完整时序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1250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信号/事件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本电路实际时序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适配器物理拔出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ACIN电压开始下降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ACIN &lt; 2.4V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低于检测阈值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适配器电压</w:t>
            </w:r>
            <w:r>
              <w:t xml:space="preserve"> &lt; 11.4V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ACOK </w:t>
            </w:r>
            <w:r>
              <w:rPr>
                <w:rFonts w:hint="eastAsia"/>
                <w:b/>
                <w:bCs/>
              </w:rPr>
              <w:t xml:space="preserve">立即拉高</w:t>
            </w:r>
          </w:p>
        </w:tc>
        <w:tc>
          <w:tcPr/>
          <w:p>
            <w:pPr>
              <w:pStyle w:val="Compact"/>
            </w:pPr>
            <w:r>
              <w:t xml:space="preserve">❗ </w:t>
            </w:r>
            <w:r>
              <w:rPr>
                <w:rFonts w:hint="eastAsia"/>
              </w:rPr>
              <w:t xml:space="preserve">零延迟，无任何去抖</w:t>
            </w:r>
          </w:p>
        </w:tc>
        <w:tc>
          <w:tcPr/>
          <w:p>
            <w:pPr>
              <w:pStyle w:val="Compact"/>
            </w:pPr>
            <w:r>
              <w:t xml:space="preserve">&lt; 5µs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EC收到中断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立即知道适配器拔掉了</w:t>
            </w:r>
          </w:p>
        </w:tc>
        <w:tc>
          <w:tcPr/>
          <w:p>
            <w:pPr>
              <w:pStyle w:val="Compact"/>
            </w:pPr>
            <w:r>
              <w:t xml:space="preserve">T2 + &lt;1µs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VDDP </w:t>
            </w:r>
            <w:r>
              <w:rPr>
                <w:rFonts w:hint="eastAsia"/>
                <w:b/>
                <w:bCs/>
              </w:rPr>
              <w:t xml:space="preserve">关断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所有栅极驱动掉电</w:t>
            </w:r>
          </w:p>
        </w:tc>
        <w:tc>
          <w:tcPr/>
          <w:p>
            <w:pPr>
              <w:pStyle w:val="Compact"/>
            </w:pPr>
            <w:r>
              <w:t xml:space="preserve">T2 + ~10µs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Buck完全停止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所有开关动作停止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外部电源切换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外部电路把系统切换到电池供电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取决于外部设计，典型</w:t>
            </w:r>
            <w:r>
              <w:t xml:space="preserve"> 100µs ~ 1ms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ISL88731A是所有充电芯片里拔出响应最快的，ACOK几乎是零延迟。但代价是插入的时候必须有足够大的外部去抖，否则会有严重的毛刺。</w:t>
      </w:r>
    </w:p>
    <w:p>
      <w:r>
        <w:pict>
          <v:rect style="width:0;height:1.5pt" o:hralign="center" o:hrstd="t" o:hr="t"/>
        </w:pict>
      </w:r>
    </w:p>
    <w:bookmarkEnd w:id="26"/>
    <w:bookmarkStart w:id="27" w:name="本电路的特殊设计细节"/>
    <w:p>
      <w:pPr>
        <w:pStyle w:val="Heading2"/>
      </w:pPr>
      <w:r>
        <w:t xml:space="preserve">🎯 </w:t>
      </w:r>
      <w:r>
        <w:rPr>
          <w:rFonts w:hint="eastAsia"/>
        </w:rPr>
        <w:t xml:space="preserve">本电路的特殊设计细节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PR37 2.7Ω </w:t>
      </w:r>
      <w:r>
        <w:rPr>
          <w:rFonts w:hint="eastAsia"/>
          <w:b/>
          <w:bCs/>
        </w:rPr>
        <w:t xml:space="preserve">自举电阻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绝大多数参考设计这里是0Ω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这个设计特意加了电阻放慢上管开关速度，减少公共点电压尖峰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PR17 49.9Ω + PC18 0.1µF </w:t>
      </w:r>
      <w:r>
        <w:rPr>
          <w:rFonts w:hint="eastAsia"/>
          <w:b/>
          <w:bCs/>
        </w:rPr>
        <w:t xml:space="preserve">去抖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这是ISL88731A设计的标准套路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没有这个，ACOK会在适配器插入时跳变几千次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下管AO4712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上管AO4496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规格低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这不是偷工减料，这是正确的设计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下管导通时间是上管的4~5倍，但是耐压要求低很多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VDD SMB </w:t>
      </w:r>
      <w:r>
        <w:rPr>
          <w:rFonts w:hint="eastAsia"/>
          <w:b/>
          <w:bCs/>
        </w:rPr>
        <w:t xml:space="preserve">单独上拉到3VPCU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数字部分和模拟部分完全隔离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避免功率噪声耦合到SMBus</w:t>
      </w:r>
    </w:p>
    <w:p>
      <w:r>
        <w:pict>
          <v:rect style="width:0;height:1.5pt" o:hralign="center" o:hrstd="t" o:hr="t"/>
        </w:pict>
      </w:r>
    </w:p>
    <w:bookmarkEnd w:id="27"/>
    <w:bookmarkStart w:id="28" w:name="这个电路最常见的故障"/>
    <w:p>
      <w:pPr>
        <w:pStyle w:val="Heading2"/>
      </w:pPr>
      <w:r>
        <w:t xml:space="preserve">🐛 </w:t>
      </w:r>
      <w:r>
        <w:rPr>
          <w:rFonts w:hint="eastAsia"/>
        </w:rPr>
        <w:t xml:space="preserve">这个电路最常见的故障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90%概率的原因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插适配器ACOK狂跳，充电时断时续</w:t>
            </w:r>
          </w:p>
        </w:tc>
        <w:tc>
          <w:tcPr/>
          <w:p>
            <w:pPr>
              <w:pStyle w:val="Compact"/>
            </w:pPr>
            <w:r>
              <w:t xml:space="preserve">PC18 0.1µF </w:t>
            </w:r>
            <w:r>
              <w:rPr>
                <w:rFonts w:hint="eastAsia"/>
              </w:rPr>
              <w:t xml:space="preserve">电容失效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适配器19V正常，完全不充电</w:t>
            </w:r>
          </w:p>
        </w:tc>
        <w:tc>
          <w:tcPr/>
          <w:p>
            <w:pPr>
              <w:pStyle w:val="Compact"/>
            </w:pPr>
            <w:r>
              <w:t xml:space="preserve">VDDP </w:t>
            </w:r>
            <w:r>
              <w:rPr>
                <w:rFonts w:hint="eastAsia"/>
              </w:rPr>
              <w:t xml:space="preserve">LDO坏了，输出只有2V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插入适配器大短路烧保险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下管PQ3</w:t>
            </w:r>
            <w:r>
              <w:t xml:space="preserve"> </w:t>
            </w:r>
            <w:r>
              <w:rPr>
                <w:rFonts w:hint="eastAsia"/>
              </w:rPr>
              <w:t xml:space="preserve">D-S击穿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充电电流只有1A左右，发热巨大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下管G-S击穿，只能二极管续流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公共点有2V以上大纹波</w:t>
            </w:r>
          </w:p>
        </w:tc>
        <w:tc>
          <w:tcPr/>
          <w:p>
            <w:pPr>
              <w:pStyle w:val="Compact"/>
            </w:pPr>
            <w:r>
              <w:t xml:space="preserve">PC51/PC47/PC145 </w:t>
            </w:r>
            <w:r>
              <w:rPr>
                <w:rFonts w:hint="eastAsia"/>
              </w:rPr>
              <w:t xml:space="preserve">输入陶瓷电容失效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与bq系列的时序对比"/>
    <w:p>
      <w:pPr>
        <w:pStyle w:val="Heading2"/>
      </w:pPr>
      <w:r>
        <w:t xml:space="preserve">📊 </w:t>
      </w:r>
      <w:r>
        <w:rPr>
          <w:rFonts w:hint="eastAsia"/>
        </w:rPr>
        <w:t xml:space="preserve">与BQ系列的时序对比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本电路</w:t>
            </w:r>
            <w:r>
              <w:t xml:space="preserve"> ISL88731A</w:t>
            </w:r>
          </w:p>
        </w:tc>
        <w:tc>
          <w:tcPr/>
          <w:p>
            <w:pPr>
              <w:pStyle w:val="Compact"/>
            </w:pPr>
            <w:r>
              <w:t xml:space="preserve">BQ24727</w:t>
            </w:r>
          </w:p>
        </w:tc>
        <w:tc>
          <w:tcPr/>
          <w:p>
            <w:pPr>
              <w:pStyle w:val="Compact"/>
            </w:pPr>
            <w:r>
              <w:t xml:space="preserve">BQ24780S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插入总延迟</w:t>
            </w:r>
          </w:p>
        </w:tc>
        <w:tc>
          <w:tcPr/>
          <w:p>
            <w:pPr>
              <w:pStyle w:val="Compact"/>
            </w:pPr>
            <w:r>
              <w:t xml:space="preserve">~125ms</w:t>
            </w:r>
          </w:p>
        </w:tc>
        <w:tc>
          <w:tcPr/>
          <w:p>
            <w:pPr>
              <w:pStyle w:val="Compact"/>
            </w:pPr>
            <w:r>
              <w:t xml:space="preserve">~10ms</w:t>
            </w:r>
          </w:p>
        </w:tc>
        <w:tc>
          <w:tcPr/>
          <w:p>
            <w:pPr>
              <w:pStyle w:val="Compact"/>
            </w:pPr>
            <w:r>
              <w:t xml:space="preserve">~170ms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拔出响应</w:t>
            </w:r>
          </w:p>
        </w:tc>
        <w:tc>
          <w:tcPr/>
          <w:p>
            <w:pPr>
              <w:pStyle w:val="Compact"/>
            </w:pPr>
            <w:r>
              <w:t xml:space="preserve">&lt;10µs</w:t>
            </w:r>
          </w:p>
        </w:tc>
        <w:tc>
          <w:tcPr/>
          <w:p>
            <w:pPr>
              <w:pStyle w:val="Compact"/>
            </w:pPr>
            <w:r>
              <w:t xml:space="preserve">&lt;10µs</w:t>
            </w:r>
          </w:p>
        </w:tc>
        <w:tc>
          <w:tcPr/>
          <w:p>
            <w:pPr>
              <w:pStyle w:val="Compact"/>
            </w:pPr>
            <w:r>
              <w:t xml:space="preserve">&lt;10µs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内置去抖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完全没有</w:t>
            </w:r>
          </w:p>
        </w:tc>
        <w:tc>
          <w:tcPr/>
          <w:p>
            <w:pPr>
              <w:pStyle w:val="Compact"/>
            </w:pPr>
            <w:r>
              <w:t xml:space="preserve">✅ 2ms</w:t>
            </w:r>
          </w:p>
        </w:tc>
        <w:tc>
          <w:tcPr/>
          <w:p>
            <w:pPr>
              <w:pStyle w:val="Compact"/>
            </w:pPr>
            <w:r>
              <w:t xml:space="preserve">✅ 150ms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无缝切换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不可能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需要外部电路</w:t>
            </w:r>
          </w:p>
        </w:tc>
        <w:tc>
          <w:tcPr/>
          <w:p>
            <w:pPr>
              <w:pStyle w:val="Compact"/>
            </w:pPr>
            <w:r>
              <w:t xml:space="preserve">✅ &lt;20µs </w:t>
            </w:r>
            <w:r>
              <w:rPr>
                <w:rFonts w:hint="eastAsia"/>
              </w:rPr>
              <w:t xml:space="preserve">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软启动时间</w:t>
            </w:r>
          </w:p>
        </w:tc>
        <w:tc>
          <w:tcPr/>
          <w:p>
            <w:pPr>
              <w:pStyle w:val="Compact"/>
            </w:pPr>
            <w:r>
              <w:t xml:space="preserve">~25ms @ 8A</w:t>
            </w:r>
          </w:p>
        </w:tc>
        <w:tc>
          <w:tcPr/>
          <w:p>
            <w:pPr>
              <w:pStyle w:val="Compact"/>
            </w:pPr>
            <w:r>
              <w:t xml:space="preserve">~10ms @ 8A</w:t>
            </w:r>
          </w:p>
        </w:tc>
        <w:tc>
          <w:tcPr/>
          <w:p>
            <w:pPr>
              <w:pStyle w:val="Compact"/>
            </w:pPr>
            <w:r>
              <w:t xml:space="preserve">~10ms @ 8A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这个设计的哲学非常明确：把所有智能和容错都交给EC和外部电路，芯片本身做的越少，就越可靠。这也是为什么ISL88731A虽然老，但是直到今天还有大量人在用的原因。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2026-06-30T08:59:30Z</dcterms:created>
  <dcterms:modified xsi:type="dcterms:W3CDTF">2026-06-30T08:59:30Z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