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fvdb06ici8yk" w:id="0"/>
      <w:bookmarkEnd w:id="0"/>
      <w:r w:rsidDel="00000000" w:rsidR="00000000" w:rsidRPr="00000000">
        <w:rPr>
          <w:rtl w:val="0"/>
        </w:rPr>
        <w:t xml:space="preserve">Аналитический обзор: Ключевые тенденции в современных операционных системах и системной архитектуре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hq0saojw6398" w:id="1"/>
      <w:bookmarkEnd w:id="1"/>
      <w:r w:rsidDel="00000000" w:rsidR="00000000" w:rsidRPr="00000000">
        <w:rPr>
          <w:rtl w:val="0"/>
        </w:rPr>
        <w:t xml:space="preserve">Краткий обзор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Современный ландшафт операционных систем (ОС) определяется тремя ключевыми направлениями: глубокая интеграция искусственного интеллекта (ИИ), синергия с облачными вычислениями и усиление безопасности на аппаратном уровне. Microsoft продолжает развивать Windows 11 через регулярные функциональные обновления, такие как 24H2 и 25H2, при этом будущие возможности ОС будут тесно связаны с наличием специализированного ИИ-оборудования, в частности нейронных процессоров (NPU). В то же время, слухи о выходе «Windows 12» остаются неподтвержденными, и отраслевые аналитики рекомендуют планировать обновления в рамках жизненного цикла Windows 11.Параллельно дистрибутивы Linux, такие как Ubuntu и Fedora, демонстрируют активное развитие, внедряя новые инсталляторы, расширенные функции безопасности (например, шифрование диска с поддержкой TPM) и обновленные системы управления пакетами.Фундаментальным сдвигом в системной архитектуре стал повсеместный переход от устаревшей схемы разметки дисков MBR к современному стандарту GPT. Этот переход обусловлен распространением прошивки UEFI и увеличением емкости накопителей. Системные требования к аппаратному обеспечению становятся все более строгими, особенно для передовых ИИ-функций, что делает NPU ключевым компонентом для обеспечения совместимости с будущими технологиями.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6qe5ci3cenl7" w:id="2"/>
      <w:bookmarkEnd w:id="2"/>
      <w:r w:rsidDel="00000000" w:rsidR="00000000" w:rsidRPr="00000000">
        <w:rPr>
          <w:rtl w:val="0"/>
        </w:rPr>
        <w:t xml:space="preserve">1. Эволюция и будущее операционных систем</w:t>
      </w:r>
    </w:p>
    <w:p w:rsidR="00000000" w:rsidDel="00000000" w:rsidP="00000000" w:rsidRDefault="00000000" w:rsidRPr="00000000" w14:paraId="00000005">
      <w:pPr>
        <w:pStyle w:val="Heading5"/>
        <w:rPr/>
      </w:pPr>
      <w:bookmarkStart w:colFirst="0" w:colLast="0" w:name="_yz3pxkwg038q" w:id="3"/>
      <w:bookmarkEnd w:id="3"/>
      <w:r w:rsidDel="00000000" w:rsidR="00000000" w:rsidRPr="00000000">
        <w:rPr>
          <w:rtl w:val="0"/>
        </w:rPr>
        <w:t xml:space="preserve">1.1. Стратегия Microsoft Windows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Текущая стратегия Microsoft сосредоточена на итеративном развитии Windows 11, а не на выпуске кардинально новой ОС. Поддержка Windows 10 прекращается 14 октября 2025 года, что стимулирует переход пользователей и организаций на актуальную платформу.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Непрерывные обновления:</w:t>
      </w:r>
      <w:r w:rsidDel="00000000" w:rsidR="00000000" w:rsidRPr="00000000">
        <w:rPr>
          <w:rtl w:val="0"/>
        </w:rPr>
        <w:t xml:space="preserve">  Windows 11 развивается через ежегодные функциональные обновления (например, 24H2 и 25H2). Microsoft официально заявляет о продолжении инвестиций в эти релизы.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Спекуляции о «Windows 12»:</w:t>
      </w:r>
      <w:r w:rsidDel="00000000" w:rsidR="00000000" w:rsidRPr="00000000">
        <w:rPr>
          <w:rtl w:val="0"/>
        </w:rPr>
        <w:t xml:space="preserve">  Хотя в сети циркулируют слухи о выпуске Windows 12 в 2025–2027 годах, Microsoft официально не анонсировала продукт с таким названием. Консервативный подход предполагает планирование IT-инфраструктуры вокруг жизненного цикла Windows 11.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Центральная роль ИИ и Copilot:</w:t>
      </w:r>
      <w:r w:rsidDel="00000000" w:rsidR="00000000" w:rsidRPr="00000000">
        <w:rPr>
          <w:rtl w:val="0"/>
        </w:rPr>
        <w:t xml:space="preserve">  Искусственный интеллект перестает быть отдельным приложением (чат-ботом) и трансформируется в интегрированный контекстуальный слой ОС. Ожидается, что Copilot будет встроен в Проводник, Почту, Настройки и другие системные компоненты, предлагая функции, такие как семантический поиск на естественном языке и автоматизация задач.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Архитектурные изменения:</w:t>
      </w:r>
      <w:r w:rsidDel="00000000" w:rsidR="00000000" w:rsidRPr="00000000">
        <w:rPr>
          <w:rtl w:val="0"/>
        </w:rPr>
        <w:t xml:space="preserve">  Утечки указывают на возможный переход к модульной архитектуре под названием "Core PC", которая позволит создавать более легкие и безопасные версии Windows для различных устройств.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Развитие платформы ARM:</w:t>
      </w:r>
      <w:r w:rsidDel="00000000" w:rsidR="00000000" w:rsidRPr="00000000">
        <w:rPr>
          <w:rtl w:val="0"/>
        </w:rPr>
        <w:t xml:space="preserve">  Microsoft активно работает над улучшением поддержки процессоров ARM, в частности, с помощью нового эмулятора "Prism", который обеспечивает высокую производительность для неоптимизированных приложений.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qw66452p7m6x" w:id="4"/>
      <w:bookmarkEnd w:id="4"/>
      <w:r w:rsidDel="00000000" w:rsidR="00000000" w:rsidRPr="00000000">
        <w:rPr>
          <w:rtl w:val="0"/>
        </w:rPr>
        <w:t xml:space="preserve">1.2. Развитие дистрибутивов Linux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Дистрибутивы Linux также демонстрируют значительный прогресс, предлагая современные и безопасные решения для пользователей.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Ubuntu 24.04 LTS:</w:t>
      </w:r>
      <w:r w:rsidDel="00000000" w:rsidR="00000000" w:rsidRPr="00000000">
        <w:rPr>
          <w:rtl w:val="0"/>
        </w:rPr>
        <w:t xml:space="preserve">  В этом релизе представлен новый инсталлятор, написанный на Flutter. Одной из ключевых особенностей является экспериментальная поддержка полного шифрования диска с использованием аппаратного модуля TPM, что повышает уровень безопасности.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Fedora 42:</w:t>
      </w:r>
      <w:r w:rsidDel="00000000" w:rsidR="00000000" w:rsidRPr="00000000">
        <w:rPr>
          <w:rtl w:val="0"/>
        </w:rPr>
        <w:t xml:space="preserve">  Ожидается переход на новую версию менеджера пакетов DNF5 и миграция на свежие версии ядра Linux. Система обновлений Fedora придерживается строгой политики, официально поддерживая обновление не более чем через две версии (например, с 40 до 42 или с 41 до 42), что обеспечивает стабильность системы.</w:t>
      </w:r>
    </w:p>
    <w:p w:rsidR="00000000" w:rsidDel="00000000" w:rsidP="00000000" w:rsidRDefault="00000000" w:rsidRPr="00000000" w14:paraId="00000010">
      <w:pPr>
        <w:pStyle w:val="Heading4"/>
        <w:rPr/>
      </w:pPr>
      <w:bookmarkStart w:colFirst="0" w:colLast="0" w:name="_bmcxkersvq67" w:id="5"/>
      <w:bookmarkEnd w:id="5"/>
      <w:r w:rsidDel="00000000" w:rsidR="00000000" w:rsidRPr="00000000">
        <w:rPr>
          <w:rtl w:val="0"/>
        </w:rPr>
        <w:t xml:space="preserve">2. Системные требования и аппаратное обеспечение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Требования к оборудованию становятся все более строгими, особенно в экосистеме Windows, где новые функции напрямую зависят от аппаратных возможностей.</w:t>
      </w:r>
    </w:p>
    <w:p w:rsidR="00000000" w:rsidDel="00000000" w:rsidP="00000000" w:rsidRDefault="00000000" w:rsidRPr="00000000" w14:paraId="00000012">
      <w:pPr>
        <w:pStyle w:val="Heading5"/>
        <w:rPr/>
      </w:pPr>
      <w:bookmarkStart w:colFirst="0" w:colLast="0" w:name="_ej5z152tndzt" w:id="6"/>
      <w:bookmarkEnd w:id="6"/>
      <w:r w:rsidDel="00000000" w:rsidR="00000000" w:rsidRPr="00000000">
        <w:rPr>
          <w:rtl w:val="0"/>
        </w:rPr>
        <w:t xml:space="preserve">2.1. Требования для Windows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Базовые требования для Windows 11 24H2:</w:t>
      </w:r>
      <w:r w:rsidDel="00000000" w:rsidR="00000000" w:rsidRPr="00000000">
        <w:rPr>
          <w:rtl w:val="0"/>
        </w:rPr>
        <w:t xml:space="preserve">  Сохраняются стандартные требования (TPM 2.0, Secure Boot, UEFI), но добавляется новое условие — процессор должен поддерживать набор инструкций  </w:t>
      </w:r>
      <w:r w:rsidDel="00000000" w:rsidR="00000000" w:rsidRPr="00000000">
        <w:rPr>
          <w:b w:val="1"/>
          <w:bCs w:val="1"/>
          <w:rtl w:val="0"/>
        </w:rPr>
        <w:t xml:space="preserve">SSE4.2 с POPCNT</w:t>
      </w:r>
      <w:r w:rsidDel="00000000" w:rsidR="00000000" w:rsidRPr="00000000">
        <w:rPr>
          <w:rtl w:val="0"/>
        </w:rPr>
        <w:t xml:space="preserve"> . Это изменение затрагивает очень старые процессоры, отсекая их от поддержки.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Требования для функций ИИ (Copilot+ PC):</w:t>
      </w:r>
      <w:r w:rsidDel="00000000" w:rsidR="00000000" w:rsidRPr="00000000">
        <w:rPr>
          <w:rtl w:val="0"/>
        </w:rPr>
        <w:t xml:space="preserve">  Для работы продвинутых локальных ИИ-функций, таких как Recall, требуется специализированное оборудование: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Нейронный процессор (NPU)</w:t>
      </w:r>
      <w:r w:rsidDel="00000000" w:rsidR="00000000" w:rsidRPr="00000000">
        <w:rPr>
          <w:rtl w:val="0"/>
        </w:rPr>
        <w:t xml:space="preserve">  с производительностью не менее 40 триллионов операций в секунду (TOPs).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Оперативная память:</w:t>
      </w:r>
      <w:r w:rsidDel="00000000" w:rsidR="00000000" w:rsidRPr="00000000">
        <w:rPr>
          <w:rtl w:val="0"/>
        </w:rPr>
        <w:t xml:space="preserve">  16 ГБ или больше.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Накопитель:</w:t>
      </w:r>
      <w:r w:rsidDel="00000000" w:rsidR="00000000" w:rsidRPr="00000000">
        <w:rPr>
          <w:rtl w:val="0"/>
        </w:rPr>
        <w:t xml:space="preserve">  SSD объемом не менее 256 ГБ.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NPU как «функциональный барьер»:</w:t>
      </w:r>
      <w:r w:rsidDel="00000000" w:rsidR="00000000" w:rsidRPr="00000000">
        <w:rPr>
          <w:rtl w:val="0"/>
        </w:rPr>
        <w:t xml:space="preserve">  Аналитики сходятся во мнении, что наличие NPU, скорее всего, будет «барьером для функций» (feature gate), а не «барьером для установки» (installer gate). Это означает, что ОС сможет установиться на ПК без NPU, но наиболее продвинутые ИИ-возможности будут недоступны.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l5pnbu4wono6" w:id="7"/>
      <w:bookmarkEnd w:id="7"/>
      <w:r w:rsidDel="00000000" w:rsidR="00000000" w:rsidRPr="00000000">
        <w:rPr>
          <w:rtl w:val="0"/>
        </w:rPr>
        <w:t xml:space="preserve">2.2. Совместимость и архитектура ARM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Microsoft уделяет повышенное внимание развитию Windows на ARM. Однако официальные инструменты для создания установочных носителей, такие как  </w:t>
      </w:r>
      <w:r w:rsidDel="00000000" w:rsidR="00000000" w:rsidRPr="00000000">
        <w:rPr>
          <w:b w:val="1"/>
          <w:bCs w:val="1"/>
          <w:rtl w:val="0"/>
        </w:rPr>
        <w:t xml:space="preserve">Media Creation Tool</w:t>
      </w:r>
      <w:r w:rsidDel="00000000" w:rsidR="00000000" w:rsidRPr="00000000">
        <w:rPr>
          <w:rtl w:val="0"/>
        </w:rPr>
        <w:t xml:space="preserve">  и  </w:t>
      </w:r>
      <w:r w:rsidDel="00000000" w:rsidR="00000000" w:rsidRPr="00000000">
        <w:rPr>
          <w:b w:val="1"/>
          <w:bCs w:val="1"/>
          <w:rtl w:val="0"/>
        </w:rPr>
        <w:t xml:space="preserve">Installation Assistant</w:t>
      </w:r>
      <w:r w:rsidDel="00000000" w:rsidR="00000000" w:rsidRPr="00000000">
        <w:rPr>
          <w:rtl w:val="0"/>
        </w:rPr>
        <w:t xml:space="preserve"> , по-прежнему ориентированы в первую очередь на архитектуру x64. Для устройств на базе ARM64 необходимо использовать отдельные образы ISO, доступные для загрузки на сайте Microsoft.</w:t>
      </w:r>
    </w:p>
    <w:p w:rsidR="00000000" w:rsidDel="00000000" w:rsidP="00000000" w:rsidRDefault="00000000" w:rsidRPr="00000000" w14:paraId="0000001B">
      <w:pPr>
        <w:pStyle w:val="Heading4"/>
        <w:rPr/>
      </w:pPr>
      <w:bookmarkStart w:colFirst="0" w:colLast="0" w:name="_za6voapua98u" w:id="8"/>
      <w:bookmarkEnd w:id="8"/>
      <w:r w:rsidDel="00000000" w:rsidR="00000000" w:rsidRPr="00000000">
        <w:rPr>
          <w:rtl w:val="0"/>
        </w:rPr>
        <w:t xml:space="preserve">3. Ключевые технологии системной архитектуры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Современные операционные системы опираются на фундаментальные технологии, определяющие их безопасность, производительность и совместимость.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sn0y7gg7891j" w:id="9"/>
      <w:bookmarkEnd w:id="9"/>
      <w:r w:rsidDel="00000000" w:rsidR="00000000" w:rsidRPr="00000000">
        <w:rPr>
          <w:rtl w:val="0"/>
        </w:rPr>
        <w:t xml:space="preserve">3.1. Стили разметки дисков: MBR против GPT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Выбор стиля разметки диска является одним из важнейших решений при настройке системы. GPT является современным стандартом, вытесняющим устаревший MBR.| Характеристика | MBR (Master Boot Record) | GPT (GUID Partition Table) || ------ | ------ | ------ || </w:t>
      </w:r>
      <w:r w:rsidDel="00000000" w:rsidR="00000000" w:rsidRPr="00000000">
        <w:rPr>
          <w:b w:val="1"/>
          <w:bCs w:val="1"/>
          <w:rtl w:val="0"/>
        </w:rPr>
        <w:t xml:space="preserve">Год появления</w:t>
      </w:r>
      <w:r w:rsidDel="00000000" w:rsidR="00000000" w:rsidRPr="00000000">
        <w:rPr>
          <w:rtl w:val="0"/>
        </w:rPr>
        <w:t xml:space="preserve"> | 1983 (с PC DOS 2.0) | Конец 1990-х (часть спецификации UEFI) || </w:t>
      </w:r>
      <w:r w:rsidDel="00000000" w:rsidR="00000000" w:rsidRPr="00000000">
        <w:rPr>
          <w:b w:val="1"/>
          <w:bCs w:val="1"/>
          <w:rtl w:val="0"/>
        </w:rPr>
        <w:t xml:space="preserve">Режим загрузки</w:t>
      </w:r>
      <w:r w:rsidDel="00000000" w:rsidR="00000000" w:rsidRPr="00000000">
        <w:rPr>
          <w:rtl w:val="0"/>
        </w:rPr>
        <w:t xml:space="preserve"> | Legacy BIOS | UEFI (с возможностью обратной совместимости) || </w:t>
      </w:r>
      <w:r w:rsidDel="00000000" w:rsidR="00000000" w:rsidRPr="00000000">
        <w:rPr>
          <w:b w:val="1"/>
          <w:bCs w:val="1"/>
          <w:rtl w:val="0"/>
        </w:rPr>
        <w:t xml:space="preserve">Макс. размер диска</w:t>
      </w:r>
      <w:r w:rsidDel="00000000" w:rsidR="00000000" w:rsidRPr="00000000">
        <w:rPr>
          <w:rtl w:val="0"/>
        </w:rPr>
        <w:t xml:space="preserve"> | 2 ТБ | 9.4 ЗБ (зеттабайт, теоретически) || </w:t>
      </w:r>
      <w:r w:rsidDel="00000000" w:rsidR="00000000" w:rsidRPr="00000000">
        <w:rPr>
          <w:b w:val="1"/>
          <w:bCs w:val="1"/>
          <w:rtl w:val="0"/>
        </w:rPr>
        <w:t xml:space="preserve">Макс. число разделов</w:t>
      </w:r>
      <w:r w:rsidDel="00000000" w:rsidR="00000000" w:rsidRPr="00000000">
        <w:rPr>
          <w:rtl w:val="0"/>
        </w:rPr>
        <w:t xml:space="preserve"> | 4 основных (или 3 основных + 1 расширенный) | 128 основных по умолчанию в Windows || </w:t>
      </w:r>
      <w:r w:rsidDel="00000000" w:rsidR="00000000" w:rsidRPr="00000000">
        <w:rPr>
          <w:b w:val="1"/>
          <w:bCs w:val="1"/>
          <w:rtl w:val="0"/>
        </w:rPr>
        <w:t xml:space="preserve">Резервирование данных</w:t>
      </w:r>
      <w:r w:rsidDel="00000000" w:rsidR="00000000" w:rsidRPr="00000000">
        <w:rPr>
          <w:rtl w:val="0"/>
        </w:rPr>
        <w:t xml:space="preserve"> | Нет. Повреждение MBR может привести к потере доступа ко всем разделам. | Да. Хранит основную и резервную таблицы разделов. || </w:t>
      </w:r>
      <w:r w:rsidDel="00000000" w:rsidR="00000000" w:rsidRPr="00000000">
        <w:rPr>
          <w:b w:val="1"/>
          <w:bCs w:val="1"/>
          <w:rtl w:val="0"/>
        </w:rPr>
        <w:t xml:space="preserve">Целостность данных</w:t>
      </w:r>
      <w:r w:rsidDel="00000000" w:rsidR="00000000" w:rsidRPr="00000000">
        <w:rPr>
          <w:rtl w:val="0"/>
        </w:rPr>
        <w:t xml:space="preserve"> | Отсутствует встроенная проверка ошибок. | Использует контрольные суммы CRC32 для обнаружения повреждений. || </w:t>
      </w:r>
      <w:r w:rsidDel="00000000" w:rsidR="00000000" w:rsidRPr="00000000">
        <w:rPr>
          <w:b w:val="1"/>
          <w:bCs w:val="1"/>
          <w:rtl w:val="0"/>
        </w:rPr>
        <w:t xml:space="preserve">Совместимость с ОС</w:t>
      </w:r>
      <w:r w:rsidDel="00000000" w:rsidR="00000000" w:rsidRPr="00000000">
        <w:rPr>
          <w:rtl w:val="0"/>
        </w:rPr>
        <w:t xml:space="preserve"> | Все версии Windows, старые дистрибутивы Linux, старые macOS. | Современные 64-битные ОС (Windows 8/10/11, macOS, современные Linux). |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выводы: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MBR</w:t>
      </w:r>
      <w:r w:rsidDel="00000000" w:rsidR="00000000" w:rsidRPr="00000000">
        <w:rPr>
          <w:rtl w:val="0"/>
        </w:rPr>
        <w:t xml:space="preserve">  остается актуальным только для систем с устаревшей прошивкой BIOS, дисков объемом менее 2 ТБ и для обеспечения максимальной совместимости со старым оборудованием.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GPT</w:t>
      </w:r>
      <w:r w:rsidDel="00000000" w:rsidR="00000000" w:rsidRPr="00000000">
        <w:rPr>
          <w:rtl w:val="0"/>
        </w:rPr>
        <w:t xml:space="preserve">  является обязательным стандартом для дисков объемом более 2 ТБ и настоятельно рекомендуется для всех современных систем с UEFI, так как обеспечивает более высокую надежность, безопасность и гибкость.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c3bufdltcojt" w:id="10"/>
      <w:bookmarkEnd w:id="10"/>
      <w:r w:rsidDel="00000000" w:rsidR="00000000" w:rsidRPr="00000000">
        <w:rPr>
          <w:rtl w:val="0"/>
        </w:rPr>
        <w:t xml:space="preserve">3.2. Прошивка системы: BIOS и UEFI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UEFI (Unified Extensible Firmware Interface)</w:t>
      </w:r>
      <w:r w:rsidDel="00000000" w:rsidR="00000000" w:rsidRPr="00000000">
        <w:rPr>
          <w:rtl w:val="0"/>
        </w:rPr>
        <w:t xml:space="preserve">  — это современный преемник традиционной  </w:t>
      </w:r>
      <w:r w:rsidDel="00000000" w:rsidR="00000000" w:rsidRPr="00000000">
        <w:rPr>
          <w:b w:val="1"/>
          <w:bCs w:val="1"/>
          <w:rtl w:val="0"/>
        </w:rPr>
        <w:t xml:space="preserve">BIOS</w:t>
      </w:r>
      <w:r w:rsidDel="00000000" w:rsidR="00000000" w:rsidRPr="00000000">
        <w:rPr>
          <w:rtl w:val="0"/>
        </w:rPr>
        <w:t xml:space="preserve"> . UEFI является ключевой технологией, которая обеспечивает поддержку таких функций, как  </w:t>
      </w:r>
      <w:r w:rsidDel="00000000" w:rsidR="00000000" w:rsidRPr="00000000">
        <w:rPr>
          <w:b w:val="1"/>
          <w:bCs w:val="1"/>
          <w:rtl w:val="0"/>
        </w:rPr>
        <w:t xml:space="preserve">Secure Boot</w:t>
      </w:r>
      <w:r w:rsidDel="00000000" w:rsidR="00000000" w:rsidRPr="00000000">
        <w:rPr>
          <w:rtl w:val="0"/>
        </w:rPr>
        <w:t xml:space="preserve">  (безопасная загрузка), и является необходимым условием для загрузки ОС с диска, размеченного в стиле GPT.</w:t>
      </w:r>
    </w:p>
    <w:p w:rsidR="00000000" w:rsidDel="00000000" w:rsidP="00000000" w:rsidRDefault="00000000" w:rsidRPr="00000000" w14:paraId="00000024">
      <w:pPr>
        <w:pStyle w:val="Heading5"/>
        <w:rPr/>
      </w:pPr>
      <w:bookmarkStart w:colFirst="0" w:colLast="0" w:name="_3c3l6aaajoi4" w:id="11"/>
      <w:bookmarkEnd w:id="11"/>
      <w:r w:rsidDel="00000000" w:rsidR="00000000" w:rsidRPr="00000000">
        <w:rPr>
          <w:rtl w:val="0"/>
        </w:rPr>
        <w:t xml:space="preserve">3.3. Основополагающие концепции ОС: «Ядро» и «Оболочка»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Термины «ядро» (kernel) и «оболочка» (shell) являются фундаментальными метафорами в теории операционных систем. Они описывают ОС по аналогии с орехом: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Ядро</w:t>
      </w:r>
      <w:r w:rsidDel="00000000" w:rsidR="00000000" w:rsidRPr="00000000">
        <w:rPr>
          <w:rtl w:val="0"/>
        </w:rPr>
        <w:t xml:space="preserve">  — это центральная, внутренняя часть, предоставляющая основные сервисы программам.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Оболочка</w:t>
      </w:r>
      <w:r w:rsidDel="00000000" w:rsidR="00000000" w:rsidRPr="00000000">
        <w:rPr>
          <w:rtl w:val="0"/>
        </w:rPr>
        <w:t xml:space="preserve">  — это внешний слой, с которым взаимодействует пользователь.Важно понимать, что это лишь высокоуровневая концепция. Реальная структура операционных систем сильно различается. Например, архитектура MS-DOS (BDOS, BIOS, command processor) отличается от архитектуры Unix-подобных систем. Другие термины, такие как «управляющая программа» (control program) или «нуклеус» (nucleus), также используются для описания центральной части ОС.</w:t>
      </w:r>
    </w:p>
    <w:p w:rsidR="00000000" w:rsidDel="00000000" w:rsidP="00000000" w:rsidRDefault="00000000" w:rsidRPr="00000000" w14:paraId="00000028">
      <w:pPr>
        <w:pStyle w:val="Heading4"/>
        <w:rPr/>
      </w:pPr>
      <w:bookmarkStart w:colFirst="0" w:colLast="0" w:name="_4oaoqelcegx4" w:id="12"/>
      <w:bookmarkEnd w:id="12"/>
      <w:r w:rsidDel="00000000" w:rsidR="00000000" w:rsidRPr="00000000">
        <w:rPr>
          <w:rtl w:val="0"/>
        </w:rPr>
        <w:t xml:space="preserve">4. Процессы установки, обновления и обслуживания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Методы развертывания и поддержки ОС стандартизируются, предлагая пользователям как простые графические инструменты, так и мощные утилиты командной строки.</w:t>
      </w:r>
    </w:p>
    <w:p w:rsidR="00000000" w:rsidDel="00000000" w:rsidP="00000000" w:rsidRDefault="00000000" w:rsidRPr="00000000" w14:paraId="0000002A">
      <w:pPr>
        <w:pStyle w:val="Heading5"/>
        <w:rPr/>
      </w:pPr>
      <w:bookmarkStart w:colFirst="0" w:colLast="0" w:name="_87vm4rxv6gpx" w:id="13"/>
      <w:bookmarkEnd w:id="13"/>
      <w:r w:rsidDel="00000000" w:rsidR="00000000" w:rsidRPr="00000000">
        <w:rPr>
          <w:rtl w:val="0"/>
        </w:rPr>
        <w:t xml:space="preserve">4.1. Установка и обновление Windows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Microsoft предлагает несколько официальных способов установки и обновления Windows 11: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Windows Update:</w:t>
      </w:r>
      <w:r w:rsidDel="00000000" w:rsidR="00000000" w:rsidRPr="00000000">
        <w:rPr>
          <w:rtl w:val="0"/>
        </w:rPr>
        <w:t xml:space="preserve">  Стандартный механизм для получения обновлений. Развертывание крупных обновлений, как 24H2, происходит поэтапно ("staged rollout").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Installation Assistant:</w:t>
      </w:r>
      <w:r w:rsidDel="00000000" w:rsidR="00000000" w:rsidRPr="00000000">
        <w:rPr>
          <w:rtl w:val="0"/>
        </w:rPr>
        <w:t xml:space="preserve">  Утилита для обновления текущего устройства.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Media Creation Tool:</w:t>
      </w:r>
      <w:r w:rsidDel="00000000" w:rsidR="00000000" w:rsidRPr="00000000">
        <w:rPr>
          <w:rtl w:val="0"/>
        </w:rPr>
        <w:t xml:space="preserve">  Инструмент для создания загрузочного USB-носителя или скачивания ISO-образа.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Прямая загрузка ISO:</w:t>
      </w:r>
      <w:r w:rsidDel="00000000" w:rsidR="00000000" w:rsidRPr="00000000">
        <w:rPr>
          <w:rtl w:val="0"/>
        </w:rPr>
        <w:t xml:space="preserve">  Позволяет выполнить чистую установку или обновление вручную.Перед обновлением рекомендуется использовать приложение  </w:t>
      </w:r>
      <w:r w:rsidDel="00000000" w:rsidR="00000000" w:rsidRPr="00000000">
        <w:rPr>
          <w:b w:val="1"/>
          <w:bCs w:val="1"/>
          <w:rtl w:val="0"/>
        </w:rPr>
        <w:t xml:space="preserve">PC Health Check</w:t>
      </w:r>
      <w:r w:rsidDel="00000000" w:rsidR="00000000" w:rsidRPr="00000000">
        <w:rPr>
          <w:rtl w:val="0"/>
        </w:rPr>
        <w:t xml:space="preserve">  для проверки совместимости оборудования.</w:t>
      </w:r>
    </w:p>
    <w:p w:rsidR="00000000" w:rsidDel="00000000" w:rsidP="00000000" w:rsidRDefault="00000000" w:rsidRPr="00000000" w14:paraId="00000030">
      <w:pPr>
        <w:pStyle w:val="Heading5"/>
        <w:rPr/>
      </w:pPr>
      <w:bookmarkStart w:colFirst="0" w:colLast="0" w:name="_xpearjv47dax" w:id="14"/>
      <w:bookmarkEnd w:id="14"/>
      <w:r w:rsidDel="00000000" w:rsidR="00000000" w:rsidRPr="00000000">
        <w:rPr>
          <w:rtl w:val="0"/>
        </w:rPr>
        <w:t xml:space="preserve">4.2. Установка и обновление Linux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Ubuntu:</w:t>
      </w:r>
      <w:r w:rsidDel="00000000" w:rsidR="00000000" w:rsidRPr="00000000">
        <w:rPr>
          <w:rtl w:val="0"/>
        </w:rPr>
        <w:t xml:space="preserve">  Новый инсталлятор в версии 24.04 LTS упрощает процесс установки и предоставляет опции для работы с системами, где включены  </w:t>
      </w:r>
      <w:r w:rsidDel="00000000" w:rsidR="00000000" w:rsidRPr="00000000">
        <w:rPr>
          <w:b w:val="1"/>
          <w:bCs w:val="1"/>
          <w:rtl w:val="0"/>
        </w:rPr>
        <w:t xml:space="preserve">Windows BitLocker</w:t>
      </w:r>
      <w:r w:rsidDel="00000000" w:rsidR="00000000" w:rsidRPr="00000000">
        <w:rPr>
          <w:rtl w:val="0"/>
        </w:rPr>
        <w:t xml:space="preserve">  или  </w:t>
      </w:r>
      <w:r w:rsidDel="00000000" w:rsidR="00000000" w:rsidRPr="00000000">
        <w:rPr>
          <w:b w:val="1"/>
          <w:bCs w:val="1"/>
          <w:rtl w:val="0"/>
        </w:rPr>
        <w:t xml:space="preserve">Intel RST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Fedora:</w:t>
      </w:r>
      <w:r w:rsidDel="00000000" w:rsidR="00000000" w:rsidRPr="00000000">
        <w:rPr>
          <w:rtl w:val="0"/>
        </w:rPr>
        <w:t xml:space="preserve">  Предлагает два основных метода обновления: через графический интерфейс  </w:t>
      </w:r>
      <w:r w:rsidDel="00000000" w:rsidR="00000000" w:rsidRPr="00000000">
        <w:rPr>
          <w:b w:val="1"/>
          <w:bCs w:val="1"/>
          <w:rtl w:val="0"/>
        </w:rPr>
        <w:t xml:space="preserve">GNOME Software</w:t>
      </w:r>
      <w:r w:rsidDel="00000000" w:rsidR="00000000" w:rsidRPr="00000000">
        <w:rPr>
          <w:rtl w:val="0"/>
        </w:rPr>
        <w:t xml:space="preserve">  и через командную строку с помощью плагина dnf system-upgrade.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Лучшие практики:</w:t>
      </w:r>
      <w:r w:rsidDel="00000000" w:rsidR="00000000" w:rsidRPr="00000000">
        <w:rPr>
          <w:rtl w:val="0"/>
        </w:rPr>
        <w:t xml:space="preserve">  Независимо от ОС, перед установкой или обновлением настоятельно рекомендуется создавать резервные копии данных. После обновления в Linux рекомендуется выполнять задачи по очистке системы: удаление устаревших пакетов, старых ядер и исправление символических ссылок.</w:t>
      </w:r>
    </w:p>
    <w:p w:rsidR="00000000" w:rsidDel="00000000" w:rsidP="00000000" w:rsidRDefault="00000000" w:rsidRPr="00000000" w14:paraId="00000034">
      <w:pPr>
        <w:pStyle w:val="Heading5"/>
        <w:rPr/>
      </w:pPr>
      <w:bookmarkStart w:colFirst="0" w:colLast="0" w:name="_fgeenkunc9n9" w:id="15"/>
      <w:bookmarkEnd w:id="15"/>
      <w:r w:rsidDel="00000000" w:rsidR="00000000" w:rsidRPr="00000000">
        <w:rPr>
          <w:rtl w:val="0"/>
        </w:rPr>
        <w:t xml:space="preserve">4.3. Мониторинг и известные проблемы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Поддержка операционной системы — это непрерывный процесс. Microsoft поддерживает публичный портал  </w:t>
      </w:r>
      <w:r w:rsidDel="00000000" w:rsidR="00000000" w:rsidRPr="00000000">
        <w:rPr>
          <w:b w:val="1"/>
          <w:bCs w:val="1"/>
          <w:rtl w:val="0"/>
        </w:rPr>
        <w:t xml:space="preserve">Windows Release Health</w:t>
      </w:r>
      <w:r w:rsidDel="00000000" w:rsidR="00000000" w:rsidRPr="00000000">
        <w:rPr>
          <w:rtl w:val="0"/>
        </w:rPr>
        <w:t xml:space="preserve">  на платформе Microsoft Learn, где публикуется информация об известных проблемах в текущих версиях Windows (например, в 24H2), их статусе и временных решениях. Это подчеркивает важность использования официальных источников для отслеживания стабильности ОС и получения рекомендаций по устранению неполадок. Примерами таких проблем являются сбои при установке обновлений из сетевых папок или ошибки в работе родительского контроля.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