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20A" w:rsidRPr="0035220A" w:rsidRDefault="0035220A" w:rsidP="0035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20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5220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"/var/folders/jz/33z696yj1wv8lzwz71xcyp0c0000gn/T/com.microsoft.Word/WebArchiveCopyPasteTempFiles/page1image29179904" \* MERGEFORMATINET </w:instrText>
      </w:r>
      <w:r w:rsidRPr="0035220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522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4C68F9" wp14:editId="5163E40F">
            <wp:extent cx="2380615" cy="1276985"/>
            <wp:effectExtent l="0" t="0" r="0" b="5715"/>
            <wp:docPr id="1" name="Рисунок 1" descr="page1image2917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91799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20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35220A" w:rsidRPr="0035220A" w:rsidRDefault="0035220A" w:rsidP="0035220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7"/>
          <w:sz w:val="28"/>
          <w:szCs w:val="28"/>
          <w:lang w:eastAsia="ru-RU"/>
        </w:rPr>
      </w:pPr>
      <w:r w:rsidRPr="0035220A">
        <w:rPr>
          <w:rFonts w:ascii="Times New Roman" w:eastAsia="Times New Roman" w:hAnsi="Times New Roman" w:cs="Times New Roman"/>
          <w:color w:val="000007"/>
          <w:sz w:val="28"/>
          <w:szCs w:val="28"/>
          <w:lang w:eastAsia="ru-RU"/>
        </w:rPr>
        <w:t>Московский государственный университет имени М.В. Ломоносова</w:t>
      </w:r>
      <w:r w:rsidRPr="0035220A">
        <w:rPr>
          <w:rFonts w:ascii="Times New Roman" w:eastAsia="Times New Roman" w:hAnsi="Times New Roman" w:cs="Times New Roman"/>
          <w:color w:val="000007"/>
          <w:sz w:val="28"/>
          <w:szCs w:val="28"/>
          <w:lang w:eastAsia="ru-RU"/>
        </w:rPr>
        <w:br/>
        <w:t>Факультет вычислительной математики и кибернетики</w:t>
      </w:r>
      <w:r w:rsidRPr="0035220A">
        <w:rPr>
          <w:rFonts w:ascii="Times New Roman" w:eastAsia="Times New Roman" w:hAnsi="Times New Roman" w:cs="Times New Roman"/>
          <w:color w:val="000007"/>
          <w:sz w:val="28"/>
          <w:szCs w:val="28"/>
          <w:lang w:eastAsia="ru-RU"/>
        </w:rPr>
        <w:br/>
        <w:t>Кафедра суперкомпьютеров и квантовой информатики</w:t>
      </w:r>
    </w:p>
    <w:p w:rsidR="0035220A" w:rsidRPr="0035220A" w:rsidRDefault="0035220A" w:rsidP="0035220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20A" w:rsidRPr="0035220A" w:rsidRDefault="0035220A" w:rsidP="0035220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20A" w:rsidRPr="0035220A" w:rsidRDefault="0035220A" w:rsidP="0035220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20A" w:rsidRPr="0035220A" w:rsidRDefault="0035220A" w:rsidP="0035220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2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по теме</w:t>
      </w:r>
    </w:p>
    <w:p w:rsidR="0035220A" w:rsidRDefault="0035220A" w:rsidP="0035220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522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Intel Trace Analyzer and Collector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3522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35220A" w:rsidRPr="0035220A" w:rsidRDefault="0035220A" w:rsidP="003522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Pr="003522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сновные возможности, характеристики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35220A" w:rsidRPr="0035220A" w:rsidRDefault="0035220A" w:rsidP="003522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Default="0035220A" w:rsidP="003522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0503" w:rsidRDefault="00C60503" w:rsidP="003522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0503" w:rsidRPr="0035220A" w:rsidRDefault="00C60503" w:rsidP="003522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2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Подготовил</w:t>
      </w:r>
    </w:p>
    <w:p w:rsidR="0035220A" w:rsidRPr="0035220A" w:rsidRDefault="0035220A" w:rsidP="0035220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20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Скрябин Глеб</w:t>
      </w:r>
    </w:p>
    <w:p w:rsidR="0035220A" w:rsidRPr="0035220A" w:rsidRDefault="0035220A" w:rsidP="0035220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20A">
        <w:rPr>
          <w:rFonts w:ascii="Times New Roman" w:eastAsia="Times New Roman" w:hAnsi="Times New Roman" w:cs="Times New Roman"/>
          <w:sz w:val="24"/>
          <w:szCs w:val="24"/>
          <w:lang w:eastAsia="ru-RU"/>
        </w:rPr>
        <w:t>323 группа</w:t>
      </w:r>
    </w:p>
    <w:p w:rsidR="0035220A" w:rsidRPr="0035220A" w:rsidRDefault="0035220A" w:rsidP="00352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20A" w:rsidRPr="0035220A" w:rsidRDefault="0035220A" w:rsidP="0035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2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2022</w:t>
      </w:r>
    </w:p>
    <w:p w:rsidR="001972AC" w:rsidRPr="00DE5711" w:rsidRDefault="001972AC" w:rsidP="000E6FB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lastRenderedPageBreak/>
        <w:t xml:space="preserve">С момента появления высокопроизводительных </w:t>
      </w:r>
      <w:r w:rsidR="00132A1B" w:rsidRPr="00DE5711">
        <w:rPr>
          <w:rFonts w:ascii="Times New Roman" w:hAnsi="Times New Roman" w:cs="Times New Roman"/>
          <w:sz w:val="24"/>
          <w:szCs w:val="24"/>
        </w:rPr>
        <w:t xml:space="preserve">вычислительных машин одной из их основных функций является выполнение трудоемких вычислений. Многие современные вычислительные задачи невозможно решить с помощью однопроцессорных ЭВМ, поскольку программа будет выполняться слишком долго либо затребует большой объем ресурсов. Для решения данной проблемы применили другой путь - создание многопроцессорных ЭВМ, что позволило увеличить скорость вычислений, процесс обработки задач распараллеливается и выполняется одновременно на нескольких обрабатывающих устройствах. </w:t>
      </w:r>
    </w:p>
    <w:p w:rsidR="00132A1B" w:rsidRPr="00DE5711" w:rsidRDefault="00132A1B" w:rsidP="00DE5711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 xml:space="preserve">Имеется такой стандарт как </w:t>
      </w:r>
      <w:r w:rsidRPr="00DE5711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DE5711">
        <w:rPr>
          <w:rFonts w:ascii="Times New Roman" w:hAnsi="Times New Roman" w:cs="Times New Roman"/>
          <w:sz w:val="24"/>
          <w:szCs w:val="24"/>
        </w:rPr>
        <w:t xml:space="preserve"> на программный инструментарий («Message passing interface»), он обеспечивает связь между ветвями параллельного приложения. Программа, использующая MPI, легче отлаживается, так как сужается простор для совершения стереотипных ошибок параллельного программирования, и быстрее переносится на другие платформы (в некоторых случаях, простой перекомпиляцией). [1] </w:t>
      </w:r>
    </w:p>
    <w:p w:rsidR="00132A1B" w:rsidRPr="00DE5711" w:rsidRDefault="00CF601D" w:rsidP="00DE5711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>Для анализа производительности гидрибных НРС приложений мы можем использовать</w:t>
      </w:r>
      <w:r w:rsidR="00132A1B"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="00132A1B" w:rsidRPr="00DE5711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132A1B"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="00132A1B" w:rsidRPr="00DE5711"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="00132A1B"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="00132A1B" w:rsidRPr="00DE5711">
        <w:rPr>
          <w:rFonts w:ascii="Times New Roman" w:hAnsi="Times New Roman" w:cs="Times New Roman"/>
          <w:sz w:val="24"/>
          <w:szCs w:val="24"/>
          <w:lang w:val="en-US"/>
        </w:rPr>
        <w:t>Analyzer</w:t>
      </w:r>
      <w:r w:rsidR="00132A1B"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="00132A1B" w:rsidRPr="00DE571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32A1B"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="00132A1B" w:rsidRPr="00DE5711">
        <w:rPr>
          <w:rFonts w:ascii="Times New Roman" w:hAnsi="Times New Roman" w:cs="Times New Roman"/>
          <w:sz w:val="24"/>
          <w:szCs w:val="24"/>
          <w:lang w:val="en-US"/>
        </w:rPr>
        <w:t>Collector</w:t>
      </w:r>
      <w:r w:rsidRPr="00DE5711">
        <w:rPr>
          <w:rFonts w:ascii="Times New Roman" w:hAnsi="Times New Roman" w:cs="Times New Roman"/>
          <w:sz w:val="24"/>
          <w:szCs w:val="24"/>
        </w:rPr>
        <w:t xml:space="preserve">. Данный инструментарий </w:t>
      </w:r>
      <w:r w:rsidR="00132A1B" w:rsidRPr="00DE5711">
        <w:rPr>
          <w:rFonts w:ascii="Times New Roman" w:hAnsi="Times New Roman" w:cs="Times New Roman"/>
          <w:sz w:val="24"/>
          <w:szCs w:val="24"/>
        </w:rPr>
        <w:t>в</w:t>
      </w:r>
      <w:r w:rsidRPr="00DE5711">
        <w:rPr>
          <w:rFonts w:ascii="Times New Roman" w:hAnsi="Times New Roman" w:cs="Times New Roman"/>
          <w:sz w:val="24"/>
          <w:szCs w:val="24"/>
        </w:rPr>
        <w:t>ыполняет</w:t>
      </w:r>
      <w:r w:rsidR="00132A1B" w:rsidRPr="00DE5711">
        <w:rPr>
          <w:rFonts w:ascii="Times New Roman" w:hAnsi="Times New Roman" w:cs="Times New Roman"/>
          <w:sz w:val="24"/>
          <w:szCs w:val="24"/>
        </w:rPr>
        <w:t xml:space="preserve"> ряд фун</w:t>
      </w:r>
      <w:r w:rsidRPr="00DE5711">
        <w:rPr>
          <w:rFonts w:ascii="Times New Roman" w:hAnsi="Times New Roman" w:cs="Times New Roman"/>
          <w:sz w:val="24"/>
          <w:szCs w:val="24"/>
        </w:rPr>
        <w:t>кций, к примеру,</w:t>
      </w:r>
      <w:r w:rsidR="00132A1B" w:rsidRPr="00DE5711">
        <w:rPr>
          <w:rFonts w:ascii="Times New Roman" w:hAnsi="Times New Roman" w:cs="Times New Roman"/>
          <w:sz w:val="24"/>
          <w:szCs w:val="24"/>
        </w:rPr>
        <w:t xml:space="preserve"> детальное исследование MPI, выявление шаблонов коммуникации, локализация конкретных узких мест.</w:t>
      </w:r>
    </w:p>
    <w:p w:rsidR="00CF601D" w:rsidRPr="00DE5711" w:rsidRDefault="00CF601D" w:rsidP="00DE5711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>Intel Trace Collector - инструмент трассировки параллельных приложений, использующих технологию MPI, приложений, работающих с общей памятью, а также обычных приложений. Построен на основе Vampirtrace. Intel Trace Collector перехватывает вызовы MPI-функций. Для каждой функции MPI имеется своя «обертка» (wrapper), которая позволяет выполнять дополнительные проверки, не предусмотренные в стандартных реализациях MPI. Трассировка выполняется с помощью внедрения в него обращений к функциям, которые собирают статистику по различным событиям.</w:t>
      </w:r>
    </w:p>
    <w:p w:rsidR="00DE5711" w:rsidRPr="000E6FB7" w:rsidRDefault="00372E6C" w:rsidP="000E6FB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>Известны три вида инструментовки – бинарная, компиляторная, на уровне исходного кода. При инструментовке на уровне исходного кода используется заголовочный файл VT.h (C/C++) или включаемый файл VT.inc (Fortran). При инструментовке любого вида используются библиотеки Intel Trace Collector.</w:t>
      </w:r>
    </w:p>
    <w:p w:rsidR="005334AD" w:rsidRPr="00DE5711" w:rsidRDefault="00DE5711" w:rsidP="00DE57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E57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Библиотеки Intel® Trace Collector</w:t>
      </w:r>
    </w:p>
    <w:p w:rsidR="00DE5711" w:rsidRPr="00DE5711" w:rsidRDefault="00DE5711" w:rsidP="00DE57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334AD" w:rsidRPr="00DE5711" w:rsidRDefault="000F35ED" w:rsidP="00DE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5ED">
        <w:rPr>
          <w:rFonts w:ascii="Times New Roman" w:hAnsi="Times New Roman" w:cs="Times New Roman"/>
          <w:noProof/>
          <w:sz w:val="24"/>
          <w:szCs w:val="24"/>
        </w:rPr>
        <w:object w:dxaOrig="9120" w:dyaOrig="3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5.75pt;height:154.1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07533436" r:id="rId7"/>
        </w:object>
      </w:r>
    </w:p>
    <w:p w:rsidR="00DF7922" w:rsidRDefault="00DF7922" w:rsidP="00DF79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72E6C" w:rsidRPr="00DE5711" w:rsidRDefault="00372E6C" w:rsidP="00DF79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 xml:space="preserve">Хотелось бы отметить, что аварийное завершение MPI-приложения приводит к потере результатов трассировки, если используется библиотека libVT. Но при использовании библиотеки libVTfs этого можно избежать. В этом случае при аварийном завершении приложения его процессы «замораживаются» до того момента, когда на диске будет сохранен файл трассировки. [2] </w:t>
      </w:r>
    </w:p>
    <w:p w:rsidR="00372E6C" w:rsidRPr="00DE5711" w:rsidRDefault="00372E6C" w:rsidP="00DE5711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lastRenderedPageBreak/>
        <w:t>Также фиксируются такие события, как блокировка, если в течение некоторого времени процессы простаивают, т.е. находятся в состоянии вызова одной MPI-функции. Время простоя задается с помощью DEADLOCK-TIMEOUT.</w:t>
      </w:r>
    </w:p>
    <w:p w:rsidR="00CF601D" w:rsidRPr="00DE5711" w:rsidRDefault="00CF601D" w:rsidP="00DE5711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>Intel Trace Analyzer используется для анализа и визуализации результатов трассировки параллельных приложений. Имеет графический интерфейс. Благодаря данному инструменту предоставляются различные виды анализа и графического представления его результато</w:t>
      </w:r>
      <w:bookmarkStart w:id="0" w:name="_GoBack"/>
      <w:bookmarkEnd w:id="0"/>
      <w:r w:rsidRPr="00DE5711">
        <w:rPr>
          <w:rFonts w:ascii="Times New Roman" w:hAnsi="Times New Roman" w:cs="Times New Roman"/>
          <w:sz w:val="24"/>
          <w:szCs w:val="24"/>
        </w:rPr>
        <w:t xml:space="preserve">в. </w:t>
      </w:r>
    </w:p>
    <w:p w:rsidR="00372E6C" w:rsidRPr="00DE5711" w:rsidRDefault="00372E6C" w:rsidP="00DE5711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>К</w:t>
      </w:r>
      <w:r w:rsidRPr="00DE5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5711">
        <w:rPr>
          <w:rFonts w:ascii="Times New Roman" w:hAnsi="Times New Roman" w:cs="Times New Roman"/>
          <w:sz w:val="24"/>
          <w:szCs w:val="24"/>
        </w:rPr>
        <w:t>основным</w:t>
      </w:r>
      <w:r w:rsidRPr="00DE5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5711">
        <w:rPr>
          <w:rFonts w:ascii="Times New Roman" w:hAnsi="Times New Roman" w:cs="Times New Roman"/>
          <w:sz w:val="24"/>
          <w:szCs w:val="24"/>
        </w:rPr>
        <w:t>характеристикам</w:t>
      </w:r>
      <w:r w:rsidRPr="00DE5711">
        <w:rPr>
          <w:rFonts w:ascii="Times New Roman" w:hAnsi="Times New Roman" w:cs="Times New Roman"/>
          <w:sz w:val="24"/>
          <w:szCs w:val="24"/>
          <w:lang w:val="en-US"/>
        </w:rPr>
        <w:t xml:space="preserve"> Intel Trace Analyzer and Collector</w:t>
      </w:r>
      <w:r w:rsidRPr="00DE5711">
        <w:rPr>
          <w:rFonts w:ascii="Times New Roman" w:hAnsi="Times New Roman" w:cs="Times New Roman"/>
          <w:sz w:val="24"/>
          <w:szCs w:val="24"/>
        </w:rPr>
        <w:t xml:space="preserve"> относятся: </w:t>
      </w:r>
    </w:p>
    <w:p w:rsidR="00372E6C" w:rsidRPr="00DE5711" w:rsidRDefault="00372E6C" w:rsidP="00DE571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>Проверка MPI</w:t>
      </w:r>
      <w:r w:rsidR="00D266D8" w:rsidRPr="00DE5711">
        <w:rPr>
          <w:rFonts w:ascii="Times New Roman" w:hAnsi="Times New Roman" w:cs="Times New Roman"/>
          <w:sz w:val="24"/>
          <w:szCs w:val="24"/>
        </w:rPr>
        <w:t xml:space="preserve"> – о</w:t>
      </w:r>
      <w:r w:rsidRPr="00DE5711">
        <w:rPr>
          <w:rFonts w:ascii="Times New Roman" w:hAnsi="Times New Roman" w:cs="Times New Roman"/>
          <w:sz w:val="24"/>
          <w:szCs w:val="24"/>
        </w:rPr>
        <w:t>бнаружение</w:t>
      </w:r>
      <w:r w:rsidR="00D266D8"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Pr="00DE5711">
        <w:rPr>
          <w:rFonts w:ascii="Times New Roman" w:hAnsi="Times New Roman" w:cs="Times New Roman"/>
          <w:sz w:val="24"/>
          <w:szCs w:val="24"/>
        </w:rPr>
        <w:t>повреждения данных и ошибок с помощью параметров MPI, типов данных, буфе</w:t>
      </w:r>
      <w:r w:rsidR="00D266D8" w:rsidRPr="00DE5711">
        <w:rPr>
          <w:rFonts w:ascii="Times New Roman" w:hAnsi="Times New Roman" w:cs="Times New Roman"/>
          <w:sz w:val="24"/>
          <w:szCs w:val="24"/>
        </w:rPr>
        <w:t>ров, коммуникаторов, коммуникации точка-точка</w:t>
      </w:r>
      <w:r w:rsidRPr="00DE5711">
        <w:rPr>
          <w:rFonts w:ascii="Times New Roman" w:hAnsi="Times New Roman" w:cs="Times New Roman"/>
          <w:sz w:val="24"/>
          <w:szCs w:val="24"/>
        </w:rPr>
        <w:t xml:space="preserve"> и коллективных операций.</w:t>
      </w:r>
    </w:p>
    <w:p w:rsidR="00DC0454" w:rsidRPr="00DE5711" w:rsidRDefault="00DC0454" w:rsidP="00DE5711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0454" w:rsidRPr="00DE5711" w:rsidRDefault="00D266D8" w:rsidP="00DE571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>Визуализация - доступ к настраиваемому полноцветному интерфейсу с множеством подробных параметров просмотра, настройка интерактивных анализов с помощью командных строк и визуальных интерфейсов.</w:t>
      </w:r>
    </w:p>
    <w:p w:rsidR="00DC0454" w:rsidRPr="00DE5711" w:rsidRDefault="00DC0454" w:rsidP="00DE5711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6D8" w:rsidRPr="00DE5711" w:rsidRDefault="00D266D8" w:rsidP="00DE571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>Масштабируемость - низкие накладные расходы обеспечивают произвольный доступ к частям трассировки, что делает ее пригодной для анализа больших объемов данных о производительности, безопасность потоков позволяет отслеживать многопоточные MPI-приложения для трассировки на основе событий и приложений без MPI-потоков.</w:t>
      </w:r>
    </w:p>
    <w:p w:rsidR="00DC0454" w:rsidRPr="00DE5711" w:rsidRDefault="00DC0454" w:rsidP="00DE5711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6D8" w:rsidRPr="00DE5711" w:rsidRDefault="00D266D8" w:rsidP="00DE571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>Контрольно-измерительные приборы и трассировка</w:t>
      </w:r>
    </w:p>
    <w:p w:rsidR="00D266D8" w:rsidRPr="00DE5711" w:rsidRDefault="00D266D8" w:rsidP="00DE571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 xml:space="preserve">К ним относятся приборы с низким уровнем проникновения, которые поддерживают MPI-приложения с языками C, C++, Fortran и OpenSHMEM и автоматическая запись данных о производительности из параллельных потоков на данных языках программирования. [3] </w:t>
      </w:r>
    </w:p>
    <w:p w:rsidR="00132A1B" w:rsidRPr="00DE5711" w:rsidRDefault="00D266D8" w:rsidP="00DE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711">
        <w:rPr>
          <w:rFonts w:ascii="Times New Roman" w:hAnsi="Times New Roman" w:cs="Times New Roman"/>
          <w:sz w:val="24"/>
          <w:szCs w:val="24"/>
        </w:rPr>
        <w:tab/>
      </w:r>
      <w:r w:rsidRPr="00DE5711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Pr="00DE5711"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Pr="00DE5711">
        <w:rPr>
          <w:rFonts w:ascii="Times New Roman" w:hAnsi="Times New Roman" w:cs="Times New Roman"/>
          <w:sz w:val="24"/>
          <w:szCs w:val="24"/>
          <w:lang w:val="en-US"/>
        </w:rPr>
        <w:t>Analyzer</w:t>
      </w:r>
      <w:r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Pr="00DE571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Pr="00DE5711">
        <w:rPr>
          <w:rFonts w:ascii="Times New Roman" w:hAnsi="Times New Roman" w:cs="Times New Roman"/>
          <w:sz w:val="24"/>
          <w:szCs w:val="24"/>
          <w:lang w:val="en-US"/>
        </w:rPr>
        <w:t>Collector</w:t>
      </w:r>
      <w:r w:rsidRPr="00DE5711">
        <w:rPr>
          <w:rFonts w:ascii="Times New Roman" w:hAnsi="Times New Roman" w:cs="Times New Roman"/>
          <w:sz w:val="24"/>
          <w:szCs w:val="24"/>
        </w:rPr>
        <w:t xml:space="preserve"> работает на таких операционных системах, как </w:t>
      </w:r>
      <w:r w:rsidRPr="00DE5711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DE5711">
        <w:rPr>
          <w:rFonts w:ascii="Times New Roman" w:hAnsi="Times New Roman" w:cs="Times New Roman"/>
          <w:sz w:val="24"/>
          <w:szCs w:val="24"/>
        </w:rPr>
        <w:t xml:space="preserve"> и </w:t>
      </w:r>
      <w:r w:rsidRPr="00DE571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137FD" w:rsidRPr="00DE5711">
        <w:rPr>
          <w:rFonts w:ascii="Times New Roman" w:hAnsi="Times New Roman" w:cs="Times New Roman"/>
          <w:sz w:val="24"/>
          <w:szCs w:val="24"/>
        </w:rPr>
        <w:t xml:space="preserve"> и совместим с компиляторами </w:t>
      </w:r>
      <w:r w:rsidR="008137FD" w:rsidRPr="00DE571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137FD" w:rsidRPr="00DE5711">
        <w:rPr>
          <w:rFonts w:ascii="Times New Roman" w:hAnsi="Times New Roman" w:cs="Times New Roman"/>
          <w:sz w:val="24"/>
          <w:szCs w:val="24"/>
        </w:rPr>
        <w:t xml:space="preserve">, </w:t>
      </w:r>
      <w:r w:rsidR="008137FD" w:rsidRPr="00DE5711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="008137FD"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="008137FD" w:rsidRPr="00DE5711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="008137FD" w:rsidRPr="00DE5711">
        <w:rPr>
          <w:rFonts w:ascii="Times New Roman" w:hAnsi="Times New Roman" w:cs="Times New Roman"/>
          <w:sz w:val="24"/>
          <w:szCs w:val="24"/>
        </w:rPr>
        <w:t xml:space="preserve"> </w:t>
      </w:r>
      <w:r w:rsidR="008137FD" w:rsidRPr="00DE5711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8137FD" w:rsidRPr="00DE5711">
        <w:rPr>
          <w:rFonts w:ascii="Times New Roman" w:hAnsi="Times New Roman" w:cs="Times New Roman"/>
          <w:sz w:val="24"/>
          <w:szCs w:val="24"/>
        </w:rPr>
        <w:t xml:space="preserve"> (</w:t>
      </w:r>
      <w:r w:rsidR="008137FD" w:rsidRPr="00DE5711"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="008137FD" w:rsidRPr="00DE5711">
        <w:rPr>
          <w:rFonts w:ascii="Times New Roman" w:hAnsi="Times New Roman" w:cs="Times New Roman"/>
          <w:sz w:val="24"/>
          <w:szCs w:val="24"/>
        </w:rPr>
        <w:t xml:space="preserve">), </w:t>
      </w:r>
      <w:r w:rsidR="008137FD" w:rsidRPr="00DE5711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8137FD" w:rsidRPr="00DE5711">
        <w:rPr>
          <w:rFonts w:ascii="Times New Roman" w:hAnsi="Times New Roman" w:cs="Times New Roman"/>
          <w:sz w:val="24"/>
          <w:szCs w:val="24"/>
        </w:rPr>
        <w:t xml:space="preserve"> и др. </w:t>
      </w:r>
      <w:r w:rsidR="008137FD" w:rsidRPr="00DE5711">
        <w:rPr>
          <w:rFonts w:ascii="Times New Roman" w:hAnsi="Times New Roman" w:cs="Times New Roman"/>
          <w:sz w:val="24"/>
          <w:szCs w:val="24"/>
          <w:lang w:val="en-US"/>
        </w:rPr>
        <w:t xml:space="preserve">Поддержка всех основных реализаций </w:t>
      </w:r>
      <w:r w:rsidR="008137FD" w:rsidRPr="00DE5711">
        <w:rPr>
          <w:rFonts w:ascii="Times New Roman" w:hAnsi="Times New Roman" w:cs="Times New Roman"/>
          <w:sz w:val="24"/>
          <w:szCs w:val="24"/>
        </w:rPr>
        <w:t>базируется на</w:t>
      </w:r>
      <w:r w:rsidR="008137FD" w:rsidRPr="00DE5711">
        <w:rPr>
          <w:rFonts w:ascii="Times New Roman" w:hAnsi="Times New Roman" w:cs="Times New Roman"/>
          <w:sz w:val="24"/>
          <w:szCs w:val="24"/>
          <w:lang w:val="en-US"/>
        </w:rPr>
        <w:t xml:space="preserve"> MPICH2</w:t>
      </w:r>
      <w:r w:rsidR="008137FD" w:rsidRPr="00DE57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37FD" w:rsidRPr="00DE5711" w:rsidRDefault="008137FD" w:rsidP="00DE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7FD" w:rsidRPr="00DE5711" w:rsidRDefault="008137FD" w:rsidP="00DE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FB7" w:rsidRDefault="000E6FB7" w:rsidP="00DE571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FB7" w:rsidRDefault="000E6FB7" w:rsidP="00DE571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FB7" w:rsidRDefault="000E6FB7" w:rsidP="00DE571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FB7" w:rsidRDefault="000E6FB7" w:rsidP="00DE571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FB7" w:rsidRDefault="000E6FB7" w:rsidP="00DE571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FB7" w:rsidRDefault="000E6FB7" w:rsidP="00DE571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FB7" w:rsidRDefault="000E6FB7" w:rsidP="00DE571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FB7" w:rsidRDefault="000E6FB7" w:rsidP="00DE571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FB7" w:rsidRDefault="000E6FB7" w:rsidP="00DE571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2A1B" w:rsidRPr="000E6FB7" w:rsidRDefault="00132A1B" w:rsidP="00DE571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6F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Использованная литература </w:t>
      </w:r>
    </w:p>
    <w:p w:rsidR="00132A1B" w:rsidRPr="00DE5711" w:rsidRDefault="000F35ED" w:rsidP="00DE571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72E6C" w:rsidRPr="00DE5711">
          <w:rPr>
            <w:rStyle w:val="a4"/>
            <w:rFonts w:ascii="Times New Roman" w:hAnsi="Times New Roman" w:cs="Times New Roman"/>
            <w:sz w:val="24"/>
            <w:szCs w:val="24"/>
          </w:rPr>
          <w:t>https://www.opennet.ru/docs/RUS/MPI_intro/</w:t>
        </w:r>
      </w:hyperlink>
    </w:p>
    <w:p w:rsidR="00372E6C" w:rsidRPr="00DE5711" w:rsidRDefault="000F35ED" w:rsidP="00DE571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72E6C" w:rsidRPr="00DE5711">
          <w:rPr>
            <w:rStyle w:val="a4"/>
            <w:rFonts w:ascii="Times New Roman" w:hAnsi="Times New Roman" w:cs="Times New Roman"/>
            <w:sz w:val="24"/>
            <w:szCs w:val="24"/>
          </w:rPr>
          <w:t>https://intuit.ru/studies/courses/4450/986/lecture/14959</w:t>
        </w:r>
      </w:hyperlink>
    </w:p>
    <w:p w:rsidR="00372E6C" w:rsidRPr="00DE5711" w:rsidRDefault="000F35ED" w:rsidP="00DE571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anchor="gs.qujoy9" w:history="1">
        <w:r w:rsidR="0078014F" w:rsidRPr="00DE5711">
          <w:rPr>
            <w:rStyle w:val="a4"/>
            <w:rFonts w:ascii="Times New Roman" w:hAnsi="Times New Roman" w:cs="Times New Roman"/>
            <w:sz w:val="24"/>
            <w:szCs w:val="24"/>
          </w:rPr>
          <w:t>https://www.intel.com/content/www/us/en/developer/tools/oneapi/trace-analyzer.html#gs.qujoy9</w:t>
        </w:r>
      </w:hyperlink>
    </w:p>
    <w:p w:rsidR="0078014F" w:rsidRPr="00DE5711" w:rsidRDefault="0078014F" w:rsidP="00DE571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78014F" w:rsidRPr="00DE5711" w:rsidSect="00696D1E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3C3D"/>
    <w:multiLevelType w:val="hybridMultilevel"/>
    <w:tmpl w:val="556C7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37F91"/>
    <w:multiLevelType w:val="multilevel"/>
    <w:tmpl w:val="CDCEF0C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A0472"/>
    <w:multiLevelType w:val="hybridMultilevel"/>
    <w:tmpl w:val="385C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EA9"/>
    <w:rsid w:val="00094114"/>
    <w:rsid w:val="000E6FB7"/>
    <w:rsid w:val="000F35ED"/>
    <w:rsid w:val="00132A1B"/>
    <w:rsid w:val="001972AC"/>
    <w:rsid w:val="0035220A"/>
    <w:rsid w:val="00372E6C"/>
    <w:rsid w:val="00373EA9"/>
    <w:rsid w:val="00375304"/>
    <w:rsid w:val="005334AD"/>
    <w:rsid w:val="00696D1E"/>
    <w:rsid w:val="0078014F"/>
    <w:rsid w:val="008137FD"/>
    <w:rsid w:val="00C60503"/>
    <w:rsid w:val="00CF601D"/>
    <w:rsid w:val="00D266D8"/>
    <w:rsid w:val="00DA1B84"/>
    <w:rsid w:val="00DC0454"/>
    <w:rsid w:val="00DE5711"/>
    <w:rsid w:val="00DF7922"/>
    <w:rsid w:val="00E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58F4"/>
  <w15:docId w15:val="{FFBB51F4-9EF3-874C-A95D-DEAF9245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A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2E6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0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docs/RUS/MPI_intro/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_____Microsoft_Excel.xls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intel.com/content/www/us/en/developer/tools/oneapi/trace-analyz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4450/986/lecture/149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11</cp:revision>
  <dcterms:created xsi:type="dcterms:W3CDTF">2022-02-27T17:48:00Z</dcterms:created>
  <dcterms:modified xsi:type="dcterms:W3CDTF">2022-02-28T03:04:00Z</dcterms:modified>
</cp:coreProperties>
</file>