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E4" w:rsidRPr="006953E4" w:rsidRDefault="00744E19" w:rsidP="006953E4">
      <w:pPr>
        <w:jc w:val="center"/>
        <w:rPr>
          <w:sz w:val="28"/>
          <w:szCs w:val="28"/>
        </w:rPr>
      </w:pPr>
      <w:r w:rsidRPr="006953E4">
        <w:rPr>
          <w:rFonts w:hint="eastAsia"/>
          <w:sz w:val="28"/>
          <w:szCs w:val="28"/>
        </w:rPr>
        <w:t>Table 1.</w:t>
      </w:r>
      <w:r w:rsidRPr="006953E4">
        <w:rPr>
          <w:rFonts w:hint="eastAsia"/>
          <w:sz w:val="28"/>
          <w:szCs w:val="28"/>
        </w:rPr>
        <w:tab/>
      </w:r>
      <w:r w:rsidR="00464FCB" w:rsidRPr="006953E4">
        <w:rPr>
          <w:rFonts w:hint="eastAsia"/>
          <w:sz w:val="28"/>
          <w:szCs w:val="28"/>
        </w:rPr>
        <w:t>Training set</w:t>
      </w:r>
      <w:r w:rsidR="00464FCB" w:rsidRPr="006953E4">
        <w:rPr>
          <w:rFonts w:hint="eastAsia"/>
          <w:sz w:val="28"/>
          <w:szCs w:val="28"/>
        </w:rPr>
        <w:t>：</w:t>
      </w:r>
      <w:r w:rsidR="00464FCB" w:rsidRPr="006953E4">
        <w:rPr>
          <w:rFonts w:hint="eastAsia"/>
          <w:sz w:val="28"/>
          <w:szCs w:val="28"/>
        </w:rPr>
        <w:t>Case &amp; Control</w:t>
      </w:r>
      <w:r w:rsidR="00464FCB" w:rsidRPr="006953E4">
        <w:rPr>
          <w:rFonts w:hint="eastAsia"/>
          <w:sz w:val="28"/>
          <w:szCs w:val="28"/>
        </w:rPr>
        <w:t>相关变量总表</w:t>
      </w:r>
      <w:r w:rsidR="009A5FF3">
        <w:rPr>
          <w:rFonts w:hint="eastAsia"/>
          <w:sz w:val="28"/>
          <w:szCs w:val="28"/>
        </w:rPr>
        <w:t>(</w:t>
      </w:r>
      <w:r w:rsidR="00D21811">
        <w:rPr>
          <w:rFonts w:hint="eastAsia"/>
          <w:sz w:val="28"/>
          <w:szCs w:val="28"/>
        </w:rPr>
        <w:t>837</w:t>
      </w:r>
      <w:r w:rsidR="009A5FF3">
        <w:rPr>
          <w:rFonts w:hint="eastAsia"/>
          <w:sz w:val="28"/>
          <w:szCs w:val="28"/>
        </w:rPr>
        <w:t>samples)</w:t>
      </w:r>
    </w:p>
    <w:tbl>
      <w:tblPr>
        <w:tblW w:w="8293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6"/>
        <w:gridCol w:w="960"/>
        <w:gridCol w:w="960"/>
        <w:gridCol w:w="960"/>
        <w:gridCol w:w="960"/>
        <w:gridCol w:w="960"/>
        <w:gridCol w:w="1467"/>
      </w:tblGrid>
      <w:tr w:rsidR="00EB5E08" w:rsidTr="00EB5E08">
        <w:trPr>
          <w:trHeight w:val="300"/>
        </w:trPr>
        <w:tc>
          <w:tcPr>
            <w:tcW w:w="2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Vars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median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sem</w:t>
            </w:r>
            <w:proofErr w:type="spellEnd"/>
          </w:p>
        </w:tc>
        <w:tc>
          <w:tcPr>
            <w:tcW w:w="14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</w:t>
            </w:r>
            <w:r>
              <w:rPr>
                <w:rFonts w:hint="eastAsia"/>
                <w:b/>
                <w:bCs/>
                <w:color w:val="000000"/>
                <w:sz w:val="22"/>
              </w:rPr>
              <w:t>（</w:t>
            </w: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wilcoxon</w:t>
            </w:r>
            <w:proofErr w:type="spellEnd"/>
            <w:r>
              <w:rPr>
                <w:rFonts w:hint="eastAsia"/>
                <w:b/>
                <w:bCs/>
                <w:color w:val="000000"/>
                <w:sz w:val="22"/>
              </w:rPr>
              <w:t>）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5.48E-173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0.008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6.16E-171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Right.Ovary.volume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0.041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9.39E-168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Left.Ovary.volume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0.042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9.67E-165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3.82E-155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5.64E-154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5.15E-152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16.912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0.074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3.05E-147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2.89E-146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0.008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1.64E-142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109.391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73.256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93.83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2.797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8.68E-127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29.108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0.178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1.75E-118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4.76E-92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SHBG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81.757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33.504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78.73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1.16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8.84E-54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1.10E-32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Breast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0.019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5.94E-32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BA.CA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0.032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1.03E-13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0.002712191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Height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130.876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0.238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0.312571863</w:t>
            </w:r>
          </w:p>
        </w:tc>
      </w:tr>
      <w:tr w:rsidR="00EB5E08" w:rsidTr="00EB5E08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0.207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0.446407112</w:t>
            </w:r>
          </w:p>
        </w:tc>
      </w:tr>
    </w:tbl>
    <w:p w:rsidR="002E6BE9" w:rsidRDefault="002E6BE9" w:rsidP="006953E4"/>
    <w:p w:rsidR="008A38A9" w:rsidRPr="006953E4" w:rsidRDefault="008A38A9" w:rsidP="008A38A9">
      <w:pPr>
        <w:jc w:val="center"/>
        <w:rPr>
          <w:sz w:val="28"/>
          <w:szCs w:val="28"/>
        </w:rPr>
      </w:pPr>
      <w:r w:rsidRPr="006953E4">
        <w:rPr>
          <w:rFonts w:hint="eastAsia"/>
          <w:sz w:val="28"/>
          <w:szCs w:val="28"/>
        </w:rPr>
        <w:t>Table 2</w:t>
      </w:r>
      <w:r w:rsidR="00744E19" w:rsidRPr="006953E4">
        <w:rPr>
          <w:rFonts w:hint="eastAsia"/>
          <w:sz w:val="28"/>
          <w:szCs w:val="28"/>
        </w:rPr>
        <w:t>.</w:t>
      </w:r>
      <w:r w:rsidR="00744E19" w:rsidRPr="006953E4">
        <w:rPr>
          <w:rFonts w:hint="eastAsia"/>
          <w:sz w:val="28"/>
          <w:szCs w:val="28"/>
        </w:rPr>
        <w:tab/>
      </w:r>
      <w:r w:rsidR="005E61A3">
        <w:rPr>
          <w:rFonts w:hint="eastAsia"/>
          <w:sz w:val="28"/>
          <w:szCs w:val="28"/>
        </w:rPr>
        <w:t>Test</w:t>
      </w:r>
      <w:r w:rsidRPr="006953E4">
        <w:rPr>
          <w:rFonts w:hint="eastAsia"/>
          <w:sz w:val="28"/>
          <w:szCs w:val="28"/>
        </w:rPr>
        <w:t>ing set</w:t>
      </w:r>
      <w:r w:rsidRPr="006953E4">
        <w:rPr>
          <w:rFonts w:hint="eastAsia"/>
          <w:sz w:val="28"/>
          <w:szCs w:val="28"/>
        </w:rPr>
        <w:t>：</w:t>
      </w:r>
      <w:r w:rsidRPr="006953E4">
        <w:rPr>
          <w:rFonts w:hint="eastAsia"/>
          <w:sz w:val="28"/>
          <w:szCs w:val="28"/>
        </w:rPr>
        <w:t>Case &amp; Control</w:t>
      </w:r>
      <w:r w:rsidRPr="006953E4">
        <w:rPr>
          <w:rFonts w:hint="eastAsia"/>
          <w:sz w:val="28"/>
          <w:szCs w:val="28"/>
        </w:rPr>
        <w:t>相关变量总表</w:t>
      </w:r>
      <w:r w:rsidR="009A5FF3">
        <w:rPr>
          <w:rFonts w:hint="eastAsia"/>
          <w:sz w:val="28"/>
          <w:szCs w:val="28"/>
        </w:rPr>
        <w:t>(</w:t>
      </w:r>
      <w:r w:rsidR="00D21811">
        <w:rPr>
          <w:rFonts w:hint="eastAsia"/>
          <w:sz w:val="28"/>
          <w:szCs w:val="28"/>
        </w:rPr>
        <w:t>369</w:t>
      </w:r>
      <w:r w:rsidR="009A5FF3">
        <w:rPr>
          <w:rFonts w:hint="eastAsia"/>
          <w:sz w:val="28"/>
          <w:szCs w:val="28"/>
        </w:rPr>
        <w:t>samples)</w:t>
      </w:r>
    </w:p>
    <w:tbl>
      <w:tblPr>
        <w:tblW w:w="8293" w:type="dxa"/>
        <w:tblInd w:w="9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6"/>
        <w:gridCol w:w="960"/>
        <w:gridCol w:w="960"/>
        <w:gridCol w:w="960"/>
        <w:gridCol w:w="960"/>
        <w:gridCol w:w="960"/>
        <w:gridCol w:w="1467"/>
      </w:tblGrid>
      <w:tr w:rsidR="00EB5E08" w:rsidTr="00EB5E08">
        <w:trPr>
          <w:trHeight w:val="300"/>
        </w:trPr>
        <w:tc>
          <w:tcPr>
            <w:tcW w:w="20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Vars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median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sem</w:t>
            </w:r>
            <w:proofErr w:type="spellEnd"/>
          </w:p>
        </w:tc>
        <w:tc>
          <w:tcPr>
            <w:tcW w:w="146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P</w:t>
            </w:r>
            <w:r>
              <w:rPr>
                <w:rFonts w:hint="eastAsia"/>
                <w:b/>
                <w:bCs/>
                <w:color w:val="000000"/>
                <w:sz w:val="22"/>
              </w:rPr>
              <w:t>（</w:t>
            </w: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wilcoxon</w:t>
            </w:r>
            <w:proofErr w:type="spellEnd"/>
            <w:r>
              <w:rPr>
                <w:rFonts w:hint="eastAsia"/>
                <w:b/>
                <w:bCs/>
                <w:color w:val="000000"/>
                <w:sz w:val="22"/>
              </w:rPr>
              <w:t>）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1.24E-77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2.04E-66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100.822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61.844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3.571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1.12E-65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SHBG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80.368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34.803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74.53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1.822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4.36E-57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BA.CA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0.051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4.88E-52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Left.Ovary.volume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0.057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1.08E-42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0.013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2.33E-40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0.157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1.93E-35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6.28E-34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0.021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6.40E-34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1.23E-31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Uterus.T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0.014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7.14E-19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Height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0.362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6.22E-16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9.626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0.067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3.48E-09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Breast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0.027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1.08E-08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Left.Ovary.L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5.20E-05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28.914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5.193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0.27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0.00811061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lastRenderedPageBreak/>
              <w:t>Right.Ovary.L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0.022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0.315049058</w:t>
            </w:r>
          </w:p>
        </w:tc>
      </w:tr>
      <w:tr w:rsidR="00EB5E08" w:rsidTr="00EB5E08">
        <w:trPr>
          <w:trHeight w:val="288"/>
        </w:trPr>
        <w:tc>
          <w:tcPr>
            <w:tcW w:w="20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Right.Ovary.volume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0.065</w:t>
            </w:r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0.621033306</w:t>
            </w:r>
          </w:p>
        </w:tc>
      </w:tr>
      <w:tr w:rsidR="00EB5E08" w:rsidTr="00EB5E08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BMI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16.963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16.638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0.111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B5E08" w:rsidRDefault="00EB5E08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0.869444605</w:t>
            </w:r>
          </w:p>
        </w:tc>
      </w:tr>
    </w:tbl>
    <w:p w:rsidR="002E6BE9" w:rsidRDefault="002E6BE9" w:rsidP="009A5FF3"/>
    <w:p w:rsidR="00A12E59" w:rsidRPr="006953E4" w:rsidRDefault="002A40DF" w:rsidP="00EE704A">
      <w:pPr>
        <w:jc w:val="center"/>
        <w:rPr>
          <w:sz w:val="28"/>
          <w:szCs w:val="28"/>
        </w:rPr>
      </w:pPr>
      <w:proofErr w:type="gramStart"/>
      <w:r w:rsidRPr="006953E4">
        <w:rPr>
          <w:rFonts w:hint="eastAsia"/>
          <w:sz w:val="28"/>
          <w:szCs w:val="28"/>
        </w:rPr>
        <w:t>Table 3</w:t>
      </w:r>
      <w:r w:rsidR="00A12E59" w:rsidRPr="006953E4">
        <w:rPr>
          <w:rFonts w:hint="eastAsia"/>
          <w:sz w:val="28"/>
          <w:szCs w:val="28"/>
        </w:rPr>
        <w:t>.</w:t>
      </w:r>
      <w:proofErr w:type="gramEnd"/>
      <w:r w:rsidR="00744E19" w:rsidRPr="006953E4">
        <w:rPr>
          <w:rFonts w:hint="eastAsia"/>
          <w:sz w:val="28"/>
          <w:szCs w:val="28"/>
        </w:rPr>
        <w:tab/>
      </w:r>
      <w:r w:rsidR="00A12E59" w:rsidRPr="006953E4">
        <w:rPr>
          <w:rFonts w:hint="eastAsia"/>
          <w:sz w:val="28"/>
          <w:szCs w:val="28"/>
        </w:rPr>
        <w:t>Logistic regression model</w:t>
      </w:r>
    </w:p>
    <w:tbl>
      <w:tblPr>
        <w:tblStyle w:val="a8"/>
        <w:tblW w:w="9190" w:type="dxa"/>
        <w:tblLook w:val="04A0" w:firstRow="1" w:lastRow="0" w:firstColumn="1" w:lastColumn="0" w:noHBand="0" w:noVBand="1"/>
      </w:tblPr>
      <w:tblGrid>
        <w:gridCol w:w="1436"/>
        <w:gridCol w:w="1701"/>
        <w:gridCol w:w="1843"/>
        <w:gridCol w:w="1698"/>
        <w:gridCol w:w="2512"/>
      </w:tblGrid>
      <w:tr w:rsidR="00B63821" w:rsidRPr="008A38A9" w:rsidTr="007E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officients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Std.Error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B63821" w:rsidP="00593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 value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B63821" w:rsidP="005933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P(&gt;|z|)</w:t>
            </w:r>
            <w:r w:rsidR="00926B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（似然比检验）</w:t>
            </w:r>
          </w:p>
        </w:tc>
      </w:tr>
      <w:tr w:rsidR="00B63821" w:rsidRPr="008A38A9" w:rsidTr="007E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Intercept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0.118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12.09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Default="00B63821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&lt;2e-16</w:t>
            </w:r>
          </w:p>
        </w:tc>
      </w:tr>
      <w:tr w:rsidR="00B63821" w:rsidRPr="008A38A9" w:rsidTr="007E3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0.106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5.89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B63821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3.1e-08</w:t>
            </w:r>
          </w:p>
        </w:tc>
      </w:tr>
      <w:tr w:rsidR="00B63821" w:rsidRPr="008A38A9" w:rsidTr="007E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BA-CA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0.247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0.106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0.02001</w:t>
            </w:r>
          </w:p>
        </w:tc>
      </w:tr>
      <w:tr w:rsidR="00B63821" w:rsidRPr="008A38A9" w:rsidTr="007E3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SHBG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0.111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6.4</w:t>
            </w:r>
            <w:r w:rsidR="00B638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e-06</w:t>
            </w:r>
          </w:p>
        </w:tc>
      </w:tr>
      <w:tr w:rsidR="00B63821" w:rsidRPr="008A38A9" w:rsidTr="007E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Breast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B63821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</w:t>
            </w:r>
            <w:r w:rsidR="00A16E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06979</w:t>
            </w:r>
          </w:p>
        </w:tc>
      </w:tr>
      <w:tr w:rsidR="00B63821" w:rsidRPr="008A38A9" w:rsidTr="007E3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Uterus L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0.133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2.94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B63821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</w:t>
            </w:r>
            <w:r w:rsidR="00A16E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</w:t>
            </w:r>
          </w:p>
        </w:tc>
      </w:tr>
      <w:tr w:rsidR="00B63821" w:rsidRPr="008A38A9" w:rsidTr="007E3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Uterus T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0.491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0.131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B63821" w:rsidP="00593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A16E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.00018</w:t>
            </w:r>
          </w:p>
        </w:tc>
      </w:tr>
      <w:tr w:rsidR="00B63821" w:rsidRPr="008A38A9" w:rsidTr="007E3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  <w:shd w:val="clear" w:color="auto" w:fill="auto"/>
            <w:noWrap/>
            <w:vAlign w:val="center"/>
            <w:hideMark/>
          </w:tcPr>
          <w:p w:rsidR="00B63821" w:rsidRPr="008A38A9" w:rsidRDefault="00B63821" w:rsidP="005933C8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A38A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3821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3.86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B63821" w:rsidRPr="008A38A9" w:rsidRDefault="00A16EEB" w:rsidP="00593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0.00011</w:t>
            </w:r>
          </w:p>
        </w:tc>
      </w:tr>
    </w:tbl>
    <w:p w:rsidR="00D21811" w:rsidRDefault="00D21811" w:rsidP="006953E4">
      <w:pPr>
        <w:jc w:val="center"/>
      </w:pPr>
    </w:p>
    <w:p w:rsidR="00D21811" w:rsidRDefault="00BB738F" w:rsidP="006953E4">
      <w:pPr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3807182" cy="3600000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19" w:rsidRDefault="002870F5" w:rsidP="006953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训练集</w:t>
      </w:r>
      <w:r>
        <w:rPr>
          <w:rFonts w:hint="eastAsia"/>
        </w:rPr>
        <w:t>ROC</w:t>
      </w:r>
    </w:p>
    <w:p w:rsidR="00BB738F" w:rsidRDefault="002870F5" w:rsidP="006953E4">
      <w:pPr>
        <w:jc w:val="center"/>
      </w:pPr>
      <w:r>
        <w:rPr>
          <w:noProof/>
        </w:rPr>
        <w:lastRenderedPageBreak/>
        <w:drawing>
          <wp:inline distT="0" distB="0" distL="0" distR="0">
            <wp:extent cx="3807181" cy="3600000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_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F5" w:rsidRDefault="002870F5" w:rsidP="006953E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测试集</w:t>
      </w:r>
      <w:r>
        <w:rPr>
          <w:rFonts w:hint="eastAsia"/>
        </w:rPr>
        <w:t>ROC</w:t>
      </w:r>
    </w:p>
    <w:p w:rsidR="002870F5" w:rsidRDefault="002870F5" w:rsidP="006953E4">
      <w:pPr>
        <w:jc w:val="center"/>
      </w:pPr>
    </w:p>
    <w:p w:rsidR="001D6DAE" w:rsidRDefault="002870F5" w:rsidP="00EE704A">
      <w:pPr>
        <w:jc w:val="center"/>
      </w:pPr>
      <w:r>
        <w:rPr>
          <w:noProof/>
        </w:rPr>
        <w:drawing>
          <wp:inline distT="0" distB="0" distL="0" distR="0">
            <wp:extent cx="3807181" cy="3600000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tr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AE" w:rsidRDefault="002870F5" w:rsidP="00EE70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训练集箱线图</w:t>
      </w:r>
    </w:p>
    <w:p w:rsidR="002870F5" w:rsidRDefault="002870F5" w:rsidP="00EE704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07181" cy="3600000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_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1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F5" w:rsidRDefault="002870F5" w:rsidP="00EE70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测试集箱线图</w:t>
      </w:r>
    </w:p>
    <w:p w:rsidR="002E6BE9" w:rsidRDefault="002E6BE9" w:rsidP="00EE704A">
      <w:pPr>
        <w:jc w:val="center"/>
      </w:pPr>
    </w:p>
    <w:p w:rsidR="001D6DAE" w:rsidRDefault="00926BB0" w:rsidP="00EE704A">
      <w:pPr>
        <w:jc w:val="center"/>
        <w:rPr>
          <w:sz w:val="28"/>
          <w:szCs w:val="28"/>
        </w:rPr>
      </w:pPr>
      <w:r w:rsidRPr="00B4598D">
        <w:rPr>
          <w:rFonts w:hint="eastAsia"/>
          <w:sz w:val="28"/>
          <w:szCs w:val="28"/>
        </w:rPr>
        <w:t>Table 5</w:t>
      </w:r>
      <w:r w:rsidR="001D6DAE" w:rsidRPr="00B4598D">
        <w:rPr>
          <w:rFonts w:hint="eastAsia"/>
          <w:sz w:val="28"/>
          <w:szCs w:val="28"/>
        </w:rPr>
        <w:t>.</w:t>
      </w:r>
      <w:r w:rsidR="001D6DAE" w:rsidRPr="00B4598D">
        <w:rPr>
          <w:rFonts w:hint="eastAsia"/>
          <w:sz w:val="28"/>
          <w:szCs w:val="28"/>
        </w:rPr>
        <w:t>预测结果（</w:t>
      </w:r>
      <w:r w:rsidR="003473BA" w:rsidRPr="00B4598D">
        <w:rPr>
          <w:rFonts w:hint="eastAsia"/>
          <w:sz w:val="28"/>
          <w:szCs w:val="28"/>
        </w:rPr>
        <w:t>296</w:t>
      </w:r>
      <w:r w:rsidR="001D6DAE" w:rsidRPr="00B4598D">
        <w:rPr>
          <w:rFonts w:hint="eastAsia"/>
          <w:sz w:val="28"/>
          <w:szCs w:val="28"/>
        </w:rPr>
        <w:t>个</w:t>
      </w:r>
      <w:r w:rsidR="003473BA" w:rsidRPr="00B4598D">
        <w:rPr>
          <w:rFonts w:hint="eastAsia"/>
          <w:sz w:val="28"/>
          <w:szCs w:val="28"/>
        </w:rPr>
        <w:t>非缺失测试</w:t>
      </w:r>
      <w:r w:rsidR="001D6DAE" w:rsidRPr="00B4598D">
        <w:rPr>
          <w:rFonts w:hint="eastAsia"/>
          <w:sz w:val="28"/>
          <w:szCs w:val="28"/>
        </w:rPr>
        <w:t>样本</w:t>
      </w:r>
      <w:r w:rsidR="001B032D">
        <w:rPr>
          <w:rFonts w:hint="eastAsia"/>
          <w:sz w:val="28"/>
          <w:szCs w:val="28"/>
        </w:rPr>
        <w:t>,Cutoff = 0.791</w:t>
      </w:r>
      <w:r w:rsidR="001D6DAE" w:rsidRPr="00B4598D">
        <w:rPr>
          <w:rFonts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5BF4" w:rsidTr="00FB6C17">
        <w:tc>
          <w:tcPr>
            <w:tcW w:w="2840" w:type="dxa"/>
            <w:tcBorders>
              <w:left w:val="nil"/>
              <w:bottom w:val="single" w:sz="4" w:space="0" w:color="auto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Predictive</w:t>
            </w:r>
          </w:p>
        </w:tc>
        <w:tc>
          <w:tcPr>
            <w:tcW w:w="2841" w:type="dxa"/>
            <w:tcBorders>
              <w:bottom w:val="single" w:sz="4" w:space="0" w:color="auto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Control(</w:t>
            </w:r>
            <w:proofErr w:type="gramEnd"/>
            <w:r>
              <w:rPr>
                <w:rFonts w:hint="eastAsia"/>
                <w:szCs w:val="21"/>
              </w:rPr>
              <w:t>n,%)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Case(</w:t>
            </w:r>
            <w:proofErr w:type="gramEnd"/>
            <w:r>
              <w:rPr>
                <w:rFonts w:hint="eastAsia"/>
                <w:szCs w:val="21"/>
              </w:rPr>
              <w:t>n,%)</w:t>
            </w:r>
          </w:p>
        </w:tc>
      </w:tr>
      <w:tr w:rsidR="00335BF4" w:rsidTr="00FB6C17">
        <w:tc>
          <w:tcPr>
            <w:tcW w:w="2840" w:type="dxa"/>
            <w:tcBorders>
              <w:left w:val="nil"/>
              <w:bottom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Negative</w:t>
            </w:r>
          </w:p>
        </w:tc>
        <w:tc>
          <w:tcPr>
            <w:tcW w:w="2841" w:type="dxa"/>
            <w:tcBorders>
              <w:bottom w:val="nil"/>
              <w:right w:val="nil"/>
            </w:tcBorders>
          </w:tcPr>
          <w:p w:rsidR="00335BF4" w:rsidRDefault="001B032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67</w:t>
            </w:r>
            <w:r w:rsidR="00F17BB0">
              <w:rPr>
                <w:rFonts w:hint="eastAsia"/>
                <w:szCs w:val="21"/>
              </w:rPr>
              <w:t>（</w:t>
            </w:r>
            <w:r w:rsidR="00F17BB0">
              <w:rPr>
                <w:rFonts w:hint="eastAsia"/>
                <w:szCs w:val="21"/>
              </w:rPr>
              <w:t>74</w:t>
            </w:r>
            <w:r w:rsidR="00981307">
              <w:rPr>
                <w:rFonts w:hint="eastAsia"/>
                <w:szCs w:val="21"/>
              </w:rPr>
              <w:t>.</w:t>
            </w:r>
            <w:r w:rsidR="00F17BB0">
              <w:rPr>
                <w:rFonts w:hint="eastAsia"/>
                <w:szCs w:val="21"/>
              </w:rPr>
              <w:t>4</w:t>
            </w:r>
            <w:r w:rsidR="00F17BB0">
              <w:rPr>
                <w:rFonts w:hint="eastAsia"/>
                <w:szCs w:val="21"/>
              </w:rPr>
              <w:t>）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335BF4" w:rsidRDefault="001B032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</w:t>
            </w:r>
            <w:r w:rsidR="00F17BB0">
              <w:rPr>
                <w:rFonts w:hint="eastAsia"/>
                <w:szCs w:val="21"/>
              </w:rPr>
              <w:t>（</w:t>
            </w:r>
            <w:r w:rsidR="00F17BB0">
              <w:rPr>
                <w:rFonts w:hint="eastAsia"/>
                <w:szCs w:val="21"/>
              </w:rPr>
              <w:t>40</w:t>
            </w:r>
            <w:r w:rsidR="00981307">
              <w:rPr>
                <w:rFonts w:hint="eastAsia"/>
                <w:szCs w:val="21"/>
              </w:rPr>
              <w:t>.</w:t>
            </w:r>
            <w:r w:rsidR="00F17BB0">
              <w:rPr>
                <w:rFonts w:hint="eastAsia"/>
                <w:szCs w:val="21"/>
              </w:rPr>
              <w:t>8</w:t>
            </w:r>
            <w:r w:rsidR="00F17BB0">
              <w:rPr>
                <w:rFonts w:hint="eastAsia"/>
                <w:szCs w:val="21"/>
              </w:rPr>
              <w:t>）</w:t>
            </w:r>
          </w:p>
        </w:tc>
      </w:tr>
      <w:tr w:rsidR="00335BF4" w:rsidTr="00FB6C17">
        <w:tc>
          <w:tcPr>
            <w:tcW w:w="2840" w:type="dxa"/>
            <w:tcBorders>
              <w:top w:val="nil"/>
              <w:lef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Positive</w:t>
            </w:r>
          </w:p>
        </w:tc>
        <w:tc>
          <w:tcPr>
            <w:tcW w:w="2841" w:type="dxa"/>
            <w:tcBorders>
              <w:top w:val="nil"/>
              <w:bottom w:val="single" w:sz="4" w:space="0" w:color="auto"/>
              <w:right w:val="nil"/>
            </w:tcBorders>
          </w:tcPr>
          <w:p w:rsidR="00335BF4" w:rsidRDefault="001B032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273164">
              <w:rPr>
                <w:rFonts w:hint="eastAsia"/>
                <w:szCs w:val="21"/>
              </w:rPr>
              <w:t>3</w:t>
            </w:r>
            <w:r w:rsidR="00F17BB0">
              <w:rPr>
                <w:rFonts w:hint="eastAsia"/>
                <w:szCs w:val="21"/>
              </w:rPr>
              <w:t>（</w:t>
            </w:r>
            <w:r w:rsidR="00F17BB0">
              <w:rPr>
                <w:rFonts w:hint="eastAsia"/>
                <w:szCs w:val="21"/>
              </w:rPr>
              <w:t>25</w:t>
            </w:r>
            <w:r w:rsidR="00981307">
              <w:rPr>
                <w:rFonts w:hint="eastAsia"/>
                <w:szCs w:val="21"/>
              </w:rPr>
              <w:t>.</w:t>
            </w:r>
            <w:r w:rsidR="00F17BB0">
              <w:rPr>
                <w:rFonts w:hint="eastAsia"/>
                <w:szCs w:val="21"/>
              </w:rPr>
              <w:t>6</w:t>
            </w:r>
            <w:r w:rsidR="00F17BB0">
              <w:rPr>
                <w:rFonts w:hint="eastAsia"/>
                <w:szCs w:val="21"/>
              </w:rPr>
              <w:t>）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5BF4" w:rsidRDefault="001B032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122</w:t>
            </w:r>
            <w:r w:rsidR="00F17BB0">
              <w:rPr>
                <w:rFonts w:hint="eastAsia"/>
                <w:szCs w:val="21"/>
              </w:rPr>
              <w:t>（</w:t>
            </w:r>
            <w:r w:rsidR="00F17BB0">
              <w:rPr>
                <w:rFonts w:hint="eastAsia"/>
                <w:szCs w:val="21"/>
              </w:rPr>
              <w:t>59</w:t>
            </w:r>
            <w:r w:rsidR="00981307">
              <w:rPr>
                <w:rFonts w:hint="eastAsia"/>
                <w:szCs w:val="21"/>
              </w:rPr>
              <w:t>.</w:t>
            </w:r>
            <w:r w:rsidR="00F17BB0">
              <w:rPr>
                <w:rFonts w:hint="eastAsia"/>
                <w:szCs w:val="21"/>
              </w:rPr>
              <w:t>2</w:t>
            </w:r>
            <w:r w:rsidR="00F17BB0">
              <w:rPr>
                <w:rFonts w:hint="eastAsia"/>
                <w:szCs w:val="21"/>
              </w:rPr>
              <w:t>）</w:t>
            </w:r>
          </w:p>
        </w:tc>
      </w:tr>
      <w:tr w:rsidR="00335BF4" w:rsidTr="00FB6C17">
        <w:tc>
          <w:tcPr>
            <w:tcW w:w="2840" w:type="dxa"/>
            <w:tcBorders>
              <w:left w:val="nil"/>
              <w:bottom w:val="single" w:sz="4" w:space="0" w:color="auto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</w:p>
        </w:tc>
        <w:tc>
          <w:tcPr>
            <w:tcW w:w="2841" w:type="dxa"/>
            <w:tcBorders>
              <w:bottom w:val="single" w:sz="4" w:space="0" w:color="auto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Mean(</w:t>
            </w:r>
            <w:r w:rsidR="00794DED">
              <w:rPr>
                <w:rFonts w:hint="eastAsia"/>
                <w:szCs w:val="21"/>
              </w:rPr>
              <w:t>95%CI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</w:p>
        </w:tc>
      </w:tr>
      <w:tr w:rsidR="00335BF4" w:rsidTr="00FB6C17">
        <w:tc>
          <w:tcPr>
            <w:tcW w:w="2840" w:type="dxa"/>
            <w:tcBorders>
              <w:left w:val="nil"/>
              <w:bottom w:val="nil"/>
            </w:tcBorders>
          </w:tcPr>
          <w:p w:rsidR="00335BF4" w:rsidRDefault="00794DE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Sensitive</w:t>
            </w:r>
            <w:r w:rsidR="00864078">
              <w:rPr>
                <w:rFonts w:hint="eastAsia"/>
                <w:szCs w:val="21"/>
              </w:rPr>
              <w:t>, %</w:t>
            </w:r>
          </w:p>
        </w:tc>
        <w:tc>
          <w:tcPr>
            <w:tcW w:w="2841" w:type="dxa"/>
            <w:tcBorders>
              <w:bottom w:val="nil"/>
              <w:right w:val="nil"/>
            </w:tcBorders>
          </w:tcPr>
          <w:p w:rsidR="00335BF4" w:rsidRDefault="00305C31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56</w:t>
            </w:r>
            <w:r w:rsidR="0006230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8(</w:t>
            </w:r>
            <w:r w:rsidR="001B032D">
              <w:rPr>
                <w:rFonts w:hint="eastAsia"/>
                <w:szCs w:val="21"/>
              </w:rPr>
              <w:t>52</w:t>
            </w:r>
            <w:r w:rsidR="0006230F">
              <w:rPr>
                <w:rFonts w:hint="eastAsia"/>
                <w:szCs w:val="21"/>
              </w:rPr>
              <w:t>.4-</w:t>
            </w:r>
            <w:r w:rsidR="001B032D">
              <w:rPr>
                <w:rFonts w:hint="eastAsia"/>
                <w:szCs w:val="21"/>
              </w:rPr>
              <w:t>66</w:t>
            </w:r>
            <w:r w:rsidR="0006230F">
              <w:rPr>
                <w:rFonts w:hint="eastAsia"/>
                <w:szCs w:val="21"/>
              </w:rPr>
              <w:t>.</w:t>
            </w:r>
            <w:r w:rsidR="001B032D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</w:p>
        </w:tc>
      </w:tr>
      <w:tr w:rsidR="00335BF4" w:rsidTr="00FB6C1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335BF4" w:rsidRDefault="00794DED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Specificity</w:t>
            </w:r>
            <w:r w:rsidR="00864078">
              <w:rPr>
                <w:rFonts w:hint="eastAsia"/>
                <w:szCs w:val="21"/>
              </w:rPr>
              <w:t>, %</w:t>
            </w:r>
          </w:p>
        </w:tc>
        <w:tc>
          <w:tcPr>
            <w:tcW w:w="2841" w:type="dxa"/>
            <w:tcBorders>
              <w:top w:val="nil"/>
              <w:bottom w:val="nil"/>
              <w:right w:val="nil"/>
            </w:tcBorders>
          </w:tcPr>
          <w:p w:rsidR="00335BF4" w:rsidRDefault="00305C31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65</w:t>
            </w:r>
            <w:r w:rsidR="0006230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5(</w:t>
            </w:r>
            <w:r w:rsidR="001B032D">
              <w:rPr>
                <w:rFonts w:hint="eastAsia"/>
                <w:szCs w:val="21"/>
              </w:rPr>
              <w:t>64</w:t>
            </w:r>
            <w:r w:rsidR="0006230F">
              <w:rPr>
                <w:rFonts w:hint="eastAsia"/>
                <w:szCs w:val="21"/>
              </w:rPr>
              <w:t>.4-</w:t>
            </w:r>
            <w:r w:rsidR="001B032D">
              <w:rPr>
                <w:rFonts w:hint="eastAsia"/>
                <w:szCs w:val="21"/>
              </w:rPr>
              <w:t>83</w:t>
            </w:r>
            <w:r w:rsidR="0006230F">
              <w:rPr>
                <w:rFonts w:hint="eastAsia"/>
                <w:szCs w:val="21"/>
              </w:rPr>
              <w:t>.</w:t>
            </w:r>
            <w:r w:rsidR="001B032D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</w:p>
        </w:tc>
      </w:tr>
      <w:tr w:rsidR="00335BF4" w:rsidTr="00FB6C17">
        <w:tc>
          <w:tcPr>
            <w:tcW w:w="2840" w:type="dxa"/>
            <w:tcBorders>
              <w:top w:val="nil"/>
              <w:left w:val="nil"/>
            </w:tcBorders>
          </w:tcPr>
          <w:p w:rsidR="00335BF4" w:rsidRDefault="00794DED" w:rsidP="00EE704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Youden</w:t>
            </w:r>
            <w:proofErr w:type="spellEnd"/>
            <w:r>
              <w:rPr>
                <w:rFonts w:hint="eastAsia"/>
                <w:szCs w:val="21"/>
              </w:rPr>
              <w:t xml:space="preserve"> index</w:t>
            </w:r>
          </w:p>
        </w:tc>
        <w:tc>
          <w:tcPr>
            <w:tcW w:w="2841" w:type="dxa"/>
            <w:tcBorders>
              <w:top w:val="nil"/>
              <w:right w:val="nil"/>
            </w:tcBorders>
          </w:tcPr>
          <w:p w:rsidR="00335BF4" w:rsidRDefault="00864078" w:rsidP="00EE704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51F38">
              <w:rPr>
                <w:rFonts w:hint="eastAsia"/>
                <w:szCs w:val="21"/>
              </w:rPr>
              <w:t>223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</w:tcPr>
          <w:p w:rsidR="00335BF4" w:rsidRDefault="00335BF4" w:rsidP="00EE704A">
            <w:pPr>
              <w:jc w:val="center"/>
              <w:rPr>
                <w:szCs w:val="21"/>
              </w:rPr>
            </w:pPr>
          </w:p>
        </w:tc>
      </w:tr>
    </w:tbl>
    <w:p w:rsidR="00B4598D" w:rsidRPr="00B4598D" w:rsidRDefault="00B4598D" w:rsidP="00EE704A">
      <w:pPr>
        <w:jc w:val="center"/>
        <w:rPr>
          <w:szCs w:val="21"/>
        </w:rPr>
      </w:pPr>
    </w:p>
    <w:p w:rsidR="001D6DAE" w:rsidRPr="00936964" w:rsidRDefault="001D6DAE" w:rsidP="001D6DAE"/>
    <w:sectPr w:rsidR="001D6DAE" w:rsidRPr="00936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E5"/>
    <w:rsid w:val="00005F71"/>
    <w:rsid w:val="0006230F"/>
    <w:rsid w:val="00076478"/>
    <w:rsid w:val="00187D19"/>
    <w:rsid w:val="001B032D"/>
    <w:rsid w:val="001D6DAE"/>
    <w:rsid w:val="0020062A"/>
    <w:rsid w:val="002354A4"/>
    <w:rsid w:val="00270C59"/>
    <w:rsid w:val="00273164"/>
    <w:rsid w:val="002870F5"/>
    <w:rsid w:val="002A40DF"/>
    <w:rsid w:val="002E6BE9"/>
    <w:rsid w:val="00305C31"/>
    <w:rsid w:val="00335BF4"/>
    <w:rsid w:val="003473BA"/>
    <w:rsid w:val="003519FE"/>
    <w:rsid w:val="00464FCB"/>
    <w:rsid w:val="005933C8"/>
    <w:rsid w:val="005E61A3"/>
    <w:rsid w:val="00656936"/>
    <w:rsid w:val="006953E4"/>
    <w:rsid w:val="006A6D9D"/>
    <w:rsid w:val="00744E19"/>
    <w:rsid w:val="00751F38"/>
    <w:rsid w:val="00794DED"/>
    <w:rsid w:val="007E32BB"/>
    <w:rsid w:val="00864078"/>
    <w:rsid w:val="0086724E"/>
    <w:rsid w:val="00875595"/>
    <w:rsid w:val="00882F9F"/>
    <w:rsid w:val="008A38A9"/>
    <w:rsid w:val="008D009E"/>
    <w:rsid w:val="00926BB0"/>
    <w:rsid w:val="00936964"/>
    <w:rsid w:val="00981307"/>
    <w:rsid w:val="009A5FF3"/>
    <w:rsid w:val="009A6247"/>
    <w:rsid w:val="00A12E59"/>
    <w:rsid w:val="00A16EEB"/>
    <w:rsid w:val="00B4598D"/>
    <w:rsid w:val="00B63821"/>
    <w:rsid w:val="00B726EF"/>
    <w:rsid w:val="00BB738F"/>
    <w:rsid w:val="00BE531F"/>
    <w:rsid w:val="00C11759"/>
    <w:rsid w:val="00C738A7"/>
    <w:rsid w:val="00D21811"/>
    <w:rsid w:val="00D268B5"/>
    <w:rsid w:val="00D92092"/>
    <w:rsid w:val="00EB5E08"/>
    <w:rsid w:val="00EE704A"/>
    <w:rsid w:val="00F17BB0"/>
    <w:rsid w:val="00F615D8"/>
    <w:rsid w:val="00FB08E5"/>
    <w:rsid w:val="00F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1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1175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Placeholder Text"/>
    <w:basedOn w:val="a0"/>
    <w:uiPriority w:val="99"/>
    <w:semiHidden/>
    <w:rsid w:val="0065693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569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693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3696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36964"/>
    <w:rPr>
      <w:color w:val="800080"/>
      <w:u w:val="single"/>
    </w:rPr>
  </w:style>
  <w:style w:type="table" w:styleId="a8">
    <w:name w:val="Light Shading"/>
    <w:basedOn w:val="a1"/>
    <w:uiPriority w:val="60"/>
    <w:rsid w:val="002E6B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17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1175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Placeholder Text"/>
    <w:basedOn w:val="a0"/>
    <w:uiPriority w:val="99"/>
    <w:semiHidden/>
    <w:rsid w:val="0065693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569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693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3696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36964"/>
    <w:rPr>
      <w:color w:val="800080"/>
      <w:u w:val="single"/>
    </w:rPr>
  </w:style>
  <w:style w:type="table" w:styleId="a8">
    <w:name w:val="Light Shading"/>
    <w:basedOn w:val="a1"/>
    <w:uiPriority w:val="60"/>
    <w:rsid w:val="002E6B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37</cp:revision>
  <dcterms:created xsi:type="dcterms:W3CDTF">2018-07-11T08:03:00Z</dcterms:created>
  <dcterms:modified xsi:type="dcterms:W3CDTF">2018-07-17T02:49:00Z</dcterms:modified>
</cp:coreProperties>
</file>