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DE55" w14:textId="2AA180A9" w:rsidR="003B4C8F" w:rsidRPr="00C70FE6" w:rsidRDefault="00ED0C5B" w:rsidP="003B4C8F">
      <w:pPr>
        <w:pStyle w:val="Sinespaciado"/>
        <w:ind w:right="-630"/>
        <w:jc w:val="right"/>
        <w:rPr>
          <w:lang w:val="en-US"/>
        </w:rPr>
      </w:pPr>
      <w:r w:rsidRPr="00C70F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  <w:r w:rsidR="003B4C8F">
        <w:rPr>
          <w:noProof/>
          <w:sz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27C4D0" wp14:editId="26B614B0">
                <wp:simplePos x="0" y="0"/>
                <wp:positionH relativeFrom="page">
                  <wp:posOffset>2009775</wp:posOffset>
                </wp:positionH>
                <wp:positionV relativeFrom="paragraph">
                  <wp:posOffset>508744</wp:posOffset>
                </wp:positionV>
                <wp:extent cx="5145405" cy="45085"/>
                <wp:effectExtent l="0" t="0" r="0" b="0"/>
                <wp:wrapNone/>
                <wp:docPr id="21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405" cy="4508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4D42" id="Round Diagonal Corner Rectangle 2" o:spid="_x0000_s1026" style="position:absolute;margin-left:158.25pt;margin-top:40.05pt;width:405.1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40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" path="m7514,l5145405,r,l5145405,37571v,4150,-3364,7514,-7514,7514l,45085r,l,7514c,3364,3364,,7514,xe" fillcolor="red" stroked="f" strokeweight="1pt">
                <v:fill color2="#00b0f0" angle="270" colors="0 red;20972f yellow;43909f #00b050;1 #00b0f0" focus="100%" type="gradient">
                  <o:fill v:ext="view" type="gradientUnscaled"/>
                </v:fill>
                <v:stroke joinstyle="miter"/>
                <v:path arrowok="t" o:connecttype="custom" o:connectlocs="7514,0;5145405,0;5145405,0;5145405,37571;5137891,45085;0,45085;0,45085;0,7514;7514,0" o:connectangles="0,0,0,0,0,0,0,0,0"/>
                <w10:wrap anchorx="page"/>
              </v:shape>
            </w:pict>
          </mc:Fallback>
        </mc:AlternateContent>
      </w:r>
      <w:r w:rsidR="003B4C8F" w:rsidRPr="00C70FE6">
        <w:rPr>
          <w:color w:val="595959" w:themeColor="text1" w:themeTint="A6"/>
          <w:sz w:val="70"/>
          <w:szCs w:val="70"/>
          <w:lang w:val="en-US"/>
        </w:rPr>
        <w:t>SOFTWAR</w:t>
      </w:r>
      <w:r w:rsidR="00C70FE6" w:rsidRPr="00C70FE6">
        <w:rPr>
          <w:color w:val="595959" w:themeColor="text1" w:themeTint="A6"/>
          <w:sz w:val="70"/>
          <w:szCs w:val="70"/>
          <w:lang w:val="en-US"/>
        </w:rPr>
        <w:t>E ENGINEERING</w:t>
      </w:r>
    </w:p>
    <w:p w14:paraId="21653BAC" w14:textId="5C226C86" w:rsidR="003B4C8F" w:rsidRPr="00C70FE6" w:rsidRDefault="00C70FE6" w:rsidP="003B4C8F">
      <w:pPr>
        <w:pStyle w:val="Sinespaciado"/>
        <w:ind w:right="-630"/>
        <w:jc w:val="right"/>
        <w:rPr>
          <w:color w:val="595959" w:themeColor="text1" w:themeTint="A6"/>
          <w:sz w:val="40"/>
          <w:szCs w:val="40"/>
          <w:lang w:val="en-US"/>
        </w:rPr>
      </w:pPr>
      <w:r w:rsidRPr="00C70FE6">
        <w:rPr>
          <w:color w:val="595959" w:themeColor="text1" w:themeTint="A6"/>
          <w:sz w:val="40"/>
          <w:szCs w:val="40"/>
          <w:lang w:val="en-US"/>
        </w:rPr>
        <w:t>WORKSHOP II</w:t>
      </w:r>
    </w:p>
    <w:p w14:paraId="43AEF254" w14:textId="77777777" w:rsidR="003B4C8F" w:rsidRPr="00C70FE6" w:rsidRDefault="003B4C8F" w:rsidP="003B4C8F">
      <w:pPr>
        <w:ind w:right="-630"/>
        <w:jc w:val="right"/>
        <w:rPr>
          <w:rFonts w:ascii="Microsoft JhengHei UI" w:eastAsia="Microsoft JhengHei UI" w:hAnsi="Microsoft JhengHei UI"/>
        </w:rPr>
      </w:pPr>
    </w:p>
    <w:p w14:paraId="299346E0" w14:textId="77777777" w:rsidR="003B4C8F" w:rsidRPr="00C70FE6" w:rsidRDefault="003B4C8F" w:rsidP="003B4C8F">
      <w:pPr>
        <w:ind w:right="-630"/>
        <w:jc w:val="right"/>
        <w:rPr>
          <w:rFonts w:ascii="Microsoft JhengHei UI" w:eastAsia="Microsoft JhengHei UI" w:hAnsi="Microsoft JhengHei UI"/>
        </w:rPr>
      </w:pPr>
    </w:p>
    <w:p w14:paraId="1212C85C" w14:textId="5678FD50" w:rsidR="003B4C8F" w:rsidRPr="00C70FE6" w:rsidRDefault="003B4C8F" w:rsidP="00C70FE6">
      <w:pPr>
        <w:tabs>
          <w:tab w:val="left" w:pos="0"/>
          <w:tab w:val="left" w:pos="1530"/>
        </w:tabs>
        <w:spacing w:after="0" w:line="240" w:lineRule="auto"/>
        <w:ind w:left="11" w:right="112" w:hanging="11"/>
        <w:jc w:val="center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noProof/>
          <w:sz w:val="48"/>
          <w:szCs w:val="48"/>
          <w:lang w:eastAsia="zh-CN"/>
        </w:rPr>
        <w:drawing>
          <wp:anchor distT="0" distB="0" distL="114300" distR="114300" simplePos="0" relativeHeight="251697152" behindDoc="1" locked="0" layoutInCell="1" allowOverlap="1" wp14:anchorId="32447576" wp14:editId="075AFB53">
            <wp:simplePos x="0" y="0"/>
            <wp:positionH relativeFrom="page">
              <wp:posOffset>0</wp:posOffset>
            </wp:positionH>
            <wp:positionV relativeFrom="paragraph">
              <wp:posOffset>869206</wp:posOffset>
            </wp:positionV>
            <wp:extent cx="7772400" cy="6740525"/>
            <wp:effectExtent l="0" t="0" r="0" b="317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70FE6" w:rsidRPr="00C70FE6">
        <w:rPr>
          <w:rFonts w:ascii="Microsoft YaHei UI" w:eastAsia="Microsoft YaHei UI" w:hAnsi="Microsoft YaHei UI"/>
          <w:sz w:val="48"/>
          <w:szCs w:val="48"/>
        </w:rPr>
        <w:t xml:space="preserve">Coding </w:t>
      </w:r>
      <w:r w:rsidR="00DB0943">
        <w:rPr>
          <w:rFonts w:ascii="Microsoft YaHei UI" w:eastAsia="Microsoft YaHei UI" w:hAnsi="Microsoft YaHei UI"/>
          <w:sz w:val="48"/>
          <w:szCs w:val="48"/>
        </w:rPr>
        <w:t>Inspection</w:t>
      </w:r>
    </w:p>
    <w:sdt>
      <w:sdtPr>
        <w:rPr>
          <w:rFonts w:ascii="Microsoft JhengHei UI" w:eastAsia="Microsoft JhengHei UI" w:hAnsi="Microsoft JhengHei UI"/>
          <w:b/>
          <w:bCs/>
          <w:sz w:val="30"/>
          <w:szCs w:val="30"/>
          <w:lang w:val="es-ES"/>
        </w:rPr>
        <w:alias w:val="Sinopsis"/>
        <w:tag w:val="Abstract"/>
        <w:id w:val="554351058"/>
        <w:placeholder>
          <w:docPart w:val="A823E454D88545B791FD18494C493637"/>
        </w:placeholder>
        <w:text w:multiLine="1"/>
      </w:sdtPr>
      <w:sdtEndPr/>
      <w:sdtContent>
        <w:p w14:paraId="2824A2A9" w14:textId="2BACBEF7" w:rsidR="003B4C8F" w:rsidRPr="00C70FE6" w:rsidRDefault="00C70FE6" w:rsidP="00C70FE6">
          <w:pPr>
            <w:tabs>
              <w:tab w:val="left" w:pos="810"/>
            </w:tabs>
            <w:spacing w:line="240" w:lineRule="auto"/>
            <w:ind w:left="15" w:right="112" w:hanging="15"/>
            <w:jc w:val="center"/>
            <w:rPr>
              <w:rFonts w:ascii="Microsoft JhengHei UI" w:eastAsia="Microsoft JhengHei UI" w:hAnsi="Microsoft JhengHei UI"/>
              <w:b/>
              <w:bCs/>
              <w:lang w:val="es-ES"/>
            </w:rPr>
          </w:pP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  <w:t>Karla B. Burgos Gayrey</w:t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  <w:t>Jonathan Quintana Solórzano</w:t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  <w:t>Danny Ríos Benavides</w:t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  <w:t>Francesca Man Hin Pow</w:t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</w:r>
          <w:r w:rsidRPr="00C70FE6">
            <w:rPr>
              <w:rFonts w:ascii="Microsoft JhengHei UI" w:eastAsia="Microsoft JhengHei UI" w:hAnsi="Microsoft JhengHei UI"/>
              <w:b/>
              <w:bCs/>
              <w:sz w:val="30"/>
              <w:szCs w:val="30"/>
              <w:lang w:val="es-ES"/>
            </w:rPr>
            <w:br/>
            <w:t>Brenda Bermello Burgos</w:t>
          </w:r>
        </w:p>
      </w:sdtContent>
    </w:sdt>
    <w:p w14:paraId="2CCA2DBC" w14:textId="2B7B3AAD" w:rsidR="00C70FE6" w:rsidRDefault="003B4C8F" w:rsidP="00C70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B0943">
        <w:rPr>
          <w:sz w:val="72"/>
          <w:szCs w:val="72"/>
        </w:rPr>
        <w:br w:type="page"/>
      </w:r>
      <w:r w:rsidR="00C70FE6">
        <w:rPr>
          <w:rFonts w:ascii="Arial" w:hAnsi="Arial" w:cs="Arial"/>
          <w:b/>
          <w:bCs/>
          <w:sz w:val="24"/>
          <w:szCs w:val="24"/>
        </w:rPr>
        <w:lastRenderedPageBreak/>
        <w:t xml:space="preserve">CODING </w:t>
      </w:r>
      <w:r w:rsidR="0046372C">
        <w:rPr>
          <w:rFonts w:ascii="Arial" w:hAnsi="Arial" w:cs="Arial"/>
          <w:b/>
          <w:bCs/>
          <w:sz w:val="24"/>
          <w:szCs w:val="24"/>
        </w:rPr>
        <w:t>INSPECTION</w:t>
      </w:r>
    </w:p>
    <w:p w14:paraId="634956F8" w14:textId="77777777" w:rsidR="00C70FE6" w:rsidRPr="00191CB0" w:rsidRDefault="00C70FE6" w:rsidP="00C70F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1CB0">
        <w:rPr>
          <w:rFonts w:ascii="Arial" w:hAnsi="Arial" w:cs="Arial"/>
          <w:b/>
          <w:bCs/>
          <w:sz w:val="24"/>
          <w:szCs w:val="24"/>
        </w:rPr>
        <w:t>REPORT WITH SCREENSHOTS OF THE PROCESS</w:t>
      </w:r>
    </w:p>
    <w:p w14:paraId="0F9A417D" w14:textId="77777777" w:rsidR="00C70FE6" w:rsidRPr="00191CB0" w:rsidRDefault="00C70FE6" w:rsidP="00C70FE6">
      <w:pPr>
        <w:rPr>
          <w:rFonts w:ascii="Arial" w:hAnsi="Arial" w:cs="Arial"/>
          <w:sz w:val="24"/>
          <w:szCs w:val="24"/>
        </w:rPr>
      </w:pPr>
    </w:p>
    <w:p w14:paraId="6848C97F" w14:textId="77777777" w:rsidR="00DB0943" w:rsidRDefault="00DB0943" w:rsidP="00DB094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540374">
        <w:rPr>
          <w:rFonts w:ascii="Arial" w:hAnsi="Arial" w:cs="Arial"/>
          <w:sz w:val="28"/>
          <w:szCs w:val="28"/>
        </w:rPr>
        <w:t>Generate a report, make a copy, and save it somewhere on your disk.</w:t>
      </w:r>
    </w:p>
    <w:p w14:paraId="4B66FD87" w14:textId="77777777" w:rsidR="00DB0943" w:rsidRDefault="00DB0943" w:rsidP="00DB0943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49190F91" w14:textId="3C237AC7" w:rsidR="00DB0943" w:rsidRDefault="00DB0943" w:rsidP="00DB094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42EF7D9" wp14:editId="68E6FC39">
            <wp:extent cx="5943600" cy="2458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FFDB" w14:textId="7D8FCFF0" w:rsidR="00DB0943" w:rsidRDefault="00DB09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C6B5B84" w14:textId="77777777" w:rsidR="00DB0943" w:rsidRDefault="00DB0943" w:rsidP="00DB094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540374">
        <w:rPr>
          <w:rFonts w:ascii="Arial" w:hAnsi="Arial" w:cs="Arial"/>
          <w:sz w:val="28"/>
          <w:szCs w:val="28"/>
        </w:rPr>
        <w:lastRenderedPageBreak/>
        <w:t>Correct any errors/warnings in the code that have been generated in the report</w:t>
      </w:r>
      <w:r>
        <w:rPr>
          <w:rFonts w:ascii="Arial" w:hAnsi="Arial" w:cs="Arial"/>
          <w:sz w:val="28"/>
          <w:szCs w:val="28"/>
        </w:rPr>
        <w:t>.</w:t>
      </w:r>
    </w:p>
    <w:p w14:paraId="6F6BF93E" w14:textId="77777777" w:rsidR="00DB0943" w:rsidRDefault="00DB0943" w:rsidP="00DB0943">
      <w:pPr>
        <w:rPr>
          <w:noProof/>
        </w:rPr>
      </w:pPr>
    </w:p>
    <w:p w14:paraId="55680D4A" w14:textId="42165FF4" w:rsidR="00DB0943" w:rsidRPr="00540374" w:rsidRDefault="00DB0943" w:rsidP="00DB094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066FFFC" wp14:editId="182770EA">
            <wp:extent cx="5848350" cy="4485778"/>
            <wp:effectExtent l="0" t="0" r="0" b="0"/>
            <wp:docPr id="2" name="Imagen 2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6 at 13.03.13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4" r="18600"/>
                    <a:stretch/>
                  </pic:blipFill>
                  <pic:spPr bwMode="auto">
                    <a:xfrm>
                      <a:off x="0" y="0"/>
                      <a:ext cx="5859806" cy="449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2A527" w14:textId="77777777" w:rsidR="00DB0943" w:rsidRPr="00540374" w:rsidRDefault="00DB0943" w:rsidP="00DB094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BFC47" wp14:editId="3EE9E67B">
            <wp:extent cx="5943600" cy="3738245"/>
            <wp:effectExtent l="0" t="0" r="0" b="0"/>
            <wp:docPr id="3" name="Imagen 3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26 at 13.03.13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97C5" w14:textId="5C854A6A" w:rsidR="00DB0943" w:rsidRPr="00540374" w:rsidRDefault="00DB0943" w:rsidP="00DB0943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3BDE34" wp14:editId="4551570C">
            <wp:extent cx="5218386" cy="4137025"/>
            <wp:effectExtent l="0" t="0" r="1905" b="0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6 at 13.03.13 (2)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02"/>
                    <a:stretch/>
                  </pic:blipFill>
                  <pic:spPr bwMode="auto">
                    <a:xfrm>
                      <a:off x="0" y="0"/>
                      <a:ext cx="5218386" cy="413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928CC" w14:textId="4E208BA8" w:rsidR="00DB0943" w:rsidRDefault="00DB0943" w:rsidP="00DB094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 w:rsidRPr="00540374">
        <w:rPr>
          <w:rFonts w:ascii="Arial" w:hAnsi="Arial" w:cs="Arial"/>
          <w:sz w:val="28"/>
          <w:szCs w:val="28"/>
        </w:rPr>
        <w:lastRenderedPageBreak/>
        <w:t>Generate a new report. It should not have any errors/warnings.</w:t>
      </w:r>
    </w:p>
    <w:p w14:paraId="519A7DDA" w14:textId="7DE01160" w:rsidR="00610F3C" w:rsidRPr="00610F3C" w:rsidRDefault="00610F3C" w:rsidP="00610F3C">
      <w:pPr>
        <w:jc w:val="both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8078392" wp14:editId="4B21DFBC">
            <wp:extent cx="5614670" cy="4422140"/>
            <wp:effectExtent l="0" t="0" r="508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0-06-26 at 14.20.3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266F" w14:textId="45E6FD40" w:rsidR="00C70FE6" w:rsidRDefault="00610F3C" w:rsidP="00C70FE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B30A21E" wp14:editId="658FEB26">
            <wp:extent cx="5614670" cy="2881630"/>
            <wp:effectExtent l="0" t="0" r="5080" b="0"/>
            <wp:docPr id="12" name="Imagen 1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0-06-26 at 14.20.31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6075" w14:textId="69A2976F" w:rsidR="00610F3C" w:rsidRDefault="00610F3C" w:rsidP="00C70FE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D985EA9" wp14:editId="1D0574E4">
            <wp:extent cx="5614670" cy="2399665"/>
            <wp:effectExtent l="0" t="0" r="5080" b="635"/>
            <wp:docPr id="8" name="Imagen 8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26 at 14.20.31 (2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E60F" w14:textId="66C4FCF5" w:rsidR="00C70FE6" w:rsidRPr="00C70FE6" w:rsidRDefault="00C70FE6" w:rsidP="00C70FE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Repository</w:t>
      </w:r>
      <w:r w:rsidRPr="00C70FE6">
        <w:rPr>
          <w:b/>
          <w:bCs/>
          <w:sz w:val="44"/>
          <w:szCs w:val="44"/>
        </w:rPr>
        <w:t>:</w:t>
      </w:r>
    </w:p>
    <w:p w14:paraId="31522565" w14:textId="0E3136CB" w:rsidR="00C70FE6" w:rsidRPr="00DB0943" w:rsidRDefault="00DB0943" w:rsidP="00DB0943">
      <w:pPr>
        <w:rPr>
          <w:sz w:val="96"/>
          <w:szCs w:val="96"/>
        </w:rPr>
      </w:pPr>
      <w:hyperlink r:id="rId16" w:history="1">
        <w:r w:rsidRPr="00DB0943">
          <w:rPr>
            <w:rStyle w:val="Hipervnculo"/>
            <w:sz w:val="44"/>
            <w:szCs w:val="44"/>
          </w:rPr>
          <w:t>https://github.com/jquintanas/soft2Taller2</w:t>
        </w:r>
      </w:hyperlink>
    </w:p>
    <w:sectPr w:rsidR="00C70FE6" w:rsidRPr="00DB0943" w:rsidSect="001575C4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E1187" w14:textId="77777777" w:rsidR="00F724BB" w:rsidRDefault="00F724BB" w:rsidP="0046372C">
      <w:pPr>
        <w:spacing w:after="0" w:line="240" w:lineRule="auto"/>
      </w:pPr>
      <w:r>
        <w:separator/>
      </w:r>
    </w:p>
  </w:endnote>
  <w:endnote w:type="continuationSeparator" w:id="0">
    <w:p w14:paraId="0DB06CE8" w14:textId="77777777" w:rsidR="00F724BB" w:rsidRDefault="00F724BB" w:rsidP="0046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8FC1" w14:textId="77777777" w:rsidR="00F724BB" w:rsidRDefault="00F724BB" w:rsidP="0046372C">
      <w:pPr>
        <w:spacing w:after="0" w:line="240" w:lineRule="auto"/>
      </w:pPr>
      <w:r>
        <w:separator/>
      </w:r>
    </w:p>
  </w:footnote>
  <w:footnote w:type="continuationSeparator" w:id="0">
    <w:p w14:paraId="5042C00F" w14:textId="77777777" w:rsidR="00F724BB" w:rsidRDefault="00F724BB" w:rsidP="00463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54063"/>
    <w:multiLevelType w:val="hybridMultilevel"/>
    <w:tmpl w:val="CA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A3B03"/>
    <w:multiLevelType w:val="hybridMultilevel"/>
    <w:tmpl w:val="2AC6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70A99"/>
    <w:multiLevelType w:val="multilevel"/>
    <w:tmpl w:val="4698A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color w:val="000000"/>
      </w:rPr>
    </w:lvl>
  </w:abstractNum>
  <w:abstractNum w:abstractNumId="3" w15:restartNumberingAfterBreak="0">
    <w:nsid w:val="39CA447C"/>
    <w:multiLevelType w:val="hybridMultilevel"/>
    <w:tmpl w:val="F8EE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6A4"/>
    <w:multiLevelType w:val="hybridMultilevel"/>
    <w:tmpl w:val="E0B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5352"/>
    <w:multiLevelType w:val="hybridMultilevel"/>
    <w:tmpl w:val="84F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325F9"/>
    <w:multiLevelType w:val="hybridMultilevel"/>
    <w:tmpl w:val="08424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566DE"/>
    <w:multiLevelType w:val="hybridMultilevel"/>
    <w:tmpl w:val="ADD0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107F6"/>
    <w:multiLevelType w:val="hybridMultilevel"/>
    <w:tmpl w:val="2940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E4038"/>
    <w:multiLevelType w:val="hybridMultilevel"/>
    <w:tmpl w:val="F0B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50D9E"/>
    <w:multiLevelType w:val="multilevel"/>
    <w:tmpl w:val="98BCEC74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>
      <w:start w:val="1"/>
      <w:numFmt w:val="decimal"/>
      <w:isLgl/>
      <w:lvlText w:val="%1.%2."/>
      <w:lvlJc w:val="left"/>
      <w:pPr>
        <w:ind w:left="1695" w:hanging="645"/>
      </w:pPr>
      <w:rPr>
        <w:rFonts w:ascii="Verdana" w:hAnsi="Verdana" w:hint="default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ascii="Verdana" w:hAnsi="Verdana" w:hint="default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3150" w:hanging="720"/>
      </w:pPr>
      <w:rPr>
        <w:rFonts w:ascii="Verdana" w:hAnsi="Verdana" w:hint="default"/>
        <w:color w:val="000000"/>
        <w:sz w:val="20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ascii="Verdana" w:hAnsi="Verdana" w:hint="default"/>
        <w:color w:val="000000"/>
        <w:sz w:val="20"/>
      </w:rPr>
    </w:lvl>
    <w:lvl w:ilvl="5">
      <w:start w:val="1"/>
      <w:numFmt w:val="decimal"/>
      <w:isLgl/>
      <w:lvlText w:val="%1.%2.%3.%4.%5.%6."/>
      <w:lvlJc w:val="left"/>
      <w:pPr>
        <w:ind w:left="4890" w:hanging="1080"/>
      </w:pPr>
      <w:rPr>
        <w:rFonts w:ascii="Verdana" w:hAnsi="Verdana" w:hint="default"/>
        <w:color w:val="000000"/>
        <w:sz w:val="20"/>
      </w:rPr>
    </w:lvl>
    <w:lvl w:ilvl="6">
      <w:start w:val="1"/>
      <w:numFmt w:val="decimal"/>
      <w:isLgl/>
      <w:lvlText w:val="%1.%2.%3.%4.%5.%6.%7."/>
      <w:lvlJc w:val="left"/>
      <w:pPr>
        <w:ind w:left="5940" w:hanging="1440"/>
      </w:pPr>
      <w:rPr>
        <w:rFonts w:ascii="Verdana" w:hAnsi="Verdana" w:hint="default"/>
        <w:color w:val="000000"/>
        <w:sz w:val="20"/>
      </w:rPr>
    </w:lvl>
    <w:lvl w:ilvl="7">
      <w:start w:val="1"/>
      <w:numFmt w:val="decimal"/>
      <w:isLgl/>
      <w:lvlText w:val="%1.%2.%3.%4.%5.%6.%7.%8."/>
      <w:lvlJc w:val="left"/>
      <w:pPr>
        <w:ind w:left="6630" w:hanging="1440"/>
      </w:pPr>
      <w:rPr>
        <w:rFonts w:ascii="Verdana" w:hAnsi="Verdana" w:hint="default"/>
        <w:color w:val="000000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7680" w:hanging="1800"/>
      </w:pPr>
      <w:rPr>
        <w:rFonts w:ascii="Verdana" w:hAnsi="Verdana" w:hint="default"/>
        <w:color w:val="000000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5B"/>
    <w:rsid w:val="001575C4"/>
    <w:rsid w:val="001F57B0"/>
    <w:rsid w:val="00203D6A"/>
    <w:rsid w:val="00245314"/>
    <w:rsid w:val="00377F82"/>
    <w:rsid w:val="003B1202"/>
    <w:rsid w:val="003B4C8F"/>
    <w:rsid w:val="0046312A"/>
    <w:rsid w:val="0046372C"/>
    <w:rsid w:val="004E7EA6"/>
    <w:rsid w:val="00576959"/>
    <w:rsid w:val="00610F3C"/>
    <w:rsid w:val="0064019C"/>
    <w:rsid w:val="006975F0"/>
    <w:rsid w:val="00725672"/>
    <w:rsid w:val="00845EAC"/>
    <w:rsid w:val="008D6098"/>
    <w:rsid w:val="00944082"/>
    <w:rsid w:val="009572C0"/>
    <w:rsid w:val="009A56C5"/>
    <w:rsid w:val="00A465BA"/>
    <w:rsid w:val="00A93F78"/>
    <w:rsid w:val="00BD49D9"/>
    <w:rsid w:val="00BE3DFD"/>
    <w:rsid w:val="00C70FE6"/>
    <w:rsid w:val="00C936A4"/>
    <w:rsid w:val="00CE7286"/>
    <w:rsid w:val="00DB0943"/>
    <w:rsid w:val="00DD46B2"/>
    <w:rsid w:val="00E206DF"/>
    <w:rsid w:val="00EA24CF"/>
    <w:rsid w:val="00ED0C5B"/>
    <w:rsid w:val="00F724BB"/>
    <w:rsid w:val="00FA2F39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5AD7"/>
  <w15:chartTrackingRefBased/>
  <w15:docId w15:val="{63EB2D12-8BB9-4BDF-8116-71300125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E3DFD"/>
    <w:pPr>
      <w:ind w:left="720"/>
      <w:contextualSpacing/>
    </w:pPr>
  </w:style>
  <w:style w:type="paragraph" w:customStyle="1" w:styleId="fm">
    <w:name w:val="fm"/>
    <w:basedOn w:val="Normal"/>
    <w:rsid w:val="00EA2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45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531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B4C8F"/>
    <w:pPr>
      <w:tabs>
        <w:tab w:val="left" w:pos="440"/>
        <w:tab w:val="right" w:leader="dot" w:pos="8832"/>
      </w:tabs>
      <w:spacing w:after="100"/>
    </w:pPr>
    <w:rPr>
      <w:rFonts w:ascii="Arial" w:eastAsia="Times New Roman" w:hAnsi="Arial" w:cs="Arial"/>
      <w:b/>
      <w:bCs/>
      <w:noProof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2453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4531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45314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465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65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65B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65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65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5BA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unhideWhenUsed/>
    <w:qFormat/>
    <w:rsid w:val="003B4C8F"/>
    <w:pPr>
      <w:spacing w:after="0" w:line="240" w:lineRule="auto"/>
    </w:pPr>
    <w:rPr>
      <w:rFonts w:eastAsiaTheme="minorEastAsia"/>
      <w:sz w:val="20"/>
      <w:szCs w:val="20"/>
      <w:lang w:val="es-MX" w:eastAsia="es-MX" w:bidi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4C8F"/>
    <w:rPr>
      <w:rFonts w:eastAsiaTheme="minorEastAsia"/>
      <w:sz w:val="20"/>
      <w:szCs w:val="20"/>
      <w:lang w:val="es-MX" w:eastAsia="es-MX" w:bidi="es-MX"/>
    </w:rPr>
  </w:style>
  <w:style w:type="paragraph" w:styleId="Bibliografa">
    <w:name w:val="Bibliography"/>
    <w:basedOn w:val="Normal"/>
    <w:next w:val="Normal"/>
    <w:uiPriority w:val="37"/>
    <w:unhideWhenUsed/>
    <w:rsid w:val="00576959"/>
    <w:rPr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C70F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6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72C"/>
  </w:style>
  <w:style w:type="paragraph" w:styleId="Piedepgina">
    <w:name w:val="footer"/>
    <w:basedOn w:val="Normal"/>
    <w:link w:val="PiedepginaCar"/>
    <w:uiPriority w:val="99"/>
    <w:unhideWhenUsed/>
    <w:rsid w:val="0046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quintanas/soft2Taller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23E454D88545B791FD18494C493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B4FF-D247-42B7-9DB1-5CFB27E12F9D}"/>
      </w:docPartPr>
      <w:docPartBody>
        <w:p w:rsidR="00F61514" w:rsidRDefault="00121824" w:rsidP="00121824">
          <w:pPr>
            <w:pStyle w:val="A823E454D88545B791FD18494C493637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24"/>
    <w:rsid w:val="00121824"/>
    <w:rsid w:val="0014307D"/>
    <w:rsid w:val="004E1ADF"/>
    <w:rsid w:val="008E53F3"/>
    <w:rsid w:val="00B271ED"/>
    <w:rsid w:val="00F6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23E454D88545B791FD18494C493637">
    <w:name w:val="A823E454D88545B791FD18494C493637"/>
    <w:rsid w:val="00121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Dan18</b:Tag>
    <b:SourceType>InternetSite</b:SourceType>
    <b:Guid>{6EED9FD3-3DC7-4F21-B69A-43E9334A026D}</b:Guid>
    <b:Author>
      <b:Author>
        <b:NameList>
          <b:Person>
            <b:Last>Daniel</b:Last>
          </b:Person>
        </b:NameList>
      </b:Author>
    </b:Author>
    <b:Title>Qué es un Hash</b:Title>
    <b:InternetSiteTitle>criptomo</b:InternetSiteTitle>
    <b:Year>2018</b:Year>
    <b:Month>Julio</b:Month>
    <b:Day>30</b:Day>
    <b:URL>https://criptomo.com/que-es-un-hash/</b:URL>
    <b:RefOrder>1</b:RefOrder>
  </b:Source>
  <b:Source>
    <b:Tag>sig</b:Tag>
    <b:SourceType>InternetSite</b:SourceType>
    <b:Guid>{B6314A5C-7CA2-4054-97B7-AF747D9E303E}</b:Guid>
    <b:Author>
      <b:Author>
        <b:Corporate>significadoconcepto</b:Corporate>
      </b:Author>
    </b:Author>
    <b:Title>Colorimetria</b:Title>
    <b:InternetSiteTitle>significadoconcepto</b:InternetSiteTitle>
    <b:URL>https://significadoconcepto.com/colorimetria/</b:URL>
    <b:RefOrder>3</b:RefOrder>
  </b:Source>
  <b:Source>
    <b:Tag>aca20</b:Tag>
    <b:SourceType>InternetSite</b:SourceType>
    <b:Guid>{53837540-C123-4F2B-93FD-1E2019C84D07}</b:Guid>
    <b:Author>
      <b:Author>
        <b:Corporate>academy</b:Corporate>
      </b:Author>
    </b:Author>
    <b:Title>Qué es SHA-256</b:Title>
    <b:InternetSiteTitle>academy</b:InternetSiteTitle>
    <b:URL>https://academy.bit2me.com/sha256-algoritmo-bitcoin/</b:URL>
    <b:RefOrder>2</b:RefOrder>
  </b:Source>
</b:Sources>
</file>

<file path=customXml/itemProps1.xml><?xml version="1.0" encoding="utf-8"?>
<ds:datastoreItem xmlns:ds="http://schemas.openxmlformats.org/officeDocument/2006/customXml" ds:itemID="{9B28CDBC-4529-4A7A-9B59-FBA7CC24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B. Burgos Gayrey</dc:creator>
  <cp:keywords/>
  <dc:description/>
  <cp:lastModifiedBy>Danny Paul Rios Benavides</cp:lastModifiedBy>
  <cp:revision>4</cp:revision>
  <cp:lastPrinted>2020-01-04T03:25:00Z</cp:lastPrinted>
  <dcterms:created xsi:type="dcterms:W3CDTF">2020-06-26T18:41:00Z</dcterms:created>
  <dcterms:modified xsi:type="dcterms:W3CDTF">2020-06-26T19:22:00Z</dcterms:modified>
</cp:coreProperties>
</file>