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/>
          <w:b/>
          <w:color w:val="7A5E1F"/>
          <w:sz w:val="20"/>
        </w:rPr>
        <w:t>R E S T A U R A N T E   E L   P A T I O</w:t>
      </w:r>
    </w:p>
    <w:p>
      <w:pPr>
        <w:spacing w:after="0"/>
      </w:pPr>
      <w:r>
        <w:rPr>
          <w:color w:val="6B6352"/>
          <w:sz w:val="18"/>
        </w:rPr>
        <w:t>Turbaco, Bolívar  ·  restauranteelpatio.com</w:t>
      </w:r>
    </w:p>
    <w:p>
      <w:pPr>
        <w:spacing w:before="520" w:after="40"/>
      </w:pPr>
      <w:r>
        <w:rPr>
          <w:b/>
          <w:color w:val="6B6352"/>
          <w:sz w:val="19"/>
        </w:rPr>
        <w:t>GUÍA DE ARRANQUE</w:t>
      </w:r>
    </w:p>
    <w:p>
      <w:pPr>
        <w:spacing w:after="200"/>
      </w:pPr>
      <w:r>
        <w:rPr>
          <w:rFonts w:ascii="Georgia" w:hAnsi="Georgia"/>
          <w:b/>
          <w:color w:val="171512"/>
          <w:sz w:val="52"/>
        </w:rPr>
        <w:t>El primer día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AD8"/>
          </w:tcPr>
          <w:p>
            <w:r/>
            <w:r>
              <w:rPr>
                <w:sz w:val="20"/>
              </w:rPr>
              <w:t>Una hoja para pegar en la pared. Lo que se hace antes de abrir y a quién se llama si algo falla.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Georgia" w:hAnsi="Georgia"/>
          <w:i/>
          <w:color w:val="6B6352"/>
          <w:sz w:val="24"/>
        </w:rPr>
        <w:t>Todo se abre desde un navegador, sin instalar nada. Se entra por www.restauranteelpatio.com/acceso con el usuario y la clave que entregó administración, y el sistema lleva a cada quien a su pantalla.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1.  Antes de abrir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>
        <w:rPr>
          <w:b/>
          <w:sz w:val="21"/>
        </w:rPr>
        <w:t>Encienda las pantallas y entre con su usuario.</w:t>
      </w:r>
    </w:p>
    <w:p>
      <w:pPr>
        <w:spacing w:after="80"/>
        <w:ind w:left="454"/>
      </w:pPr>
      <w:r>
        <w:rPr>
          <w:sz w:val="21"/>
        </w:rPr>
        <w:t>Cada persona tiene el suyo y no se comparten. El sistema anota quién abrió cada mesa y quién aceptó cada pedido, y eso es lo que sirve cuando hay que preguntar algo. La primera vez se entra con la clave de primer acceso; ese mismo día administración la cambia por una que solo conozca esa persona.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Cocina activa el aviso sonoro.</w:t>
      </w:r>
    </w:p>
    <w:p>
      <w:pPr>
        <w:spacing w:after="80"/>
        <w:ind w:left="454"/>
      </w:pPr>
      <w:r>
        <w:rPr>
          <w:sz w:val="21"/>
        </w:rPr>
        <w:t>El navegador exige un toque para dejar sonar. Si nadie lo toca, las comandas entran mudas. Aparece un aviso arriba con el botón «Activar aviso sonoro».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Recepción hace lo mismo.</w:t>
      </w:r>
    </w:p>
    <w:p>
      <w:pPr>
        <w:spacing w:after="80"/>
        <w:ind w:left="454"/>
      </w:pPr>
      <w:r>
        <w:rPr>
          <w:sz w:val="21"/>
        </w:rPr>
        <w:t>Y revisa en la pestaña Ajustes que el canal de pedidos esté abierto y en el horario correcto.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4.  </w:t>
      </w:r>
      <w:r>
        <w:rPr>
          <w:b/>
          <w:sz w:val="21"/>
        </w:rPr>
        <w:t>Administración revisa la carta.</w:t>
      </w:r>
    </w:p>
    <w:p>
      <w:pPr>
        <w:spacing w:after="80"/>
        <w:ind w:left="454"/>
      </w:pPr>
      <w:r>
        <w:rPr>
          <w:sz w:val="21"/>
        </w:rPr>
        <w:t>Lo que no haya hoy se marca agotado. Un plato agotado deja de aparecerle al cliente y al mesero en el acto.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2.  Quién entra a qué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F3EAD8"/>
          </w:tcPr>
          <w:p>
            <w:r/>
            <w:r>
              <w:rPr>
                <w:b/>
                <w:sz w:val="18"/>
              </w:rPr>
              <w:t>Puesto</w:t>
            </w:r>
          </w:p>
        </w:tc>
        <w:tc>
          <w:tcPr>
            <w:tcW w:type="dxa" w:w="2948"/>
            <w:shd w:val="clear" w:color="auto" w:fill="F3EAD8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4082"/>
            <w:shd w:val="clear" w:color="auto" w:fill="F3EAD8"/>
          </w:tcPr>
          <w:p>
            <w:r/>
            <w:r>
              <w:rPr>
                <w:b/>
                <w:sz w:val="18"/>
              </w:rPr>
              <w:t>Para qué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Mesero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/comandera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Abrir mesas y tomar la comanda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Cocina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/cocina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Lo que hay que preparar en la plancha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Barra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/cocina/bar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Lo que hay que preparar en la barra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Recepción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/recepcion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Domicilios, para llevar y reservas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Repartidor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/reparto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Solo sus entregas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Cajero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/admin y la comandera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Cobrar y cerrar caja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Todas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Carta, precios, personal y cifras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3.  Si algo se cae</w:t>
      </w:r>
    </w:p>
    <w:p>
      <w:r>
        <w:rPr>
          <w:i w:val="0"/>
          <w:sz w:val="21"/>
        </w:rPr>
        <w:t>Las pantallas se actualizan solas: nadie tiene que recargar. Si una se queda quieta, mire primero el indicador de conexión de la barra de arriba.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8F2"/>
            <w:tcBorders>
              <w:left w:val="single" w:sz="18" w:color="C09A33"/>
            </w:tcBorders>
          </w:tcPr>
          <w:p>
            <w:r/>
            <w:r>
              <w:rPr>
                <w:b/>
                <w:color w:val="7A5E1F"/>
                <w:sz w:val="16"/>
              </w:rPr>
              <w:t>SIN INTERNET SE SIGUE TRABAJANDO</w:t>
            </w:r>
          </w:p>
          <w:p>
            <w:r>
              <w:rPr>
                <w:sz w:val="20"/>
              </w:rPr>
              <w:t>Si el indicador dice que no hay conexión, el problema es el internet del local y no el sistema. El mesero puede seguir tomando la comanda: queda «en cola por falta de señal» y se envía sola cuando vuelva. No hay que volver a escribirla.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4.  A quién se llama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F3EAD8"/>
          </w:tcPr>
          <w:p>
            <w:r/>
            <w:r>
              <w:rPr>
                <w:b/>
                <w:sz w:val="18"/>
              </w:rPr>
              <w:t>Qué pasó</w:t>
            </w:r>
          </w:p>
        </w:tc>
        <w:tc>
          <w:tcPr>
            <w:tcW w:type="dxa" w:w="4535"/>
            <w:shd w:val="clear" w:color="auto" w:fill="F3EAD8"/>
          </w:tcPr>
          <w:p>
            <w:r/>
            <w:r>
              <w:rPr>
                <w:b/>
                <w:sz w:val="18"/>
              </w:rPr>
              <w:t>A quién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Una pantalla no responde o el sistema no abre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 desarrollador. Es urgente: respuesta en 2 horas.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Una función falla pero se puede seguir trabajando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 desarrollador. Respuesta en 24 horas.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Cambiar un texto, un precio o una duda de uso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 desarrollador. Respuesta en 72 horas.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No hay internet o no hay luz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 proveedor del local. El sistema no puede hacer nada.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La factura electrónica no salió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 proveedor del software contable.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EFEE"/>
            <w:tcBorders>
              <w:left w:val="single" w:sz="18" w:color="B4231C"/>
            </w:tcBorders>
          </w:tcPr>
          <w:p>
            <w:r/>
            <w:r>
              <w:rPr>
                <w:b/>
                <w:color w:val="B4231C"/>
                <w:sz w:val="16"/>
              </w:rPr>
              <w:t>LAS SOLICITUDES SE REPORTAN POR ESCRITO</w:t>
            </w:r>
          </w:p>
          <w:p>
            <w:r>
              <w:rPr>
                <w:sz w:val="20"/>
              </w:rPr>
              <w:t>Por WhatsApp o por correo, y siempre a través de la persona que el restaurante designó como contacto. Lo que se comenta de palabra en el local no queda registrado y no entra en los tiempos de respuesta acordados.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color w:val="6B6352"/>
        <w:sz w:val="16"/>
      </w:rPr>
      <w:t>Restaurante El Patio · Manual de uso</w:t>
      <w:tab/>
    </w:r>
    <w:r>
      <w:rPr>
        <w:color w:val="6B6352"/>
        <w:sz w:val="16"/>
      </w:rPr>
      <w:t xml:space="preserve">Página </w:t>
    </w:r>
    <w:r>
      <w:rPr>
        <w:color w:val="6B6352"/>
        <w:sz w:val="16"/>
      </w:rPr>
      <w:fldChar w:fldCharType="begin"/>
    </w:r>
    <w:r>
      <w:rPr>
        <w:color w:val="6B6352"/>
        <w:sz w:val="16"/>
      </w:rPr>
      <w:instrText xml:space="preserve">PAGE</w:instrText>
    </w:r>
    <w:r>
      <w:rPr>
        <w:color w:val="6B6352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7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