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917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TicketDesk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D4500A"/>
                <w:sz w:val="44"/>
                <w:szCs w:val="44"/>
              </w:rPr>
              <w:t xml:space="preserve">Manufacturas Eliot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Manual de usuario v2.0 — Sistema de gestión de incidencias TI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Versión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2.0 — Revisión completa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Fecha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12 de mayo de 2026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Área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Tecnologías de la Información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Portales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Administración · Especialista · Usuarios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Confidencialidad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Uso interno — no distribuir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Contenido del manual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1. Introducción y archivos del proyecto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2. Acceso y detección de roles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3. Sistema principal — técnicos TI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4. Portal del especialista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5. Portal de usuarios finales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6. Bot de soporte con IA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7. SLA y escalación automática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8. Configuración del sistema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9. Integraciones (Teams, LDAP, Push)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10. Instalador y despliegue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11. Preguntas frecuentes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1. Introducción</w:t>
      </w:r>
    </w:p>
    <w:p>
      <w:pPr>
        <w:spacing w:after="12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TicketDesk v2.0 es el sistema oficial de gestión de incidencias y solicitudes de soporte tecnológico de Manufacturas Eliot. Permite registrar, asignar, dar seguimiento y resolver problemas de TI de forma ordenada, trazable y con inteligencia artificial integrada.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1.1 Archivos del proyecto (12 entregables)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20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1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gestion_tickets_v2.html</w:t>
            </w:r>
          </w:p>
        </w:tc>
        <w:tc>
          <w:tcPr>
            <w:tcW w:type="dxa" w:w="20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HTML</w:t>
            </w:r>
          </w:p>
        </w:tc>
        <w:tc>
          <w:tcPr>
            <w:tcW w:type="dxa" w:w="41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Sistema principal — técnicos y administradores TI</w:t>
            </w:r>
          </w:p>
        </w:tc>
      </w:tr>
      <w:tr>
        <w:tc>
          <w:tcPr>
            <w:tcW w:type="dxa" w:w="3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portal_especialista.html</w:t>
            </w:r>
          </w:p>
        </w:tc>
        <w:tc>
          <w:tcPr>
            <w:tcW w:type="dxa" w:w="20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HTML</w:t>
            </w:r>
          </w:p>
        </w:tc>
        <w:tc>
          <w:tcPr>
            <w:tcW w:type="dxa" w:w="41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Portal dedicado para especialistas (nuevo en v2.0)</w:t>
            </w:r>
          </w:p>
        </w:tc>
      </w:tr>
      <w:tr>
        <w:tc>
          <w:tcPr>
            <w:tcW w:type="dxa" w:w="3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portal_usuarios.html</w:t>
            </w:r>
          </w:p>
        </w:tc>
        <w:tc>
          <w:tcPr>
            <w:tcW w:type="dxa" w:w="20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HTML</w:t>
            </w:r>
          </w:p>
        </w:tc>
        <w:tc>
          <w:tcPr>
            <w:tcW w:type="dxa" w:w="41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Portal de autoservicio con bot de soporte IA</w:t>
            </w:r>
          </w:p>
        </w:tc>
      </w:tr>
      <w:tr>
        <w:tc>
          <w:tcPr>
            <w:tcW w:type="dxa" w:w="3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ldap_bridge.py</w:t>
            </w:r>
          </w:p>
        </w:tc>
        <w:tc>
          <w:tcPr>
            <w:tcW w:type="dxa" w:w="20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Python</w:t>
            </w:r>
          </w:p>
        </w:tc>
        <w:tc>
          <w:tcPr>
            <w:tcW w:type="dxa" w:w="41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API REST + JWT + LDAP/Active Directory</w:t>
            </w:r>
          </w:p>
        </w:tc>
      </w:tr>
      <w:tr>
        <w:tc>
          <w:tcPr>
            <w:tcW w:type="dxa" w:w="3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teams_integration.py</w:t>
            </w:r>
          </w:p>
        </w:tc>
        <w:tc>
          <w:tcPr>
            <w:tcW w:type="dxa" w:w="20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Python</w:t>
            </w:r>
          </w:p>
        </w:tc>
        <w:tc>
          <w:tcPr>
            <w:tcW w:type="dxa" w:w="41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Notificaciones automáticas a Microsoft Teams</w:t>
            </w:r>
          </w:p>
        </w:tc>
      </w:tr>
      <w:tr>
        <w:tc>
          <w:tcPr>
            <w:tcW w:type="dxa" w:w="3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teams_bot.py</w:t>
            </w:r>
          </w:p>
        </w:tc>
        <w:tc>
          <w:tcPr>
            <w:tcW w:type="dxa" w:w="20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Python</w:t>
            </w:r>
          </w:p>
        </w:tc>
        <w:tc>
          <w:tcPr>
            <w:tcW w:type="dxa" w:w="41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Bot completo con 13 comandos para Teams</w:t>
            </w:r>
          </w:p>
        </w:tc>
      </w:tr>
      <w:tr>
        <w:tc>
          <w:tcPr>
            <w:tcW w:type="dxa" w:w="3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users.json</w:t>
            </w:r>
          </w:p>
        </w:tc>
        <w:tc>
          <w:tcPr>
            <w:tcW w:type="dxa" w:w="20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JSON</w:t>
            </w:r>
          </w:p>
        </w:tc>
        <w:tc>
          <w:tcPr>
            <w:tcW w:type="dxa" w:w="41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Usuarios locales con hash PBKDF2</w:t>
            </w:r>
          </w:p>
        </w:tc>
      </w:tr>
      <w:tr>
        <w:tc>
          <w:tcPr>
            <w:tcW w:type="dxa" w:w="3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.env.template</w:t>
            </w:r>
          </w:p>
        </w:tc>
        <w:tc>
          <w:tcPr>
            <w:tcW w:type="dxa" w:w="20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Config</w:t>
            </w:r>
          </w:p>
        </w:tc>
        <w:tc>
          <w:tcPr>
            <w:tcW w:type="dxa" w:w="41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Variables de entorno — renombrar a .env</w:t>
            </w:r>
          </w:p>
        </w:tc>
      </w:tr>
      <w:tr>
        <w:tc>
          <w:tcPr>
            <w:tcW w:type="dxa" w:w="3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Manual_TicketDesk.docx</w:t>
            </w:r>
          </w:p>
        </w:tc>
        <w:tc>
          <w:tcPr>
            <w:tcW w:type="dxa" w:w="20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Word</w:t>
            </w:r>
          </w:p>
        </w:tc>
        <w:tc>
          <w:tcPr>
            <w:tcW w:type="dxa" w:w="41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Este manual completo v2.0</w:t>
            </w:r>
          </w:p>
        </w:tc>
      </w:tr>
      <w:tr>
        <w:tc>
          <w:tcPr>
            <w:tcW w:type="dxa" w:w="3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LEEME.txt</w:t>
            </w:r>
          </w:p>
        </w:tc>
        <w:tc>
          <w:tcPr>
            <w:tcW w:type="dxa" w:w="20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Texto</w:t>
            </w:r>
          </w:p>
        </w:tc>
        <w:tc>
          <w:tcPr>
            <w:tcW w:type="dxa" w:w="41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Guía rápida de instalación</w:t>
            </w:r>
          </w:p>
        </w:tc>
      </w:tr>
      <w:tr>
        <w:tc>
          <w:tcPr>
            <w:tcW w:type="dxa" w:w="3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CONFIGURAR_BOT_TEAMS.txt</w:t>
            </w:r>
          </w:p>
        </w:tc>
        <w:tc>
          <w:tcPr>
            <w:tcW w:type="dxa" w:w="20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Texto</w:t>
            </w:r>
          </w:p>
        </w:tc>
        <w:tc>
          <w:tcPr>
            <w:tcW w:type="dxa" w:w="41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Pasos para configurar el bot en Azure</w:t>
            </w:r>
          </w:p>
        </w:tc>
      </w:tr>
      <w:tr>
        <w:tc>
          <w:tcPr>
            <w:tcW w:type="dxa" w:w="3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TicketDesk_Setup_v2.exe</w:t>
            </w:r>
          </w:p>
        </w:tc>
        <w:tc>
          <w:tcPr>
            <w:tcW w:type="dxa" w:w="20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Instalador</w:t>
            </w:r>
          </w:p>
        </w:tc>
        <w:tc>
          <w:tcPr>
            <w:tcW w:type="dxa" w:w="41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Instalador Windows con asistente (286 KB)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2. Acceso al sistema y detección de roles</w:t>
      </w:r>
    </w:p>
    <w:p>
      <w:pPr>
        <w:spacing w:after="12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sistema detecta automáticamente el rol del usuario al iniciar sesión y muestra solo las opciones correspondientes.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2.1 Flujo de login con detección de 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Abre cualquiera de los tres portales en el navegador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Ingresa tu usuario de dominio Windows y contraseña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sistema verifica contra el Directorio Activo (modo equipo) o usuarios locales (modo individual)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Según el rol detectado, aparece el selector de acceso o se redirige directamente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2.2 Cómo se determina el 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asignado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</w:tr>
      <w:tr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Usuario "admin" explícito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Grupo AD: TI-Admins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Juan TI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Grupo AD: TI-Agentes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Especialista TI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María Soporte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En lista del equipo (cfg)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Especialista TI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Carlos Redes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Cualquier otro usuario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Usuario final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Pedro Producción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Solo portal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2.3 Opciones por 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Puede acceder a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Sistema principal + Portal especialista + Portal usuarios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Especialista TI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Portal especialista + Portal usuarios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Usuario final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Solo portal de usuarios (portal_usuarios.html)</w:t>
            </w:r>
          </w:p>
        </w:tc>
      </w:tr>
    </w:tbl>
    <w:p>
      <w:pPr>
        <w:pBdr>
          <w:left w:val="single" w:color="1A5FA8" w:sz="12" w:space="8"/>
        </w:pBdr>
        <w:shd w:fill="EEF4FC" w:val="clear"/>
        <w:spacing w:after="120" w:before="80"/>
        <w:ind w:left="360"/>
      </w:pPr>
      <w:r>
        <w:rPr>
          <w:rFonts w:ascii="Arial" w:cs="Arial" w:eastAsia="Arial" w:hAnsi="Arial"/>
          <w:color w:val="1A5FA8"/>
          <w:sz w:val="20"/>
          <w:szCs w:val="20"/>
        </w:rPr>
        <w:t xml:space="preserve">Los usuarios con rol "Usuario final" son redirigidos automáticamente a portal_usuarios.html. No tienen acceso al sistema de técnicos ni al panel de especialista.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2.4 Credenciales por defecto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Usuario administrador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FfSEN/Y7W06#7Wod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Rol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Administrador (acceso total)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Algoritmo password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PBKDF2-HMAC-SHA256, 260,000 iteraciones</w:t>
            </w:r>
          </w:p>
        </w:tc>
      </w:tr>
    </w:tbl>
    <w:p>
      <w:pPr>
        <w:pBdr>
          <w:left w:val="single" w:color="B58500" w:sz="12" w:space="8"/>
        </w:pBdr>
        <w:shd w:fill="EEF4FC" w:val="clear"/>
        <w:spacing w:after="120" w:before="80"/>
        <w:ind w:left="360"/>
      </w:pPr>
      <w:r>
        <w:rPr>
          <w:rFonts w:ascii="Arial" w:cs="Arial" w:eastAsia="Arial" w:hAnsi="Arial"/>
          <w:color w:val="B58500"/>
          <w:sz w:val="20"/>
          <w:szCs w:val="20"/>
        </w:rPr>
        <w:t xml:space="preserve">Cambia la contraseña del administrador después del primer acceso en Configuración → Datos.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3. Sistema principal — técnicos TI</w:t>
      </w:r>
    </w:p>
    <w:p>
      <w:pPr>
        <w:spacing w:after="12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archivo gestion_tickets_v2.html es el sistema central para el equipo de TI. Incluye 8 vistas accesibles desde el menú lateral.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3.1 Vistas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◈ Dashboard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Estadísticas en tiempo real, gráficas de estado y prioridad, tickets recientes y SLA vencidos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☰ Tickets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Tabla completa con búsqueda avanzada, filtros, exportación Excel/CSV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⊞ Kanban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Tablero visual de 4 columnas: Abierto → En progreso → Resuelto → Cerrado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◉ Métricas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Reportes de productividad, SLA por prioridad, carga del equipo y encuestas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✉ Chat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Mensajería interna: #general, #sap, #redes, !urgente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▶ Conectividad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Monitor de servidores — crea tickets automáticos al detectar caídas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🚨 Escalaciones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Monitor de tickets fuera de SLA con badge contador en el menú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⚙ Configuración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11 secciones: General, Equipo, IA, SLA, Tags, Plantillas, LDAP, Correo, Teams, Push, Datos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3.2 Funciones por ticket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Plantillas predefinidas (8 incluidas: SAP DUMP, Acceso denegado, Red, Disco, Impresora, Virus, Parches, BD)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Asignación automática con IA (Anthropic claude-sonnet-4) según perfiles del equipo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SLA visual con barra de tiempo restante en colores verde / amarillo / rojo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Tags con colores personalizables y selector dropdown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Time tracking con cronómetro play/pause/guardar por ticket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Comentarios con autor y timestamp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Audit log completo de cada cambio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Clonar ticket con prefijo [COPIA]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Imprimir con vista de impresión y código QR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Encuesta de satisfacción (1-5 estrellas + comentario)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Búsqueda global Ctrl+K en título, descripción, comentarios, asignado y tags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Exportar Excel con colores por prioridad y hoja de resumen automática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4. Portal del especialista (portal_especialista.html)</w:t>
      </w:r>
    </w:p>
    <w:p>
      <w:pPr>
        <w:spacing w:after="12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Portal independiente optimizado para que los especialistas atiendan tickets sin distracciones. Diseñado para uso en pantalla dividida o segunda pantalla.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4.1 Diseño de dos columnas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 izquierda (230px)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 derecha (resto)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Cola de tickets activos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Detalle completo del ticket seleccionado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5 filtros rápidos: Todos / Míos / Críticos / SLA ⚠ / Sin asignar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6 botones de acción rápida según estado actual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Búsqueda en tiempo real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Grid de información: estado, prioridad, SLA, asignado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Tarjetas ordenadas por prioridad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Barra visual de SLA con color dinámico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Indicadores: urgente (borde rojo), mío (✓ verde)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3 pestañas: Comentarios · Historial · Tiempo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4.2 Acciones rápidas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aparece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Tomar ticket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Solo cuando está Abierto y sin asignar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En progreso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Cuando está Abierto o En progreso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Resolver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Cuando está Abierto o En progreso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Cerrar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Siempre disponible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Reasignar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Siempre — abre modal con lista del equipo y campo de motivo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Escalar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Siempre — sube la prioridad a Crítica y registra en audit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4.3 Cronómetro integrado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Selecciona el ticket a trabajar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Presiona ▶ Iniciar en la barra superior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Trabaja en el problema — el contador sigue corriendo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Pausa con ⏸ si necesitas detenerlo temporalmente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Presiona ✓ Guardar tiempo para registrar la sesión</w:t>
      </w:r>
    </w:p>
    <w:p>
      <w:pPr>
        <w:spacing w:after="12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tiempo guardado aparece en la pestaña ⏰ Tiempo con total acumulado por ticket.</w:t>
      </w:r>
    </w:p>
    <w:p>
      <w:pPr>
        <w:pBdr>
          <w:left w:val="single" w:color="1A7A4A" w:sz="12" w:space="8"/>
        </w:pBdr>
        <w:shd w:fill="EEF4FC" w:val="clear"/>
        <w:spacing w:after="120" w:before="80"/>
        <w:ind w:left="36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El portal especialista lee y escribe el mismo localStorage que el sistema principal. Los cambios en uno se ven inmediatamente en el otro.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5. Portal de usuarios finales (portal_usuarios.html)</w:t>
      </w:r>
    </w:p>
    <w:p>
      <w:pPr>
        <w:spacing w:after="12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Portal de autoservicio para empleados sin conocimiento técnico. Interfaz simplificada que permite reportar problemas y dar seguimiento sin ver la complejidad del sistema TI.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5.1 Funciones del portal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Ver solo sus propios tickets (no ve los de otros usuarios)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Crear nuevos tickets con formulario simplificado (sin jerga técnica)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Ver estado en tiempo real: Abierto → En progreso → Resuelto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Agregar comentarios o preguntas al técnico desde el detalle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Ver el historial completo de cambios del ticket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Calificar la atención con encuesta de 1-5 estrellas al resolver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Recibir notificaciones push del navegador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Bot de soporte TI integrado (ver sección 6)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5.2 Usuarios demo del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jlopez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1234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Producción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mgarcia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1234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Almacén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rperez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1234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Contabilidad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FfSEN/Y7W06#7Wod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TI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6. Bot de soporte con inteligencia artificial</w:t>
      </w:r>
    </w:p>
    <w:p>
      <w:pPr>
        <w:spacing w:after="12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Botón flotante 🤖 en la esquina inferior derecha del portal de usuarios. A los 3 segundos muestra un badge rojo para llamar la atención.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6.1 Temas cubiertos por el 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Palabras clave que activan la respuesta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Error DUMP en SAP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sap, dump, st22, abap, error sap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Acceso denegado SAP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acceso, permiso, denegado, transaccion, me21n, su01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Problemas de red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internet, wifi, conectividad, sin conexion, lento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Impresora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impresora, zebra, no imprime, atascada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Cambio de contraseña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contraseña, password, olvide, expiró, caducó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Outlook / correo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correo, outlook, email, no llegan, buzon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PC lenta / cuelgues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lento, cuelga, congela, ram, tarda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Órdenes transporte SAP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se01, se09, se10, transport, orden transporte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Log del sistema SAP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sm21, syslog, log sistema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Jobs background SAP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sm37, job, background, batch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Customizing SPRO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spro, customizing, configuración sap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Autorización SAP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su53, falta autorizacion, no autorizado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SAP SD — Ventas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va01, va02, va03, orden venta, pedido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SAP MM — Compras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me21n, migo, miro, orden compra, miro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SAP FI — Contabilidad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fb01, fb50, f110, pago, banco, contabilidad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Crear / seguir ticket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crear ticket, reportar, mi ticket, estado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6.2 Funciones especiales del bot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Diagnóstico guiado — el bot hace preguntas paso a paso para identificar el problema y determinar la prioridad automáticamente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Detección de tono — identifica mensajes urgentes (banner rojo), enojados (banner amarillo) o confundidos (banner azul) y adapta la respuesta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Horario de atención — fuera de horario (L-V 8-18h) avisa y sugiere crear ticket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Calificación de respuestas — botones 👍/👎 en cada respuesta del bot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Evidencia automática — al resolver crea ticket [RESUELTO BOT] con transcripción completa de la conversación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Panel admin bot — botón ⚙ solo visible para TI para agregar respuestas personalizadas sin tocar código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IA Anthropic como fallback — si no encuentra respuesta usa API con contexto de FAQ personalizada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6.3 Orden de búsqueda de respuesta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Respuestas personalizadas del panel admin (localStorage)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FAQ integradas (16 temas de soporte general)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SAP Knowledge Base extendida (8 módulos/transacciones)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IA Anthropic (si hay API key configurada)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Diagnóstico guiado como alternativa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6.4 Panel de administración del bot</w:t>
      </w:r>
    </w:p>
    <w:p>
      <w:pPr>
        <w:spacing w:after="12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Los usuarios con rol Admin o Agente TI ven un botón ⚙ junto al bot flotante. Permite: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Agregar nuevas respuestas con palabras clave, título, respuesta y pasos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Editar respuestas existentes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Eliminar respuestas que ya no sirvan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Ver todas las respuestas integradas (solo lectura)</w:t>
      </w:r>
    </w:p>
    <w:p>
      <w:pPr>
        <w:pBdr>
          <w:left w:val="single" w:color="1A5FA8" w:sz="12" w:space="8"/>
        </w:pBdr>
        <w:shd w:fill="EEF4FC" w:val="clear"/>
        <w:spacing w:after="120" w:before="80"/>
        <w:ind w:left="360"/>
      </w:pPr>
      <w:r>
        <w:rPr>
          <w:rFonts w:ascii="Arial" w:cs="Arial" w:eastAsia="Arial" w:hAnsi="Arial"/>
          <w:color w:val="1A5FA8"/>
          <w:sz w:val="20"/>
          <w:szCs w:val="20"/>
        </w:rPr>
        <w:t xml:space="preserve">Las respuestas personalizadas se guardan en localStorage bajo la clave bot_custom_faq y están disponibles de inmediato sin reiniciar nada.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7. SLA y escalación automática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7.1 Tiempos máximos por prioridad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máximo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en sistema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</w:tr>
      <w:tr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Crítica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4 horas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Rojo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Atención inmediata</w:t>
            </w:r>
          </w:p>
        </w:tc>
      </w:tr>
      <w:tr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8 horas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Naranja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Mismo día hábil</w:t>
            </w:r>
          </w:p>
        </w:tc>
      </w:tr>
      <w:tr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24 horas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Amarillo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Siguiente día hábil</w:t>
            </w:r>
          </w:p>
        </w:tc>
      </w:tr>
      <w:tr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Baja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72 horas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Verde</w:t>
            </w:r>
          </w:p>
        </w:tc>
        <w:tc>
          <w:tcPr>
            <w:tcW w:type="dxa" w:w="23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3 días hábiles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7.2 Escalación automática — 3 niveles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80"/>
        <w:gridCol w:w="2880"/>
      </w:tblGrid>
      <w:tr>
        <w:tc>
          <w:tcPr>
            <w:tcW w:type="dxa" w:w="18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18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</w:t>
            </w:r>
          </w:p>
        </w:tc>
        <w:tc>
          <w:tcPr>
            <w:tcW w:type="dxa" w:w="28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Acciones automáticas</w:t>
            </w:r>
          </w:p>
        </w:tc>
        <w:tc>
          <w:tcPr>
            <w:tcW w:type="dxa" w:w="28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Notificación</w:t>
            </w:r>
          </w:p>
        </w:tc>
      </w:tr>
      <w:tr>
        <w:tc>
          <w:tcPr>
            <w:tcW w:type="dxa" w:w="18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D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500"/>
                <w:sz w:val="20"/>
                <w:szCs w:val="20"/>
              </w:rPr>
              <w:t xml:space="preserve">1 — Alerta</w:t>
            </w:r>
          </w:p>
        </w:tc>
        <w:tc>
          <w:tcPr>
            <w:tcW w:type="dxa" w:w="18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50% del SLA consumido</w:t>
            </w:r>
          </w:p>
        </w:tc>
        <w:tc>
          <w:tcPr>
            <w:tcW w:type="dxa" w:w="28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Registro en audit log del ticket</w:t>
            </w:r>
          </w:p>
        </w:tc>
        <w:tc>
          <w:tcPr>
            <w:tcW w:type="dxa" w:w="28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Push al asignado (si está activado)</w:t>
            </w:r>
          </w:p>
        </w:tc>
      </w:tr>
      <w:tr>
        <w:tc>
          <w:tcPr>
            <w:tcW w:type="dxa" w:w="18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DF1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500A"/>
                <w:sz w:val="20"/>
                <w:szCs w:val="20"/>
              </w:rPr>
              <w:t xml:space="preserve">2 — Escalado</w:t>
            </w:r>
          </w:p>
        </w:tc>
        <w:tc>
          <w:tcPr>
            <w:tcW w:type="dxa" w:w="18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100% SLA vencido</w:t>
            </w:r>
          </w:p>
        </w:tc>
        <w:tc>
          <w:tcPr>
            <w:tcW w:type="dxa" w:w="28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Reasignación automática + sube prioridad</w:t>
            </w:r>
          </w:p>
        </w:tc>
        <w:tc>
          <w:tcPr>
            <w:tcW w:type="dxa" w:w="28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Push + notificación Teams</w:t>
            </w:r>
          </w:p>
        </w:tc>
      </w:tr>
      <w:tr>
        <w:tc>
          <w:tcPr>
            <w:tcW w:type="dxa" w:w="18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 — Crítico</w:t>
            </w:r>
          </w:p>
        </w:tc>
        <w:tc>
          <w:tcPr>
            <w:tcW w:type="dxa" w:w="18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+200% SLA vencido</w:t>
            </w:r>
          </w:p>
        </w:tc>
        <w:tc>
          <w:tcPr>
            <w:tcW w:type="dxa" w:w="28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Escala a supervisor + fuerza prioridad Crítica</w:t>
            </w:r>
          </w:p>
        </w:tc>
        <w:tc>
          <w:tcPr>
            <w:tcW w:type="dxa" w:w="28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Push urgente + Teams con @mención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7.3 Monitor de escalaciones (vista 🚨)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Accesible desde el menú lateral — ícono 🚨 Escalaciones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Badge rojo/naranja en el menú con el número de tickets fuera de SLA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Lista los tickets de cada nivel con ID, título, prioridad, asignado y porcentaje de SLA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Botón "Ver →" directo al detalle del ticket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Botón "Verificar ahora" para ejecutar la revisión manualmente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Configuración en ⚙ Configuración → SLA → reglas de escalación</w:t>
      </w:r>
    </w:p>
    <w:p>
      <w:pPr>
        <w:pBdr>
          <w:left w:val="single" w:color="D4500A" w:sz="12" w:space="8"/>
        </w:pBdr>
        <w:shd w:fill="EEF4FC" w:val="clear"/>
        <w:spacing w:after="120" w:before="80"/>
        <w:ind w:left="360"/>
      </w:pPr>
      <w:r>
        <w:rPr>
          <w:rFonts w:ascii="Arial" w:cs="Arial" w:eastAsia="Arial" w:hAnsi="Arial"/>
          <w:color w:val="D4500A"/>
          <w:sz w:val="20"/>
          <w:szCs w:val="20"/>
        </w:rPr>
        <w:t xml:space="preserve">La verificación corre automáticamente cada 5 minutos (configurable a 1, 15 o 30 min) desde que se carga el sistema.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8. Configuración del sistema</w:t>
      </w:r>
    </w:p>
    <w:p>
      <w:pPr>
        <w:spacing w:after="12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Accede a ⚙ Configuración en el menú lateral. Contiene 11 secciones.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puedes configurar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⚙ General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Nombre de usuario, empresa y API key de Anthropic para IA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👥 Equipo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Agregar/quitar miembros con nombre y departamento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✦ IA Perfiles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Describir habilidades de cada especialista para mejor asignación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⏱ SLA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Tiempos máximos por prioridad y reglas de escalación automática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🏷 Tags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Crear etiquetas con colores personalizables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📋 Plantillas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Crear y editar plantillas predefinidas de tickets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🔒 LDAP / AD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Configurar conexión al Directorio Activo y sincronizar usuarios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✉ Correo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Destino de notificaciones y eventos que las disparan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💬 Teams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Webhooks por canal para notificaciones automáticas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🔔 Push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Activar notificaciones del navegador — 8 eventos configurables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💾 Datos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Exportar JSON backup, importar datos, limpiar el sistema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9. Integraciones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9.1 Microsoft Teams — webhooks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En Teams: abre el canal → ... → Conectores → Incoming Webhook → Configurar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Asigna el nombre "TicketDesk" y copia la URL generada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En el sistema: ⚙ Configuración → 💬 Teams → pega la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Presiona Probar conexión</w:t>
      </w:r>
    </w:p>
    <w:p>
      <w:pPr>
        <w:pBdr>
          <w:left w:val="single" w:color="1A5FA8" w:sz="12" w:space="8"/>
        </w:pBdr>
        <w:shd w:fill="EEF4FC" w:val="clear"/>
        <w:spacing w:after="120" w:before="80"/>
        <w:ind w:left="360"/>
      </w:pPr>
      <w:r>
        <w:rPr>
          <w:rFonts w:ascii="Arial" w:cs="Arial" w:eastAsia="Arial" w:hAnsi="Arial"/>
          <w:color w:val="1A5FA8"/>
          <w:sz w:val="20"/>
          <w:szCs w:val="20"/>
        </w:rPr>
        <w:t xml:space="preserve">Recomendación: crear 3 canales separados: #tickets-general, #tickets-criticos, #conectividad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9.2 Bot de Microsoft Teams (teams_bot.py)</w:t>
      </w:r>
    </w:p>
    <w:p>
      <w:pPr>
        <w:spacing w:after="12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bot permite gestionar tickets directamente desde Teams sin abrir 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/nuevo &lt;título&gt;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Crear ticket nuevo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/ver TKT-XXXX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Ver detalle completo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/mis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Ver mis tickets asignados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/pendientes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Ver tickets sin asignar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/tomar TKT-XXXX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Asignarse el ticket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/progreso TKT-XXXX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Cambiar a En progreso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/resolver TKT-XXXX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Marcar como resuelto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/cerrar TKT-XXXX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Cerrar ticket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/comentar TKT-XXXX texto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Agregar comentario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/buscar texto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Buscar tickets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/sla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Ver tickets con SLA vencido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/stats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Estadísticas del día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/ayuda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Ver todos los comandos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9.3 Notificaciones push del navegador</w:t>
      </w:r>
    </w:p>
    <w:p>
      <w:pPr>
        <w:spacing w:after="12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Se activan desde ⚙ Configuración → 🔔 Notificaciones push. Los 8 eventos configurables son: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Ticket nuevo asignado a mí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Cambio de estado en mis tickets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Comentario nuevo en mis tickets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Alerta SLA (50% consumido)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SLA vencido — ticket escalado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Nivel crítico +200% SLA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Servidor caído (conectividad)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Ticket clonado desde uno mío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9.4 Monitor de conectividad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Monitorea servidores configurados con ping automático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Al detectar servidor caído: crea ticket Crítico automáticamente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Notifica al canal de Teams configurado para conectividad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Sincroniza con status.json del script connectivity_monitor.py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10. Instalador y despliegue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10.1 Instalador Windows (TicketDesk_Setup_v2.exe)</w:t>
      </w:r>
    </w:p>
    <w:p>
      <w:pPr>
        <w:spacing w:after="12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Instalador NSIS de 286 KB con asistente de 7 pasos.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1. Bienvenida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Presenta el sistema y componentes incluidos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2. Licencia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Muestra el LEEME con información de uso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3. Modo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Individual (solo HTML) o Equipo (con servidor Python)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4. Directorio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Destino de instalación (default: C:\Program Files\TicketDesk)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5. Opciones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Accesos directos Escritorio, Menú Inicio, Manual Word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6. Instalando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Copia archivos e instala dependencias Python si modo Equipo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7. Finalizar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Opción de abrir TicketDesk inmediatamente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10.2 Inicio rápido — modo individual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Doble clic en gestion_tickets_v2.html (técnicos TI)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Doble clic en portal_especialista.html (especialistas)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Doble clic en portal_usuarios.html (usuarios finales)</w:t>
      </w:r>
    </w:p>
    <w:p>
      <w:pPr>
        <w:spacing w:after="12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Sin instalación adicional. Los datos se guardan en el navegador automáticamente.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10.3 Inicio rápido — modo equipo (red)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Instalar dependencias:</w:t>
      </w:r>
    </w:p>
    <w:p>
      <w:pPr>
        <w:shd w:fill="F0EFEC" w:val="clear"/>
        <w:spacing w:after="60" w:before="60"/>
        <w:ind w:left="360"/>
      </w:pPr>
      <w:r>
        <w:rPr>
          <w:rFonts w:ascii="Courier New" w:cs="Courier New" w:eastAsia="Courier New" w:hAnsi="Courier New"/>
          <w:color w:val="1A1917"/>
          <w:sz w:val="18"/>
          <w:szCs w:val="18"/>
        </w:rPr>
        <w:t xml:space="preserve">pip install flask flask-cors ldap3 python-dotenv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Configurar entorno:</w:t>
      </w:r>
    </w:p>
    <w:p>
      <w:pPr>
        <w:shd w:fill="F0EFEC" w:val="clear"/>
        <w:spacing w:after="60" w:before="60"/>
        <w:ind w:left="360"/>
      </w:pPr>
      <w:r>
        <w:rPr>
          <w:rFonts w:ascii="Courier New" w:cs="Courier New" w:eastAsia="Courier New" w:hAnsi="Courier New"/>
          <w:color w:val="1A1917"/>
          <w:sz w:val="18"/>
          <w:szCs w:val="18"/>
        </w:rPr>
        <w:t xml:space="preserve">copy .env.template .env   (editar .env con datos LDAP y API key)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Iniciar servidores:</w:t>
      </w:r>
    </w:p>
    <w:p>
      <w:pPr>
        <w:shd w:fill="F0EFEC" w:val="clear"/>
        <w:spacing w:after="60" w:before="60"/>
        <w:ind w:left="360"/>
      </w:pPr>
      <w:r>
        <w:rPr>
          <w:rFonts w:ascii="Courier New" w:cs="Courier New" w:eastAsia="Courier New" w:hAnsi="Courier New"/>
          <w:color w:val="1A1917"/>
          <w:sz w:val="18"/>
          <w:szCs w:val="18"/>
        </w:rPr>
        <w:t xml:space="preserve">Ventana 1:  python ldap_bridge.py    (API REST — puerto 5050)</w:t>
      </w:r>
    </w:p>
    <w:p>
      <w:pPr>
        <w:shd w:fill="F0EFEC" w:val="clear"/>
        <w:spacing w:after="60" w:before="60"/>
        <w:ind w:left="360"/>
      </w:pPr>
      <w:r>
        <w:rPr>
          <w:rFonts w:ascii="Courier New" w:cs="Courier New" w:eastAsia="Courier New" w:hAnsi="Courier New"/>
          <w:color w:val="1A1917"/>
          <w:sz w:val="18"/>
          <w:szCs w:val="18"/>
        </w:rPr>
        <w:t xml:space="preserve">Ventana 2:  python teams_bot.py       (Bot Teams — puerto 3978)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Todos los usuarios abren en su navegador:</w:t>
      </w:r>
    </w:p>
    <w:p>
      <w:pPr>
        <w:shd w:fill="F0EFEC" w:val="clear"/>
        <w:spacing w:after="60" w:before="60"/>
        <w:ind w:left="360"/>
      </w:pPr>
      <w:r>
        <w:rPr>
          <w:rFonts w:ascii="Courier New" w:cs="Courier New" w:eastAsia="Courier New" w:hAnsi="Courier New"/>
          <w:color w:val="1A1917"/>
          <w:sz w:val="18"/>
          <w:szCs w:val="18"/>
        </w:rPr>
        <w:t xml:space="preserve">http://IP-SERVIDOR:5050                 (técnicos y especialistas)</w:t>
      </w:r>
    </w:p>
    <w:p>
      <w:pPr>
        <w:shd w:fill="F0EFEC" w:val="clear"/>
        <w:spacing w:after="60" w:before="60"/>
        <w:ind w:left="360"/>
      </w:pPr>
      <w:r>
        <w:rPr>
          <w:rFonts w:ascii="Courier New" w:cs="Courier New" w:eastAsia="Courier New" w:hAnsi="Courier New"/>
          <w:color w:val="1A1917"/>
          <w:sz w:val="18"/>
          <w:szCs w:val="18"/>
        </w:rPr>
        <w:t xml:space="preserve">http://IP-SERVIDOR:5050/portal_usuarios  (usuarios finales)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D4500A"/>
          <w:sz w:val="28"/>
          <w:szCs w:val="28"/>
        </w:rPr>
        <w:t xml:space="preserve">10.4 Estructura de carpetas</w:t>
      </w:r>
    </w:p>
    <w:p>
      <w:pPr>
        <w:shd w:fill="F0EFEC" w:val="clear"/>
        <w:spacing w:after="60" w:before="60"/>
        <w:ind w:left="360"/>
      </w:pPr>
      <w:r>
        <w:rPr>
          <w:rFonts w:ascii="Courier New" w:cs="Courier New" w:eastAsia="Courier New" w:hAnsi="Courier New"/>
          <w:color w:val="1A1917"/>
          <w:sz w:val="18"/>
          <w:szCs w:val="18"/>
        </w:rPr>
        <w:t xml:space="preserve">C:\TicketDesk\</w:t>
      </w:r>
    </w:p>
    <w:p>
      <w:pPr>
        <w:shd w:fill="F0EFEC" w:val="clear"/>
        <w:spacing w:after="60" w:before="60"/>
        <w:ind w:left="360"/>
      </w:pPr>
      <w:r>
        <w:rPr>
          <w:rFonts w:ascii="Courier New" w:cs="Courier New" w:eastAsia="Courier New" w:hAnsi="Courier New"/>
          <w:color w:val="1A1917"/>
          <w:sz w:val="18"/>
          <w:szCs w:val="18"/>
        </w:rPr>
        <w:t xml:space="preserve">  gestion_tickets_v2.html   &lt;- sistema principal</w:t>
      </w:r>
    </w:p>
    <w:p>
      <w:pPr>
        <w:shd w:fill="F0EFEC" w:val="clear"/>
        <w:spacing w:after="60" w:before="60"/>
        <w:ind w:left="360"/>
      </w:pPr>
      <w:r>
        <w:rPr>
          <w:rFonts w:ascii="Courier New" w:cs="Courier New" w:eastAsia="Courier New" w:hAnsi="Courier New"/>
          <w:color w:val="1A1917"/>
          <w:sz w:val="18"/>
          <w:szCs w:val="18"/>
        </w:rPr>
        <w:t xml:space="preserve">  portal_especialista.html  &lt;- portal especialistas (nuevo)</w:t>
      </w:r>
    </w:p>
    <w:p>
      <w:pPr>
        <w:shd w:fill="F0EFEC" w:val="clear"/>
        <w:spacing w:after="60" w:before="60"/>
        <w:ind w:left="360"/>
      </w:pPr>
      <w:r>
        <w:rPr>
          <w:rFonts w:ascii="Courier New" w:cs="Courier New" w:eastAsia="Courier New" w:hAnsi="Courier New"/>
          <w:color w:val="1A1917"/>
          <w:sz w:val="18"/>
          <w:szCs w:val="18"/>
        </w:rPr>
        <w:t xml:space="preserve">  portal_usuarios.html      &lt;- portal usuarios</w:t>
      </w:r>
    </w:p>
    <w:p>
      <w:pPr>
        <w:shd w:fill="F0EFEC" w:val="clear"/>
        <w:spacing w:after="60" w:before="60"/>
        <w:ind w:left="360"/>
      </w:pPr>
      <w:r>
        <w:rPr>
          <w:rFonts w:ascii="Courier New" w:cs="Courier New" w:eastAsia="Courier New" w:hAnsi="Courier New"/>
          <w:color w:val="1A1917"/>
          <w:sz w:val="18"/>
          <w:szCs w:val="18"/>
        </w:rPr>
        <w:t xml:space="preserve">  ldap_bridge.py</w:t>
      </w:r>
    </w:p>
    <w:p>
      <w:pPr>
        <w:shd w:fill="F0EFEC" w:val="clear"/>
        <w:spacing w:after="60" w:before="60"/>
        <w:ind w:left="360"/>
      </w:pPr>
      <w:r>
        <w:rPr>
          <w:rFonts w:ascii="Courier New" w:cs="Courier New" w:eastAsia="Courier New" w:hAnsi="Courier New"/>
          <w:color w:val="1A1917"/>
          <w:sz w:val="18"/>
          <w:szCs w:val="18"/>
        </w:rPr>
        <w:t xml:space="preserve">  teams_bot.py</w:t>
      </w:r>
    </w:p>
    <w:p>
      <w:pPr>
        <w:shd w:fill="F0EFEC" w:val="clear"/>
        <w:spacing w:after="60" w:before="60"/>
        <w:ind w:left="360"/>
      </w:pPr>
      <w:r>
        <w:rPr>
          <w:rFonts w:ascii="Courier New" w:cs="Courier New" w:eastAsia="Courier New" w:hAnsi="Courier New"/>
          <w:color w:val="1A1917"/>
          <w:sz w:val="18"/>
          <w:szCs w:val="18"/>
        </w:rPr>
        <w:t xml:space="preserve">  teams_integration.py</w:t>
      </w:r>
    </w:p>
    <w:p>
      <w:pPr>
        <w:shd w:fill="F0EFEC" w:val="clear"/>
        <w:spacing w:after="60" w:before="60"/>
        <w:ind w:left="360"/>
      </w:pPr>
      <w:r>
        <w:rPr>
          <w:rFonts w:ascii="Courier New" w:cs="Courier New" w:eastAsia="Courier New" w:hAnsi="Courier New"/>
          <w:color w:val="1A1917"/>
          <w:sz w:val="18"/>
          <w:szCs w:val="18"/>
        </w:rPr>
        <w:t xml:space="preserve">  users.json</w:t>
      </w:r>
    </w:p>
    <w:p>
      <w:pPr>
        <w:shd w:fill="F0EFEC" w:val="clear"/>
        <w:spacing w:after="60" w:before="60"/>
        <w:ind w:left="360"/>
      </w:pPr>
      <w:r>
        <w:rPr>
          <w:rFonts w:ascii="Courier New" w:cs="Courier New" w:eastAsia="Courier New" w:hAnsi="Courier New"/>
          <w:color w:val="1A1917"/>
          <w:sz w:val="18"/>
          <w:szCs w:val="18"/>
        </w:rPr>
        <w:t xml:space="preserve">  .env</w:t>
      </w:r>
    </w:p>
    <w:p>
      <w:pPr>
        <w:shd w:fill="F0EFEC" w:val="clear"/>
        <w:spacing w:after="60" w:before="60"/>
        <w:ind w:left="360"/>
      </w:pPr>
      <w:r>
        <w:rPr>
          <w:rFonts w:ascii="Courier New" w:cs="Courier New" w:eastAsia="Courier New" w:hAnsi="Courier New"/>
          <w:color w:val="1A1917"/>
          <w:sz w:val="18"/>
          <w:szCs w:val="18"/>
        </w:rPr>
        <w:t xml:space="preserve">  tickets_data.json         &lt;- se crea automático</w:t>
      </w:r>
    </w:p>
    <w:p>
      <w:pPr>
        <w:shd w:fill="F0EFEC" w:val="clear"/>
        <w:spacing w:after="60" w:before="60"/>
        <w:ind w:left="360"/>
      </w:pPr>
      <w:r>
        <w:rPr>
          <w:rFonts w:ascii="Courier New" w:cs="Courier New" w:eastAsia="Courier New" w:hAnsi="Courier New"/>
          <w:color w:val="1A1917"/>
          <w:sz w:val="18"/>
          <w:szCs w:val="18"/>
        </w:rPr>
        <w:t xml:space="preserve">  Manual_TicketDesk.docx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11. Preguntas frecuentes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917"/>
          <w:sz w:val="24"/>
          <w:szCs w:val="24"/>
        </w:rPr>
        <w:t xml:space="preserve">¿El sistema funciona sin internet?</w:t>
      </w:r>
    </w:p>
    <w:p>
      <w:pPr>
        <w:spacing w:after="12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Sí. En modo individual funciona completamente offline. Los datos se guardan en el navegador. La asignación con IA y las notificaciones push requieren conexión.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917"/>
          <w:sz w:val="24"/>
          <w:szCs w:val="24"/>
        </w:rPr>
        <w:t xml:space="preserve">¿Qué diferencia hay entre los tres portales?</w:t>
      </w:r>
    </w:p>
    <w:p>
      <w:pPr>
        <w:spacing w:after="12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sistema principal (gestion_tickets_v2.html) tiene todas las funciones para administradores TI. El portal especialista (portal_especialista.html) es una vista optimizada en dos columnas para atender tickets rápidamente. El portal de usuarios (portal_usuarios.html) es una interfaz simplificada para empleados sin conocimiento técnico, con bot de soporte incluido.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917"/>
          <w:sz w:val="24"/>
          <w:szCs w:val="24"/>
        </w:rPr>
        <w:t xml:space="preserve">¿Los tres portales comparten los mismos tickets?</w:t>
      </w:r>
    </w:p>
    <w:p>
      <w:pPr>
        <w:spacing w:after="12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Sí. Los tres leen y escriben el mismo almacenamiento (localStorage en modo individual, API REST en modo equipo). Los cambios en uno se ven inmediatamente en los demás.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917"/>
          <w:sz w:val="24"/>
          <w:szCs w:val="24"/>
        </w:rPr>
        <w:t xml:space="preserve">¿Cómo agrego más respuestas al bot de soporte?</w:t>
      </w:r>
    </w:p>
    <w:p>
      <w:pPr>
        <w:spacing w:after="12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Hay tres formas: (1) desde el panel admin ⚙ junto al bot — sin tocar código; (2) configurando una API key de Anthropic para que el bot responda cualquier pregunta automáticamente; (3) modificando el array BOT_FAQ en el código fuente del portal_usuarios.html.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917"/>
          <w:sz w:val="24"/>
          <w:szCs w:val="24"/>
        </w:rPr>
        <w:t xml:space="preserve">¿Cómo configuro la IA de asignación automática?</w:t>
      </w:r>
    </w:p>
    <w:p>
      <w:pPr>
        <w:spacing w:after="12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Obtén una API key en console.anthropic.com. Ingrésala en ⚙ Configuración → General → API key Anthropic. Luego describe las habilidades de cada especialista en ⚙ Configuración → IA Perfiles para mejorar la precisión.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917"/>
          <w:sz w:val="24"/>
          <w:szCs w:val="24"/>
        </w:rPr>
        <w:t xml:space="preserve">¿Cómo respaldo los datos?</w:t>
      </w:r>
    </w:p>
    <w:p>
      <w:pPr>
        <w:spacing w:after="12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Ve a ⚙ Configuración → Datos → ↓ Exportar JSON backup. Guarda el archivo cada semana. Para restaurar, usa ↑ Importar JSON en el mismo menú.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917"/>
          <w:sz w:val="24"/>
          <w:szCs w:val="24"/>
        </w:rPr>
        <w:t xml:space="preserve">¿Cómo activo el Bot de Teams?</w:t>
      </w:r>
    </w:p>
    <w:p>
      <w:pPr>
        <w:spacing w:after="12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Sigue los 7 pasos del archivo CONFIGURAR_BOT_TEAMS.txt: registrar el bot en Azure Bot Service, configurar el canal de Teams, obtener las credenciales (App ID y Password), configurarlas en el .env, e iniciar python teams_bot.py. El bot funciona en modo demo sin Azure para pruebas locales.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917"/>
          <w:sz w:val="24"/>
          <w:szCs w:val="24"/>
        </w:rPr>
        <w:t xml:space="preserve">¿Qué pasa si el servidor LDAP no está disponible?</w:t>
      </w:r>
    </w:p>
    <w:p>
      <w:pPr>
        <w:spacing w:after="12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sistema detecta automáticamente que no hay conexión y continúa en modo offline usando los usuarios guardados en users.json. La experiencia para los usuarios finales es transparente.</w:t>
      </w:r>
    </w:p>
    <w:p>
      <w:pPr>
        <w:spacing w:after="80"/>
      </w:pPr>
      <w:r>
        <w:t xml:space="preserve"/>
      </w:r>
    </w:p>
    <w:p>
      <w:pPr>
        <w:pBdr>
          <w:left w:val="single" w:color="D4500A" w:sz="12" w:space="8"/>
        </w:pBdr>
        <w:shd w:fill="EEF4FC" w:val="clear"/>
        <w:spacing w:after="120" w:before="80"/>
        <w:ind w:left="360"/>
      </w:pPr>
      <w:r>
        <w:rPr>
          <w:rFonts w:ascii="Arial" w:cs="Arial" w:eastAsia="Arial" w:hAnsi="Arial"/>
          <w:color w:val="D4500A"/>
          <w:sz w:val="20"/>
          <w:szCs w:val="20"/>
        </w:rPr>
        <w:t xml:space="preserve">Para soporte técnico sobre TicketDesk, contacta al área de TI de Manufacturas Eliot.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6B6860"/>
          <w:sz w:val="20"/>
          <w:szCs w:val="20"/>
        </w:rPr>
        <w:t xml:space="preserve">— Fin del manual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0DB" w:sz="4" w:space="4"/>
      </w:pBdr>
      <w:tabs>
        <w:tab w:val="right" w:pos="9026"/>
      </w:tabs>
    </w:pPr>
    <w:r>
      <w:rPr>
        <w:rFonts w:ascii="Arial" w:cs="Arial" w:eastAsia="Arial" w:hAnsi="Arial"/>
        <w:color w:val="6B6860"/>
        <w:sz w:val="16"/>
        <w:szCs w:val="16"/>
      </w:rPr>
      <w:t xml:space="preserve">Confidencial — uso interno Manufacturas Eliot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860"/>
        <w:sz w:val="16"/>
        <w:szCs w:val="16"/>
      </w:rPr>
      <w:t xml:space="preserve">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0DB" w:sz="4" w:space="4"/>
      </w:pBdr>
      <w:tabs>
        <w:tab w:val="right" w:pos="9026"/>
      </w:tabs>
    </w:pPr>
    <w:r>
      <w:rPr>
        <w:rFonts w:ascii="Arial" w:cs="Arial" w:eastAsia="Arial" w:hAnsi="Arial"/>
        <w:color w:val="6B6860"/>
        <w:sz w:val="18"/>
        <w:szCs w:val="18"/>
      </w:rPr>
      <w:t xml:space="preserve">TicketDesk — Manufacturas Eliot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D4500A"/>
        <w:sz w:val="18"/>
        <w:szCs w:val="18"/>
      </w:rPr>
      <w:t xml:space="preserve">Manual de usuario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9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D4500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2026-05-12T16:00:21.611Z</dcterms:created>
  <dcterms:modified xsi:type="dcterms:W3CDTF">2026-05-12T16:00:21.612Z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