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917" w:val="clear"/>
            <w:tcMar>
              <w:top w:type="dxa" w:w="560"/>
              <w:left w:type="dxa" w:w="560"/>
              <w:bottom w:type="dxa" w:w="560"/>
              <w:right w:type="dxa" w:w="5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TicketDesk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4500A"/>
                <w:sz w:val="44"/>
                <w:szCs w:val="44"/>
              </w:rPr>
              <w:t xml:space="preserve">Manual del Portal del Especialista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Guía completa para el equipo de TI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portal_especialista.html  ·  TicketDesk v2.0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Versión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Fecha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19 de mayo de 2026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Archivo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portal_especialista.html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Dirigido 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Especialistas y técnicos TI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Nivel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Técnico con acceso al sistema de tickets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D4500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917"/>
          <w:sz w:val="34"/>
          <w:szCs w:val="34"/>
        </w:rPr>
        <w:t xml:space="preserve">1. Acceso al portal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1.1 Login y detección automática de rol</w:t>
      </w:r>
    </w:p>
    <w:p>
      <w:pPr>
        <w:spacing w:after="10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portal detecta automáticamente tu rol según tu usuario. Los especialistas entran directo al panel sin necesidad de seleccionar rol.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19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TicketDesk 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Login del portal especialista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FA8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1A19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TicketDesk — Portal de Soporte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FA8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                     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DF1E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500A"/>
                <w:sz w:val="18"/>
                <w:szCs w:val="18"/>
              </w:rPr>
              <w:t xml:space="preserve">│  🏭 Manufacturas Eliot  [SELECCIONADA]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🏢 Pash              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🧵 Primatela         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                     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917"/>
                <w:sz w:val="18"/>
                <w:szCs w:val="18"/>
              </w:rPr>
              <w:t xml:space="preserve">│   Usuario:     [ jgarcia               ]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917"/>
                <w:sz w:val="18"/>
                <w:szCs w:val="18"/>
              </w:rPr>
              <w:t xml:space="preserve">│   Contraseña:  [ ••••••••              ]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1A5FA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            [ Ingresar al sistema  ]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FA8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6B6860"/>
          <w:sz w:val="18"/>
          <w:szCs w:val="18"/>
        </w:rPr>
        <w:t xml:space="preserve">Pantalla de login — el tema cambia al color de la empresa seleccionada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 de ejemplo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Empresa asignada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admin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Todas las empresas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jgarcia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Manufacturas Eliot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mpash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Pash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rprima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Primatela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D4500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917"/>
          <w:sz w:val="34"/>
          <w:szCs w:val="34"/>
        </w:rPr>
        <w:t xml:space="preserve">2. Diseño del panel — dos columnas</w:t>
      </w:r>
    </w:p>
    <w:p>
      <w:pPr>
        <w:spacing w:after="10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portal está dividido en dos columnas para máxima eficiencia: la cola de tickets a la izquierda y el detalle completo a la derecha.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19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TicketDesk 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Vista completa del panel del especialista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1A19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TicketDesk  🏭 Manufact. Eliot  │ Especialista TI │ JG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FA8"/>
                <w:sz w:val="18"/>
                <w:szCs w:val="18"/>
              </w:rPr>
              <w:t xml:space="preserve">├──────────────────────┬───────────────────────────────┤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917"/>
                <w:sz w:val="18"/>
                <w:szCs w:val="18"/>
              </w:rPr>
              <w:t xml:space="preserve">│ COLA DE TICKETS      │  TKT-0001 — Error SAP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0DB"/>
                <w:sz w:val="18"/>
                <w:szCs w:val="18"/>
              </w:rPr>
              <w:t xml:space="preserve">│ ─────────────────    │  ─────────────────────────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500A"/>
                <w:sz w:val="18"/>
                <w:szCs w:val="18"/>
              </w:rPr>
              <w:t xml:space="preserve">│ [Todos][Míos][...]   │  🔴 Crítica · En progreso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🔍 Buscar...         │     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1A5FA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                   │  [ Tomar ][ Resolver ][...] 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DF0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│ 🔴 TKT-0001          │     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917"/>
                <w:sz w:val="18"/>
                <w:szCs w:val="18"/>
              </w:rPr>
              <w:t xml:space="preserve">│    Error SAP DUMP    │  ████████████████ 95% SLA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500A"/>
                <w:sz w:val="18"/>
                <w:szCs w:val="18"/>
              </w:rPr>
              <w:t xml:space="preserve">│ 🟠 TKT-0002          │     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  Sin internet      │  [ Comentarios ][ Historial ]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58500"/>
                <w:sz w:val="18"/>
                <w:szCs w:val="18"/>
              </w:rPr>
              <w:t xml:space="preserve">│ 🟡 TKT-0003          │  [ ⏰ Tiempo ]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FA8"/>
                <w:sz w:val="18"/>
                <w:szCs w:val="18"/>
              </w:rPr>
              <w:t xml:space="preserve">└──────────────────────┴───────────────────────────────┘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6B6860"/>
          <w:sz w:val="18"/>
          <w:szCs w:val="18"/>
        </w:rPr>
        <w:t xml:space="preserve">Layout de dos columnas: cola (izquierda) + detalle y acciones (derecha)</w:t>
      </w:r>
    </w:p>
    <w:p>
      <w:pPr>
        <w:spacing w:after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2.1 Cola de tickets — columna izquierda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Filtros rápidos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Todos · Míos · Críticos · SLA ⚠ · Sin asignar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Buscador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Busca en tiempo real por ID, título o asignado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Borde izquierdo naranja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Ticket actualmente seleccionado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Borde izquierdo rojo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Ticket urgente: Crítica o SLA vencido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✓ Mío (verde)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ticket está asignado a ti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Sin asignar (rojo)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Nadie ha tomado el ticket todavía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Tiempo SLA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Horas restantes o "Vencido" si ya pasó el límite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2.2 Filtros de la cola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Filtro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muestra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Todos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Todos los tickets activos (excepto Cerrados)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Míos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Solo los tickets asignados a tu usuario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Críticos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Solo tickets con prioridad Crítica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SLA ⚠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Tickets con 75% o más del tiempo SLA consumido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Sin asignar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Tickets que aún no tienen especialista asignado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D4500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917"/>
          <w:sz w:val="34"/>
          <w:szCs w:val="34"/>
        </w:rPr>
        <w:t xml:space="preserve">3. Acciones rápidas sobre un ticket</w:t>
      </w:r>
    </w:p>
    <w:p>
      <w:pPr>
        <w:spacing w:after="10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Al seleccionar un ticket aparecen los botones de acción según el estado actual. Los botones cambian dinámicamente.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19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TicketDesk 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Panel de acciones rápidas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FA8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917"/>
                <w:sz w:val="18"/>
                <w:szCs w:val="18"/>
              </w:rPr>
              <w:t xml:space="preserve">│  TKT-0001 — Error DUMP ST22 en facturación SAP 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⏱ 00:00:00  [ ▶ Iniciar ]  [ ✓ Guardar tiempo ]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FA8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EEF4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FA8"/>
                <w:sz w:val="18"/>
                <w:szCs w:val="18"/>
              </w:rPr>
              <w:t xml:space="preserve">│  [ 👤 Tomar ticket ]  [ ▶ En progreso ]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EDF7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│  [ ✓ Resolver      ]  [ ✗ Cerrar      ]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DF1E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500A"/>
                <w:sz w:val="18"/>
                <w:szCs w:val="18"/>
              </w:rPr>
              <w:t xml:space="preserve">│  [ ↺ Reasignar     ]  [ 🚨 Escalar    ]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0DB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Estado: En progreso  ·  Prioridad: Crítica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│  ████████████████████████████████████  95% SLA 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FA8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6B6860"/>
          <w:sz w:val="18"/>
          <w:szCs w:val="18"/>
        </w:rPr>
        <w:t xml:space="preserve">Botones de acción y barra SLA en el panel derecho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aparece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👤 Tomar ticket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Solo cuando está Abierto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Te asigna el ticket y cambia el estado a En progreso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▶ En progreso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Abierto o En progreso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Cambia el estado a En progreso (si ya lo tomaste)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✓ Resolver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Abierto o En progreso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Marca el ticket como Resuelto. Pide confirmación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✗ Cerrar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Siempre disponible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Cierra el ticket sin solución. Pide confirmación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↺ Reasignar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Siempre disponible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Abre modal para seleccionar otro especialista y motivo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🚨 Escalar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Siempre disponible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Sube la prioridad a Crítica y registra en el historial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B58500" w:sz="12" w:space="8"/>
        </w:pBdr>
        <w:shd w:fill="EEF4FC" w:val="clear"/>
        <w:spacing w:after="100" w:before="60"/>
        <w:ind w:left="360"/>
      </w:pPr>
      <w:r>
        <w:rPr>
          <w:rFonts w:ascii="Arial" w:cs="Arial" w:eastAsia="Arial" w:hAnsi="Arial"/>
          <w:color w:val="B58500"/>
          <w:sz w:val="20"/>
          <w:szCs w:val="20"/>
        </w:rPr>
        <w:t xml:space="preserve">Las acciones Resolver y Cerrar piden confirmación para evitar accidentes. No se pueden deshacer.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D4500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917"/>
          <w:sz w:val="34"/>
          <w:szCs w:val="34"/>
        </w:rPr>
        <w:t xml:space="preserve">4. Cronómetro de tiempo trabajado</w:t>
      </w:r>
    </w:p>
    <w:p>
      <w:pPr>
        <w:spacing w:after="10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cronómetro te permite registrar el tiempo que dedicas a cada ticket. Este dato aparece en las métricas del administrador.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19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TicketDesk 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Cronómetro en la barra superior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│  TKT-0001 — Error DUMP ST22    [ 00:23:45 🔴 ]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D450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                           [ ⏸ Pausar ]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FA8"/>
                <w:sz w:val="18"/>
                <w:szCs w:val="18"/>
              </w:rPr>
              <w:t xml:space="preserve">│                    [ ✓ Guardar tiempo ]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0DB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6B6860"/>
          <w:sz w:val="18"/>
          <w:szCs w:val="18"/>
        </w:rPr>
        <w:t xml:space="preserve">Cronómetro activo — en rojo indica que está corriendo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Selecciona el ticket en el que vas a trabajar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Presiona "▶ Iniciar" — el contador comienza a correr en naranja/rojo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Trabaja en el problema — el tiempo se acumula automáticamente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Si necesitas pausar: presiona "⏸ Pausar"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Cuando termines: presiona "✓ Guardar tiempo" — queda registrado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 del cronómetro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00:00:00 (gris/negro)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Detenido — listo para iniciar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00:23:45 (naranja/rojo)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Corriendo — contando el tiempo activo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Botón ▶ Iniciar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Inicia o continúa el cronómetro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Botón ⏸ Pausar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Pausa sin perder el tiempo acumulado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Botón ✓ Guardar tiempo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Guarda la sesión en el historial del ticket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D4500A" w:sz="12" w:space="8"/>
        </w:pBdr>
        <w:shd w:fill="EEF4FC" w:val="clear"/>
        <w:spacing w:after="100" w:before="60"/>
        <w:ind w:left="360"/>
      </w:pPr>
      <w:r>
        <w:rPr>
          <w:rFonts w:ascii="Arial" w:cs="Arial" w:eastAsia="Arial" w:hAnsi="Arial"/>
          <w:color w:val="D4500A"/>
          <w:sz w:val="20"/>
          <w:szCs w:val="20"/>
        </w:rPr>
        <w:t xml:space="preserve">Si seleccionas otro ticket sin guardar, el cronómetro se detiene automáticamente. Recuerda guardar antes de cambiar de ticket.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D4500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917"/>
          <w:sz w:val="34"/>
          <w:szCs w:val="34"/>
        </w:rPr>
        <w:t xml:space="preserve">5. Pestañas del detalle del ticket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5.1 Pestaña Comentarios</w:t>
      </w:r>
    </w:p>
    <w:p>
      <w:pPr>
        <w:spacing w:after="10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Úsala para comunicarte con el usuario y con el equipo de TI.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19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TicketDesk 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Pestaña Comentarios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FA8"/>
                <w:sz w:val="18"/>
                <w:szCs w:val="18"/>
              </w:rPr>
              <w:t xml:space="preserve">│  [ Comentarios ]  [ Historial ]  [ ⏰ Tiempo ]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FA8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FA8"/>
                <w:sz w:val="18"/>
                <w:szCs w:val="18"/>
              </w:rPr>
              <w:t xml:space="preserve">│  Juan García (tú)  14:25h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"Revisando logs en SM21, el dump ocurre en...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                        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917"/>
                <w:sz w:val="18"/>
                <w:szCs w:val="18"/>
              </w:rPr>
              <w:t xml:space="preserve">│  María López  14:18h     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"¿Ya intentaste ejecutar ST22 para ver el dump?"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0DB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[Escribe tu comentario...]     [ Enviar ]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0DB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6B6860"/>
          <w:sz w:val="18"/>
          <w:szCs w:val="18"/>
        </w:rPr>
        <w:t xml:space="preserve">Pestaña comentarios — tus mensajes aparecen en azul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Escribe en el campo inferior y presiona Enter o el botón Enviar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Tus comentarios aparecen con tu nombre en color destacado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usuario también puede ver y responder estos comentarios desde su portal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Usa los comentarios para pedir capturas de pantalla, más información o comunicar avances</w:t>
      </w:r>
    </w:p>
    <w:p>
      <w:pPr>
        <w:spacing w:after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5.2 Pestaña Historial</w:t>
      </w:r>
    </w:p>
    <w:p>
      <w:pPr>
        <w:spacing w:after="10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Muestra cada acción realizada sobre el ticket, con usuario, fecha y hora exacta.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Entrada de historial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significa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Ticket creado con prioridad Crítica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Momento en que el usuario creó el ticket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Estado: Abierto → En progreso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Cambio de estado con el responsable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Asignado a Juan García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Quién tomó o reasignó el ticket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Tiempo registrado: 1h 30m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Sesión de trabajo guardada con el cronómetro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Alerta SLA: 50% consumido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sistema detectó que se consumió la mitad del SLA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5.3 Pestaña Tiempo</w:t>
      </w:r>
    </w:p>
    <w:p>
      <w:pPr>
        <w:spacing w:after="10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Muestra todas las sesiones de trabajo registradas con el cronómetro.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Tiempo (naranja)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Duración de la sesión en horas y minutos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Nota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Descripción breve del trabajo realizado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Especialista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Quién registró esa sesión de trabajo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Total acumulado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Suma de todas las sesiones registradas en este ticket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D4500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917"/>
          <w:sz w:val="34"/>
          <w:szCs w:val="34"/>
        </w:rPr>
        <w:t xml:space="preserve">6. SLA — Acuerdo de nivel de servicio</w:t>
      </w:r>
    </w:p>
    <w:p>
      <w:pPr>
        <w:spacing w:after="10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SLA define el tiempo máximo para resolver cada ticket según su prioridad. La barra visual te indica cuánto tiempo queda.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19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TicketDesk 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Barra visual de SLA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│  SLA — Crítica (4h máx)          95% — 12 min rest.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DF0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│  ████████████████████████████████████          SLA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58500"/>
                <w:sz w:val="18"/>
                <w:szCs w:val="18"/>
              </w:rPr>
              <w:t xml:space="preserve">│  SLA — Alta (8h máx)             62% — 3h restantes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DF8E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58500"/>
                <w:sz w:val="18"/>
                <w:szCs w:val="18"/>
              </w:rPr>
              <w:t xml:space="preserve">│  ████████████████████████                      SLA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│  SLA — Media (24h máx)           30% — 16h restant.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EDF7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│  ████████████                                  SLA  │</w:t>
            </w:r>
          </w:p>
        </w:tc>
      </w:tr>
      <w:tr>
        <w:tc>
          <w:tcPr>
            <w:tcW w:type="dxa" w:w="9360"/>
            <w:tcBorders>
              <w:top w:val="none"/>
              <w:left w:val="single" w:color="1A5FA8" w:sz="1"/>
              <w:bottom w:val="single" w:color="E2E0DB" w:sz="1"/>
              <w:right w:val="single" w:color="1A5FA8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0DB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6B6860"/>
          <w:sz w:val="18"/>
          <w:szCs w:val="18"/>
        </w:rPr>
        <w:t xml:space="preserve">Barras de SLA con colores que cambian según el tiempo consumido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de la barra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del SLA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🟢 Verde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Menos del 75% consumido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🟡 Amarillo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75-99% consumido — en riesgo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🔴 Rojo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100% o más — VENCIDO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 máximo (SLA)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Crítica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4 horas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Alta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8 horas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Media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24 horas (1 día hábil)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Baja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72 horas (3 días hábiles)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6B6860"/>
          <w:sz w:val="18"/>
          <w:szCs w:val="18"/>
        </w:rPr>
        <w:t xml:space="preserve">— Fin del manual —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0DB" w:sz="4" w:space="4"/>
      </w:pBdr>
      <w:tabs>
        <w:tab w:val="right" w:pos="9026"/>
      </w:tabs>
    </w:pPr>
    <w:r>
      <w:rPr>
        <w:rFonts w:ascii="Arial" w:cs="Arial" w:eastAsia="Arial" w:hAnsi="Arial"/>
        <w:color w:val="6B6860"/>
        <w:sz w:val="16"/>
        <w:szCs w:val="16"/>
      </w:rPr>
      <w:t xml:space="preserve">Confidencial — uso interno Manufacturas Eliot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6860"/>
        <w:sz w:val="16"/>
        <w:szCs w:val="16"/>
      </w:rPr>
      <w:t xml:space="preserve">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0DB" w:sz="4" w:space="4"/>
      </w:pBdr>
      <w:tabs>
        <w:tab w:val="right" w:pos="9026"/>
      </w:tabs>
    </w:pPr>
    <w:r>
      <w:rPr>
        <w:rFonts w:ascii="Arial" w:cs="Arial" w:eastAsia="Arial" w:hAnsi="Arial"/>
        <w:color w:val="6B6860"/>
        <w:sz w:val="18"/>
        <w:szCs w:val="18"/>
      </w:rPr>
      <w:t xml:space="preserve">TicketDesk — Manufacturas Eliot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D4500A"/>
        <w:sz w:val="18"/>
        <w:szCs w:val="18"/>
      </w:rPr>
      <w:t xml:space="preserve">Manual detallado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91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D450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2026-05-19T14:05:38.791Z</dcterms:created>
  <dcterms:modified xsi:type="dcterms:W3CDTF">2026-05-19T14:05:38.791Z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