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46" w:rsidRDefault="00456646" w:rsidP="00033EDD">
      <w:pPr>
        <w:rPr>
          <w:b/>
          <w:bCs/>
          <w:lang w:bidi="fa-IR"/>
        </w:rPr>
      </w:pPr>
      <w:r w:rsidRPr="00902624">
        <w:rPr>
          <w:rFonts w:hint="cs"/>
          <w:b/>
          <w:bCs/>
          <w:rtl/>
          <w:lang w:bidi="fa-IR"/>
        </w:rPr>
        <w:t xml:space="preserve">اطلاعات پایگاه داده </w:t>
      </w:r>
      <w:proofErr w:type="spellStart"/>
      <w:r w:rsidR="00033EDD">
        <w:rPr>
          <w:b/>
          <w:bCs/>
          <w:lang w:bidi="fa-IR"/>
        </w:rPr>
        <w:t>UniProt</w:t>
      </w:r>
      <w:proofErr w:type="spellEnd"/>
    </w:p>
    <w:p w:rsidR="00935B78" w:rsidRDefault="00033EDD" w:rsidP="00935B78">
      <w:pPr>
        <w:rPr>
          <w:rtl/>
          <w:lang w:bidi="fa-IR"/>
        </w:rPr>
      </w:pPr>
      <w:r>
        <w:rPr>
          <w:rFonts w:hint="cs"/>
          <w:rtl/>
          <w:lang w:bidi="fa-IR"/>
        </w:rPr>
        <w:t xml:space="preserve">برای گونه </w:t>
      </w:r>
      <w:r>
        <w:rPr>
          <w:lang w:bidi="fa-IR"/>
        </w:rPr>
        <w:t>D. Melanogaster</w:t>
      </w:r>
      <w:r>
        <w:rPr>
          <w:rFonts w:hint="cs"/>
          <w:rtl/>
          <w:lang w:bidi="fa-IR"/>
        </w:rPr>
        <w:t xml:space="preserve"> در پایگاه </w:t>
      </w:r>
      <w:proofErr w:type="spellStart"/>
      <w:r>
        <w:rPr>
          <w:lang w:bidi="fa-IR"/>
        </w:rPr>
        <w:t>UniProt</w:t>
      </w:r>
      <w:proofErr w:type="spellEnd"/>
      <w:r>
        <w:rPr>
          <w:rFonts w:hint="cs"/>
          <w:rtl/>
          <w:lang w:bidi="fa-IR"/>
        </w:rPr>
        <w:t xml:space="preserve"> 42817 آی دی پروتئین وجود دارد. از بین این تعداد پروتئین: 15399 پروتئین به هیچ</w:t>
      </w:r>
      <w:r w:rsidR="00935B78">
        <w:rPr>
          <w:rFonts w:hint="cs"/>
          <w:rtl/>
          <w:lang w:bidi="fa-IR"/>
        </w:rPr>
        <w:t xml:space="preserve"> یک از</w:t>
      </w:r>
      <w:r>
        <w:rPr>
          <w:rFonts w:hint="cs"/>
          <w:rtl/>
          <w:lang w:bidi="fa-IR"/>
        </w:rPr>
        <w:t xml:space="preserve"> آی دی</w:t>
      </w:r>
      <w:r w:rsidR="00935B78">
        <w:rPr>
          <w:rFonts w:hint="cs"/>
          <w:rtl/>
          <w:lang w:bidi="fa-IR"/>
        </w:rPr>
        <w:t xml:space="preserve"> های</w:t>
      </w:r>
      <w:r>
        <w:rPr>
          <w:rFonts w:hint="cs"/>
          <w:rtl/>
          <w:lang w:bidi="fa-IR"/>
        </w:rPr>
        <w:t xml:space="preserve"> </w:t>
      </w:r>
      <w:proofErr w:type="spellStart"/>
      <w:r>
        <w:rPr>
          <w:lang w:bidi="fa-IR"/>
        </w:rPr>
        <w:t>FlyBase</w:t>
      </w:r>
      <w:proofErr w:type="spellEnd"/>
      <w:r>
        <w:rPr>
          <w:rFonts w:hint="cs"/>
          <w:rtl/>
          <w:lang w:bidi="fa-IR"/>
        </w:rPr>
        <w:t xml:space="preserve"> منطبق نشده اند. 27373 پروتئین دقیقا به یک آی دی </w:t>
      </w:r>
      <w:proofErr w:type="spellStart"/>
      <w:r>
        <w:rPr>
          <w:lang w:bidi="fa-IR"/>
        </w:rPr>
        <w:t>FlyBase</w:t>
      </w:r>
      <w:proofErr w:type="spellEnd"/>
      <w:r>
        <w:rPr>
          <w:rFonts w:hint="cs"/>
          <w:rtl/>
          <w:lang w:bidi="fa-IR"/>
        </w:rPr>
        <w:t xml:space="preserve">، 33 پروتئین به 2 آی دی </w:t>
      </w:r>
      <w:proofErr w:type="spellStart"/>
      <w:r w:rsidR="00557777">
        <w:rPr>
          <w:lang w:bidi="fa-IR"/>
        </w:rPr>
        <w:t>FlyBase</w:t>
      </w:r>
      <w:proofErr w:type="spellEnd"/>
      <w:r>
        <w:rPr>
          <w:rFonts w:hint="cs"/>
          <w:rtl/>
          <w:lang w:bidi="fa-IR"/>
        </w:rPr>
        <w:t>، 5 پروتئین به 3 آی دی</w:t>
      </w:r>
      <w:r w:rsidR="00557777">
        <w:rPr>
          <w:rFonts w:hint="cs"/>
          <w:rtl/>
          <w:lang w:bidi="fa-IR"/>
        </w:rPr>
        <w:t xml:space="preserve"> </w:t>
      </w:r>
      <w:r w:rsidR="00557777" w:rsidRPr="00557777">
        <w:rPr>
          <w:lang w:bidi="fa-IR"/>
        </w:rPr>
        <w:t xml:space="preserve"> </w:t>
      </w:r>
      <w:proofErr w:type="spellStart"/>
      <w:r w:rsidR="00557777">
        <w:rPr>
          <w:lang w:bidi="fa-IR"/>
        </w:rPr>
        <w:t>FlyBase</w:t>
      </w:r>
      <w:proofErr w:type="spellEnd"/>
      <w:r>
        <w:rPr>
          <w:rFonts w:hint="cs"/>
          <w:rtl/>
          <w:lang w:bidi="fa-IR"/>
        </w:rPr>
        <w:t>، 2 پروتئین به 4 آی دی</w:t>
      </w:r>
      <w:r w:rsidR="00557777">
        <w:rPr>
          <w:rFonts w:hint="cs"/>
          <w:rtl/>
          <w:lang w:bidi="fa-IR"/>
        </w:rPr>
        <w:t xml:space="preserve"> </w:t>
      </w:r>
      <w:proofErr w:type="spellStart"/>
      <w:r w:rsidR="00557777">
        <w:rPr>
          <w:lang w:bidi="fa-IR"/>
        </w:rPr>
        <w:t>FlyBase</w:t>
      </w:r>
      <w:proofErr w:type="spellEnd"/>
      <w:r>
        <w:rPr>
          <w:rFonts w:hint="cs"/>
          <w:rtl/>
          <w:lang w:bidi="fa-IR"/>
        </w:rPr>
        <w:t>، 2 پروتئین به 18 آی دی</w:t>
      </w:r>
      <w:r w:rsidR="00557777">
        <w:rPr>
          <w:rFonts w:hint="cs"/>
          <w:rtl/>
          <w:lang w:bidi="fa-IR"/>
        </w:rPr>
        <w:t xml:space="preserve"> </w:t>
      </w:r>
      <w:proofErr w:type="spellStart"/>
      <w:r w:rsidR="00557777">
        <w:rPr>
          <w:lang w:bidi="fa-IR"/>
        </w:rPr>
        <w:t>FlyBase</w:t>
      </w:r>
      <w:proofErr w:type="spellEnd"/>
      <w:r>
        <w:rPr>
          <w:rFonts w:hint="cs"/>
          <w:rtl/>
          <w:lang w:bidi="fa-IR"/>
        </w:rPr>
        <w:t xml:space="preserve"> و 3 پروتئین به 24 آی دی </w:t>
      </w:r>
      <w:proofErr w:type="spellStart"/>
      <w:r>
        <w:rPr>
          <w:lang w:bidi="fa-IR"/>
        </w:rPr>
        <w:t>FlyBase</w:t>
      </w:r>
      <w:proofErr w:type="spellEnd"/>
      <w:r>
        <w:rPr>
          <w:rFonts w:hint="cs"/>
          <w:rtl/>
          <w:lang w:bidi="fa-IR"/>
        </w:rPr>
        <w:t xml:space="preserve"> منطبق شده اند.</w:t>
      </w:r>
      <w:r w:rsidR="00AD5BDC">
        <w:rPr>
          <w:lang w:bidi="fa-IR"/>
        </w:rPr>
        <w:t xml:space="preserve"> </w:t>
      </w:r>
    </w:p>
    <w:p w:rsidR="007F07D1" w:rsidRDefault="007F07D1" w:rsidP="00935B78">
      <w:pPr>
        <w:rPr>
          <w:lang w:bidi="fa-IR"/>
        </w:rPr>
      </w:pPr>
    </w:p>
    <w:p w:rsidR="00FD0141" w:rsidRPr="007F07D1" w:rsidRDefault="00FD0141" w:rsidP="00935B78">
      <w:pPr>
        <w:rPr>
          <w:b/>
          <w:bCs/>
          <w:rtl/>
          <w:lang w:bidi="fa-IR"/>
        </w:rPr>
      </w:pPr>
      <w:bookmarkStart w:id="0" w:name="_GoBack"/>
      <w:r w:rsidRPr="007F07D1">
        <w:rPr>
          <w:rFonts w:hint="cs"/>
          <w:b/>
          <w:bCs/>
          <w:rtl/>
          <w:lang w:bidi="fa-IR"/>
        </w:rPr>
        <w:t>اطلاعات آماری طول توالی هر یک از 42718 آی دی موجود:</w:t>
      </w:r>
      <w:bookmarkEnd w:id="0"/>
    </w:p>
    <w:tbl>
      <w:tblPr>
        <w:tblStyle w:val="GridTable6Colorful-Accent6"/>
        <w:bidiVisual/>
        <w:tblW w:w="0" w:type="auto"/>
        <w:jc w:val="center"/>
        <w:tblLook w:val="04A0" w:firstRow="1" w:lastRow="0" w:firstColumn="1" w:lastColumn="0" w:noHBand="0" w:noVBand="1"/>
      </w:tblPr>
      <w:tblGrid>
        <w:gridCol w:w="4193"/>
        <w:gridCol w:w="1615"/>
      </w:tblGrid>
      <w:tr w:rsidR="002D7690" w:rsidTr="002D76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3" w:type="dxa"/>
            <w:vAlign w:val="center"/>
          </w:tcPr>
          <w:p w:rsidR="002D7690" w:rsidRDefault="002D7690" w:rsidP="002D7690">
            <w:pPr>
              <w:jc w:val="center"/>
              <w:rPr>
                <w:rtl/>
                <w:lang w:bidi="fa-IR"/>
              </w:rPr>
            </w:pPr>
            <w:r>
              <w:rPr>
                <w:rFonts w:hint="cs"/>
                <w:rtl/>
                <w:lang w:bidi="fa-IR"/>
              </w:rPr>
              <w:t>کمتر از 500 اسید آمینه</w:t>
            </w:r>
          </w:p>
        </w:tc>
        <w:tc>
          <w:tcPr>
            <w:tcW w:w="1615" w:type="dxa"/>
            <w:vAlign w:val="center"/>
          </w:tcPr>
          <w:p w:rsidR="002D7690" w:rsidRDefault="002D7690" w:rsidP="002D7690">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27509</w:t>
            </w:r>
          </w:p>
        </w:tc>
      </w:tr>
      <w:tr w:rsidR="002D7690" w:rsidTr="002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3" w:type="dxa"/>
            <w:vAlign w:val="center"/>
          </w:tcPr>
          <w:p w:rsidR="002D7690" w:rsidRDefault="002D7690" w:rsidP="002D7690">
            <w:pPr>
              <w:jc w:val="center"/>
              <w:rPr>
                <w:rtl/>
                <w:lang w:bidi="fa-IR"/>
              </w:rPr>
            </w:pPr>
            <w:r>
              <w:rPr>
                <w:rFonts w:hint="cs"/>
                <w:rtl/>
                <w:lang w:bidi="fa-IR"/>
              </w:rPr>
              <w:t>بیشتر</w:t>
            </w:r>
            <w:r>
              <w:rPr>
                <w:rFonts w:hint="cs"/>
                <w:rtl/>
                <w:lang w:bidi="fa-IR"/>
              </w:rPr>
              <w:t xml:space="preserve"> از 500 اسید آمینه</w:t>
            </w:r>
            <w:r>
              <w:rPr>
                <w:rFonts w:hint="cs"/>
                <w:rtl/>
                <w:lang w:bidi="fa-IR"/>
              </w:rPr>
              <w:t xml:space="preserve"> و کمتر از 800</w:t>
            </w:r>
          </w:p>
        </w:tc>
        <w:tc>
          <w:tcPr>
            <w:tcW w:w="1615" w:type="dxa"/>
            <w:vAlign w:val="center"/>
          </w:tcPr>
          <w:p w:rsidR="002D7690" w:rsidRDefault="002D7690" w:rsidP="002D7690">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7398</w:t>
            </w:r>
          </w:p>
        </w:tc>
      </w:tr>
      <w:tr w:rsidR="002D7690" w:rsidTr="002D7690">
        <w:trPr>
          <w:jc w:val="center"/>
        </w:trPr>
        <w:tc>
          <w:tcPr>
            <w:cnfStyle w:val="001000000000" w:firstRow="0" w:lastRow="0" w:firstColumn="1" w:lastColumn="0" w:oddVBand="0" w:evenVBand="0" w:oddHBand="0" w:evenHBand="0" w:firstRowFirstColumn="0" w:firstRowLastColumn="0" w:lastRowFirstColumn="0" w:lastRowLastColumn="0"/>
            <w:tcW w:w="4193" w:type="dxa"/>
            <w:vAlign w:val="center"/>
          </w:tcPr>
          <w:p w:rsidR="002D7690" w:rsidRDefault="002D7690" w:rsidP="002D7690">
            <w:pPr>
              <w:jc w:val="center"/>
              <w:rPr>
                <w:rtl/>
                <w:lang w:bidi="fa-IR"/>
              </w:rPr>
            </w:pPr>
            <w:r>
              <w:rPr>
                <w:rFonts w:hint="cs"/>
                <w:rtl/>
                <w:lang w:bidi="fa-IR"/>
              </w:rPr>
              <w:t xml:space="preserve">بیشتر از </w:t>
            </w:r>
            <w:r>
              <w:rPr>
                <w:rFonts w:hint="cs"/>
                <w:rtl/>
                <w:lang w:bidi="fa-IR"/>
              </w:rPr>
              <w:t>8</w:t>
            </w:r>
            <w:r>
              <w:rPr>
                <w:rFonts w:hint="cs"/>
                <w:rtl/>
                <w:lang w:bidi="fa-IR"/>
              </w:rPr>
              <w:t xml:space="preserve">00 اسید آمینه و کمتر از </w:t>
            </w:r>
            <w:r>
              <w:rPr>
                <w:rFonts w:hint="cs"/>
                <w:rtl/>
                <w:lang w:bidi="fa-IR"/>
              </w:rPr>
              <w:t>10</w:t>
            </w:r>
            <w:r>
              <w:rPr>
                <w:rFonts w:hint="cs"/>
                <w:rtl/>
                <w:lang w:bidi="fa-IR"/>
              </w:rPr>
              <w:t>00</w:t>
            </w:r>
          </w:p>
        </w:tc>
        <w:tc>
          <w:tcPr>
            <w:tcW w:w="1615" w:type="dxa"/>
            <w:vAlign w:val="center"/>
          </w:tcPr>
          <w:p w:rsidR="002D7690" w:rsidRDefault="002D7690" w:rsidP="002D7690">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2438</w:t>
            </w:r>
          </w:p>
        </w:tc>
      </w:tr>
      <w:tr w:rsidR="002D7690" w:rsidTr="002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3" w:type="dxa"/>
            <w:vAlign w:val="center"/>
          </w:tcPr>
          <w:p w:rsidR="002D7690" w:rsidRDefault="002D7690" w:rsidP="002D7690">
            <w:pPr>
              <w:jc w:val="center"/>
              <w:rPr>
                <w:rtl/>
                <w:lang w:bidi="fa-IR"/>
              </w:rPr>
            </w:pPr>
            <w:r>
              <w:rPr>
                <w:rFonts w:hint="cs"/>
                <w:rtl/>
                <w:lang w:bidi="fa-IR"/>
              </w:rPr>
              <w:t xml:space="preserve">بیشتر از </w:t>
            </w:r>
            <w:r>
              <w:rPr>
                <w:rFonts w:hint="cs"/>
                <w:rtl/>
                <w:lang w:bidi="fa-IR"/>
              </w:rPr>
              <w:t>10</w:t>
            </w:r>
            <w:r>
              <w:rPr>
                <w:rFonts w:hint="cs"/>
                <w:rtl/>
                <w:lang w:bidi="fa-IR"/>
              </w:rPr>
              <w:t>00 اسید آمینه</w:t>
            </w:r>
          </w:p>
        </w:tc>
        <w:tc>
          <w:tcPr>
            <w:tcW w:w="1615" w:type="dxa"/>
            <w:vAlign w:val="center"/>
          </w:tcPr>
          <w:p w:rsidR="002D7690" w:rsidRDefault="002D7690" w:rsidP="002D7690">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5472</w:t>
            </w:r>
          </w:p>
        </w:tc>
      </w:tr>
    </w:tbl>
    <w:p w:rsidR="00FD0141" w:rsidRDefault="00FD0141" w:rsidP="00935B78">
      <w:pPr>
        <w:rPr>
          <w:lang w:bidi="fa-IR"/>
        </w:rPr>
      </w:pPr>
    </w:p>
    <w:p w:rsidR="00FD0141" w:rsidRDefault="00FD0141" w:rsidP="00935B78">
      <w:pPr>
        <w:rPr>
          <w:rFonts w:hint="cs"/>
          <w:rtl/>
          <w:lang w:bidi="fa-IR"/>
        </w:rPr>
      </w:pPr>
    </w:p>
    <w:p w:rsidR="00935B78" w:rsidRPr="00935B78" w:rsidRDefault="00935B78" w:rsidP="00935B78">
      <w:pPr>
        <w:rPr>
          <w:rFonts w:hint="cs"/>
          <w:color w:val="0070C0"/>
          <w:rtl/>
          <w:lang w:bidi="fa-IR"/>
        </w:rPr>
      </w:pPr>
      <w:r w:rsidRPr="00935B78">
        <w:rPr>
          <w:rFonts w:hint="cs"/>
          <w:color w:val="0070C0"/>
          <w:rtl/>
          <w:lang w:bidi="fa-IR"/>
        </w:rPr>
        <w:t>یک مقدار عجیب هست! به نظر می رسید باید از بین 13000 هزار ژنی که مگس میوه دارد، مثلا 1000 تاشون کد کننده چندین پروتئین باشند، اما همچین چیزی اینجا دیده نمی شود.</w:t>
      </w:r>
    </w:p>
    <w:p w:rsidR="005D114F" w:rsidRDefault="00637F6F" w:rsidP="00935B78">
      <w:pPr>
        <w:rPr>
          <w:lang w:bidi="fa-IR"/>
        </w:rPr>
      </w:pPr>
      <w:r>
        <w:rPr>
          <w:rFonts w:hint="cs"/>
          <w:rtl/>
        </w:rPr>
        <w:t xml:space="preserve">باید دید آیا آی دی های پروتئینی ای  که در پایگاه داده های </w:t>
      </w:r>
      <w:r>
        <w:t>PPI</w:t>
      </w:r>
      <w:r>
        <w:rPr>
          <w:rFonts w:hint="cs"/>
          <w:rtl/>
          <w:lang w:bidi="fa-IR"/>
        </w:rPr>
        <w:t xml:space="preserve"> وجود دارند، در بین این 42718 آی دی هستند یا خیر. اگر نیستند چرا!</w:t>
      </w:r>
    </w:p>
    <w:sectPr w:rsidR="005D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46"/>
    <w:rsid w:val="00033EDD"/>
    <w:rsid w:val="0022171F"/>
    <w:rsid w:val="002D7690"/>
    <w:rsid w:val="00456646"/>
    <w:rsid w:val="00557777"/>
    <w:rsid w:val="005D114F"/>
    <w:rsid w:val="00637F6F"/>
    <w:rsid w:val="007F07D1"/>
    <w:rsid w:val="00935B78"/>
    <w:rsid w:val="00AD5BDC"/>
    <w:rsid w:val="00B114BC"/>
    <w:rsid w:val="00E02B46"/>
    <w:rsid w:val="00FD0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3C17-9D64-474D-83B8-0CCD80DF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46"/>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6">
    <w:name w:val="Grid Table 6 Colorful Accent 6"/>
    <w:basedOn w:val="TableNormal"/>
    <w:uiPriority w:val="51"/>
    <w:rsid w:val="0045664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56646"/>
    <w:pPr>
      <w:spacing w:after="200" w:line="240" w:lineRule="auto"/>
    </w:pPr>
    <w:rPr>
      <w:i/>
      <w:iCs/>
      <w:color w:val="44546A" w:themeColor="text2"/>
      <w:sz w:val="18"/>
      <w:szCs w:val="18"/>
    </w:rPr>
  </w:style>
  <w:style w:type="table" w:styleId="TableGrid">
    <w:name w:val="Table Grid"/>
    <w:basedOn w:val="TableNormal"/>
    <w:uiPriority w:val="39"/>
    <w:rsid w:val="00FD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11</cp:revision>
  <dcterms:created xsi:type="dcterms:W3CDTF">2021-02-03T08:59:00Z</dcterms:created>
  <dcterms:modified xsi:type="dcterms:W3CDTF">2021-02-06T08:16:00Z</dcterms:modified>
</cp:coreProperties>
</file>