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34BEF" w14:textId="77777777" w:rsidR="00281BB6" w:rsidRPr="00E00F97" w:rsidRDefault="00281BB6" w:rsidP="00281BB6">
      <w:pPr>
        <w:pStyle w:val="NormalWeb"/>
        <w:shd w:val="clear" w:color="auto" w:fill="FFFFFF"/>
        <w:spacing w:before="0" w:beforeAutospacing="0"/>
        <w:rPr>
          <w:rFonts w:ascii="Arial" w:hAnsi="Arial" w:cs="Arial"/>
          <w:b/>
          <w:i/>
          <w:color w:val="1F1F1F"/>
          <w:sz w:val="20"/>
          <w:szCs w:val="20"/>
        </w:rPr>
      </w:pPr>
      <w:r w:rsidRPr="00E00F97">
        <w:rPr>
          <w:rStyle w:val="Emphasis"/>
          <w:rFonts w:ascii="Arial" w:hAnsi="Arial" w:cs="Arial"/>
          <w:b/>
          <w:i w:val="0"/>
          <w:color w:val="1F1F1F"/>
          <w:sz w:val="20"/>
          <w:szCs w:val="20"/>
        </w:rPr>
        <w:t xml:space="preserve">This scenario </w:t>
      </w:r>
      <w:proofErr w:type="gramStart"/>
      <w:r w:rsidRPr="00E00F97">
        <w:rPr>
          <w:rStyle w:val="Emphasis"/>
          <w:rFonts w:ascii="Arial" w:hAnsi="Arial" w:cs="Arial"/>
          <w:b/>
          <w:i w:val="0"/>
          <w:color w:val="1F1F1F"/>
          <w:sz w:val="20"/>
          <w:szCs w:val="20"/>
        </w:rPr>
        <w:t>is based</w:t>
      </w:r>
      <w:proofErr w:type="gramEnd"/>
      <w:r w:rsidRPr="00E00F97">
        <w:rPr>
          <w:rStyle w:val="Emphasis"/>
          <w:rFonts w:ascii="Arial" w:hAnsi="Arial" w:cs="Arial"/>
          <w:b/>
          <w:i w:val="0"/>
          <w:color w:val="1F1F1F"/>
          <w:sz w:val="20"/>
          <w:szCs w:val="20"/>
        </w:rPr>
        <w:t xml:space="preserve"> on a fictional company:</w:t>
      </w:r>
    </w:p>
    <w:p w14:paraId="1694C04E" w14:textId="77777777" w:rsidR="00281BB6" w:rsidRPr="00281BB6" w:rsidRDefault="00281BB6" w:rsidP="00281BB6">
      <w:pPr>
        <w:pStyle w:val="NormalWeb"/>
        <w:shd w:val="clear" w:color="auto" w:fill="FFFFFF"/>
        <w:spacing w:before="0" w:beforeAutospacing="0"/>
        <w:rPr>
          <w:rFonts w:ascii="Arial" w:hAnsi="Arial" w:cs="Arial"/>
          <w:color w:val="1F1F1F"/>
          <w:sz w:val="22"/>
          <w:szCs w:val="22"/>
        </w:rPr>
      </w:pPr>
      <w:proofErr w:type="spellStart"/>
      <w:r w:rsidRPr="00281BB6">
        <w:rPr>
          <w:rFonts w:ascii="Arial" w:hAnsi="Arial" w:cs="Arial"/>
          <w:color w:val="1F1F1F"/>
          <w:sz w:val="22"/>
          <w:szCs w:val="22"/>
        </w:rPr>
        <w:t>Botium</w:t>
      </w:r>
      <w:proofErr w:type="spellEnd"/>
      <w:r w:rsidRPr="00281BB6">
        <w:rPr>
          <w:rFonts w:ascii="Arial" w:hAnsi="Arial" w:cs="Arial"/>
          <w:color w:val="1F1F1F"/>
          <w:sz w:val="22"/>
          <w:szCs w:val="22"/>
        </w:rPr>
        <w:t xml:space="preserve"> Toys is a small U.S. business that develops and sells toys. The business has a single physical location. However, its online presence has grown, attracting customers in the U.S. and abroad. Their information technology (IT) department is under increasing pressure to support their online market worldwide. </w:t>
      </w:r>
    </w:p>
    <w:p w14:paraId="63A237D1" w14:textId="77777777" w:rsidR="00281BB6" w:rsidRPr="00281BB6" w:rsidRDefault="00281BB6" w:rsidP="00281BB6">
      <w:pPr>
        <w:pStyle w:val="NormalWeb"/>
        <w:shd w:val="clear" w:color="auto" w:fill="FFFFFF"/>
        <w:spacing w:before="0" w:beforeAutospacing="0"/>
        <w:rPr>
          <w:rFonts w:ascii="Arial" w:hAnsi="Arial" w:cs="Arial"/>
          <w:color w:val="1F1F1F"/>
          <w:sz w:val="22"/>
          <w:szCs w:val="22"/>
        </w:rPr>
      </w:pPr>
      <w:r w:rsidRPr="00281BB6">
        <w:rPr>
          <w:rFonts w:ascii="Arial" w:hAnsi="Arial" w:cs="Arial"/>
          <w:color w:val="1F1F1F"/>
          <w:sz w:val="22"/>
          <w:szCs w:val="22"/>
        </w:rPr>
        <w:t xml:space="preserve">The manager of the IT department has decided that an internal IT audit needs to </w:t>
      </w:r>
      <w:proofErr w:type="gramStart"/>
      <w:r w:rsidRPr="00281BB6">
        <w:rPr>
          <w:rFonts w:ascii="Arial" w:hAnsi="Arial" w:cs="Arial"/>
          <w:color w:val="1F1F1F"/>
          <w:sz w:val="22"/>
          <w:szCs w:val="22"/>
        </w:rPr>
        <w:t>be conducted</w:t>
      </w:r>
      <w:proofErr w:type="gramEnd"/>
      <w:r w:rsidRPr="00281BB6">
        <w:rPr>
          <w:rFonts w:ascii="Arial" w:hAnsi="Arial" w:cs="Arial"/>
          <w:color w:val="1F1F1F"/>
          <w:sz w:val="22"/>
          <w:szCs w:val="22"/>
        </w:rPr>
        <w:t>. She expresses concerns about not having a solidified plan of action to ensure business continuity and compliance, as the business grows. She believes an internal audit can help better secure the company’s infrastructure and help them identify and mitigate potential risks, threats, or vulnerabilities to critical assets. The manager is also interested in ensuring that they comply with regulations related to accepting online payments and conducting business in the European Union (E.U.).   </w:t>
      </w:r>
    </w:p>
    <w:p w14:paraId="61444012" w14:textId="77777777" w:rsidR="00281BB6" w:rsidRPr="00281BB6" w:rsidRDefault="00281BB6" w:rsidP="00281BB6">
      <w:pPr>
        <w:pStyle w:val="NormalWeb"/>
        <w:shd w:val="clear" w:color="auto" w:fill="FFFFFF"/>
        <w:spacing w:before="0" w:beforeAutospacing="0"/>
        <w:rPr>
          <w:rFonts w:ascii="Arial" w:hAnsi="Arial" w:cs="Arial"/>
          <w:color w:val="1F1F1F"/>
          <w:sz w:val="22"/>
          <w:szCs w:val="22"/>
        </w:rPr>
      </w:pPr>
      <w:r w:rsidRPr="00281BB6">
        <w:rPr>
          <w:rFonts w:ascii="Arial" w:hAnsi="Arial" w:cs="Arial"/>
          <w:color w:val="1F1F1F"/>
          <w:sz w:val="22"/>
          <w:szCs w:val="22"/>
        </w:rPr>
        <w:t>The IT manager starts by implementing the National Institute of Standards and Technology Cybersecurity Framework (NIST CSF), establishing an audit scope and goals, and completing a risk assessment. The goal of the audit is to provide an overview of the risks the company might experience due to the current state of their security posture. The IT manager wants to use the audit findings as evidence to obtain approval to expand his department. </w:t>
      </w:r>
    </w:p>
    <w:p w14:paraId="651B6E87" w14:textId="2C8EC599" w:rsidR="00281BB6" w:rsidRPr="00BA51BB" w:rsidRDefault="00281BB6" w:rsidP="00281BB6">
      <w:pPr>
        <w:pStyle w:val="NormalWeb"/>
        <w:shd w:val="clear" w:color="auto" w:fill="FFFFFF"/>
        <w:spacing w:before="0" w:beforeAutospacing="0"/>
        <w:rPr>
          <w:rFonts w:ascii="Arial" w:hAnsi="Arial" w:cs="Arial"/>
          <w:b/>
          <w:color w:val="1F1F1F"/>
          <w:sz w:val="22"/>
          <w:szCs w:val="22"/>
        </w:rPr>
      </w:pPr>
      <w:r w:rsidRPr="00BA51BB">
        <w:rPr>
          <w:rFonts w:ascii="Arial" w:hAnsi="Arial" w:cs="Arial"/>
          <w:b/>
          <w:color w:val="1F1F1F"/>
          <w:sz w:val="22"/>
          <w:szCs w:val="22"/>
        </w:rPr>
        <w:t>Your task is to review the IT manager’s scope, goals, and risk assessment. Then, perform an internal audit to co</w:t>
      </w:r>
      <w:bookmarkStart w:id="0" w:name="_GoBack"/>
      <w:bookmarkEnd w:id="0"/>
      <w:r w:rsidRPr="00BA51BB">
        <w:rPr>
          <w:rFonts w:ascii="Arial" w:hAnsi="Arial" w:cs="Arial"/>
          <w:b/>
          <w:color w:val="1F1F1F"/>
          <w:sz w:val="22"/>
          <w:szCs w:val="22"/>
        </w:rPr>
        <w:t xml:space="preserve">mplete a controls assessment and compliance checklist. </w:t>
      </w:r>
    </w:p>
    <w:p w14:paraId="3B4E0ABA" w14:textId="389C7403" w:rsidR="00281BB6" w:rsidRPr="00281BB6" w:rsidRDefault="00281BB6" w:rsidP="00281BB6">
      <w:pPr>
        <w:pStyle w:val="NormalWeb"/>
        <w:shd w:val="clear" w:color="auto" w:fill="FFFFFF"/>
        <w:spacing w:before="0" w:beforeAutospacing="0"/>
        <w:rPr>
          <w:rFonts w:ascii="Arial" w:hAnsi="Arial" w:cs="Arial"/>
          <w:color w:val="1F1F1F"/>
        </w:rPr>
      </w:pPr>
      <w:r w:rsidRPr="00281BB6">
        <w:rPr>
          <w:i/>
          <w:color w:val="1F1F1F"/>
        </w:rPr>
        <w:t>You receive the following email from your IT manager</w:t>
      </w:r>
      <w:r w:rsidRPr="00281BB6">
        <w:rPr>
          <w:color w:val="1F1F1F"/>
        </w:rPr>
        <w:t>:</w:t>
      </w:r>
    </w:p>
    <w:p w14:paraId="3BFE496D" w14:textId="77777777" w:rsidR="00281BB6" w:rsidRPr="00281BB6" w:rsidRDefault="00281BB6" w:rsidP="00281BB6">
      <w:pPr>
        <w:shd w:val="clear" w:color="auto" w:fill="FFFFFF"/>
        <w:spacing w:after="100" w:afterAutospacing="1" w:line="240" w:lineRule="auto"/>
        <w:rPr>
          <w:rFonts w:eastAsia="Times New Roman"/>
          <w:b/>
          <w:color w:val="1F1F1F"/>
          <w:sz w:val="20"/>
          <w:szCs w:val="20"/>
          <w:lang w:val="en-US"/>
        </w:rPr>
      </w:pPr>
      <w:r w:rsidRPr="00281BB6">
        <w:rPr>
          <w:rFonts w:eastAsia="Times New Roman"/>
          <w:b/>
          <w:color w:val="1F1F1F"/>
          <w:sz w:val="20"/>
          <w:szCs w:val="20"/>
          <w:lang w:val="en-US"/>
        </w:rPr>
        <w:t>Hello!</w:t>
      </w:r>
    </w:p>
    <w:p w14:paraId="2553BBDB" w14:textId="77777777" w:rsidR="00281BB6" w:rsidRPr="00281BB6" w:rsidRDefault="00281BB6" w:rsidP="00281BB6">
      <w:pPr>
        <w:shd w:val="clear" w:color="auto" w:fill="FFFFFF"/>
        <w:spacing w:after="100" w:afterAutospacing="1" w:line="240" w:lineRule="auto"/>
        <w:rPr>
          <w:rFonts w:eastAsia="Times New Roman"/>
          <w:b/>
          <w:color w:val="1F1F1F"/>
          <w:sz w:val="20"/>
          <w:szCs w:val="20"/>
          <w:lang w:val="en-US"/>
        </w:rPr>
      </w:pPr>
      <w:r w:rsidRPr="00281BB6">
        <w:rPr>
          <w:rFonts w:eastAsia="Times New Roman"/>
          <w:b/>
          <w:color w:val="1F1F1F"/>
          <w:sz w:val="20"/>
          <w:szCs w:val="20"/>
          <w:lang w:val="en-US"/>
        </w:rPr>
        <w:t>I have completed the audit scope and goals, as well as a risk assessment. At a high level, the main goals and risks are as follows:</w:t>
      </w:r>
    </w:p>
    <w:p w14:paraId="185A918F" w14:textId="77777777" w:rsidR="00281BB6" w:rsidRPr="00281BB6" w:rsidRDefault="00281BB6" w:rsidP="00E00F97">
      <w:pPr>
        <w:shd w:val="clear" w:color="auto" w:fill="FFFFFF"/>
        <w:spacing w:line="240" w:lineRule="auto"/>
        <w:rPr>
          <w:rFonts w:eastAsia="Times New Roman"/>
          <w:color w:val="1F1F1F"/>
          <w:lang w:val="en-US"/>
        </w:rPr>
      </w:pPr>
      <w:r w:rsidRPr="00281BB6">
        <w:rPr>
          <w:rFonts w:ascii="unset" w:eastAsia="Times New Roman" w:hAnsi="unset"/>
          <w:b/>
          <w:bCs/>
          <w:color w:val="1F1F1F"/>
          <w:lang w:val="en-US"/>
        </w:rPr>
        <w:t>Goals:</w:t>
      </w:r>
    </w:p>
    <w:p w14:paraId="658EDBFC" w14:textId="77777777" w:rsidR="00281BB6" w:rsidRPr="00281BB6" w:rsidRDefault="00281BB6" w:rsidP="00281BB6">
      <w:pPr>
        <w:numPr>
          <w:ilvl w:val="0"/>
          <w:numId w:val="2"/>
        </w:numPr>
        <w:shd w:val="clear" w:color="auto" w:fill="FFFFFF"/>
        <w:spacing w:after="100" w:afterAutospacing="1" w:line="240" w:lineRule="auto"/>
        <w:ind w:left="0"/>
        <w:rPr>
          <w:rFonts w:eastAsia="Times New Roman"/>
          <w:color w:val="1F1F1F"/>
          <w:lang w:val="en-US"/>
        </w:rPr>
      </w:pPr>
      <w:r w:rsidRPr="00281BB6">
        <w:rPr>
          <w:rFonts w:eastAsia="Times New Roman"/>
          <w:color w:val="1F1F1F"/>
          <w:lang w:val="en-US"/>
        </w:rPr>
        <w:t xml:space="preserve">Improve </w:t>
      </w:r>
      <w:proofErr w:type="spellStart"/>
      <w:r w:rsidRPr="00281BB6">
        <w:rPr>
          <w:rFonts w:eastAsia="Times New Roman"/>
          <w:color w:val="1F1F1F"/>
          <w:lang w:val="en-US"/>
        </w:rPr>
        <w:t>Botium</w:t>
      </w:r>
      <w:proofErr w:type="spellEnd"/>
      <w:r w:rsidRPr="00281BB6">
        <w:rPr>
          <w:rFonts w:eastAsia="Times New Roman"/>
          <w:color w:val="1F1F1F"/>
          <w:lang w:val="en-US"/>
        </w:rPr>
        <w:t xml:space="preserve"> Toys’ current security posture by aligning to industry best practices (e.g., adhere to the NIST CSF, implement concept of least permissions)</w:t>
      </w:r>
    </w:p>
    <w:p w14:paraId="349A45DD" w14:textId="77777777" w:rsidR="00281BB6" w:rsidRPr="00281BB6" w:rsidRDefault="00281BB6" w:rsidP="00281BB6">
      <w:pPr>
        <w:numPr>
          <w:ilvl w:val="0"/>
          <w:numId w:val="2"/>
        </w:numPr>
        <w:shd w:val="clear" w:color="auto" w:fill="FFFFFF"/>
        <w:spacing w:after="100" w:afterAutospacing="1" w:line="240" w:lineRule="auto"/>
        <w:ind w:left="0"/>
        <w:rPr>
          <w:rFonts w:eastAsia="Times New Roman"/>
          <w:color w:val="1F1F1F"/>
          <w:lang w:val="en-US"/>
        </w:rPr>
      </w:pPr>
      <w:r w:rsidRPr="00281BB6">
        <w:rPr>
          <w:rFonts w:eastAsia="Times New Roman"/>
          <w:color w:val="1F1F1F"/>
          <w:lang w:val="en-US"/>
        </w:rPr>
        <w:t>Provide mitigation recommendations (i.e., controls, policies, documentation), based on current risks</w:t>
      </w:r>
    </w:p>
    <w:p w14:paraId="1D76F7AB" w14:textId="77777777" w:rsidR="00281BB6" w:rsidRPr="00281BB6" w:rsidRDefault="00281BB6" w:rsidP="00281BB6">
      <w:pPr>
        <w:numPr>
          <w:ilvl w:val="0"/>
          <w:numId w:val="2"/>
        </w:numPr>
        <w:shd w:val="clear" w:color="auto" w:fill="FFFFFF"/>
        <w:spacing w:after="100" w:afterAutospacing="1" w:line="240" w:lineRule="auto"/>
        <w:ind w:left="0"/>
        <w:rPr>
          <w:rFonts w:eastAsia="Times New Roman"/>
          <w:color w:val="1F1F1F"/>
          <w:lang w:val="en-US"/>
        </w:rPr>
      </w:pPr>
      <w:r w:rsidRPr="00281BB6">
        <w:rPr>
          <w:rFonts w:eastAsia="Times New Roman"/>
          <w:color w:val="1F1F1F"/>
          <w:lang w:val="en-US"/>
        </w:rPr>
        <w:t xml:space="preserve">Identify compliance regulations </w:t>
      </w:r>
      <w:proofErr w:type="spellStart"/>
      <w:r w:rsidRPr="00281BB6">
        <w:rPr>
          <w:rFonts w:eastAsia="Times New Roman"/>
          <w:color w:val="1F1F1F"/>
          <w:lang w:val="en-US"/>
        </w:rPr>
        <w:t>Botium</w:t>
      </w:r>
      <w:proofErr w:type="spellEnd"/>
      <w:r w:rsidRPr="00281BB6">
        <w:rPr>
          <w:rFonts w:eastAsia="Times New Roman"/>
          <w:color w:val="1F1F1F"/>
          <w:lang w:val="en-US"/>
        </w:rPr>
        <w:t xml:space="preserve"> Toys must adhere to, primarily based on </w:t>
      </w:r>
      <w:r w:rsidRPr="00281BB6">
        <w:rPr>
          <w:rFonts w:eastAsia="Times New Roman"/>
          <w:i/>
          <w:iCs/>
          <w:color w:val="1F1F1F"/>
          <w:lang w:val="en-US"/>
        </w:rPr>
        <w:t>where</w:t>
      </w:r>
      <w:r w:rsidRPr="00281BB6">
        <w:rPr>
          <w:rFonts w:eastAsia="Times New Roman"/>
          <w:color w:val="1F1F1F"/>
          <w:lang w:val="en-US"/>
        </w:rPr>
        <w:t xml:space="preserve"> we conduct business and </w:t>
      </w:r>
      <w:r w:rsidRPr="00281BB6">
        <w:rPr>
          <w:rFonts w:eastAsia="Times New Roman"/>
          <w:i/>
          <w:iCs/>
          <w:color w:val="1F1F1F"/>
          <w:lang w:val="en-US"/>
        </w:rPr>
        <w:t>how</w:t>
      </w:r>
      <w:r w:rsidRPr="00281BB6">
        <w:rPr>
          <w:rFonts w:eastAsia="Times New Roman"/>
          <w:color w:val="1F1F1F"/>
          <w:lang w:val="en-US"/>
        </w:rPr>
        <w:t xml:space="preserve"> we accept payments</w:t>
      </w:r>
    </w:p>
    <w:p w14:paraId="7808206D" w14:textId="77777777" w:rsidR="00281BB6" w:rsidRPr="00281BB6" w:rsidRDefault="00281BB6" w:rsidP="00281BB6">
      <w:pPr>
        <w:numPr>
          <w:ilvl w:val="0"/>
          <w:numId w:val="2"/>
        </w:numPr>
        <w:shd w:val="clear" w:color="auto" w:fill="FFFFFF"/>
        <w:spacing w:after="100" w:afterAutospacing="1" w:line="240" w:lineRule="auto"/>
        <w:ind w:left="0"/>
        <w:rPr>
          <w:rFonts w:eastAsia="Times New Roman"/>
          <w:color w:val="1F1F1F"/>
          <w:lang w:val="en-US"/>
        </w:rPr>
      </w:pPr>
      <w:r w:rsidRPr="00281BB6">
        <w:rPr>
          <w:rFonts w:eastAsia="Times New Roman"/>
          <w:color w:val="1F1F1F"/>
          <w:lang w:val="en-US"/>
        </w:rPr>
        <w:t xml:space="preserve">To review the full report, read the </w:t>
      </w:r>
      <w:proofErr w:type="spellStart"/>
      <w:r w:rsidRPr="00281BB6">
        <w:rPr>
          <w:rFonts w:ascii="unset" w:eastAsia="Times New Roman" w:hAnsi="unset"/>
          <w:b/>
          <w:bCs/>
          <w:color w:val="1F1F1F"/>
          <w:lang w:val="en-US"/>
        </w:rPr>
        <w:t>Botium</w:t>
      </w:r>
      <w:proofErr w:type="spellEnd"/>
      <w:r w:rsidRPr="00281BB6">
        <w:rPr>
          <w:rFonts w:ascii="unset" w:eastAsia="Times New Roman" w:hAnsi="unset"/>
          <w:b/>
          <w:bCs/>
          <w:color w:val="1F1F1F"/>
          <w:lang w:val="en-US"/>
        </w:rPr>
        <w:t xml:space="preserve"> Toys: Audit scope and goals</w:t>
      </w:r>
      <w:r w:rsidRPr="00281BB6">
        <w:rPr>
          <w:rFonts w:eastAsia="Times New Roman"/>
          <w:color w:val="1F1F1F"/>
          <w:lang w:val="en-US"/>
        </w:rPr>
        <w:t xml:space="preserve"> document</w:t>
      </w:r>
    </w:p>
    <w:p w14:paraId="6AD0F679" w14:textId="77777777" w:rsidR="00281BB6" w:rsidRPr="00281BB6" w:rsidRDefault="00281BB6" w:rsidP="00E00F97">
      <w:pPr>
        <w:shd w:val="clear" w:color="auto" w:fill="FFFFFF"/>
        <w:spacing w:line="240" w:lineRule="auto"/>
        <w:rPr>
          <w:rFonts w:eastAsia="Times New Roman"/>
          <w:color w:val="1F1F1F"/>
          <w:lang w:val="en-US"/>
        </w:rPr>
      </w:pPr>
      <w:r w:rsidRPr="00281BB6">
        <w:rPr>
          <w:rFonts w:ascii="unset" w:eastAsia="Times New Roman" w:hAnsi="unset"/>
          <w:b/>
          <w:bCs/>
          <w:color w:val="1F1F1F"/>
          <w:lang w:val="en-US"/>
        </w:rPr>
        <w:t>Risks:</w:t>
      </w:r>
    </w:p>
    <w:p w14:paraId="6D8C69FA" w14:textId="77777777" w:rsidR="00281BB6" w:rsidRPr="00281BB6" w:rsidRDefault="00281BB6" w:rsidP="00281BB6">
      <w:pPr>
        <w:numPr>
          <w:ilvl w:val="0"/>
          <w:numId w:val="3"/>
        </w:numPr>
        <w:shd w:val="clear" w:color="auto" w:fill="FFFFFF"/>
        <w:spacing w:after="100" w:afterAutospacing="1" w:line="240" w:lineRule="auto"/>
        <w:ind w:left="0"/>
        <w:rPr>
          <w:rFonts w:eastAsia="Times New Roman"/>
          <w:color w:val="1F1F1F"/>
          <w:lang w:val="en-US"/>
        </w:rPr>
      </w:pPr>
      <w:r w:rsidRPr="00281BB6">
        <w:rPr>
          <w:rFonts w:eastAsia="Times New Roman"/>
          <w:color w:val="1F1F1F"/>
          <w:lang w:val="en-US"/>
        </w:rPr>
        <w:t>Inadequate management of assets</w:t>
      </w:r>
    </w:p>
    <w:p w14:paraId="3ECA9CEC" w14:textId="77777777" w:rsidR="00281BB6" w:rsidRPr="00281BB6" w:rsidRDefault="00281BB6" w:rsidP="00281BB6">
      <w:pPr>
        <w:numPr>
          <w:ilvl w:val="0"/>
          <w:numId w:val="3"/>
        </w:numPr>
        <w:shd w:val="clear" w:color="auto" w:fill="FFFFFF"/>
        <w:spacing w:after="100" w:afterAutospacing="1" w:line="240" w:lineRule="auto"/>
        <w:ind w:left="0"/>
        <w:rPr>
          <w:rFonts w:eastAsia="Times New Roman"/>
          <w:color w:val="1F1F1F"/>
          <w:lang w:val="en-US"/>
        </w:rPr>
      </w:pPr>
      <w:r w:rsidRPr="00281BB6">
        <w:rPr>
          <w:rFonts w:eastAsia="Times New Roman"/>
          <w:color w:val="1F1F1F"/>
          <w:lang w:val="en-US"/>
        </w:rPr>
        <w:t>Proper controls are not in place</w:t>
      </w:r>
    </w:p>
    <w:p w14:paraId="7DF2E25F" w14:textId="77777777" w:rsidR="00281BB6" w:rsidRPr="00281BB6" w:rsidRDefault="00281BB6" w:rsidP="00281BB6">
      <w:pPr>
        <w:numPr>
          <w:ilvl w:val="0"/>
          <w:numId w:val="3"/>
        </w:numPr>
        <w:shd w:val="clear" w:color="auto" w:fill="FFFFFF"/>
        <w:spacing w:after="100" w:afterAutospacing="1" w:line="240" w:lineRule="auto"/>
        <w:ind w:left="0"/>
        <w:rPr>
          <w:rFonts w:eastAsia="Times New Roman"/>
          <w:color w:val="1F1F1F"/>
          <w:lang w:val="en-US"/>
        </w:rPr>
      </w:pPr>
      <w:r w:rsidRPr="00281BB6">
        <w:rPr>
          <w:rFonts w:eastAsia="Times New Roman"/>
          <w:color w:val="1F1F1F"/>
          <w:lang w:val="en-US"/>
        </w:rPr>
        <w:t>May not be compliant with U.S. and international regulations and guidelines</w:t>
      </w:r>
    </w:p>
    <w:p w14:paraId="69E35224" w14:textId="77777777" w:rsidR="00281BB6" w:rsidRPr="00281BB6" w:rsidRDefault="00281BB6" w:rsidP="00281BB6">
      <w:pPr>
        <w:numPr>
          <w:ilvl w:val="0"/>
          <w:numId w:val="3"/>
        </w:numPr>
        <w:shd w:val="clear" w:color="auto" w:fill="FFFFFF"/>
        <w:spacing w:after="100" w:afterAutospacing="1" w:line="240" w:lineRule="auto"/>
        <w:ind w:left="0"/>
        <w:rPr>
          <w:rFonts w:eastAsia="Times New Roman"/>
          <w:color w:val="1F1F1F"/>
          <w:lang w:val="en-US"/>
        </w:rPr>
      </w:pPr>
      <w:r w:rsidRPr="00281BB6">
        <w:rPr>
          <w:rFonts w:eastAsia="Times New Roman"/>
          <w:color w:val="1F1F1F"/>
          <w:lang w:val="en-US"/>
        </w:rPr>
        <w:t>Current risk score is 8/10 (high), due to a lack of controls and adherence to compliance regulations and standards</w:t>
      </w:r>
    </w:p>
    <w:p w14:paraId="50D32431" w14:textId="77777777" w:rsidR="00281BB6" w:rsidRPr="00281BB6" w:rsidRDefault="00281BB6" w:rsidP="00281BB6">
      <w:pPr>
        <w:numPr>
          <w:ilvl w:val="0"/>
          <w:numId w:val="3"/>
        </w:numPr>
        <w:shd w:val="clear" w:color="auto" w:fill="FFFFFF"/>
        <w:spacing w:after="100" w:afterAutospacing="1" w:line="240" w:lineRule="auto"/>
        <w:ind w:left="0"/>
        <w:rPr>
          <w:rFonts w:eastAsia="Times New Roman"/>
          <w:color w:val="1F1F1F"/>
          <w:lang w:val="en-US"/>
        </w:rPr>
      </w:pPr>
      <w:r w:rsidRPr="00281BB6">
        <w:rPr>
          <w:rFonts w:eastAsia="Times New Roman"/>
          <w:color w:val="1F1F1F"/>
          <w:lang w:val="en-US"/>
        </w:rPr>
        <w:t xml:space="preserve">To review the complete list of assets and risks, read the </w:t>
      </w:r>
      <w:proofErr w:type="spellStart"/>
      <w:r w:rsidRPr="00281BB6">
        <w:rPr>
          <w:rFonts w:ascii="unset" w:eastAsia="Times New Roman" w:hAnsi="unset"/>
          <w:b/>
          <w:bCs/>
          <w:color w:val="1F1F1F"/>
          <w:lang w:val="en-US"/>
        </w:rPr>
        <w:t>Botium</w:t>
      </w:r>
      <w:proofErr w:type="spellEnd"/>
      <w:r w:rsidRPr="00281BB6">
        <w:rPr>
          <w:rFonts w:ascii="unset" w:eastAsia="Times New Roman" w:hAnsi="unset"/>
          <w:b/>
          <w:bCs/>
          <w:color w:val="1F1F1F"/>
          <w:lang w:val="en-US"/>
        </w:rPr>
        <w:t xml:space="preserve"> Toys: Risk assessment</w:t>
      </w:r>
      <w:r w:rsidRPr="00281BB6">
        <w:rPr>
          <w:rFonts w:eastAsia="Times New Roman"/>
          <w:color w:val="1F1F1F"/>
          <w:lang w:val="en-US"/>
        </w:rPr>
        <w:t xml:space="preserve"> document </w:t>
      </w:r>
    </w:p>
    <w:p w14:paraId="59B13703" w14:textId="506E6A23" w:rsidR="00281BB6" w:rsidRDefault="00281BB6" w:rsidP="00E00F97">
      <w:pPr>
        <w:shd w:val="clear" w:color="auto" w:fill="FFFFFF"/>
        <w:spacing w:after="100" w:afterAutospacing="1" w:line="240" w:lineRule="auto"/>
        <w:rPr>
          <w:rFonts w:eastAsia="Times New Roman"/>
          <w:color w:val="1F1F1F"/>
          <w:lang w:val="en-US"/>
        </w:rPr>
      </w:pPr>
      <w:r w:rsidRPr="00281BB6">
        <w:rPr>
          <w:rFonts w:eastAsia="Times New Roman"/>
          <w:color w:val="1F1F1F"/>
          <w:lang w:val="en-US"/>
        </w:rPr>
        <w:t xml:space="preserve">Thank you, </w:t>
      </w:r>
      <w:proofErr w:type="spellStart"/>
      <w:r w:rsidRPr="00281BB6">
        <w:rPr>
          <w:rFonts w:eastAsia="Times New Roman"/>
          <w:color w:val="1F1F1F"/>
          <w:lang w:val="en-US"/>
        </w:rPr>
        <w:t>Botium</w:t>
      </w:r>
      <w:proofErr w:type="spellEnd"/>
      <w:r w:rsidRPr="00281BB6">
        <w:rPr>
          <w:rFonts w:eastAsia="Times New Roman"/>
          <w:color w:val="1F1F1F"/>
          <w:lang w:val="en-US"/>
        </w:rPr>
        <w:t xml:space="preserve"> Toys IT Manager</w:t>
      </w:r>
    </w:p>
    <w:p w14:paraId="06666A87" w14:textId="77777777" w:rsidR="00E00F97" w:rsidRDefault="00E00F97" w:rsidP="00E00F97">
      <w:pPr>
        <w:pStyle w:val="Title"/>
        <w:jc w:val="center"/>
        <w:rPr>
          <w:rFonts w:ascii="Google Sans" w:eastAsia="Google Sans" w:hAnsi="Google Sans" w:cs="Google Sans"/>
          <w:b/>
          <w:sz w:val="24"/>
          <w:szCs w:val="24"/>
        </w:rPr>
      </w:pPr>
      <w:bookmarkStart w:id="1" w:name="_kuduxtw0qwid" w:colFirst="0" w:colLast="0"/>
      <w:bookmarkEnd w:id="1"/>
      <w:proofErr w:type="spellStart"/>
      <w:r>
        <w:rPr>
          <w:rFonts w:ascii="Google Sans" w:eastAsia="Google Sans" w:hAnsi="Google Sans" w:cs="Google Sans"/>
          <w:b/>
          <w:color w:val="3C78D8"/>
        </w:rPr>
        <w:lastRenderedPageBreak/>
        <w:t>Botium</w:t>
      </w:r>
      <w:proofErr w:type="spellEnd"/>
      <w:r>
        <w:rPr>
          <w:rFonts w:ascii="Google Sans" w:eastAsia="Google Sans" w:hAnsi="Google Sans" w:cs="Google Sans"/>
          <w:b/>
          <w:color w:val="3C78D8"/>
        </w:rPr>
        <w:t xml:space="preserve"> Toys: Audit scope and goals </w:t>
      </w:r>
    </w:p>
    <w:p w14:paraId="221174C1" w14:textId="77777777" w:rsidR="00E00F97" w:rsidRDefault="00E00F97" w:rsidP="00E00F97">
      <w:pPr>
        <w:rPr>
          <w:rFonts w:ascii="Google Sans" w:eastAsia="Google Sans" w:hAnsi="Google Sans" w:cs="Google Sans"/>
          <w:b/>
          <w:color w:val="FFFF00"/>
          <w:sz w:val="24"/>
          <w:szCs w:val="24"/>
        </w:rPr>
      </w:pPr>
      <w:r>
        <w:rPr>
          <w:rFonts w:ascii="Google Sans" w:eastAsia="Google Sans" w:hAnsi="Google Sans" w:cs="Google Sans"/>
          <w:noProof/>
          <w:sz w:val="24"/>
          <w:szCs w:val="24"/>
          <w:lang w:val="en-US"/>
        </w:rPr>
        <mc:AlternateContent>
          <mc:Choice Requires="wps">
            <w:drawing>
              <wp:inline distT="114300" distB="114300" distL="114300" distR="114300" wp14:anchorId="06C40E9C" wp14:editId="2A71195E">
                <wp:extent cx="5943600" cy="13006"/>
                <wp:effectExtent l="0" t="0" r="0" b="0"/>
                <wp:docPr id="2" name="Straight Arrow Connector 2"/>
                <wp:cNvGraphicFramePr/>
                <a:graphic xmlns:a="http://schemas.openxmlformats.org/drawingml/2006/main">
                  <a:graphicData uri="http://schemas.microsoft.com/office/word/2010/wordprocessingShape">
                    <wps:wsp>
                      <wps:cNvCnPr/>
                      <wps:spPr>
                        <a:xfrm>
                          <a:off x="914400" y="1981200"/>
                          <a:ext cx="8686800" cy="0"/>
                        </a:xfrm>
                        <a:prstGeom prst="straightConnector1">
                          <a:avLst/>
                        </a:prstGeom>
                        <a:noFill/>
                        <a:ln w="19050" cap="flat" cmpd="sng">
                          <a:solidFill>
                            <a:srgbClr val="CC0000"/>
                          </a:solidFill>
                          <a:prstDash val="solid"/>
                          <a:round/>
                          <a:headEnd type="none" w="med" len="med"/>
                          <a:tailEnd type="none" w="med" len="med"/>
                        </a:ln>
                      </wps:spPr>
                      <wps:bodyPr/>
                    </wps:wsp>
                  </a:graphicData>
                </a:graphic>
              </wp:inline>
            </w:drawing>
          </mc:Choice>
          <mc:Fallback>
            <w:pict>
              <v:shapetype w14:anchorId="6CD81E37" id="_x0000_t32" coordsize="21600,21600" o:spt="32" o:oned="t" path="m,l21600,21600e" filled="f">
                <v:path arrowok="t" fillok="f" o:connecttype="none"/>
                <o:lock v:ext="edit" shapetype="t"/>
              </v:shapetype>
              <v:shape id="Straight Arrow Connector 2" o:spid="_x0000_s1026" type="#_x0000_t32" style="width:468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" strokecolor="#c00" strokeweight="1.5pt">
                <w10:anchorlock/>
              </v:shape>
            </w:pict>
          </mc:Fallback>
        </mc:AlternateContent>
      </w:r>
    </w:p>
    <w:p w14:paraId="12B8D8AF" w14:textId="77777777" w:rsidR="00E00F97" w:rsidRDefault="00E00F97" w:rsidP="00E00F97">
      <w:pPr>
        <w:rPr>
          <w:rFonts w:ascii="Google Sans" w:eastAsia="Google Sans" w:hAnsi="Google Sans" w:cs="Google Sans"/>
          <w:sz w:val="24"/>
          <w:szCs w:val="24"/>
        </w:rPr>
      </w:pPr>
    </w:p>
    <w:p w14:paraId="585D751F" w14:textId="77777777" w:rsidR="00E00F97" w:rsidRDefault="00E00F97" w:rsidP="00E00F97">
      <w:pPr>
        <w:pStyle w:val="Subtitle"/>
        <w:rPr>
          <w:rFonts w:ascii="Google Sans" w:eastAsia="Google Sans" w:hAnsi="Google Sans" w:cs="Google Sans"/>
          <w:color w:val="434343"/>
          <w:sz w:val="24"/>
          <w:szCs w:val="24"/>
        </w:rPr>
      </w:pPr>
      <w:bookmarkStart w:id="2" w:name="_4q1j0hy1hegf" w:colFirst="0" w:colLast="0"/>
      <w:bookmarkEnd w:id="2"/>
      <w:r>
        <w:rPr>
          <w:rFonts w:ascii="Google Sans" w:eastAsia="Google Sans" w:hAnsi="Google Sans" w:cs="Google Sans"/>
          <w:b/>
          <w:color w:val="434343"/>
          <w:sz w:val="24"/>
          <w:szCs w:val="24"/>
        </w:rPr>
        <w:t>Summary:</w:t>
      </w:r>
      <w:r>
        <w:rPr>
          <w:rFonts w:ascii="Google Sans" w:eastAsia="Google Sans" w:hAnsi="Google Sans" w:cs="Google Sans"/>
          <w:color w:val="434343"/>
          <w:sz w:val="24"/>
          <w:szCs w:val="24"/>
        </w:rPr>
        <w:t xml:space="preserve"> Perform an audit of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cybersecurity program. The audit needs to align current business practices with industry standards and best practices. The audit </w:t>
      </w:r>
      <w:proofErr w:type="gramStart"/>
      <w:r>
        <w:rPr>
          <w:rFonts w:ascii="Google Sans" w:eastAsia="Google Sans" w:hAnsi="Google Sans" w:cs="Google Sans"/>
          <w:color w:val="434343"/>
          <w:sz w:val="24"/>
          <w:szCs w:val="24"/>
        </w:rPr>
        <w:t>is meant</w:t>
      </w:r>
      <w:proofErr w:type="gramEnd"/>
      <w:r>
        <w:rPr>
          <w:rFonts w:ascii="Google Sans" w:eastAsia="Google Sans" w:hAnsi="Google Sans" w:cs="Google Sans"/>
          <w:color w:val="434343"/>
          <w:sz w:val="24"/>
          <w:szCs w:val="24"/>
        </w:rPr>
        <w:t xml:space="preserve"> to provide mitigation recommendations for vulnerabilities found that are classified as “high risk,” and present an overall strategy for improving the security posture of the organization. The audit team needs to document their findings, provide remediation plans and efforts, and communicate with stakeholders.</w:t>
      </w:r>
    </w:p>
    <w:p w14:paraId="146309A8" w14:textId="77777777" w:rsidR="00E00F97" w:rsidRDefault="00E00F97" w:rsidP="00E00F97">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lang w:val="en-US"/>
        </w:rPr>
        <mc:AlternateContent>
          <mc:Choice Requires="wps">
            <w:drawing>
              <wp:inline distT="114300" distB="114300" distL="114300" distR="114300" wp14:anchorId="4FE6E272" wp14:editId="678A0B33">
                <wp:extent cx="5943600" cy="14118"/>
                <wp:effectExtent l="0" t="0" r="0" b="0"/>
                <wp:docPr id="3" name="Straight Arrow Connector 3"/>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w:pict>
              <v:shape w14:anchorId="00E035DB" id="Straight Arrow Connector 3" o:spid="_x0000_s1026" type="#_x0000_t32" style="width:468pt;height:1.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" strokecolor="yellow" strokeweight="1.5pt">
                <w10:anchorlock/>
              </v:shape>
            </w:pict>
          </mc:Fallback>
        </mc:AlternateContent>
      </w:r>
    </w:p>
    <w:p w14:paraId="367636AB" w14:textId="77777777" w:rsidR="00E00F97" w:rsidRDefault="00E00F97" w:rsidP="00E00F97">
      <w:pPr>
        <w:pStyle w:val="Subtitle"/>
        <w:rPr>
          <w:rFonts w:ascii="Google Sans" w:eastAsia="Google Sans" w:hAnsi="Google Sans" w:cs="Google Sans"/>
          <w:color w:val="434343"/>
          <w:sz w:val="24"/>
          <w:szCs w:val="24"/>
        </w:rPr>
      </w:pPr>
      <w:bookmarkStart w:id="3" w:name="_5amnjv9mhbsx" w:colFirst="0" w:colLast="0"/>
      <w:bookmarkEnd w:id="3"/>
      <w:r>
        <w:rPr>
          <w:rFonts w:ascii="Google Sans" w:eastAsia="Google Sans" w:hAnsi="Google Sans" w:cs="Google Sans"/>
          <w:b/>
          <w:color w:val="434343"/>
          <w:sz w:val="24"/>
          <w:szCs w:val="24"/>
        </w:rPr>
        <w:t xml:space="preserve">Scope: </w:t>
      </w:r>
      <w:r>
        <w:rPr>
          <w:rFonts w:ascii="Google Sans" w:eastAsia="Google Sans" w:hAnsi="Google Sans" w:cs="Google Sans"/>
          <w:color w:val="434343"/>
          <w:sz w:val="24"/>
          <w:szCs w:val="24"/>
        </w:rPr>
        <w:t>(</w:t>
      </w:r>
      <w:r>
        <w:rPr>
          <w:rFonts w:ascii="Google Sans" w:eastAsia="Google Sans" w:hAnsi="Google Sans" w:cs="Google Sans"/>
          <w:i/>
          <w:color w:val="434343"/>
          <w:sz w:val="24"/>
          <w:szCs w:val="24"/>
        </w:rPr>
        <w:t xml:space="preserve">To understand the audit scope, review the </w:t>
      </w:r>
      <w:hyperlink r:id="rId5">
        <w:r>
          <w:rPr>
            <w:rFonts w:ascii="Google Sans" w:eastAsia="Google Sans" w:hAnsi="Google Sans" w:cs="Google Sans"/>
            <w:i/>
            <w:color w:val="1155CC"/>
            <w:sz w:val="24"/>
            <w:szCs w:val="24"/>
            <w:u w:val="single"/>
          </w:rPr>
          <w:t>security audit</w:t>
        </w:r>
      </w:hyperlink>
      <w:r>
        <w:rPr>
          <w:rFonts w:ascii="Google Sans" w:eastAsia="Google Sans" w:hAnsi="Google Sans" w:cs="Google Sans"/>
          <w:i/>
          <w:color w:val="434343"/>
          <w:sz w:val="24"/>
          <w:szCs w:val="24"/>
        </w:rPr>
        <w:t xml:space="preserve"> reading. Note that the scope is not constant from audit to audit. However, once the scope of the audit </w:t>
      </w:r>
      <w:proofErr w:type="gramStart"/>
      <w:r>
        <w:rPr>
          <w:rFonts w:ascii="Google Sans" w:eastAsia="Google Sans" w:hAnsi="Google Sans" w:cs="Google Sans"/>
          <w:i/>
          <w:color w:val="434343"/>
          <w:sz w:val="24"/>
          <w:szCs w:val="24"/>
        </w:rPr>
        <w:t>is clearly defined</w:t>
      </w:r>
      <w:proofErr w:type="gramEnd"/>
      <w:r>
        <w:rPr>
          <w:rFonts w:ascii="Google Sans" w:eastAsia="Google Sans" w:hAnsi="Google Sans" w:cs="Google Sans"/>
          <w:i/>
          <w:color w:val="434343"/>
          <w:sz w:val="24"/>
          <w:szCs w:val="24"/>
        </w:rPr>
        <w:t xml:space="preserve">, only items within scope should be audited. In this scenario, the scope </w:t>
      </w:r>
      <w:proofErr w:type="gramStart"/>
      <w:r>
        <w:rPr>
          <w:rFonts w:ascii="Google Sans" w:eastAsia="Google Sans" w:hAnsi="Google Sans" w:cs="Google Sans"/>
          <w:i/>
          <w:color w:val="434343"/>
          <w:sz w:val="24"/>
          <w:szCs w:val="24"/>
        </w:rPr>
        <w:t>is defined</w:t>
      </w:r>
      <w:proofErr w:type="gramEnd"/>
      <w:r>
        <w:rPr>
          <w:rFonts w:ascii="Google Sans" w:eastAsia="Google Sans" w:hAnsi="Google Sans" w:cs="Google Sans"/>
          <w:i/>
          <w:color w:val="434343"/>
          <w:sz w:val="24"/>
          <w:szCs w:val="24"/>
        </w:rPr>
        <w:t xml:space="preserve"> as the entire security program at </w:t>
      </w:r>
      <w:proofErr w:type="spellStart"/>
      <w:r>
        <w:rPr>
          <w:rFonts w:ascii="Google Sans" w:eastAsia="Google Sans" w:hAnsi="Google Sans" w:cs="Google Sans"/>
          <w:i/>
          <w:color w:val="434343"/>
          <w:sz w:val="24"/>
          <w:szCs w:val="24"/>
        </w:rPr>
        <w:t>Botium</w:t>
      </w:r>
      <w:proofErr w:type="spellEnd"/>
      <w:r>
        <w:rPr>
          <w:rFonts w:ascii="Google Sans" w:eastAsia="Google Sans" w:hAnsi="Google Sans" w:cs="Google Sans"/>
          <w:i/>
          <w:color w:val="434343"/>
          <w:sz w:val="24"/>
          <w:szCs w:val="24"/>
        </w:rPr>
        <w:t xml:space="preserve"> Toys. This means all assets need to </w:t>
      </w:r>
      <w:proofErr w:type="gramStart"/>
      <w:r>
        <w:rPr>
          <w:rFonts w:ascii="Google Sans" w:eastAsia="Google Sans" w:hAnsi="Google Sans" w:cs="Google Sans"/>
          <w:i/>
          <w:color w:val="434343"/>
          <w:sz w:val="24"/>
          <w:szCs w:val="24"/>
        </w:rPr>
        <w:t>be assessed</w:t>
      </w:r>
      <w:proofErr w:type="gramEnd"/>
      <w:r>
        <w:rPr>
          <w:rFonts w:ascii="Google Sans" w:eastAsia="Google Sans" w:hAnsi="Google Sans" w:cs="Google Sans"/>
          <w:i/>
          <w:color w:val="434343"/>
          <w:sz w:val="24"/>
          <w:szCs w:val="24"/>
        </w:rPr>
        <w:t xml:space="preserve"> alongside internal processes and procedures</w:t>
      </w:r>
      <w:r>
        <w:rPr>
          <w:rFonts w:ascii="Google Sans" w:eastAsia="Google Sans" w:hAnsi="Google Sans" w:cs="Google Sans"/>
          <w:color w:val="434343"/>
          <w:sz w:val="24"/>
          <w:szCs w:val="24"/>
        </w:rPr>
        <w:t>).</w:t>
      </w:r>
    </w:p>
    <w:p w14:paraId="701C0048" w14:textId="77777777" w:rsidR="00E00F97" w:rsidRDefault="00E00F97" w:rsidP="00E00F97">
      <w:pPr>
        <w:rPr>
          <w:rFonts w:ascii="Google Sans" w:eastAsia="Google Sans" w:hAnsi="Google Sans" w:cs="Google Sans"/>
          <w:sz w:val="24"/>
          <w:szCs w:val="24"/>
        </w:rPr>
      </w:pP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internal IT audit will assess the following:</w:t>
      </w:r>
    </w:p>
    <w:p w14:paraId="7D43B2E7" w14:textId="77777777" w:rsidR="00E00F97" w:rsidRDefault="00E00F97" w:rsidP="00E00F97">
      <w:pPr>
        <w:numPr>
          <w:ilvl w:val="0"/>
          <w:numId w:val="5"/>
        </w:numPr>
        <w:rPr>
          <w:rFonts w:ascii="Google Sans" w:eastAsia="Google Sans" w:hAnsi="Google Sans" w:cs="Google Sans"/>
          <w:sz w:val="24"/>
          <w:szCs w:val="24"/>
        </w:rPr>
      </w:pPr>
      <w:r>
        <w:rPr>
          <w:rFonts w:ascii="Google Sans" w:eastAsia="Google Sans" w:hAnsi="Google Sans" w:cs="Google Sans"/>
          <w:sz w:val="24"/>
          <w:szCs w:val="24"/>
        </w:rPr>
        <w:t xml:space="preserve">Current user permissions set in the following systems: accounting, </w:t>
      </w:r>
      <w:proofErr w:type="gramStart"/>
      <w:r>
        <w:rPr>
          <w:rFonts w:ascii="Google Sans" w:eastAsia="Google Sans" w:hAnsi="Google Sans" w:cs="Google Sans"/>
          <w:sz w:val="24"/>
          <w:szCs w:val="24"/>
        </w:rPr>
        <w:t>end point</w:t>
      </w:r>
      <w:proofErr w:type="gramEnd"/>
      <w:r>
        <w:rPr>
          <w:rFonts w:ascii="Google Sans" w:eastAsia="Google Sans" w:hAnsi="Google Sans" w:cs="Google Sans"/>
          <w:sz w:val="24"/>
          <w:szCs w:val="24"/>
        </w:rPr>
        <w:t xml:space="preserve"> detection, firewalls, intrusion detection system, security information and event management (SIEM) tool.</w:t>
      </w:r>
    </w:p>
    <w:p w14:paraId="293345B9" w14:textId="77777777" w:rsidR="00E00F97" w:rsidRDefault="00E00F97" w:rsidP="00E00F97">
      <w:pPr>
        <w:numPr>
          <w:ilvl w:val="0"/>
          <w:numId w:val="5"/>
        </w:numPr>
        <w:rPr>
          <w:rFonts w:ascii="Google Sans" w:eastAsia="Google Sans" w:hAnsi="Google Sans" w:cs="Google Sans"/>
          <w:sz w:val="24"/>
          <w:szCs w:val="24"/>
        </w:rPr>
      </w:pPr>
      <w:r>
        <w:rPr>
          <w:rFonts w:ascii="Google Sans" w:eastAsia="Google Sans" w:hAnsi="Google Sans" w:cs="Google Sans"/>
          <w:sz w:val="24"/>
          <w:szCs w:val="24"/>
        </w:rPr>
        <w:t xml:space="preserve">Current implemented controls in the following systems: accounting, </w:t>
      </w:r>
      <w:proofErr w:type="gramStart"/>
      <w:r>
        <w:rPr>
          <w:rFonts w:ascii="Google Sans" w:eastAsia="Google Sans" w:hAnsi="Google Sans" w:cs="Google Sans"/>
          <w:sz w:val="24"/>
          <w:szCs w:val="24"/>
        </w:rPr>
        <w:t>end point</w:t>
      </w:r>
      <w:proofErr w:type="gramEnd"/>
      <w:r>
        <w:rPr>
          <w:rFonts w:ascii="Google Sans" w:eastAsia="Google Sans" w:hAnsi="Google Sans" w:cs="Google Sans"/>
          <w:sz w:val="24"/>
          <w:szCs w:val="24"/>
        </w:rPr>
        <w:t xml:space="preserve"> detection, firewalls, intrusion detection system, Security Information and Event Management (SIEM) tool.</w:t>
      </w:r>
    </w:p>
    <w:p w14:paraId="2F06A326" w14:textId="77777777" w:rsidR="00E00F97" w:rsidRDefault="00E00F97" w:rsidP="00E00F97">
      <w:pPr>
        <w:numPr>
          <w:ilvl w:val="0"/>
          <w:numId w:val="5"/>
        </w:numPr>
        <w:rPr>
          <w:rFonts w:ascii="Google Sans" w:eastAsia="Google Sans" w:hAnsi="Google Sans" w:cs="Google Sans"/>
          <w:sz w:val="24"/>
          <w:szCs w:val="24"/>
        </w:rPr>
      </w:pPr>
      <w:r>
        <w:rPr>
          <w:rFonts w:ascii="Google Sans" w:eastAsia="Google Sans" w:hAnsi="Google Sans" w:cs="Google Sans"/>
          <w:sz w:val="24"/>
          <w:szCs w:val="24"/>
        </w:rPr>
        <w:t xml:space="preserve">Current procedures and protocols set for the following systems: accounting, </w:t>
      </w:r>
      <w:proofErr w:type="gramStart"/>
      <w:r>
        <w:rPr>
          <w:rFonts w:ascii="Google Sans" w:eastAsia="Google Sans" w:hAnsi="Google Sans" w:cs="Google Sans"/>
          <w:sz w:val="24"/>
          <w:szCs w:val="24"/>
        </w:rPr>
        <w:t>end point</w:t>
      </w:r>
      <w:proofErr w:type="gramEnd"/>
      <w:r>
        <w:rPr>
          <w:rFonts w:ascii="Google Sans" w:eastAsia="Google Sans" w:hAnsi="Google Sans" w:cs="Google Sans"/>
          <w:sz w:val="24"/>
          <w:szCs w:val="24"/>
        </w:rPr>
        <w:t xml:space="preserve"> detection, firewall, intrusion detection system, Security Information and Event Management (SIEM) tool.</w:t>
      </w:r>
    </w:p>
    <w:p w14:paraId="2CADB396" w14:textId="77777777" w:rsidR="00E00F97" w:rsidRDefault="00E00F97" w:rsidP="00E00F97">
      <w:pPr>
        <w:numPr>
          <w:ilvl w:val="0"/>
          <w:numId w:val="5"/>
        </w:numPr>
        <w:rPr>
          <w:rFonts w:ascii="Google Sans" w:eastAsia="Google Sans" w:hAnsi="Google Sans" w:cs="Google Sans"/>
          <w:sz w:val="24"/>
          <w:szCs w:val="24"/>
        </w:rPr>
      </w:pPr>
      <w:r>
        <w:rPr>
          <w:rFonts w:ascii="Google Sans" w:eastAsia="Google Sans" w:hAnsi="Google Sans" w:cs="Google Sans"/>
          <w:sz w:val="24"/>
          <w:szCs w:val="24"/>
        </w:rPr>
        <w:t>Ensure current user permissions, controls, procedures, and protocols in place align with necessary compliance requirements.</w:t>
      </w:r>
    </w:p>
    <w:p w14:paraId="1ECF3F9C" w14:textId="77777777" w:rsidR="00E00F97" w:rsidRDefault="00E00F97" w:rsidP="00E00F97">
      <w:pPr>
        <w:numPr>
          <w:ilvl w:val="0"/>
          <w:numId w:val="5"/>
        </w:numPr>
        <w:rPr>
          <w:rFonts w:ascii="Google Sans" w:eastAsia="Google Sans" w:hAnsi="Google Sans" w:cs="Google Sans"/>
          <w:sz w:val="24"/>
          <w:szCs w:val="24"/>
        </w:rPr>
      </w:pPr>
      <w:r>
        <w:rPr>
          <w:rFonts w:ascii="Google Sans" w:eastAsia="Google Sans" w:hAnsi="Google Sans" w:cs="Google Sans"/>
          <w:sz w:val="24"/>
          <w:szCs w:val="24"/>
        </w:rPr>
        <w:t xml:space="preserve">Ensure current technology </w:t>
      </w:r>
      <w:proofErr w:type="gramStart"/>
      <w:r>
        <w:rPr>
          <w:rFonts w:ascii="Google Sans" w:eastAsia="Google Sans" w:hAnsi="Google Sans" w:cs="Google Sans"/>
          <w:sz w:val="24"/>
          <w:szCs w:val="24"/>
        </w:rPr>
        <w:t>is accounted for</w:t>
      </w:r>
      <w:proofErr w:type="gramEnd"/>
      <w:r>
        <w:rPr>
          <w:rFonts w:ascii="Google Sans" w:eastAsia="Google Sans" w:hAnsi="Google Sans" w:cs="Google Sans"/>
          <w:sz w:val="24"/>
          <w:szCs w:val="24"/>
        </w:rPr>
        <w:t>. Both hardware and system access.</w:t>
      </w:r>
    </w:p>
    <w:p w14:paraId="0FC80D68" w14:textId="77777777" w:rsidR="00E00F97" w:rsidRDefault="00E00F97" w:rsidP="00E00F97">
      <w:pPr>
        <w:pStyle w:val="Subtitle"/>
        <w:rPr>
          <w:rFonts w:ascii="Google Sans" w:eastAsia="Google Sans" w:hAnsi="Google Sans" w:cs="Google Sans"/>
          <w:sz w:val="24"/>
          <w:szCs w:val="24"/>
        </w:rPr>
      </w:pPr>
      <w:bookmarkStart w:id="4" w:name="_17mak1awllyh" w:colFirst="0" w:colLast="0"/>
      <w:bookmarkEnd w:id="4"/>
      <w:r>
        <w:rPr>
          <w:rFonts w:ascii="Google Sans" w:eastAsia="Google Sans" w:hAnsi="Google Sans" w:cs="Google Sans"/>
          <w:b/>
          <w:noProof/>
          <w:sz w:val="24"/>
          <w:szCs w:val="24"/>
          <w:lang w:val="en-US"/>
        </w:rPr>
        <w:lastRenderedPageBreak/>
        <mc:AlternateContent>
          <mc:Choice Requires="wps">
            <w:drawing>
              <wp:inline distT="114300" distB="114300" distL="114300" distR="114300" wp14:anchorId="35DC90EC" wp14:editId="69B08F10">
                <wp:extent cx="5943600" cy="14676"/>
                <wp:effectExtent l="0" t="0" r="0" b="0"/>
                <wp:docPr id="1" name="Straight Arrow Connector 1"/>
                <wp:cNvGraphicFramePr/>
                <a:graphic xmlns:a="http://schemas.openxmlformats.org/drawingml/2006/main">
                  <a:graphicData uri="http://schemas.microsoft.com/office/word/2010/wordprocessingShape">
                    <wps:wsp>
                      <wps:cNvCnPr/>
                      <wps:spPr>
                        <a:xfrm>
                          <a:off x="1219200" y="914400"/>
                          <a:ext cx="7696200" cy="0"/>
                        </a:xfrm>
                        <a:prstGeom prst="straightConnector1">
                          <a:avLst/>
                        </a:prstGeom>
                        <a:noFill/>
                        <a:ln w="19050" cap="flat" cmpd="sng">
                          <a:solidFill>
                            <a:srgbClr val="00FF00"/>
                          </a:solidFill>
                          <a:prstDash val="solid"/>
                          <a:round/>
                          <a:headEnd type="none" w="med" len="med"/>
                          <a:tailEnd type="none" w="med" len="med"/>
                        </a:ln>
                      </wps:spPr>
                      <wps:bodyPr/>
                    </wps:wsp>
                  </a:graphicData>
                </a:graphic>
              </wp:inline>
            </w:drawing>
          </mc:Choice>
          <mc:Fallback>
            <w:pict>
              <v:shape w14:anchorId="66452666" id="Straight Arrow Connector 1" o:spid="_x0000_s1026" type="#_x0000_t32" style="width:468pt;height:1.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" strokecolor="lime" strokeweight="1.5pt">
                <w10:anchorlock/>
              </v:shape>
            </w:pict>
          </mc:Fallback>
        </mc:AlternateContent>
      </w:r>
      <w:r>
        <w:rPr>
          <w:rFonts w:ascii="Google Sans" w:eastAsia="Google Sans" w:hAnsi="Google Sans" w:cs="Google Sans"/>
          <w:b/>
          <w:sz w:val="24"/>
          <w:szCs w:val="24"/>
        </w:rPr>
        <w:t xml:space="preserve"> </w:t>
      </w:r>
      <w:r>
        <w:rPr>
          <w:rFonts w:ascii="Google Sans" w:eastAsia="Google Sans" w:hAnsi="Google Sans" w:cs="Google Sans"/>
          <w:sz w:val="24"/>
          <w:szCs w:val="24"/>
        </w:rPr>
        <w:t xml:space="preserve"> </w:t>
      </w:r>
    </w:p>
    <w:p w14:paraId="08B6F812" w14:textId="77777777" w:rsidR="00E00F97" w:rsidRDefault="00E00F97" w:rsidP="00E00F97">
      <w:pPr>
        <w:pStyle w:val="Subtitle"/>
        <w:rPr>
          <w:rFonts w:ascii="Google Sans" w:eastAsia="Google Sans" w:hAnsi="Google Sans" w:cs="Google Sans"/>
        </w:rPr>
      </w:pPr>
      <w:bookmarkStart w:id="5" w:name="_7r1tjwtwsswm" w:colFirst="0" w:colLast="0"/>
      <w:bookmarkEnd w:id="5"/>
      <w:r>
        <w:rPr>
          <w:rFonts w:ascii="Google Sans" w:eastAsia="Google Sans" w:hAnsi="Google Sans" w:cs="Google Sans"/>
          <w:b/>
          <w:sz w:val="24"/>
          <w:szCs w:val="24"/>
        </w:rPr>
        <w:t>Goals:</w:t>
      </w:r>
      <w:r>
        <w:rPr>
          <w:rFonts w:ascii="Google Sans" w:eastAsia="Google Sans" w:hAnsi="Google Sans" w:cs="Google Sans"/>
          <w:sz w:val="24"/>
          <w:szCs w:val="24"/>
        </w:rPr>
        <w:t xml:space="preserve"> (</w:t>
      </w:r>
      <w:r>
        <w:rPr>
          <w:rFonts w:ascii="Google Sans" w:eastAsia="Google Sans" w:hAnsi="Google Sans" w:cs="Google Sans"/>
          <w:i/>
          <w:sz w:val="24"/>
          <w:szCs w:val="24"/>
        </w:rPr>
        <w:t>The goal of an audit is the desired deliverables or outcomes. The goal of an audit can be to achieve compliance, to identify weaknesses or vulnerabilities within an organization, and/or to understand failures in processes and procedures and correct them. In this scenario, the IT manager set the goals. He is expecting a report of the current security posture of the organization and recommendations for improving the security posture of the organization, as well as justification to hire additional cybersecurity personnel.)</w:t>
      </w:r>
    </w:p>
    <w:p w14:paraId="6E57813C" w14:textId="77777777" w:rsidR="00E00F97" w:rsidRDefault="00E00F97" w:rsidP="00E00F97">
      <w:pPr>
        <w:rPr>
          <w:rFonts w:ascii="Google Sans" w:eastAsia="Google Sans" w:hAnsi="Google Sans" w:cs="Google Sans"/>
          <w:sz w:val="24"/>
          <w:szCs w:val="24"/>
        </w:rPr>
      </w:pPr>
      <w:r>
        <w:rPr>
          <w:rFonts w:ascii="Google Sans" w:eastAsia="Google Sans" w:hAnsi="Google Sans" w:cs="Google Sans"/>
          <w:sz w:val="24"/>
          <w:szCs w:val="24"/>
        </w:rPr>
        <w:t xml:space="preserve">The goals for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internal IT audit are:</w:t>
      </w:r>
    </w:p>
    <w:p w14:paraId="2E05CB91" w14:textId="77777777" w:rsidR="00E00F97" w:rsidRDefault="00E00F97" w:rsidP="00E00F97">
      <w:pPr>
        <w:numPr>
          <w:ilvl w:val="0"/>
          <w:numId w:val="6"/>
        </w:numPr>
        <w:rPr>
          <w:rFonts w:ascii="Google Sans" w:eastAsia="Google Sans" w:hAnsi="Google Sans" w:cs="Google Sans"/>
          <w:sz w:val="24"/>
          <w:szCs w:val="24"/>
        </w:rPr>
      </w:pPr>
      <w:r>
        <w:rPr>
          <w:rFonts w:ascii="Google Sans" w:eastAsia="Google Sans" w:hAnsi="Google Sans" w:cs="Google Sans"/>
          <w:sz w:val="24"/>
          <w:szCs w:val="24"/>
        </w:rPr>
        <w:t xml:space="preserve">To adhere to the National Institute of Standards and Technology Cybersecurity Framework (NIST CSF) </w:t>
      </w:r>
    </w:p>
    <w:p w14:paraId="2F5F3B64" w14:textId="77777777" w:rsidR="00E00F97" w:rsidRDefault="00E00F97" w:rsidP="00E00F97">
      <w:pPr>
        <w:numPr>
          <w:ilvl w:val="0"/>
          <w:numId w:val="6"/>
        </w:numPr>
        <w:rPr>
          <w:rFonts w:ascii="Google Sans" w:eastAsia="Google Sans" w:hAnsi="Google Sans" w:cs="Google Sans"/>
          <w:sz w:val="24"/>
          <w:szCs w:val="24"/>
        </w:rPr>
      </w:pPr>
      <w:r>
        <w:rPr>
          <w:rFonts w:ascii="Google Sans" w:eastAsia="Google Sans" w:hAnsi="Google Sans" w:cs="Google Sans"/>
          <w:sz w:val="24"/>
          <w:szCs w:val="24"/>
        </w:rPr>
        <w:t xml:space="preserve">Establish a better process for their systems to ensure they are compliant </w:t>
      </w:r>
    </w:p>
    <w:p w14:paraId="73762A44" w14:textId="77777777" w:rsidR="00E00F97" w:rsidRDefault="00E00F97" w:rsidP="00E00F97">
      <w:pPr>
        <w:numPr>
          <w:ilvl w:val="0"/>
          <w:numId w:val="6"/>
        </w:numPr>
        <w:rPr>
          <w:rFonts w:ascii="Google Sans" w:eastAsia="Google Sans" w:hAnsi="Google Sans" w:cs="Google Sans"/>
          <w:sz w:val="24"/>
          <w:szCs w:val="24"/>
        </w:rPr>
      </w:pPr>
      <w:r>
        <w:rPr>
          <w:rFonts w:ascii="Google Sans" w:eastAsia="Google Sans" w:hAnsi="Google Sans" w:cs="Google Sans"/>
          <w:sz w:val="24"/>
          <w:szCs w:val="24"/>
        </w:rPr>
        <w:t>Fortify system controls</w:t>
      </w:r>
    </w:p>
    <w:p w14:paraId="174062B9" w14:textId="77777777" w:rsidR="00E00F97" w:rsidRDefault="00E00F97" w:rsidP="00E00F97">
      <w:pPr>
        <w:numPr>
          <w:ilvl w:val="0"/>
          <w:numId w:val="6"/>
        </w:numPr>
        <w:rPr>
          <w:rFonts w:ascii="Google Sans" w:eastAsia="Google Sans" w:hAnsi="Google Sans" w:cs="Google Sans"/>
          <w:sz w:val="24"/>
          <w:szCs w:val="24"/>
        </w:rPr>
      </w:pPr>
      <w:r>
        <w:rPr>
          <w:rFonts w:ascii="Google Sans" w:eastAsia="Google Sans" w:hAnsi="Google Sans" w:cs="Google Sans"/>
          <w:sz w:val="24"/>
          <w:szCs w:val="24"/>
        </w:rPr>
        <w:t xml:space="preserve">Implement the concept of least permissions when it comes to user credential management </w:t>
      </w:r>
    </w:p>
    <w:p w14:paraId="1C181BF7" w14:textId="77777777" w:rsidR="00E00F97" w:rsidRDefault="00E00F97" w:rsidP="00E00F97">
      <w:pPr>
        <w:numPr>
          <w:ilvl w:val="0"/>
          <w:numId w:val="6"/>
        </w:numPr>
        <w:rPr>
          <w:rFonts w:ascii="Google Sans" w:eastAsia="Google Sans" w:hAnsi="Google Sans" w:cs="Google Sans"/>
          <w:sz w:val="24"/>
          <w:szCs w:val="24"/>
        </w:rPr>
      </w:pPr>
      <w:r>
        <w:rPr>
          <w:rFonts w:ascii="Google Sans" w:eastAsia="Google Sans" w:hAnsi="Google Sans" w:cs="Google Sans"/>
          <w:sz w:val="24"/>
          <w:szCs w:val="24"/>
        </w:rPr>
        <w:t xml:space="preserve">Establish their policies and procedures, which includes their playbooks </w:t>
      </w:r>
    </w:p>
    <w:p w14:paraId="63F59484" w14:textId="77777777" w:rsidR="00E00F97" w:rsidRDefault="00E00F97" w:rsidP="00E00F97">
      <w:pPr>
        <w:numPr>
          <w:ilvl w:val="0"/>
          <w:numId w:val="6"/>
        </w:numPr>
        <w:rPr>
          <w:rFonts w:ascii="Google Sans" w:eastAsia="Google Sans" w:hAnsi="Google Sans" w:cs="Google Sans"/>
          <w:sz w:val="24"/>
          <w:szCs w:val="24"/>
        </w:rPr>
      </w:pPr>
      <w:r>
        <w:rPr>
          <w:rFonts w:ascii="Google Sans" w:eastAsia="Google Sans" w:hAnsi="Google Sans" w:cs="Google Sans"/>
          <w:sz w:val="24"/>
          <w:szCs w:val="24"/>
        </w:rPr>
        <w:t xml:space="preserve">Ensure they are meeting compliance requirements </w:t>
      </w:r>
    </w:p>
    <w:p w14:paraId="5F4F7839" w14:textId="77777777" w:rsidR="00E00F97" w:rsidRDefault="00E00F97" w:rsidP="00E00F97">
      <w:pPr>
        <w:rPr>
          <w:rFonts w:ascii="Google Sans" w:eastAsia="Google Sans" w:hAnsi="Google Sans" w:cs="Google Sans"/>
        </w:rPr>
      </w:pPr>
    </w:p>
    <w:p w14:paraId="00B0D841" w14:textId="1A358EBE" w:rsidR="00E00F97" w:rsidRDefault="00E00F97" w:rsidP="00E00F97">
      <w:pPr>
        <w:shd w:val="clear" w:color="auto" w:fill="FFFFFF"/>
        <w:spacing w:after="100" w:afterAutospacing="1" w:line="240" w:lineRule="auto"/>
        <w:rPr>
          <w:rFonts w:eastAsia="Times New Roman"/>
          <w:color w:val="1F1F1F"/>
        </w:rPr>
      </w:pPr>
    </w:p>
    <w:p w14:paraId="13B1C50D" w14:textId="25E135C7" w:rsidR="00E00F97" w:rsidRDefault="00E00F97" w:rsidP="00E00F97">
      <w:pPr>
        <w:shd w:val="clear" w:color="auto" w:fill="FFFFFF"/>
        <w:spacing w:after="100" w:afterAutospacing="1" w:line="240" w:lineRule="auto"/>
        <w:rPr>
          <w:rFonts w:eastAsia="Times New Roman"/>
          <w:color w:val="1F1F1F"/>
        </w:rPr>
      </w:pPr>
    </w:p>
    <w:p w14:paraId="4BD8D3A8" w14:textId="583CAEFE" w:rsidR="00E00F97" w:rsidRDefault="00E00F97" w:rsidP="00E00F97">
      <w:pPr>
        <w:shd w:val="clear" w:color="auto" w:fill="FFFFFF"/>
        <w:spacing w:after="100" w:afterAutospacing="1" w:line="240" w:lineRule="auto"/>
        <w:rPr>
          <w:rFonts w:eastAsia="Times New Roman"/>
          <w:color w:val="1F1F1F"/>
        </w:rPr>
      </w:pPr>
    </w:p>
    <w:p w14:paraId="2B1233BF" w14:textId="7457E852" w:rsidR="00E00F97" w:rsidRDefault="00E00F97" w:rsidP="00E00F97">
      <w:pPr>
        <w:shd w:val="clear" w:color="auto" w:fill="FFFFFF"/>
        <w:spacing w:after="100" w:afterAutospacing="1" w:line="240" w:lineRule="auto"/>
        <w:rPr>
          <w:rFonts w:eastAsia="Times New Roman"/>
          <w:color w:val="1F1F1F"/>
        </w:rPr>
      </w:pPr>
    </w:p>
    <w:p w14:paraId="6B788BFF" w14:textId="0A9F995F" w:rsidR="00E00F97" w:rsidRDefault="00E00F97" w:rsidP="00E00F97">
      <w:pPr>
        <w:shd w:val="clear" w:color="auto" w:fill="FFFFFF"/>
        <w:spacing w:after="100" w:afterAutospacing="1" w:line="240" w:lineRule="auto"/>
        <w:rPr>
          <w:rFonts w:eastAsia="Times New Roman"/>
          <w:color w:val="1F1F1F"/>
        </w:rPr>
      </w:pPr>
    </w:p>
    <w:p w14:paraId="27CB7BFF" w14:textId="4460BF1A" w:rsidR="00E00F97" w:rsidRDefault="00E00F97" w:rsidP="00E00F97">
      <w:pPr>
        <w:shd w:val="clear" w:color="auto" w:fill="FFFFFF"/>
        <w:spacing w:after="100" w:afterAutospacing="1" w:line="240" w:lineRule="auto"/>
        <w:rPr>
          <w:rFonts w:eastAsia="Times New Roman"/>
          <w:color w:val="1F1F1F"/>
        </w:rPr>
      </w:pPr>
    </w:p>
    <w:p w14:paraId="4E901DA3" w14:textId="09CDE437" w:rsidR="00E00F97" w:rsidRDefault="00E00F97" w:rsidP="00E00F97">
      <w:pPr>
        <w:shd w:val="clear" w:color="auto" w:fill="FFFFFF"/>
        <w:spacing w:after="100" w:afterAutospacing="1" w:line="240" w:lineRule="auto"/>
        <w:rPr>
          <w:rFonts w:eastAsia="Times New Roman"/>
          <w:color w:val="1F1F1F"/>
        </w:rPr>
      </w:pPr>
    </w:p>
    <w:p w14:paraId="3AB8B7F8" w14:textId="5B768274" w:rsidR="00E00F97" w:rsidRDefault="00E00F97" w:rsidP="00E00F97">
      <w:pPr>
        <w:shd w:val="clear" w:color="auto" w:fill="FFFFFF"/>
        <w:spacing w:after="100" w:afterAutospacing="1" w:line="240" w:lineRule="auto"/>
        <w:rPr>
          <w:rFonts w:eastAsia="Times New Roman"/>
          <w:color w:val="1F1F1F"/>
        </w:rPr>
      </w:pPr>
    </w:p>
    <w:p w14:paraId="6C77826A" w14:textId="3FD31A63" w:rsidR="00E00F97" w:rsidRDefault="00E00F97" w:rsidP="00E00F97">
      <w:pPr>
        <w:shd w:val="clear" w:color="auto" w:fill="FFFFFF"/>
        <w:spacing w:after="100" w:afterAutospacing="1" w:line="240" w:lineRule="auto"/>
        <w:rPr>
          <w:rFonts w:eastAsia="Times New Roman"/>
          <w:color w:val="1F1F1F"/>
        </w:rPr>
      </w:pPr>
    </w:p>
    <w:p w14:paraId="20A827CD" w14:textId="6E0BA329" w:rsidR="00E00F97" w:rsidRDefault="00E00F97" w:rsidP="00E00F97">
      <w:pPr>
        <w:shd w:val="clear" w:color="auto" w:fill="FFFFFF"/>
        <w:spacing w:after="100" w:afterAutospacing="1" w:line="240" w:lineRule="auto"/>
        <w:rPr>
          <w:rFonts w:eastAsia="Times New Roman"/>
          <w:color w:val="1F1F1F"/>
        </w:rPr>
      </w:pPr>
    </w:p>
    <w:p w14:paraId="4F7F44DE" w14:textId="6081E4EB" w:rsidR="00E00F97" w:rsidRDefault="00E00F97" w:rsidP="00E00F97">
      <w:pPr>
        <w:shd w:val="clear" w:color="auto" w:fill="FFFFFF"/>
        <w:spacing w:after="100" w:afterAutospacing="1" w:line="240" w:lineRule="auto"/>
        <w:rPr>
          <w:rFonts w:eastAsia="Times New Roman"/>
          <w:color w:val="1F1F1F"/>
        </w:rPr>
      </w:pPr>
    </w:p>
    <w:p w14:paraId="5AA0539A" w14:textId="2B69B236" w:rsidR="00E00F97" w:rsidRDefault="00E00F97" w:rsidP="00E00F97">
      <w:pPr>
        <w:shd w:val="clear" w:color="auto" w:fill="FFFFFF"/>
        <w:spacing w:after="100" w:afterAutospacing="1" w:line="240" w:lineRule="auto"/>
        <w:rPr>
          <w:rFonts w:eastAsia="Times New Roman"/>
          <w:color w:val="1F1F1F"/>
        </w:rPr>
      </w:pPr>
    </w:p>
    <w:p w14:paraId="4169C6C2" w14:textId="77777777" w:rsidR="00E00F97" w:rsidRDefault="00E00F97" w:rsidP="00E00F97">
      <w:pPr>
        <w:pStyle w:val="Heading1"/>
        <w:jc w:val="center"/>
        <w:rPr>
          <w:rFonts w:ascii="Google Sans" w:eastAsia="Google Sans" w:hAnsi="Google Sans" w:cs="Google Sans"/>
        </w:rPr>
      </w:pPr>
      <w:bookmarkStart w:id="6" w:name="_evidx83t54sc" w:colFirst="0" w:colLast="0"/>
      <w:bookmarkEnd w:id="6"/>
      <w:proofErr w:type="spellStart"/>
      <w:r>
        <w:rPr>
          <w:rFonts w:ascii="Google Sans" w:eastAsia="Google Sans" w:hAnsi="Google Sans" w:cs="Google Sans"/>
        </w:rPr>
        <w:lastRenderedPageBreak/>
        <w:t>Botium</w:t>
      </w:r>
      <w:proofErr w:type="spellEnd"/>
      <w:r>
        <w:rPr>
          <w:rFonts w:ascii="Google Sans" w:eastAsia="Google Sans" w:hAnsi="Google Sans" w:cs="Google Sans"/>
        </w:rPr>
        <w:t xml:space="preserve"> Toys: Risk assessment</w:t>
      </w:r>
    </w:p>
    <w:p w14:paraId="11FACC75" w14:textId="77777777" w:rsidR="00E00F97" w:rsidRDefault="00E00F97" w:rsidP="00E00F97">
      <w:pPr>
        <w:pStyle w:val="Heading2"/>
        <w:rPr>
          <w:rFonts w:ascii="Google Sans" w:eastAsia="Google Sans" w:hAnsi="Google Sans" w:cs="Google Sans"/>
        </w:rPr>
      </w:pPr>
      <w:bookmarkStart w:id="7" w:name="_jdudu6fs5rtm" w:colFirst="0" w:colLast="0"/>
      <w:bookmarkEnd w:id="7"/>
      <w:r>
        <w:rPr>
          <w:rFonts w:ascii="Google Sans" w:eastAsia="Google Sans" w:hAnsi="Google Sans" w:cs="Google Sans"/>
        </w:rPr>
        <w:t>Current assets</w:t>
      </w:r>
    </w:p>
    <w:p w14:paraId="5D825F05" w14:textId="77777777" w:rsidR="00E00F97" w:rsidRDefault="00E00F97" w:rsidP="00E00F97">
      <w:pPr>
        <w:rPr>
          <w:rFonts w:ascii="Google Sans" w:eastAsia="Google Sans" w:hAnsi="Google Sans" w:cs="Google Sans"/>
          <w:sz w:val="24"/>
          <w:szCs w:val="24"/>
        </w:rPr>
      </w:pPr>
      <w:r>
        <w:rPr>
          <w:rFonts w:ascii="Google Sans" w:eastAsia="Google Sans" w:hAnsi="Google Sans" w:cs="Google Sans"/>
          <w:sz w:val="24"/>
          <w:szCs w:val="24"/>
        </w:rPr>
        <w:t xml:space="preserve">Assets managed by the IT Department include: </w:t>
      </w:r>
    </w:p>
    <w:p w14:paraId="6D843DB2" w14:textId="77777777" w:rsidR="00E00F97" w:rsidRDefault="00E00F97" w:rsidP="00E00F97">
      <w:pPr>
        <w:numPr>
          <w:ilvl w:val="0"/>
          <w:numId w:val="7"/>
        </w:numPr>
        <w:rPr>
          <w:rFonts w:ascii="Google Sans" w:eastAsia="Google Sans" w:hAnsi="Google Sans" w:cs="Google Sans"/>
          <w:sz w:val="24"/>
          <w:szCs w:val="24"/>
        </w:rPr>
      </w:pPr>
      <w:r>
        <w:rPr>
          <w:rFonts w:ascii="Google Sans" w:eastAsia="Google Sans" w:hAnsi="Google Sans" w:cs="Google Sans"/>
          <w:sz w:val="24"/>
          <w:szCs w:val="24"/>
        </w:rPr>
        <w:t xml:space="preserve">On-premises equipment for in-office business needs  </w:t>
      </w:r>
    </w:p>
    <w:p w14:paraId="053FD1AD" w14:textId="77777777" w:rsidR="00E00F97" w:rsidRDefault="00E00F97" w:rsidP="00E00F97">
      <w:pPr>
        <w:numPr>
          <w:ilvl w:val="0"/>
          <w:numId w:val="7"/>
        </w:numPr>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14:paraId="7C5B7EA2" w14:textId="77777777" w:rsidR="00E00F97" w:rsidRDefault="00E00F97" w:rsidP="00E00F97">
      <w:pPr>
        <w:numPr>
          <w:ilvl w:val="0"/>
          <w:numId w:val="7"/>
        </w:numPr>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inventory management</w:t>
      </w:r>
    </w:p>
    <w:p w14:paraId="5D16142C" w14:textId="77777777" w:rsidR="00E00F97" w:rsidRDefault="00E00F97" w:rsidP="00E00F97">
      <w:pPr>
        <w:numPr>
          <w:ilvl w:val="0"/>
          <w:numId w:val="7"/>
        </w:numPr>
        <w:rPr>
          <w:rFonts w:ascii="Google Sans" w:eastAsia="Google Sans" w:hAnsi="Google Sans" w:cs="Google Sans"/>
          <w:sz w:val="24"/>
          <w:szCs w:val="24"/>
        </w:rPr>
      </w:pPr>
      <w:r>
        <w:rPr>
          <w:rFonts w:ascii="Google Sans" w:eastAsia="Google Sans" w:hAnsi="Google Sans" w:cs="Google Sans"/>
          <w:sz w:val="24"/>
          <w:szCs w:val="24"/>
        </w:rPr>
        <w:t>Internet access</w:t>
      </w:r>
    </w:p>
    <w:p w14:paraId="3310B79F" w14:textId="77777777" w:rsidR="00E00F97" w:rsidRDefault="00E00F97" w:rsidP="00E00F97">
      <w:pPr>
        <w:numPr>
          <w:ilvl w:val="0"/>
          <w:numId w:val="7"/>
        </w:numPr>
        <w:rPr>
          <w:rFonts w:ascii="Google Sans" w:eastAsia="Google Sans" w:hAnsi="Google Sans" w:cs="Google Sans"/>
          <w:sz w:val="24"/>
          <w:szCs w:val="24"/>
        </w:rPr>
      </w:pPr>
      <w:r>
        <w:rPr>
          <w:rFonts w:ascii="Google Sans" w:eastAsia="Google Sans" w:hAnsi="Google Sans" w:cs="Google Sans"/>
          <w:sz w:val="24"/>
          <w:szCs w:val="24"/>
        </w:rPr>
        <w:t>Internal network</w:t>
      </w:r>
    </w:p>
    <w:p w14:paraId="23612E39" w14:textId="77777777" w:rsidR="00E00F97" w:rsidRDefault="00E00F97" w:rsidP="00E00F97">
      <w:pPr>
        <w:numPr>
          <w:ilvl w:val="0"/>
          <w:numId w:val="7"/>
        </w:numPr>
        <w:rPr>
          <w:rFonts w:ascii="Google Sans" w:eastAsia="Google Sans" w:hAnsi="Google Sans" w:cs="Google Sans"/>
          <w:sz w:val="24"/>
          <w:szCs w:val="24"/>
        </w:rPr>
      </w:pPr>
      <w:r>
        <w:rPr>
          <w:rFonts w:ascii="Google Sans" w:eastAsia="Google Sans" w:hAnsi="Google Sans" w:cs="Google Sans"/>
          <w:sz w:val="24"/>
          <w:szCs w:val="24"/>
        </w:rPr>
        <w:t>Vendor access management</w:t>
      </w:r>
    </w:p>
    <w:p w14:paraId="623703EA" w14:textId="77777777" w:rsidR="00E00F97" w:rsidRDefault="00E00F97" w:rsidP="00E00F97">
      <w:pPr>
        <w:numPr>
          <w:ilvl w:val="0"/>
          <w:numId w:val="7"/>
        </w:numPr>
        <w:rPr>
          <w:rFonts w:ascii="Google Sans" w:eastAsia="Google Sans" w:hAnsi="Google Sans" w:cs="Google Sans"/>
          <w:sz w:val="24"/>
          <w:szCs w:val="24"/>
        </w:rPr>
      </w:pPr>
      <w:r>
        <w:rPr>
          <w:rFonts w:ascii="Google Sans" w:eastAsia="Google Sans" w:hAnsi="Google Sans" w:cs="Google Sans"/>
          <w:sz w:val="24"/>
          <w:szCs w:val="24"/>
        </w:rPr>
        <w:t xml:space="preserve">Data center hosting services  </w:t>
      </w:r>
    </w:p>
    <w:p w14:paraId="739E2596" w14:textId="77777777" w:rsidR="00E00F97" w:rsidRDefault="00E00F97" w:rsidP="00E00F97">
      <w:pPr>
        <w:numPr>
          <w:ilvl w:val="0"/>
          <w:numId w:val="7"/>
        </w:numPr>
        <w:rPr>
          <w:rFonts w:ascii="Google Sans" w:eastAsia="Google Sans" w:hAnsi="Google Sans" w:cs="Google Sans"/>
          <w:sz w:val="24"/>
          <w:szCs w:val="24"/>
        </w:rPr>
      </w:pPr>
      <w:r>
        <w:rPr>
          <w:rFonts w:ascii="Google Sans" w:eastAsia="Google Sans" w:hAnsi="Google Sans" w:cs="Google Sans"/>
          <w:sz w:val="24"/>
          <w:szCs w:val="24"/>
        </w:rPr>
        <w:t>Data retention and storage</w:t>
      </w:r>
    </w:p>
    <w:p w14:paraId="1514D5D2" w14:textId="77777777" w:rsidR="00E00F97" w:rsidRDefault="00E00F97" w:rsidP="00E00F97">
      <w:pPr>
        <w:numPr>
          <w:ilvl w:val="0"/>
          <w:numId w:val="7"/>
        </w:numPr>
        <w:rPr>
          <w:rFonts w:ascii="Google Sans" w:eastAsia="Google Sans" w:hAnsi="Google Sans" w:cs="Google Sans"/>
          <w:sz w:val="24"/>
          <w:szCs w:val="24"/>
        </w:rPr>
      </w:pPr>
      <w:r>
        <w:rPr>
          <w:rFonts w:ascii="Google Sans" w:eastAsia="Google Sans" w:hAnsi="Google Sans" w:cs="Google Sans"/>
          <w:sz w:val="24"/>
          <w:szCs w:val="24"/>
        </w:rPr>
        <w:t>Badge readers</w:t>
      </w:r>
    </w:p>
    <w:p w14:paraId="5B5B832C" w14:textId="77777777" w:rsidR="00E00F97" w:rsidRDefault="00E00F97" w:rsidP="00E00F97">
      <w:pPr>
        <w:numPr>
          <w:ilvl w:val="0"/>
          <w:numId w:val="7"/>
        </w:numPr>
        <w:rPr>
          <w:rFonts w:ascii="Google Sans" w:eastAsia="Google Sans" w:hAnsi="Google Sans" w:cs="Google Sans"/>
          <w:sz w:val="24"/>
          <w:szCs w:val="24"/>
        </w:rPr>
      </w:pPr>
      <w:r>
        <w:rPr>
          <w:rFonts w:ascii="Google Sans" w:eastAsia="Google Sans" w:hAnsi="Google Sans" w:cs="Google Sans"/>
          <w:sz w:val="24"/>
          <w:szCs w:val="24"/>
        </w:rPr>
        <w:t xml:space="preserve">Legacy system maintenance: end-of-life systems that require human monitoring </w:t>
      </w:r>
    </w:p>
    <w:p w14:paraId="60C41D6D" w14:textId="77777777" w:rsidR="00E00F97" w:rsidRDefault="00E00F97" w:rsidP="00E00F97">
      <w:pPr>
        <w:pStyle w:val="Heading2"/>
        <w:rPr>
          <w:rFonts w:ascii="Google Sans" w:eastAsia="Google Sans" w:hAnsi="Google Sans" w:cs="Google Sans"/>
        </w:rPr>
      </w:pPr>
      <w:bookmarkStart w:id="8" w:name="_5i80k6dm51vy" w:colFirst="0" w:colLast="0"/>
      <w:bookmarkEnd w:id="8"/>
      <w:r>
        <w:rPr>
          <w:rFonts w:ascii="Google Sans" w:eastAsia="Google Sans" w:hAnsi="Google Sans" w:cs="Google Sans"/>
        </w:rPr>
        <w:t>Risk description</w:t>
      </w:r>
    </w:p>
    <w:p w14:paraId="5EA9D4C2" w14:textId="77777777" w:rsidR="00E00F97" w:rsidRDefault="00E00F97" w:rsidP="00E00F97">
      <w:pPr>
        <w:rPr>
          <w:rFonts w:ascii="Google Sans" w:eastAsia="Google Sans" w:hAnsi="Google Sans" w:cs="Google Sans"/>
        </w:rPr>
      </w:pPr>
      <w:r>
        <w:rPr>
          <w:rFonts w:ascii="Google Sans" w:eastAsia="Google Sans" w:hAnsi="Google Sans" w:cs="Google Sans"/>
          <w:sz w:val="24"/>
          <w:szCs w:val="24"/>
        </w:rPr>
        <w:t xml:space="preserve">Currently, there is inadequate management of assets. Additionally,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the proper controls in place and may not be compliant with U.S. and international regulations and standards.</w:t>
      </w:r>
      <w:r>
        <w:rPr>
          <w:rFonts w:ascii="Google Sans" w:eastAsia="Google Sans" w:hAnsi="Google Sans" w:cs="Google Sans"/>
        </w:rPr>
        <w:t xml:space="preserve"> </w:t>
      </w:r>
    </w:p>
    <w:p w14:paraId="3454017A" w14:textId="77777777" w:rsidR="00E00F97" w:rsidRDefault="00E00F97" w:rsidP="00E00F97">
      <w:pPr>
        <w:pStyle w:val="Heading2"/>
        <w:rPr>
          <w:rFonts w:ascii="Google Sans" w:eastAsia="Google Sans" w:hAnsi="Google Sans" w:cs="Google Sans"/>
        </w:rPr>
      </w:pPr>
      <w:bookmarkStart w:id="9" w:name="_pepjp18yvpjs" w:colFirst="0" w:colLast="0"/>
      <w:bookmarkEnd w:id="9"/>
      <w:r>
        <w:rPr>
          <w:rFonts w:ascii="Google Sans" w:eastAsia="Google Sans" w:hAnsi="Google Sans" w:cs="Google Sans"/>
        </w:rPr>
        <w:t>Control best practices</w:t>
      </w:r>
    </w:p>
    <w:p w14:paraId="15C9677C" w14:textId="77777777" w:rsidR="00E00F97" w:rsidRDefault="00E00F97" w:rsidP="00E00F97">
      <w:pPr>
        <w:rPr>
          <w:rFonts w:ascii="Google Sans" w:eastAsia="Google Sans" w:hAnsi="Google Sans" w:cs="Google Sans"/>
          <w:sz w:val="24"/>
          <w:szCs w:val="24"/>
        </w:rPr>
      </w:pPr>
      <w:r>
        <w:rPr>
          <w:rFonts w:ascii="Google Sans" w:eastAsia="Google Sans" w:hAnsi="Google Sans" w:cs="Google Sans"/>
          <w:sz w:val="24"/>
          <w:szCs w:val="24"/>
        </w:rPr>
        <w:t xml:space="preserve">The first of the five functions of the NIST CSF is Identify.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will need to dedicate resources to managing assets. Additionally, they will need to determine the impact of the loss of existing assets, including systems, on business continuity.</w:t>
      </w:r>
    </w:p>
    <w:p w14:paraId="6A93C26E" w14:textId="77777777" w:rsidR="00E00F97" w:rsidRDefault="00E00F97" w:rsidP="00E00F97">
      <w:pPr>
        <w:pStyle w:val="Heading2"/>
        <w:rPr>
          <w:rFonts w:ascii="Google Sans" w:eastAsia="Google Sans" w:hAnsi="Google Sans" w:cs="Google Sans"/>
        </w:rPr>
      </w:pPr>
      <w:bookmarkStart w:id="10" w:name="_ghnlzhum2uiy" w:colFirst="0" w:colLast="0"/>
      <w:bookmarkEnd w:id="10"/>
      <w:r>
        <w:rPr>
          <w:rFonts w:ascii="Google Sans" w:eastAsia="Google Sans" w:hAnsi="Google Sans" w:cs="Google Sans"/>
        </w:rPr>
        <w:t>Risk score</w:t>
      </w:r>
    </w:p>
    <w:p w14:paraId="4196F39E" w14:textId="77777777" w:rsidR="00E00F97" w:rsidRDefault="00E00F97" w:rsidP="00E00F97">
      <w:pPr>
        <w:rPr>
          <w:rFonts w:ascii="Google Sans" w:eastAsia="Google Sans" w:hAnsi="Google Sans" w:cs="Google Sans"/>
          <w:sz w:val="24"/>
          <w:szCs w:val="24"/>
        </w:rPr>
      </w:pPr>
      <w:r>
        <w:rPr>
          <w:rFonts w:ascii="Google Sans" w:eastAsia="Google Sans" w:hAnsi="Google Sans" w:cs="Google Sans"/>
          <w:sz w:val="24"/>
          <w:szCs w:val="24"/>
        </w:rPr>
        <w:t xml:space="preserve">On a scale of 1 to 10, the risk score is </w:t>
      </w:r>
      <w:proofErr w:type="gramStart"/>
      <w:r>
        <w:rPr>
          <w:rFonts w:ascii="Google Sans" w:eastAsia="Google Sans" w:hAnsi="Google Sans" w:cs="Google Sans"/>
          <w:sz w:val="24"/>
          <w:szCs w:val="24"/>
        </w:rPr>
        <w:t>8</w:t>
      </w:r>
      <w:proofErr w:type="gramEnd"/>
      <w:r>
        <w:rPr>
          <w:rFonts w:ascii="Google Sans" w:eastAsia="Google Sans" w:hAnsi="Google Sans" w:cs="Google Sans"/>
          <w:sz w:val="24"/>
          <w:szCs w:val="24"/>
        </w:rPr>
        <w:t>, which is fairly high. This is due to a lack of controls and adherence to necessary compliance regulations and standards.</w:t>
      </w:r>
    </w:p>
    <w:p w14:paraId="570CBF53" w14:textId="77777777" w:rsidR="00E00F97" w:rsidRDefault="00E00F97" w:rsidP="00E00F97">
      <w:pPr>
        <w:pStyle w:val="Heading2"/>
        <w:rPr>
          <w:rFonts w:ascii="Google Sans" w:eastAsia="Google Sans" w:hAnsi="Google Sans" w:cs="Google Sans"/>
        </w:rPr>
      </w:pPr>
      <w:bookmarkStart w:id="11" w:name="_kmpxjpzb7q2o" w:colFirst="0" w:colLast="0"/>
      <w:bookmarkEnd w:id="11"/>
      <w:r>
        <w:rPr>
          <w:rFonts w:ascii="Google Sans" w:eastAsia="Google Sans" w:hAnsi="Google Sans" w:cs="Google Sans"/>
        </w:rPr>
        <w:lastRenderedPageBreak/>
        <w:t>Additional comments</w:t>
      </w:r>
    </w:p>
    <w:p w14:paraId="1F14C592" w14:textId="77777777" w:rsidR="00E00F97" w:rsidRDefault="00E00F97" w:rsidP="00E00F97">
      <w:pPr>
        <w:rPr>
          <w:rFonts w:ascii="Google Sans" w:eastAsia="Google Sans" w:hAnsi="Google Sans" w:cs="Google Sans"/>
          <w:sz w:val="24"/>
          <w:szCs w:val="24"/>
        </w:rPr>
      </w:pPr>
      <w:r>
        <w:rPr>
          <w:rFonts w:ascii="Google Sans" w:eastAsia="Google Sans" w:hAnsi="Google Sans" w:cs="Google Sans"/>
          <w:sz w:val="24"/>
          <w:szCs w:val="24"/>
        </w:rPr>
        <w:t xml:space="preserve">The potential impact from the loss of an asset </w:t>
      </w:r>
      <w:proofErr w:type="gramStart"/>
      <w:r>
        <w:rPr>
          <w:rFonts w:ascii="Google Sans" w:eastAsia="Google Sans" w:hAnsi="Google Sans" w:cs="Google Sans"/>
          <w:sz w:val="24"/>
          <w:szCs w:val="24"/>
        </w:rPr>
        <w:t>is rated</w:t>
      </w:r>
      <w:proofErr w:type="gramEnd"/>
      <w:r>
        <w:rPr>
          <w:rFonts w:ascii="Google Sans" w:eastAsia="Google Sans" w:hAnsi="Google Sans" w:cs="Google Sans"/>
          <w:sz w:val="24"/>
          <w:szCs w:val="24"/>
        </w:rPr>
        <w:t xml:space="preserve"> as medium, because the IT department does not know which assets would be lost. The likelihood of a lost asset or fines from governing bodies is high because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all of the necessary controls in place and is not adhering to required regulations and standards related to keeping customer data private.</w:t>
      </w:r>
    </w:p>
    <w:p w14:paraId="10E690D2" w14:textId="77777777" w:rsidR="00E00F97" w:rsidRPr="00E00F97" w:rsidRDefault="00E00F97" w:rsidP="00E00F97">
      <w:pPr>
        <w:shd w:val="clear" w:color="auto" w:fill="FFFFFF"/>
        <w:spacing w:after="100" w:afterAutospacing="1" w:line="240" w:lineRule="auto"/>
        <w:rPr>
          <w:rFonts w:eastAsia="Times New Roman"/>
          <w:color w:val="1F1F1F"/>
        </w:rPr>
      </w:pPr>
    </w:p>
    <w:sectPr w:rsidR="00E00F97" w:rsidRPr="00E00F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61EE"/>
    <w:multiLevelType w:val="multilevel"/>
    <w:tmpl w:val="64A2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310FF"/>
    <w:multiLevelType w:val="multilevel"/>
    <w:tmpl w:val="663A2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C012B6"/>
    <w:multiLevelType w:val="multilevel"/>
    <w:tmpl w:val="2D406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BD2EAC"/>
    <w:multiLevelType w:val="multilevel"/>
    <w:tmpl w:val="8ED6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D53518"/>
    <w:multiLevelType w:val="multilevel"/>
    <w:tmpl w:val="4A122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B2405C"/>
    <w:multiLevelType w:val="multilevel"/>
    <w:tmpl w:val="7646B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CB27A1"/>
    <w:multiLevelType w:val="multilevel"/>
    <w:tmpl w:val="0CD2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FF1"/>
    <w:rsid w:val="00281BB6"/>
    <w:rsid w:val="008C713A"/>
    <w:rsid w:val="00BA51BB"/>
    <w:rsid w:val="00D44C77"/>
    <w:rsid w:val="00DB3EA6"/>
    <w:rsid w:val="00E00F97"/>
    <w:rsid w:val="00E27FB6"/>
    <w:rsid w:val="00E84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F03C"/>
  <w15:docId w15:val="{99B78BC8-C272-4B26-8678-7FEF0F20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281BB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281BB6"/>
    <w:rPr>
      <w:i/>
      <w:iCs/>
    </w:rPr>
  </w:style>
  <w:style w:type="character" w:styleId="Strong">
    <w:name w:val="Strong"/>
    <w:basedOn w:val="DefaultParagraphFont"/>
    <w:uiPriority w:val="22"/>
    <w:qFormat/>
    <w:rsid w:val="00281BB6"/>
    <w:rPr>
      <w:b/>
      <w:bCs/>
    </w:rPr>
  </w:style>
  <w:style w:type="paragraph" w:styleId="ListParagraph">
    <w:name w:val="List Paragraph"/>
    <w:basedOn w:val="Normal"/>
    <w:uiPriority w:val="34"/>
    <w:qFormat/>
    <w:rsid w:val="00281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987822">
      <w:bodyDiv w:val="1"/>
      <w:marLeft w:val="0"/>
      <w:marRight w:val="0"/>
      <w:marTop w:val="0"/>
      <w:marBottom w:val="0"/>
      <w:divBdr>
        <w:top w:val="none" w:sz="0" w:space="0" w:color="auto"/>
        <w:left w:val="none" w:sz="0" w:space="0" w:color="auto"/>
        <w:bottom w:val="none" w:sz="0" w:space="0" w:color="auto"/>
        <w:right w:val="none" w:sz="0" w:space="0" w:color="auto"/>
      </w:divBdr>
    </w:div>
    <w:div w:id="600572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cyber-c2/supplement/I8hEO/security-audi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Ramos</dc:creator>
  <cp:lastModifiedBy>Daniel Ramos</cp:lastModifiedBy>
  <cp:revision>3</cp:revision>
  <dcterms:created xsi:type="dcterms:W3CDTF">2023-09-04T10:18:00Z</dcterms:created>
  <dcterms:modified xsi:type="dcterms:W3CDTF">2023-09-04T10:20:00Z</dcterms:modified>
</cp:coreProperties>
</file>