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D76" w:rsidRDefault="006E526C">
      <w:pPr>
        <w:spacing w:after="0" w:line="240" w:lineRule="auto"/>
        <w:rPr>
          <w:rFonts w:ascii="Trebuchet MS" w:eastAsia="Trebuchet MS" w:hAnsi="Trebuchet MS" w:cs="Trebuchet MS"/>
          <w:color w:val="000000"/>
          <w:sz w:val="17"/>
        </w:rPr>
      </w:pPr>
      <w:r>
        <w:rPr>
          <w:rFonts w:ascii="Trebuchet MS" w:eastAsia="Trebuchet MS" w:hAnsi="Trebuchet MS" w:cs="Trebuchet MS"/>
          <w:b/>
          <w:color w:val="000000"/>
          <w:sz w:val="17"/>
        </w:rPr>
        <w:t>Goal: </w:t>
      </w:r>
      <w:r>
        <w:rPr>
          <w:rFonts w:ascii="Trebuchet MS" w:eastAsia="Trebuchet MS" w:hAnsi="Trebuchet MS" w:cs="Trebuchet MS"/>
          <w:color w:val="000000"/>
          <w:sz w:val="17"/>
        </w:rPr>
        <w:t>The goals of this project are to think about the domain knowledge relied upon by your two Tic Tac Toe playing agents from Project 1, and to explicitly and formally represent this knowledge within your agents.</w:t>
      </w:r>
    </w:p>
    <w:p w:rsidR="00F67D76" w:rsidRDefault="006E526C">
      <w:pPr>
        <w:spacing w:after="0" w:line="240" w:lineRule="auto"/>
        <w:rPr>
          <w:rFonts w:ascii="Trebuchet MS" w:eastAsia="Trebuchet MS" w:hAnsi="Trebuchet MS" w:cs="Trebuchet MS"/>
          <w:color w:val="000000"/>
          <w:sz w:val="17"/>
        </w:rPr>
      </w:pPr>
      <w:r>
        <w:rPr>
          <w:rFonts w:ascii="Trebuchet MS" w:eastAsia="Trebuchet MS" w:hAnsi="Trebuchet MS" w:cs="Trebuchet MS"/>
          <w:color w:val="000000"/>
          <w:sz w:val="17"/>
        </w:rPr>
        <w:br/>
      </w:r>
      <w:r>
        <w:rPr>
          <w:rFonts w:ascii="Trebuchet MS" w:eastAsia="Trebuchet MS" w:hAnsi="Trebuchet MS" w:cs="Trebuchet MS"/>
          <w:b/>
          <w:color w:val="000000"/>
          <w:sz w:val="17"/>
        </w:rPr>
        <w:t>Deliverables: </w:t>
      </w:r>
      <w:r>
        <w:rPr>
          <w:rFonts w:ascii="Trebuchet MS" w:eastAsia="Trebuchet MS" w:hAnsi="Trebuchet MS" w:cs="Trebuchet MS"/>
          <w:color w:val="000000"/>
          <w:sz w:val="17"/>
        </w:rPr>
        <w:t>You will deliver two agents that are capable of playing Tic Tac Toe, which explicitly represent the domain knowledge upon which they rely, as well as a simple game engine with which your game playing agents can interact to play a game. You are asked to del</w:t>
      </w:r>
      <w:r>
        <w:rPr>
          <w:rFonts w:ascii="Trebuchet MS" w:eastAsia="Trebuchet MS" w:hAnsi="Trebuchet MS" w:cs="Trebuchet MS"/>
          <w:color w:val="000000"/>
          <w:sz w:val="17"/>
        </w:rPr>
        <w:t>iver two items:</w:t>
      </w:r>
    </w:p>
    <w:p w:rsidR="00F67D76" w:rsidRDefault="00F67D76">
      <w:pPr>
        <w:spacing w:after="0" w:line="240" w:lineRule="auto"/>
        <w:rPr>
          <w:rFonts w:ascii="Trebuchet MS" w:eastAsia="Trebuchet MS" w:hAnsi="Trebuchet MS" w:cs="Trebuchet MS"/>
          <w:color w:val="000000"/>
          <w:sz w:val="17"/>
        </w:rPr>
      </w:pPr>
    </w:p>
    <w:p w:rsidR="00F67D76" w:rsidRDefault="006E526C">
      <w:pPr>
        <w:numPr>
          <w:ilvl w:val="0"/>
          <w:numId w:val="1"/>
        </w:numPr>
        <w:tabs>
          <w:tab w:val="left" w:pos="720"/>
        </w:tabs>
        <w:spacing w:before="100" w:after="100" w:line="240" w:lineRule="auto"/>
        <w:ind w:left="720" w:hanging="360"/>
        <w:rPr>
          <w:rFonts w:ascii="Trebuchet MS" w:eastAsia="Trebuchet MS" w:hAnsi="Trebuchet MS" w:cs="Trebuchet MS"/>
          <w:color w:val="000000"/>
          <w:sz w:val="17"/>
        </w:rPr>
      </w:pPr>
      <w:r>
        <w:rPr>
          <w:rFonts w:ascii="Trebuchet MS" w:eastAsia="Trebuchet MS" w:hAnsi="Trebuchet MS" w:cs="Trebuchet MS"/>
          <w:color w:val="000000"/>
          <w:sz w:val="17"/>
        </w:rPr>
        <w:t>A computer program written in a language of your choosing, as long as it is relatively mainstream. Java, C/C++/C# or Python are all fine choices. If you wish to use a language other than these, please clear it with the TA specifically firs</w:t>
      </w:r>
      <w:r>
        <w:rPr>
          <w:rFonts w:ascii="Trebuchet MS" w:eastAsia="Trebuchet MS" w:hAnsi="Trebuchet MS" w:cs="Trebuchet MS"/>
          <w:color w:val="000000"/>
          <w:sz w:val="17"/>
        </w:rPr>
        <w:t>t. This program must:</w:t>
      </w:r>
    </w:p>
    <w:p w:rsidR="00F67D76" w:rsidRDefault="006E526C">
      <w:pPr>
        <w:numPr>
          <w:ilvl w:val="0"/>
          <w:numId w:val="1"/>
        </w:numPr>
        <w:tabs>
          <w:tab w:val="left" w:pos="1440"/>
        </w:tabs>
        <w:spacing w:before="100" w:after="10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Implement an engine for Tic Tac Toe, allowing moves to be made in an alternating fashion by player 'X' and player 'O', and enforcing the rules of the game (e.g. no moves in an already occupied square, end-of-game conditions, etc).</w:t>
      </w:r>
    </w:p>
    <w:p w:rsidR="00F67D76" w:rsidRDefault="006E526C">
      <w:pPr>
        <w:numPr>
          <w:ilvl w:val="0"/>
          <w:numId w:val="1"/>
        </w:numPr>
        <w:tabs>
          <w:tab w:val="left" w:pos="1440"/>
        </w:tabs>
        <w:spacing w:before="100" w:after="10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Out</w:t>
      </w:r>
      <w:r>
        <w:rPr>
          <w:rFonts w:ascii="Trebuchet MS" w:eastAsia="Trebuchet MS" w:hAnsi="Trebuchet MS" w:cs="Trebuchet MS"/>
          <w:color w:val="000000"/>
          <w:sz w:val="17"/>
        </w:rPr>
        <w:t>put some representation of the board state (textual is fine) after each move.</w:t>
      </w:r>
    </w:p>
    <w:p w:rsidR="00F67D76" w:rsidRDefault="006E526C">
      <w:pPr>
        <w:numPr>
          <w:ilvl w:val="0"/>
          <w:numId w:val="1"/>
        </w:numPr>
        <w:tabs>
          <w:tab w:val="left" w:pos="1440"/>
        </w:tabs>
        <w:spacing w:before="100" w:after="10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Implement a “Thoughtful” agent that plays the game well (e.g. blocks when the opponent has two marks in a row, tries to pursue some reasonable strategy towards winning).</w:t>
      </w:r>
    </w:p>
    <w:p w:rsidR="00F67D76" w:rsidRDefault="006E526C">
      <w:pPr>
        <w:numPr>
          <w:ilvl w:val="0"/>
          <w:numId w:val="1"/>
        </w:numPr>
        <w:tabs>
          <w:tab w:val="left" w:pos="1440"/>
        </w:tabs>
        <w:spacing w:before="100" w:after="10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Implemen</w:t>
      </w:r>
      <w:r>
        <w:rPr>
          <w:rFonts w:ascii="Trebuchet MS" w:eastAsia="Trebuchet MS" w:hAnsi="Trebuchet MS" w:cs="Trebuchet MS"/>
          <w:color w:val="000000"/>
          <w:sz w:val="17"/>
        </w:rPr>
        <w:t>t a “Naïve” agent that plays the game poorly (e.g. possibly failing to block, or choosing moves in a less-than-ideal fashion).</w:t>
      </w:r>
    </w:p>
    <w:p w:rsidR="00F67D76" w:rsidRDefault="006E526C">
      <w:pPr>
        <w:numPr>
          <w:ilvl w:val="0"/>
          <w:numId w:val="1"/>
        </w:numPr>
        <w:tabs>
          <w:tab w:val="left" w:pos="1440"/>
        </w:tabs>
        <w:spacing w:before="100" w:after="10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These two agents must also make use of explicit representations of their knowledge about the Tic Tac Toe game (i.e. what exists w</w:t>
      </w:r>
      <w:r>
        <w:rPr>
          <w:rFonts w:ascii="Trebuchet MS" w:eastAsia="Trebuchet MS" w:hAnsi="Trebuchet MS" w:cs="Trebuchet MS"/>
          <w:color w:val="000000"/>
          <w:sz w:val="17"/>
        </w:rPr>
        <w:t>ithin the game, and the rules of the game). The choice of the specific knowledge representation to be used is up to you. Your grade will depend upon the completeness with which you “factor out” domain knowledge from your agents, and upon the agents actuall</w:t>
      </w:r>
      <w:r>
        <w:rPr>
          <w:rFonts w:ascii="Trebuchet MS" w:eastAsia="Trebuchet MS" w:hAnsi="Trebuchet MS" w:cs="Trebuchet MS"/>
          <w:color w:val="000000"/>
          <w:sz w:val="17"/>
        </w:rPr>
        <w:t>y making use of the domain knowledge base.</w:t>
      </w:r>
    </w:p>
    <w:p w:rsidR="00F67D76" w:rsidRDefault="006E526C">
      <w:pPr>
        <w:numPr>
          <w:ilvl w:val="0"/>
          <w:numId w:val="1"/>
        </w:numPr>
        <w:tabs>
          <w:tab w:val="left" w:pos="1440"/>
        </w:tabs>
        <w:spacing w:before="100" w:after="10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The two agents should also keep traces of their reasoning, in terms of the domain knowledge they use while playing a game, and print these traces once the game has finished.</w:t>
      </w:r>
    </w:p>
    <w:p w:rsidR="00F67D76" w:rsidRDefault="00F67D76">
      <w:pPr>
        <w:spacing w:before="100" w:after="100" w:line="240" w:lineRule="auto"/>
        <w:ind w:left="1440"/>
        <w:rPr>
          <w:rFonts w:ascii="Trebuchet MS" w:eastAsia="Trebuchet MS" w:hAnsi="Trebuchet MS" w:cs="Trebuchet MS"/>
          <w:color w:val="000000"/>
          <w:sz w:val="17"/>
        </w:rPr>
      </w:pPr>
    </w:p>
    <w:p w:rsidR="00F67D76" w:rsidRDefault="006E526C">
      <w:pPr>
        <w:numPr>
          <w:ilvl w:val="0"/>
          <w:numId w:val="2"/>
        </w:numPr>
        <w:tabs>
          <w:tab w:val="left" w:pos="720"/>
        </w:tabs>
        <w:spacing w:before="100" w:after="0" w:line="240" w:lineRule="auto"/>
        <w:ind w:left="720" w:hanging="360"/>
        <w:rPr>
          <w:rFonts w:ascii="Trebuchet MS" w:eastAsia="Trebuchet MS" w:hAnsi="Trebuchet MS" w:cs="Trebuchet MS"/>
          <w:color w:val="000000"/>
          <w:sz w:val="17"/>
        </w:rPr>
      </w:pPr>
      <w:r>
        <w:rPr>
          <w:rFonts w:ascii="Trebuchet MS" w:eastAsia="Trebuchet MS" w:hAnsi="Trebuchet MS" w:cs="Trebuchet MS"/>
          <w:color w:val="000000"/>
          <w:sz w:val="17"/>
        </w:rPr>
        <w:t>A report that explains and justifies t</w:t>
      </w:r>
      <w:r>
        <w:rPr>
          <w:rFonts w:ascii="Trebuchet MS" w:eastAsia="Trebuchet MS" w:hAnsi="Trebuchet MS" w:cs="Trebuchet MS"/>
          <w:color w:val="000000"/>
          <w:sz w:val="17"/>
        </w:rPr>
        <w:t>he design of the architecture and algorithms of your program. This report should also (concisely) specify the steps needed to compile and run your program. You should also:</w:t>
      </w:r>
    </w:p>
    <w:p w:rsidR="00F67D76" w:rsidRDefault="006E526C">
      <w:pPr>
        <w:numPr>
          <w:ilvl w:val="0"/>
          <w:numId w:val="2"/>
        </w:numPr>
        <w:tabs>
          <w:tab w:val="left" w:pos="1440"/>
        </w:tabs>
        <w:spacing w:before="100" w:after="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Describe your Tic Tac Toe ontology (what objects exist in the game environment – or</w:t>
      </w:r>
      <w:r>
        <w:rPr>
          <w:rFonts w:ascii="Trebuchet MS" w:eastAsia="Trebuchet MS" w:hAnsi="Trebuchet MS" w:cs="Trebuchet MS"/>
          <w:color w:val="000000"/>
          <w:sz w:val="17"/>
        </w:rPr>
        <w:t>, put another way, the terms in which the agents’ knowledge of the game is defined).</w:t>
      </w:r>
    </w:p>
    <w:p w:rsidR="00F67D76" w:rsidRDefault="006E526C">
      <w:pPr>
        <w:numPr>
          <w:ilvl w:val="0"/>
          <w:numId w:val="2"/>
        </w:numPr>
        <w:tabs>
          <w:tab w:val="left" w:pos="1440"/>
        </w:tabs>
        <w:spacing w:before="100" w:after="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Give some examples of pieces of domain knowledge used by your agents (e.g. game rules).</w:t>
      </w:r>
    </w:p>
    <w:p w:rsidR="00F67D76" w:rsidRDefault="006E526C">
      <w:pPr>
        <w:numPr>
          <w:ilvl w:val="0"/>
          <w:numId w:val="2"/>
        </w:numPr>
        <w:tabs>
          <w:tab w:val="left" w:pos="1440"/>
        </w:tabs>
        <w:spacing w:before="100" w:after="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 xml:space="preserve">Run an experiment pitting Thoughtful against Naïve, and analyze their behaviors in </w:t>
      </w:r>
      <w:r>
        <w:rPr>
          <w:rFonts w:ascii="Trebuchet MS" w:eastAsia="Trebuchet MS" w:hAnsi="Trebuchet MS" w:cs="Trebuchet MS"/>
          <w:color w:val="000000"/>
          <w:sz w:val="17"/>
        </w:rPr>
        <w:t>terms of their knowledge, strategies, and the reasoning traces.</w:t>
      </w:r>
    </w:p>
    <w:p w:rsidR="00F67D76" w:rsidRDefault="006E526C">
      <w:pPr>
        <w:numPr>
          <w:ilvl w:val="0"/>
          <w:numId w:val="2"/>
        </w:numPr>
        <w:tabs>
          <w:tab w:val="left" w:pos="1440"/>
        </w:tabs>
        <w:spacing w:before="100" w:after="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Summarize the differences between this analysis and your analysis in Project 1.</w:t>
      </w:r>
    </w:p>
    <w:p w:rsidR="00F67D76" w:rsidRDefault="00F67D76">
      <w:pPr>
        <w:spacing w:before="100" w:after="0" w:line="240" w:lineRule="auto"/>
        <w:ind w:left="1440"/>
        <w:rPr>
          <w:rFonts w:ascii="Trebuchet MS" w:eastAsia="Trebuchet MS" w:hAnsi="Trebuchet MS" w:cs="Trebuchet MS"/>
          <w:color w:val="000000"/>
          <w:sz w:val="17"/>
        </w:rPr>
      </w:pPr>
    </w:p>
    <w:p w:rsidR="00F67D76" w:rsidRDefault="006E526C">
      <w:pPr>
        <w:spacing w:before="100" w:after="0" w:line="240" w:lineRule="auto"/>
        <w:ind w:left="360"/>
        <w:rPr>
          <w:rFonts w:ascii="Trebuchet MS" w:eastAsia="Trebuchet MS" w:hAnsi="Trebuchet MS" w:cs="Trebuchet MS"/>
          <w:color w:val="000000"/>
          <w:sz w:val="17"/>
        </w:rPr>
      </w:pPr>
      <w:r>
        <w:rPr>
          <w:rFonts w:ascii="Trebuchet MS" w:eastAsia="Trebuchet MS" w:hAnsi="Trebuchet MS" w:cs="Trebuchet MS"/>
          <w:color w:val="000000"/>
          <w:sz w:val="17"/>
        </w:rPr>
        <w:t>All these deliverables must be turned by the due date. Any project turned in one day late will lose 40%; two days late, 70%; three days late, 90%; and after four days late, no credit will be given. If you have difficulty uploading the project to T-Square a</w:t>
      </w:r>
      <w:r>
        <w:rPr>
          <w:rFonts w:ascii="Trebuchet MS" w:eastAsia="Trebuchet MS" w:hAnsi="Trebuchet MS" w:cs="Trebuchet MS"/>
          <w:color w:val="000000"/>
          <w:sz w:val="17"/>
        </w:rPr>
        <w:t>t the due date, email the TAs immediately and include your project deliverable.</w:t>
      </w:r>
      <w:r>
        <w:rPr>
          <w:rFonts w:ascii="Trebuchet MS" w:eastAsia="Trebuchet MS" w:hAnsi="Trebuchet MS" w:cs="Trebuchet MS"/>
          <w:color w:val="000000"/>
          <w:sz w:val="17"/>
        </w:rPr>
        <w:br/>
      </w:r>
      <w:r>
        <w:rPr>
          <w:rFonts w:ascii="Trebuchet MS" w:eastAsia="Trebuchet MS" w:hAnsi="Trebuchet MS" w:cs="Trebuchet MS"/>
          <w:color w:val="000000"/>
          <w:sz w:val="17"/>
        </w:rPr>
        <w:br/>
      </w:r>
      <w:r>
        <w:rPr>
          <w:rFonts w:ascii="Trebuchet MS" w:eastAsia="Trebuchet MS" w:hAnsi="Trebuchet MS" w:cs="Trebuchet MS"/>
          <w:b/>
          <w:color w:val="000000"/>
          <w:sz w:val="17"/>
        </w:rPr>
        <w:t>Structure: </w:t>
      </w:r>
      <w:r>
        <w:rPr>
          <w:rFonts w:ascii="Trebuchet MS" w:eastAsia="Trebuchet MS" w:hAnsi="Trebuchet MS" w:cs="Trebuchet MS"/>
          <w:color w:val="000000"/>
          <w:sz w:val="17"/>
        </w:rPr>
        <w:t>Your deliverable should be a .zip file with the name (yourfirstname)(yourlastname).zip. The contents of the .zip file should follow the following structure:</w:t>
      </w:r>
    </w:p>
    <w:p w:rsidR="00F67D76" w:rsidRDefault="006E526C">
      <w:pPr>
        <w:numPr>
          <w:ilvl w:val="0"/>
          <w:numId w:val="3"/>
        </w:numPr>
        <w:tabs>
          <w:tab w:val="left" w:pos="720"/>
        </w:tabs>
        <w:spacing w:before="100" w:after="100" w:line="240" w:lineRule="auto"/>
        <w:ind w:left="720" w:hanging="360"/>
        <w:rPr>
          <w:rFonts w:ascii="Trebuchet MS" w:eastAsia="Trebuchet MS" w:hAnsi="Trebuchet MS" w:cs="Trebuchet MS"/>
          <w:color w:val="000000"/>
          <w:sz w:val="17"/>
        </w:rPr>
      </w:pPr>
      <w:r>
        <w:rPr>
          <w:rFonts w:ascii="Trebuchet MS" w:eastAsia="Trebuchet MS" w:hAnsi="Trebuchet MS" w:cs="Trebuchet MS"/>
          <w:color w:val="000000"/>
          <w:sz w:val="17"/>
        </w:rPr>
        <w:t>A repor</w:t>
      </w:r>
      <w:r>
        <w:rPr>
          <w:rFonts w:ascii="Trebuchet MS" w:eastAsia="Trebuchet MS" w:hAnsi="Trebuchet MS" w:cs="Trebuchet MS"/>
          <w:color w:val="000000"/>
          <w:sz w:val="17"/>
        </w:rPr>
        <w:t>t named (yourfirstname)(yourlastname)_Project_2 written in accordance with #2 above. This document can be a .pdf, .doc, or .docx file.</w:t>
      </w:r>
    </w:p>
    <w:p w:rsidR="00F67D76" w:rsidRDefault="006E526C">
      <w:pPr>
        <w:numPr>
          <w:ilvl w:val="0"/>
          <w:numId w:val="3"/>
        </w:numPr>
        <w:tabs>
          <w:tab w:val="left" w:pos="720"/>
        </w:tabs>
        <w:spacing w:before="100" w:after="100" w:line="240" w:lineRule="auto"/>
        <w:ind w:left="720" w:hanging="360"/>
        <w:rPr>
          <w:rFonts w:ascii="Trebuchet MS" w:eastAsia="Trebuchet MS" w:hAnsi="Trebuchet MS" w:cs="Trebuchet MS"/>
          <w:color w:val="000000"/>
          <w:sz w:val="17"/>
        </w:rPr>
      </w:pPr>
      <w:r>
        <w:rPr>
          <w:rFonts w:ascii="Trebuchet MS" w:eastAsia="Trebuchet MS" w:hAnsi="Trebuchet MS" w:cs="Trebuchet MS"/>
          <w:color w:val="000000"/>
          <w:sz w:val="17"/>
        </w:rPr>
        <w:t>A folder named Source Code that contains the entire source code of your project. Make sure to include any libraries or fi</w:t>
      </w:r>
      <w:r>
        <w:rPr>
          <w:rFonts w:ascii="Trebuchet MS" w:eastAsia="Trebuchet MS" w:hAnsi="Trebuchet MS" w:cs="Trebuchet MS"/>
          <w:color w:val="000000"/>
          <w:sz w:val="17"/>
        </w:rPr>
        <w:t>les that would be necessary to recompile the project.</w:t>
      </w:r>
    </w:p>
    <w:p w:rsidR="00F67D76" w:rsidRDefault="006E526C">
      <w:pPr>
        <w:numPr>
          <w:ilvl w:val="0"/>
          <w:numId w:val="3"/>
        </w:numPr>
        <w:tabs>
          <w:tab w:val="left" w:pos="720"/>
        </w:tabs>
        <w:spacing w:before="100" w:after="100" w:line="240" w:lineRule="auto"/>
        <w:ind w:left="720" w:hanging="360"/>
        <w:rPr>
          <w:rFonts w:ascii="Trebuchet MS" w:eastAsia="Trebuchet MS" w:hAnsi="Trebuchet MS" w:cs="Trebuchet MS"/>
          <w:color w:val="000000"/>
          <w:sz w:val="17"/>
        </w:rPr>
      </w:pPr>
      <w:r>
        <w:rPr>
          <w:rFonts w:ascii="Trebuchet MS" w:eastAsia="Trebuchet MS" w:hAnsi="Trebuchet MS" w:cs="Trebuchet MS"/>
          <w:color w:val="000000"/>
          <w:sz w:val="17"/>
        </w:rPr>
        <w:t>It is fine to include other folders in the .zip file if necessary (for example, a lib folder that the .jar file accesses) so long as the above two folders and two files are present.</w:t>
      </w:r>
    </w:p>
    <w:p w:rsidR="00F67D76" w:rsidRDefault="006E526C">
      <w:pPr>
        <w:spacing w:after="0" w:line="240" w:lineRule="auto"/>
        <w:rPr>
          <w:rFonts w:ascii="Trebuchet MS" w:eastAsia="Trebuchet MS" w:hAnsi="Trebuchet MS" w:cs="Trebuchet MS"/>
          <w:color w:val="000000"/>
          <w:sz w:val="17"/>
        </w:rPr>
      </w:pPr>
      <w:r>
        <w:rPr>
          <w:rFonts w:ascii="Trebuchet MS" w:eastAsia="Trebuchet MS" w:hAnsi="Trebuchet MS" w:cs="Trebuchet MS"/>
          <w:color w:val="000000"/>
          <w:sz w:val="17"/>
        </w:rPr>
        <w:br/>
      </w:r>
      <w:r>
        <w:rPr>
          <w:rFonts w:ascii="Trebuchet MS" w:eastAsia="Trebuchet MS" w:hAnsi="Trebuchet MS" w:cs="Trebuchet MS"/>
          <w:b/>
          <w:color w:val="000000"/>
          <w:sz w:val="17"/>
        </w:rPr>
        <w:t>Running the Program</w:t>
      </w:r>
      <w:r>
        <w:rPr>
          <w:rFonts w:ascii="Trebuchet MS" w:eastAsia="Trebuchet MS" w:hAnsi="Trebuchet MS" w:cs="Trebuchet MS"/>
          <w:b/>
          <w:color w:val="000000"/>
          <w:sz w:val="17"/>
        </w:rPr>
        <w:t>:</w:t>
      </w:r>
      <w:r>
        <w:rPr>
          <w:rFonts w:ascii="Trebuchet MS" w:eastAsia="Trebuchet MS" w:hAnsi="Trebuchet MS" w:cs="Trebuchet MS"/>
          <w:color w:val="000000"/>
          <w:sz w:val="17"/>
        </w:rPr>
        <w:t> When executed, your program should follow the following guidelines:</w:t>
      </w:r>
    </w:p>
    <w:p w:rsidR="00F67D76" w:rsidRDefault="006E526C">
      <w:pPr>
        <w:numPr>
          <w:ilvl w:val="0"/>
          <w:numId w:val="4"/>
        </w:numPr>
        <w:tabs>
          <w:tab w:val="left" w:pos="720"/>
        </w:tabs>
        <w:spacing w:before="100" w:after="100" w:line="240" w:lineRule="auto"/>
        <w:ind w:left="720" w:hanging="360"/>
        <w:rPr>
          <w:rFonts w:ascii="Trebuchet MS" w:eastAsia="Trebuchet MS" w:hAnsi="Trebuchet MS" w:cs="Trebuchet MS"/>
          <w:color w:val="000000"/>
          <w:sz w:val="17"/>
        </w:rPr>
      </w:pPr>
      <w:r>
        <w:rPr>
          <w:rFonts w:ascii="Trebuchet MS" w:eastAsia="Trebuchet MS" w:hAnsi="Trebuchet MS" w:cs="Trebuchet MS"/>
          <w:color w:val="000000"/>
          <w:sz w:val="17"/>
        </w:rPr>
        <w:t>It should be possible to run each of the required experiments without having to alter code and recompile.</w:t>
      </w:r>
    </w:p>
    <w:p w:rsidR="00F67D76" w:rsidRDefault="006E526C">
      <w:pPr>
        <w:numPr>
          <w:ilvl w:val="0"/>
          <w:numId w:val="4"/>
        </w:numPr>
        <w:tabs>
          <w:tab w:val="left" w:pos="720"/>
        </w:tabs>
        <w:spacing w:before="100" w:after="100" w:line="240" w:lineRule="auto"/>
        <w:ind w:left="720" w:hanging="360"/>
        <w:rPr>
          <w:rFonts w:ascii="Trebuchet MS" w:eastAsia="Trebuchet MS" w:hAnsi="Trebuchet MS" w:cs="Trebuchet MS"/>
          <w:color w:val="000000"/>
          <w:sz w:val="17"/>
        </w:rPr>
      </w:pPr>
      <w:r>
        <w:rPr>
          <w:rFonts w:ascii="Trebuchet MS" w:eastAsia="Trebuchet MS" w:hAnsi="Trebuchet MS" w:cs="Trebuchet MS"/>
          <w:color w:val="000000"/>
          <w:sz w:val="17"/>
        </w:rPr>
        <w:t>As noted above, your program should output the state of the game board after eac</w:t>
      </w:r>
      <w:r>
        <w:rPr>
          <w:rFonts w:ascii="Trebuchet MS" w:eastAsia="Trebuchet MS" w:hAnsi="Trebuchet MS" w:cs="Trebuchet MS"/>
          <w:color w:val="000000"/>
          <w:sz w:val="17"/>
        </w:rPr>
        <w:t>h move is made.</w:t>
      </w:r>
    </w:p>
    <w:p w:rsidR="00F67D76" w:rsidRDefault="006E526C">
      <w:pPr>
        <w:numPr>
          <w:ilvl w:val="0"/>
          <w:numId w:val="4"/>
        </w:numPr>
        <w:tabs>
          <w:tab w:val="left" w:pos="720"/>
        </w:tabs>
        <w:spacing w:before="100" w:after="100" w:line="240" w:lineRule="auto"/>
        <w:ind w:left="720" w:hanging="360"/>
        <w:rPr>
          <w:rFonts w:ascii="Trebuchet MS" w:eastAsia="Trebuchet MS" w:hAnsi="Trebuchet MS" w:cs="Trebuchet MS"/>
          <w:color w:val="000000"/>
          <w:sz w:val="17"/>
        </w:rPr>
      </w:pPr>
      <w:r>
        <w:rPr>
          <w:rFonts w:ascii="Trebuchet MS" w:eastAsia="Trebuchet MS" w:hAnsi="Trebuchet MS" w:cs="Trebuchet MS"/>
          <w:color w:val="000000"/>
          <w:sz w:val="17"/>
        </w:rPr>
        <w:t>Your program can run with either a GUI or text interface.</w:t>
      </w:r>
    </w:p>
    <w:p w:rsidR="00F67D76" w:rsidRDefault="006E526C">
      <w:pPr>
        <w:spacing w:after="0" w:line="240" w:lineRule="auto"/>
        <w:rPr>
          <w:rFonts w:ascii="Trebuchet MS" w:eastAsia="Trebuchet MS" w:hAnsi="Trebuchet MS" w:cs="Trebuchet MS"/>
          <w:color w:val="000000"/>
          <w:sz w:val="17"/>
        </w:rPr>
      </w:pPr>
      <w:r>
        <w:rPr>
          <w:rFonts w:ascii="Trebuchet MS" w:eastAsia="Trebuchet MS" w:hAnsi="Trebuchet MS" w:cs="Trebuchet MS"/>
          <w:color w:val="000000"/>
          <w:sz w:val="17"/>
        </w:rPr>
        <w:br/>
      </w:r>
      <w:r>
        <w:rPr>
          <w:rFonts w:ascii="Trebuchet MS" w:eastAsia="Trebuchet MS" w:hAnsi="Trebuchet MS" w:cs="Trebuchet MS"/>
          <w:b/>
          <w:color w:val="000000"/>
          <w:sz w:val="17"/>
        </w:rPr>
        <w:t>Grading:</w:t>
      </w:r>
    </w:p>
    <w:p w:rsidR="00F67D76" w:rsidRDefault="006E526C">
      <w:pPr>
        <w:numPr>
          <w:ilvl w:val="0"/>
          <w:numId w:val="5"/>
        </w:numPr>
        <w:tabs>
          <w:tab w:val="left" w:pos="720"/>
        </w:tabs>
        <w:spacing w:before="100" w:after="100" w:line="240" w:lineRule="auto"/>
        <w:ind w:left="720" w:hanging="360"/>
        <w:rPr>
          <w:rFonts w:ascii="Trebuchet MS" w:eastAsia="Trebuchet MS" w:hAnsi="Trebuchet MS" w:cs="Trebuchet MS"/>
          <w:color w:val="000000"/>
          <w:sz w:val="17"/>
        </w:rPr>
      </w:pPr>
      <w:r>
        <w:rPr>
          <w:rFonts w:ascii="Trebuchet MS" w:eastAsia="Trebuchet MS" w:hAnsi="Trebuchet MS" w:cs="Trebuchet MS"/>
          <w:color w:val="000000"/>
          <w:sz w:val="17"/>
        </w:rPr>
        <w:lastRenderedPageBreak/>
        <w:t>40% for code that builds, can be used to run the required experiments, exhibits reasonable performance in line with the agent descriptions (i.e. "Naive" should not be beati</w:t>
      </w:r>
      <w:r>
        <w:rPr>
          <w:rFonts w:ascii="Trebuchet MS" w:eastAsia="Trebuchet MS" w:hAnsi="Trebuchet MS" w:cs="Trebuchet MS"/>
          <w:color w:val="000000"/>
          <w:sz w:val="17"/>
        </w:rPr>
        <w:t>ng "Thoughtful", etc.), and in which the agents make use of explicitly represented domain knowledge that has been thoroughly factored out of their designs. To receive credit for the code portion, your code must match the descriptions in your report.</w:t>
      </w:r>
    </w:p>
    <w:p w:rsidR="00F67D76" w:rsidRDefault="006E526C">
      <w:pPr>
        <w:numPr>
          <w:ilvl w:val="0"/>
          <w:numId w:val="5"/>
        </w:numPr>
        <w:tabs>
          <w:tab w:val="left" w:pos="720"/>
        </w:tabs>
        <w:spacing w:before="100" w:after="100" w:line="240" w:lineRule="auto"/>
        <w:ind w:left="720" w:hanging="360"/>
        <w:rPr>
          <w:rFonts w:ascii="Trebuchet MS" w:eastAsia="Trebuchet MS" w:hAnsi="Trebuchet MS" w:cs="Trebuchet MS"/>
          <w:color w:val="000000"/>
          <w:sz w:val="17"/>
        </w:rPr>
      </w:pPr>
      <w:r>
        <w:rPr>
          <w:rFonts w:ascii="Trebuchet MS" w:eastAsia="Trebuchet MS" w:hAnsi="Trebuchet MS" w:cs="Trebuchet MS"/>
          <w:color w:val="000000"/>
          <w:sz w:val="17"/>
        </w:rPr>
        <w:t>60% fo</w:t>
      </w:r>
      <w:r>
        <w:rPr>
          <w:rFonts w:ascii="Trebuchet MS" w:eastAsia="Trebuchet MS" w:hAnsi="Trebuchet MS" w:cs="Trebuchet MS"/>
          <w:color w:val="000000"/>
          <w:sz w:val="17"/>
        </w:rPr>
        <w:t>r a thoughtful and thorough writeup that explains your design and experiments, as described above. In more detail:</w:t>
      </w:r>
    </w:p>
    <w:p w:rsidR="00F67D76" w:rsidRDefault="006E526C">
      <w:pPr>
        <w:numPr>
          <w:ilvl w:val="0"/>
          <w:numId w:val="5"/>
        </w:numPr>
        <w:tabs>
          <w:tab w:val="left" w:pos="1440"/>
        </w:tabs>
        <w:spacing w:before="100" w:after="10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Description of your Tic Tac Toe ontology (15/60)</w:t>
      </w:r>
    </w:p>
    <w:p w:rsidR="00F67D76" w:rsidRDefault="006E526C">
      <w:pPr>
        <w:numPr>
          <w:ilvl w:val="0"/>
          <w:numId w:val="5"/>
        </w:numPr>
        <w:tabs>
          <w:tab w:val="left" w:pos="1440"/>
        </w:tabs>
        <w:spacing w:before="100" w:after="10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Description/examples of domain knowledge expressed using your ontology (15/60)</w:t>
      </w:r>
    </w:p>
    <w:p w:rsidR="00F67D76" w:rsidRDefault="006E526C">
      <w:pPr>
        <w:numPr>
          <w:ilvl w:val="0"/>
          <w:numId w:val="5"/>
        </w:numPr>
        <w:tabs>
          <w:tab w:val="left" w:pos="1440"/>
        </w:tabs>
        <w:spacing w:before="100" w:after="10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Analysis of agent behavior using reasoning traces (20/60)</w:t>
      </w:r>
    </w:p>
    <w:p w:rsidR="00F67D76" w:rsidRDefault="006E526C">
      <w:pPr>
        <w:numPr>
          <w:ilvl w:val="0"/>
          <w:numId w:val="5"/>
        </w:numPr>
        <w:tabs>
          <w:tab w:val="left" w:pos="1440"/>
        </w:tabs>
        <w:spacing w:before="100" w:after="100" w:line="240" w:lineRule="auto"/>
        <w:ind w:left="1440" w:hanging="360"/>
        <w:rPr>
          <w:rFonts w:ascii="Trebuchet MS" w:eastAsia="Trebuchet MS" w:hAnsi="Trebuchet MS" w:cs="Trebuchet MS"/>
          <w:color w:val="000000"/>
          <w:sz w:val="17"/>
        </w:rPr>
      </w:pPr>
      <w:r>
        <w:rPr>
          <w:rFonts w:ascii="Trebuchet MS" w:eastAsia="Trebuchet MS" w:hAnsi="Trebuchet MS" w:cs="Trebuchet MS"/>
          <w:color w:val="000000"/>
          <w:sz w:val="17"/>
        </w:rPr>
        <w:t>Analysis of the differences in your analysis from P1 to P2 (10/60)</w:t>
      </w:r>
    </w:p>
    <w:p w:rsidR="00F67D76" w:rsidRDefault="006E526C">
      <w:pPr>
        <w:spacing w:before="100" w:after="100" w:line="240" w:lineRule="auto"/>
        <w:rPr>
          <w:rFonts w:ascii="Trebuchet MS" w:eastAsia="Trebuchet MS" w:hAnsi="Trebuchet MS" w:cs="Trebuchet MS"/>
          <w:b/>
          <w:color w:val="000000"/>
          <w:sz w:val="17"/>
        </w:rPr>
      </w:pPr>
      <w:r>
        <w:rPr>
          <w:rFonts w:ascii="Trebuchet MS" w:eastAsia="Trebuchet MS" w:hAnsi="Trebuchet MS" w:cs="Trebuchet MS"/>
          <w:b/>
          <w:color w:val="000000"/>
          <w:sz w:val="17"/>
        </w:rPr>
        <w:t>Additional Resources:</w:t>
      </w:r>
    </w:p>
    <w:p w:rsidR="00F67D76" w:rsidRDefault="006E526C">
      <w:pPr>
        <w:spacing w:before="100" w:after="100" w:line="240" w:lineRule="auto"/>
        <w:rPr>
          <w:rFonts w:ascii="Trebuchet MS" w:eastAsia="Trebuchet MS" w:hAnsi="Trebuchet MS" w:cs="Trebuchet MS"/>
          <w:color w:val="000000"/>
          <w:sz w:val="17"/>
        </w:rPr>
      </w:pPr>
      <w:r>
        <w:rPr>
          <w:rFonts w:ascii="Trebuchet MS" w:eastAsia="Trebuchet MS" w:hAnsi="Trebuchet MS" w:cs="Trebuchet MS"/>
          <w:color w:val="000000"/>
          <w:sz w:val="17"/>
        </w:rPr>
        <w:t xml:space="preserve">An example of a knowledge representation used to represent game knowledge specifically can be found at: </w:t>
      </w:r>
    </w:p>
    <w:p w:rsidR="00F67D76" w:rsidRDefault="00F67D76">
      <w:pPr>
        <w:spacing w:before="100" w:after="100" w:line="240" w:lineRule="auto"/>
        <w:rPr>
          <w:rFonts w:ascii="Trebuchet MS" w:eastAsia="Trebuchet MS" w:hAnsi="Trebuchet MS" w:cs="Trebuchet MS"/>
          <w:color w:val="000000"/>
          <w:sz w:val="17"/>
        </w:rPr>
      </w:pPr>
      <w:hyperlink r:id="rId5">
        <w:r w:rsidR="006E526C">
          <w:rPr>
            <w:rFonts w:ascii="Trebuchet MS" w:eastAsia="Trebuchet MS" w:hAnsi="Trebuchet MS" w:cs="Trebuchet MS"/>
            <w:color w:val="0000FF"/>
            <w:sz w:val="17"/>
            <w:u w:val="single"/>
          </w:rPr>
          <w:t>http://en.wikipedia.org/wiki/Game_Description_Language</w:t>
        </w:r>
      </w:hyperlink>
    </w:p>
    <w:p w:rsidR="00F67D76" w:rsidRDefault="00F67D76">
      <w:pPr>
        <w:spacing w:before="100" w:after="100" w:line="240" w:lineRule="auto"/>
        <w:rPr>
          <w:rFonts w:ascii="Trebuchet MS" w:eastAsia="Trebuchet MS" w:hAnsi="Trebuchet MS" w:cs="Trebuchet MS"/>
          <w:color w:val="000000"/>
          <w:sz w:val="17"/>
        </w:rPr>
      </w:pPr>
      <w:hyperlink r:id="rId6">
        <w:r w:rsidR="006E526C">
          <w:rPr>
            <w:rFonts w:ascii="Trebuchet MS" w:eastAsia="Trebuchet MS" w:hAnsi="Trebuchet MS" w:cs="Trebuchet MS"/>
            <w:color w:val="0000FF"/>
            <w:sz w:val="17"/>
            <w:u w:val="single"/>
          </w:rPr>
          <w:t>http://games.stanford.edu/gdl.html</w:t>
        </w:r>
      </w:hyperlink>
    </w:p>
    <w:p w:rsidR="00F67D76" w:rsidRDefault="006E526C">
      <w:pPr>
        <w:spacing w:before="100" w:after="100" w:line="240" w:lineRule="auto"/>
        <w:rPr>
          <w:rFonts w:ascii="Trebuchet MS" w:eastAsia="Trebuchet MS" w:hAnsi="Trebuchet MS" w:cs="Trebuchet MS"/>
          <w:color w:val="000000"/>
          <w:sz w:val="17"/>
        </w:rPr>
      </w:pPr>
      <w:r>
        <w:rPr>
          <w:rFonts w:ascii="Trebuchet MS" w:eastAsia="Trebuchet MS" w:hAnsi="Trebuchet MS" w:cs="Trebuchet MS"/>
          <w:color w:val="000000"/>
          <w:sz w:val="17"/>
        </w:rPr>
        <w:t xml:space="preserve">You are free to make use of the GDL in your </w:t>
      </w:r>
      <w:r>
        <w:rPr>
          <w:rFonts w:ascii="Trebuchet MS" w:eastAsia="Trebuchet MS" w:hAnsi="Trebuchet MS" w:cs="Trebuchet MS"/>
          <w:color w:val="000000"/>
          <w:sz w:val="17"/>
        </w:rPr>
        <w:t>project, if you would like. However, it is by no means required. Also, we cannot technically support the use of the GDL in any way (i.e. help with understanding the interfaces, specific syntax, and so on). We provide it just as an example to help you think</w:t>
      </w:r>
      <w:r>
        <w:rPr>
          <w:rFonts w:ascii="Trebuchet MS" w:eastAsia="Trebuchet MS" w:hAnsi="Trebuchet MS" w:cs="Trebuchet MS"/>
          <w:color w:val="000000"/>
          <w:sz w:val="17"/>
        </w:rPr>
        <w:t xml:space="preserve"> about the kind of representation you might want to use. It is likely that something a bit simpler may suffice for this project.</w:t>
      </w:r>
    </w:p>
    <w:p w:rsidR="006E526C" w:rsidRDefault="006E526C" w:rsidP="006E526C">
      <w:pPr>
        <w:spacing w:after="0" w:line="240" w:lineRule="auto"/>
        <w:rPr>
          <w:rFonts w:ascii="Trebuchet MS" w:eastAsia="Trebuchet MS" w:hAnsi="Trebuchet MS" w:cs="Trebuchet MS"/>
          <w:b/>
          <w:color w:val="000000"/>
          <w:sz w:val="17"/>
        </w:rPr>
      </w:pPr>
      <w:r>
        <w:rPr>
          <w:rFonts w:ascii="Trebuchet MS" w:eastAsia="Trebuchet MS" w:hAnsi="Trebuchet MS" w:cs="Trebuchet MS"/>
          <w:color w:val="000000"/>
          <w:sz w:val="17"/>
        </w:rPr>
        <w:br/>
      </w:r>
      <w:r>
        <w:rPr>
          <w:rFonts w:ascii="Trebuchet MS" w:eastAsia="Trebuchet MS" w:hAnsi="Trebuchet MS" w:cs="Trebuchet MS"/>
          <w:b/>
          <w:color w:val="000000"/>
          <w:sz w:val="17"/>
        </w:rPr>
        <w:t>What to Submit:</w:t>
      </w:r>
    </w:p>
    <w:p w:rsidR="006E526C" w:rsidRPr="006E526C" w:rsidRDefault="006E526C" w:rsidP="006E526C">
      <w:pPr>
        <w:pStyle w:val="ListParagraph"/>
        <w:numPr>
          <w:ilvl w:val="0"/>
          <w:numId w:val="7"/>
        </w:numPr>
        <w:spacing w:after="0" w:line="240" w:lineRule="auto"/>
        <w:rPr>
          <w:rFonts w:ascii="Trebuchet MS" w:eastAsia="Trebuchet MS" w:hAnsi="Trebuchet MS" w:cs="Trebuchet MS"/>
          <w:b/>
          <w:color w:val="000000"/>
          <w:sz w:val="17"/>
        </w:rPr>
      </w:pPr>
      <w:r>
        <w:rPr>
          <w:rFonts w:ascii="Trebuchet MS" w:eastAsia="Trebuchet MS" w:hAnsi="Trebuchet MS" w:cs="Trebuchet MS"/>
          <w:color w:val="000000"/>
          <w:sz w:val="17"/>
        </w:rPr>
        <w:t>Source files</w:t>
      </w:r>
    </w:p>
    <w:p w:rsidR="006E526C" w:rsidRPr="006E526C" w:rsidRDefault="006E526C" w:rsidP="006E526C">
      <w:pPr>
        <w:pStyle w:val="ListParagraph"/>
        <w:numPr>
          <w:ilvl w:val="0"/>
          <w:numId w:val="7"/>
        </w:numPr>
        <w:spacing w:after="0" w:line="240" w:lineRule="auto"/>
        <w:rPr>
          <w:rFonts w:ascii="Trebuchet MS" w:eastAsia="Trebuchet MS" w:hAnsi="Trebuchet MS" w:cs="Trebuchet MS"/>
          <w:b/>
          <w:color w:val="000000"/>
          <w:sz w:val="17"/>
        </w:rPr>
      </w:pPr>
      <w:r>
        <w:rPr>
          <w:rFonts w:ascii="Trebuchet MS" w:eastAsia="Trebuchet MS" w:hAnsi="Trebuchet MS" w:cs="Trebuchet MS"/>
          <w:color w:val="000000"/>
          <w:sz w:val="17"/>
        </w:rPr>
        <w:t>Command line executable file (example: runnable jar file in java)</w:t>
      </w:r>
    </w:p>
    <w:p w:rsidR="006E526C" w:rsidRPr="006E526C" w:rsidRDefault="006E526C" w:rsidP="006E526C">
      <w:pPr>
        <w:pStyle w:val="ListParagraph"/>
        <w:numPr>
          <w:ilvl w:val="0"/>
          <w:numId w:val="7"/>
        </w:numPr>
        <w:spacing w:after="0" w:line="240" w:lineRule="auto"/>
        <w:rPr>
          <w:rFonts w:ascii="Trebuchet MS" w:eastAsia="Trebuchet MS" w:hAnsi="Trebuchet MS" w:cs="Trebuchet MS"/>
          <w:b/>
          <w:color w:val="000000"/>
          <w:sz w:val="17"/>
        </w:rPr>
      </w:pPr>
      <w:r>
        <w:rPr>
          <w:rFonts w:ascii="Trebuchet MS" w:eastAsia="Trebuchet MS" w:hAnsi="Trebuchet MS" w:cs="Trebuchet MS"/>
          <w:color w:val="000000"/>
          <w:sz w:val="17"/>
        </w:rPr>
        <w:t>Both word document and pdf copies of paper, in case of corruptible files</w:t>
      </w:r>
    </w:p>
    <w:p w:rsidR="006E526C" w:rsidRPr="006E526C" w:rsidRDefault="006E526C" w:rsidP="006E526C">
      <w:pPr>
        <w:pStyle w:val="ListParagraph"/>
        <w:numPr>
          <w:ilvl w:val="0"/>
          <w:numId w:val="7"/>
        </w:numPr>
        <w:spacing w:after="0" w:line="240" w:lineRule="auto"/>
        <w:rPr>
          <w:rFonts w:ascii="Trebuchet MS" w:eastAsia="Trebuchet MS" w:hAnsi="Trebuchet MS" w:cs="Trebuchet MS"/>
          <w:b/>
          <w:color w:val="000000"/>
          <w:sz w:val="17"/>
        </w:rPr>
      </w:pPr>
      <w:r>
        <w:rPr>
          <w:rFonts w:ascii="Trebuchet MS" w:eastAsia="Trebuchet MS" w:hAnsi="Trebuchet MS" w:cs="Trebuchet MS"/>
          <w:color w:val="000000"/>
          <w:sz w:val="17"/>
        </w:rPr>
        <w:t>README.txt file that has instructions how to run the command line executable</w:t>
      </w:r>
    </w:p>
    <w:sectPr w:rsidR="006E526C" w:rsidRPr="006E52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67C3"/>
    <w:multiLevelType w:val="multilevel"/>
    <w:tmpl w:val="28689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F345847"/>
    <w:multiLevelType w:val="multilevel"/>
    <w:tmpl w:val="B0146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A8320C5"/>
    <w:multiLevelType w:val="multilevel"/>
    <w:tmpl w:val="DAEE5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0211FA"/>
    <w:multiLevelType w:val="multilevel"/>
    <w:tmpl w:val="D3924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C444651"/>
    <w:multiLevelType w:val="hybridMultilevel"/>
    <w:tmpl w:val="A7F6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165AD7"/>
    <w:multiLevelType w:val="multilevel"/>
    <w:tmpl w:val="6C381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95B5DBF"/>
    <w:multiLevelType w:val="hybridMultilevel"/>
    <w:tmpl w:val="7F8C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67D76"/>
    <w:rsid w:val="006E526C"/>
    <w:rsid w:val="00F67D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6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mes.stanford.edu/gdl.html" TargetMode="External"/><Relationship Id="rId5" Type="http://schemas.openxmlformats.org/officeDocument/2006/relationships/hyperlink" Target="http://en.wikipedia.org/wiki/Game_Description_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Rochelle</cp:lastModifiedBy>
  <cp:revision>2</cp:revision>
  <dcterms:created xsi:type="dcterms:W3CDTF">2013-09-11T02:05:00Z</dcterms:created>
  <dcterms:modified xsi:type="dcterms:W3CDTF">2013-09-11T02:12:00Z</dcterms:modified>
</cp:coreProperties>
</file>