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3B0" w:rsidRPr="00DF5A7A" w:rsidRDefault="00DF5A7A" w:rsidP="00BD53B0">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b/>
          <w:bCs/>
          <w:color w:val="000000"/>
          <w:sz w:val="17"/>
          <w:szCs w:val="17"/>
        </w:rPr>
        <w:t>Goal:</w:t>
      </w:r>
      <w:r w:rsidRPr="00DF5A7A">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The goal</w:t>
      </w:r>
      <w:r w:rsidR="00BD53B0">
        <w:rPr>
          <w:rFonts w:ascii="Trebuchet MS" w:eastAsia="Times New Roman" w:hAnsi="Trebuchet MS" w:cs="Times New Roman"/>
          <w:color w:val="000000"/>
          <w:sz w:val="17"/>
          <w:szCs w:val="17"/>
        </w:rPr>
        <w:t>s</w:t>
      </w:r>
      <w:r w:rsidRPr="00DF5A7A">
        <w:rPr>
          <w:rFonts w:ascii="Trebuchet MS" w:eastAsia="Times New Roman" w:hAnsi="Trebuchet MS" w:cs="Times New Roman"/>
          <w:color w:val="000000"/>
          <w:sz w:val="17"/>
          <w:szCs w:val="17"/>
        </w:rPr>
        <w:t xml:space="preserve"> of th</w:t>
      </w:r>
      <w:r w:rsidR="00BD53B0">
        <w:rPr>
          <w:rFonts w:ascii="Trebuchet MS" w:eastAsia="Times New Roman" w:hAnsi="Trebuchet MS" w:cs="Times New Roman"/>
          <w:color w:val="000000"/>
          <w:sz w:val="17"/>
          <w:szCs w:val="17"/>
        </w:rPr>
        <w:t xml:space="preserve">is </w:t>
      </w:r>
      <w:r w:rsidRPr="00DF5A7A">
        <w:rPr>
          <w:rFonts w:ascii="Trebuchet MS" w:eastAsia="Times New Roman" w:hAnsi="Trebuchet MS" w:cs="Times New Roman"/>
          <w:color w:val="000000"/>
          <w:sz w:val="17"/>
          <w:szCs w:val="17"/>
        </w:rPr>
        <w:t xml:space="preserve">project </w:t>
      </w:r>
      <w:r w:rsidR="00BD53B0">
        <w:rPr>
          <w:rFonts w:ascii="Trebuchet MS" w:eastAsia="Times New Roman" w:hAnsi="Trebuchet MS" w:cs="Times New Roman"/>
          <w:color w:val="000000"/>
          <w:sz w:val="17"/>
          <w:szCs w:val="17"/>
        </w:rPr>
        <w:t xml:space="preserve">are to think about </w:t>
      </w:r>
      <w:r w:rsidR="00E91B83">
        <w:rPr>
          <w:rFonts w:ascii="Trebuchet MS" w:eastAsia="Times New Roman" w:hAnsi="Trebuchet MS" w:cs="Times New Roman"/>
          <w:color w:val="000000"/>
          <w:sz w:val="17"/>
          <w:szCs w:val="17"/>
        </w:rPr>
        <w:t xml:space="preserve">the </w:t>
      </w:r>
      <w:r w:rsidR="001C59EE" w:rsidRPr="001C59EE">
        <w:rPr>
          <w:rFonts w:ascii="Trebuchet MS" w:eastAsia="Times New Roman" w:hAnsi="Trebuchet MS" w:cs="Times New Roman"/>
          <w:i/>
          <w:color w:val="000000"/>
          <w:sz w:val="17"/>
          <w:szCs w:val="17"/>
        </w:rPr>
        <w:t>strategic</w:t>
      </w:r>
      <w:r w:rsidR="00E91B83">
        <w:rPr>
          <w:rFonts w:ascii="Trebuchet MS" w:eastAsia="Times New Roman" w:hAnsi="Trebuchet MS" w:cs="Times New Roman"/>
          <w:color w:val="000000"/>
          <w:sz w:val="17"/>
          <w:szCs w:val="17"/>
        </w:rPr>
        <w:t xml:space="preserve"> knowledge relied upon by your two Tic </w:t>
      </w:r>
      <w:proofErr w:type="spellStart"/>
      <w:r w:rsidR="00E91B83">
        <w:rPr>
          <w:rFonts w:ascii="Trebuchet MS" w:eastAsia="Times New Roman" w:hAnsi="Trebuchet MS" w:cs="Times New Roman"/>
          <w:color w:val="000000"/>
          <w:sz w:val="17"/>
          <w:szCs w:val="17"/>
        </w:rPr>
        <w:t>Tac</w:t>
      </w:r>
      <w:proofErr w:type="spellEnd"/>
      <w:r w:rsidR="00E91B83">
        <w:rPr>
          <w:rFonts w:ascii="Trebuchet MS" w:eastAsia="Times New Roman" w:hAnsi="Trebuchet MS" w:cs="Times New Roman"/>
          <w:color w:val="000000"/>
          <w:sz w:val="17"/>
          <w:szCs w:val="17"/>
        </w:rPr>
        <w:t xml:space="preserve"> Toe playing agents from Project 1</w:t>
      </w:r>
      <w:r w:rsidR="00BD53B0">
        <w:rPr>
          <w:rFonts w:ascii="Trebuchet MS" w:eastAsia="Times New Roman" w:hAnsi="Trebuchet MS" w:cs="Times New Roman"/>
          <w:color w:val="000000"/>
          <w:sz w:val="17"/>
          <w:szCs w:val="17"/>
        </w:rPr>
        <w:t>, and to</w:t>
      </w:r>
      <w:r w:rsidR="00E91B83">
        <w:rPr>
          <w:rFonts w:ascii="Trebuchet MS" w:eastAsia="Times New Roman" w:hAnsi="Trebuchet MS" w:cs="Times New Roman"/>
          <w:color w:val="000000"/>
          <w:sz w:val="17"/>
          <w:szCs w:val="17"/>
        </w:rPr>
        <w:t xml:space="preserve"> explicitly and formally represent this knowledge within your agents</w:t>
      </w:r>
      <w:r w:rsidR="00BD53B0">
        <w:rPr>
          <w:rFonts w:ascii="Trebuchet MS" w:eastAsia="Times New Roman" w:hAnsi="Trebuchet MS" w:cs="Times New Roman"/>
          <w:color w:val="000000"/>
          <w:sz w:val="17"/>
          <w:szCs w:val="17"/>
        </w:rPr>
        <w:t>.</w:t>
      </w:r>
    </w:p>
    <w:p w:rsid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Deliverables:</w:t>
      </w:r>
      <w:r w:rsidRPr="00DF5A7A">
        <w:rPr>
          <w:rFonts w:ascii="Trebuchet MS" w:eastAsia="Times New Roman" w:hAnsi="Trebuchet MS" w:cs="Times New Roman"/>
          <w:b/>
          <w:bCs/>
          <w:color w:val="000000"/>
          <w:sz w:val="17"/>
        </w:rPr>
        <w:t> </w:t>
      </w:r>
      <w:r w:rsidR="00BD53B0">
        <w:rPr>
          <w:rFonts w:ascii="Trebuchet MS" w:eastAsia="Times New Roman" w:hAnsi="Trebuchet MS" w:cs="Times New Roman"/>
          <w:color w:val="000000"/>
          <w:sz w:val="17"/>
          <w:szCs w:val="17"/>
        </w:rPr>
        <w:t xml:space="preserve">You will </w:t>
      </w:r>
      <w:r w:rsidR="00E91B83">
        <w:rPr>
          <w:rFonts w:ascii="Trebuchet MS" w:eastAsia="Times New Roman" w:hAnsi="Trebuchet MS" w:cs="Times New Roman"/>
          <w:color w:val="000000"/>
          <w:sz w:val="17"/>
          <w:szCs w:val="17"/>
        </w:rPr>
        <w:t xml:space="preserve">deliver </w:t>
      </w:r>
      <w:r w:rsidR="00BD53B0">
        <w:rPr>
          <w:rFonts w:ascii="Trebuchet MS" w:eastAsia="Times New Roman" w:hAnsi="Trebuchet MS" w:cs="Times New Roman"/>
          <w:color w:val="000000"/>
          <w:sz w:val="17"/>
          <w:szCs w:val="17"/>
        </w:rPr>
        <w:t xml:space="preserve">two agents that are capable of playing Tic </w:t>
      </w:r>
      <w:proofErr w:type="spellStart"/>
      <w:r w:rsidR="00BD53B0">
        <w:rPr>
          <w:rFonts w:ascii="Trebuchet MS" w:eastAsia="Times New Roman" w:hAnsi="Trebuchet MS" w:cs="Times New Roman"/>
          <w:color w:val="000000"/>
          <w:sz w:val="17"/>
          <w:szCs w:val="17"/>
        </w:rPr>
        <w:t>Tac</w:t>
      </w:r>
      <w:proofErr w:type="spellEnd"/>
      <w:r w:rsidR="00BD53B0">
        <w:rPr>
          <w:rFonts w:ascii="Trebuchet MS" w:eastAsia="Times New Roman" w:hAnsi="Trebuchet MS" w:cs="Times New Roman"/>
          <w:color w:val="000000"/>
          <w:sz w:val="17"/>
          <w:szCs w:val="17"/>
        </w:rPr>
        <w:t xml:space="preserve"> Toe</w:t>
      </w:r>
      <w:r w:rsidR="00E91B83">
        <w:rPr>
          <w:rFonts w:ascii="Trebuchet MS" w:eastAsia="Times New Roman" w:hAnsi="Trebuchet MS" w:cs="Times New Roman"/>
          <w:color w:val="000000"/>
          <w:sz w:val="17"/>
          <w:szCs w:val="17"/>
        </w:rPr>
        <w:t xml:space="preserve">, which explicitly represent </w:t>
      </w:r>
      <w:r w:rsidR="001C59EE">
        <w:rPr>
          <w:rFonts w:ascii="Trebuchet MS" w:eastAsia="Times New Roman" w:hAnsi="Trebuchet MS" w:cs="Times New Roman"/>
          <w:color w:val="000000"/>
          <w:sz w:val="17"/>
          <w:szCs w:val="17"/>
        </w:rPr>
        <w:t xml:space="preserve">both </w:t>
      </w:r>
      <w:r w:rsidR="00E91B83">
        <w:rPr>
          <w:rFonts w:ascii="Trebuchet MS" w:eastAsia="Times New Roman" w:hAnsi="Trebuchet MS" w:cs="Times New Roman"/>
          <w:color w:val="000000"/>
          <w:sz w:val="17"/>
          <w:szCs w:val="17"/>
        </w:rPr>
        <w:t xml:space="preserve">the domain </w:t>
      </w:r>
      <w:r w:rsidR="001C59EE">
        <w:rPr>
          <w:rFonts w:ascii="Trebuchet MS" w:eastAsia="Times New Roman" w:hAnsi="Trebuchet MS" w:cs="Times New Roman"/>
          <w:color w:val="000000"/>
          <w:sz w:val="17"/>
          <w:szCs w:val="17"/>
        </w:rPr>
        <w:t xml:space="preserve">and strategic </w:t>
      </w:r>
      <w:r w:rsidR="00E91B83">
        <w:rPr>
          <w:rFonts w:ascii="Trebuchet MS" w:eastAsia="Times New Roman" w:hAnsi="Trebuchet MS" w:cs="Times New Roman"/>
          <w:color w:val="000000"/>
          <w:sz w:val="17"/>
          <w:szCs w:val="17"/>
        </w:rPr>
        <w:t>knowledge upon which they rely</w:t>
      </w:r>
      <w:r w:rsidR="00BD53B0">
        <w:rPr>
          <w:rFonts w:ascii="Trebuchet MS" w:eastAsia="Times New Roman" w:hAnsi="Trebuchet MS" w:cs="Times New Roman"/>
          <w:color w:val="000000"/>
          <w:sz w:val="17"/>
          <w:szCs w:val="17"/>
        </w:rPr>
        <w:t>, as well as a simple game engine with which your game playing agents can interact to play a game.</w:t>
      </w:r>
      <w:r w:rsidRPr="00DF5A7A">
        <w:rPr>
          <w:rFonts w:ascii="Trebuchet MS" w:eastAsia="Times New Roman" w:hAnsi="Trebuchet MS" w:cs="Times New Roman"/>
          <w:color w:val="000000"/>
          <w:sz w:val="17"/>
          <w:szCs w:val="17"/>
        </w:rPr>
        <w:t xml:space="preserve"> </w:t>
      </w:r>
      <w:r w:rsidR="00BD53B0">
        <w:rPr>
          <w:rFonts w:ascii="Trebuchet MS" w:eastAsia="Times New Roman" w:hAnsi="Trebuchet MS" w:cs="Times New Roman"/>
          <w:color w:val="000000"/>
          <w:sz w:val="17"/>
          <w:szCs w:val="17"/>
        </w:rPr>
        <w:t>Y</w:t>
      </w:r>
      <w:r w:rsidRPr="00DF5A7A">
        <w:rPr>
          <w:rFonts w:ascii="Trebuchet MS" w:eastAsia="Times New Roman" w:hAnsi="Trebuchet MS" w:cs="Times New Roman"/>
          <w:color w:val="000000"/>
          <w:sz w:val="17"/>
          <w:szCs w:val="17"/>
        </w:rPr>
        <w:t xml:space="preserve">ou </w:t>
      </w:r>
      <w:r w:rsidR="00BD53B0">
        <w:rPr>
          <w:rFonts w:ascii="Trebuchet MS" w:eastAsia="Times New Roman" w:hAnsi="Trebuchet MS" w:cs="Times New Roman"/>
          <w:color w:val="000000"/>
          <w:sz w:val="17"/>
          <w:szCs w:val="17"/>
        </w:rPr>
        <w:t>are asked to</w:t>
      </w:r>
      <w:r w:rsidRPr="00DF5A7A">
        <w:rPr>
          <w:rFonts w:ascii="Trebuchet MS" w:eastAsia="Times New Roman" w:hAnsi="Trebuchet MS" w:cs="Times New Roman"/>
          <w:color w:val="000000"/>
          <w:sz w:val="17"/>
          <w:szCs w:val="17"/>
        </w:rPr>
        <w:t xml:space="preserve"> deliver </w:t>
      </w:r>
      <w:r w:rsidR="00BD53B0">
        <w:rPr>
          <w:rFonts w:ascii="Trebuchet MS" w:eastAsia="Times New Roman" w:hAnsi="Trebuchet MS" w:cs="Times New Roman"/>
          <w:color w:val="000000"/>
          <w:sz w:val="17"/>
          <w:szCs w:val="17"/>
        </w:rPr>
        <w:t>two</w:t>
      </w:r>
      <w:r w:rsidRPr="00DF5A7A">
        <w:rPr>
          <w:rFonts w:ascii="Trebuchet MS" w:eastAsia="Times New Roman" w:hAnsi="Trebuchet MS" w:cs="Times New Roman"/>
          <w:color w:val="000000"/>
          <w:sz w:val="17"/>
          <w:szCs w:val="17"/>
        </w:rPr>
        <w:t xml:space="preserve"> items:</w:t>
      </w:r>
    </w:p>
    <w:p w:rsidR="00913945" w:rsidRPr="00DF5A7A" w:rsidRDefault="00913945" w:rsidP="00DF5A7A">
      <w:pPr>
        <w:spacing w:after="0" w:line="240" w:lineRule="auto"/>
        <w:rPr>
          <w:rFonts w:ascii="Trebuchet MS" w:eastAsia="Times New Roman" w:hAnsi="Trebuchet MS" w:cs="Times New Roman"/>
          <w:color w:val="000000"/>
          <w:sz w:val="17"/>
          <w:szCs w:val="17"/>
        </w:rPr>
      </w:pPr>
    </w:p>
    <w:p w:rsidR="00F9484E" w:rsidRDefault="00DF5A7A" w:rsidP="00DF5A7A">
      <w:pPr>
        <w:numPr>
          <w:ilvl w:val="0"/>
          <w:numId w:val="1"/>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computer program</w:t>
      </w:r>
      <w:r w:rsidR="00F9484E">
        <w:rPr>
          <w:rFonts w:ascii="Trebuchet MS" w:eastAsia="Times New Roman" w:hAnsi="Trebuchet MS" w:cs="Times New Roman"/>
          <w:color w:val="000000"/>
          <w:sz w:val="17"/>
          <w:szCs w:val="17"/>
        </w:rPr>
        <w:t xml:space="preserve"> written in a language of your choosing, as long as it is relatively </w:t>
      </w:r>
      <w:proofErr w:type="gramStart"/>
      <w:r w:rsidR="00F9484E">
        <w:rPr>
          <w:rFonts w:ascii="Trebuchet MS" w:eastAsia="Times New Roman" w:hAnsi="Trebuchet MS" w:cs="Times New Roman"/>
          <w:color w:val="000000"/>
          <w:sz w:val="17"/>
          <w:szCs w:val="17"/>
        </w:rPr>
        <w:t>mainstream</w:t>
      </w:r>
      <w:proofErr w:type="gramEnd"/>
      <w:r w:rsidR="00F9484E">
        <w:rPr>
          <w:rFonts w:ascii="Trebuchet MS" w:eastAsia="Times New Roman" w:hAnsi="Trebuchet MS" w:cs="Times New Roman"/>
          <w:color w:val="000000"/>
          <w:sz w:val="17"/>
          <w:szCs w:val="17"/>
        </w:rPr>
        <w:t xml:space="preserve">. Java, C/C++/C# or Python are all fine choices. If you wish to use a language other than these, please clear it with </w:t>
      </w:r>
      <w:r w:rsidR="00AF1055">
        <w:rPr>
          <w:rFonts w:ascii="Trebuchet MS" w:eastAsia="Times New Roman" w:hAnsi="Trebuchet MS" w:cs="Times New Roman"/>
          <w:color w:val="000000"/>
          <w:sz w:val="17"/>
          <w:szCs w:val="17"/>
        </w:rPr>
        <w:t>the TA</w:t>
      </w:r>
      <w:r w:rsidR="00F9484E">
        <w:rPr>
          <w:rFonts w:ascii="Trebuchet MS" w:eastAsia="Times New Roman" w:hAnsi="Trebuchet MS" w:cs="Times New Roman"/>
          <w:color w:val="000000"/>
          <w:sz w:val="17"/>
          <w:szCs w:val="17"/>
        </w:rPr>
        <w:t xml:space="preserve"> specifically first.</w:t>
      </w:r>
      <w:r w:rsidRPr="00DF5A7A">
        <w:rPr>
          <w:rFonts w:ascii="Trebuchet MS" w:eastAsia="Times New Roman" w:hAnsi="Trebuchet MS" w:cs="Times New Roman"/>
          <w:color w:val="000000"/>
          <w:sz w:val="17"/>
          <w:szCs w:val="17"/>
        </w:rPr>
        <w:t xml:space="preserve"> </w:t>
      </w:r>
      <w:r w:rsidR="00F9484E">
        <w:rPr>
          <w:rFonts w:ascii="Trebuchet MS" w:eastAsia="Times New Roman" w:hAnsi="Trebuchet MS" w:cs="Times New Roman"/>
          <w:color w:val="000000"/>
          <w:sz w:val="17"/>
          <w:szCs w:val="17"/>
        </w:rPr>
        <w:t>This program must:</w:t>
      </w:r>
    </w:p>
    <w:p w:rsidR="00DF5A7A"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sidRPr="00F9484E">
        <w:rPr>
          <w:rFonts w:ascii="Trebuchet MS" w:eastAsia="Times New Roman" w:hAnsi="Trebuchet MS" w:cs="Times New Roman"/>
          <w:color w:val="000000"/>
          <w:sz w:val="17"/>
          <w:szCs w:val="17"/>
        </w:rPr>
        <w:t>I</w:t>
      </w:r>
      <w:r w:rsidR="00BD53B0" w:rsidRPr="00F9484E">
        <w:rPr>
          <w:rFonts w:ascii="Trebuchet MS" w:eastAsia="Times New Roman" w:hAnsi="Trebuchet MS" w:cs="Times New Roman"/>
          <w:color w:val="000000"/>
          <w:sz w:val="17"/>
          <w:szCs w:val="17"/>
        </w:rPr>
        <w:t>mple</w:t>
      </w:r>
      <w:r w:rsidRPr="00F9484E">
        <w:rPr>
          <w:rFonts w:ascii="Trebuchet MS" w:eastAsia="Times New Roman" w:hAnsi="Trebuchet MS" w:cs="Times New Roman"/>
          <w:color w:val="000000"/>
          <w:sz w:val="17"/>
          <w:szCs w:val="17"/>
        </w:rPr>
        <w:t>ment</w:t>
      </w:r>
      <w:r w:rsidR="00BD53B0" w:rsidRPr="00F9484E">
        <w:rPr>
          <w:rFonts w:ascii="Trebuchet MS" w:eastAsia="Times New Roman" w:hAnsi="Trebuchet MS" w:cs="Times New Roman"/>
          <w:color w:val="000000"/>
          <w:sz w:val="17"/>
          <w:szCs w:val="17"/>
        </w:rPr>
        <w:t xml:space="preserve"> an engine for Tic </w:t>
      </w:r>
      <w:proofErr w:type="spellStart"/>
      <w:r w:rsidR="00BD53B0" w:rsidRPr="00F9484E">
        <w:rPr>
          <w:rFonts w:ascii="Trebuchet MS" w:eastAsia="Times New Roman" w:hAnsi="Trebuchet MS" w:cs="Times New Roman"/>
          <w:color w:val="000000"/>
          <w:sz w:val="17"/>
          <w:szCs w:val="17"/>
        </w:rPr>
        <w:t>Tac</w:t>
      </w:r>
      <w:proofErr w:type="spellEnd"/>
      <w:r w:rsidR="00BD53B0" w:rsidRPr="00F9484E">
        <w:rPr>
          <w:rFonts w:ascii="Trebuchet MS" w:eastAsia="Times New Roman" w:hAnsi="Trebuchet MS" w:cs="Times New Roman"/>
          <w:color w:val="000000"/>
          <w:sz w:val="17"/>
          <w:szCs w:val="17"/>
        </w:rPr>
        <w:t xml:space="preserve"> Toe, allowing moves to be made in an alternating fashion by player 'X' and player 'O', and enforcing the rules of the game</w:t>
      </w:r>
      <w:r w:rsidRPr="00F9484E">
        <w:rPr>
          <w:rFonts w:ascii="Trebuchet MS" w:eastAsia="Times New Roman" w:hAnsi="Trebuchet MS" w:cs="Times New Roman"/>
          <w:color w:val="000000"/>
          <w:sz w:val="17"/>
          <w:szCs w:val="17"/>
        </w:rPr>
        <w:t xml:space="preserve"> (e.g. no moves in an already occupied square, </w:t>
      </w:r>
      <w:r w:rsidR="00AF1055">
        <w:rPr>
          <w:rFonts w:ascii="Trebuchet MS" w:eastAsia="Times New Roman" w:hAnsi="Trebuchet MS" w:cs="Times New Roman"/>
          <w:color w:val="000000"/>
          <w:sz w:val="17"/>
          <w:szCs w:val="17"/>
        </w:rPr>
        <w:t>end-of-game</w:t>
      </w:r>
      <w:r w:rsidRPr="00F9484E">
        <w:rPr>
          <w:rFonts w:ascii="Trebuchet MS" w:eastAsia="Times New Roman" w:hAnsi="Trebuchet MS" w:cs="Times New Roman"/>
          <w:color w:val="000000"/>
          <w:sz w:val="17"/>
          <w:szCs w:val="17"/>
        </w:rPr>
        <w:t xml:space="preserve"> conditions, etc)</w:t>
      </w:r>
      <w:r>
        <w:rPr>
          <w:rFonts w:ascii="Trebuchet MS" w:eastAsia="Times New Roman" w:hAnsi="Trebuchet MS" w:cs="Times New Roman"/>
          <w:color w:val="000000"/>
          <w:sz w:val="17"/>
          <w:szCs w:val="17"/>
        </w:rPr>
        <w:t>.</w:t>
      </w:r>
    </w:p>
    <w:p w:rsidR="00F9484E"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Output some representation of the board state (textual is fine) after each move.</w:t>
      </w:r>
    </w:p>
    <w:p w:rsidR="00F9484E" w:rsidRDefault="00B40D2B"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Implement a “Thoughtful”</w:t>
      </w:r>
      <w:r w:rsidR="00F9484E">
        <w:rPr>
          <w:rFonts w:ascii="Trebuchet MS" w:eastAsia="Times New Roman" w:hAnsi="Trebuchet MS" w:cs="Times New Roman"/>
          <w:color w:val="000000"/>
          <w:sz w:val="17"/>
          <w:szCs w:val="17"/>
        </w:rPr>
        <w:t xml:space="preserve"> agent that plays the game well (e.g. blocks when the opponent has two marks in a row, tries to pursue some reasonable strategy towards winning).</w:t>
      </w:r>
    </w:p>
    <w:p w:rsidR="00F9484E"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Implement a </w:t>
      </w:r>
      <w:r w:rsidR="00B40D2B">
        <w:rPr>
          <w:rFonts w:ascii="Trebuchet MS" w:eastAsia="Times New Roman" w:hAnsi="Trebuchet MS" w:cs="Times New Roman"/>
          <w:color w:val="000000"/>
          <w:sz w:val="17"/>
          <w:szCs w:val="17"/>
        </w:rPr>
        <w:t>“Naïve”</w:t>
      </w:r>
      <w:r>
        <w:rPr>
          <w:rFonts w:ascii="Trebuchet MS" w:eastAsia="Times New Roman" w:hAnsi="Trebuchet MS" w:cs="Times New Roman"/>
          <w:color w:val="000000"/>
          <w:sz w:val="17"/>
          <w:szCs w:val="17"/>
        </w:rPr>
        <w:t xml:space="preserve"> agent that plays the game poorly (e.g. possibly failing to block, or choosing moves in a less-than-ideal fashion).</w:t>
      </w:r>
    </w:p>
    <w:p w:rsidR="001C59EE" w:rsidRDefault="001C59E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As in Project 2, t</w:t>
      </w:r>
      <w:r w:rsidR="00E91B83">
        <w:rPr>
          <w:rFonts w:ascii="Trebuchet MS" w:eastAsia="Times New Roman" w:hAnsi="Trebuchet MS" w:cs="Times New Roman"/>
          <w:color w:val="000000"/>
          <w:sz w:val="17"/>
          <w:szCs w:val="17"/>
        </w:rPr>
        <w:t xml:space="preserve">hese two agents must also make use of explicit representations of their knowledge about the Tic </w:t>
      </w:r>
      <w:proofErr w:type="spellStart"/>
      <w:proofErr w:type="gramStart"/>
      <w:r w:rsidR="00E91B83">
        <w:rPr>
          <w:rFonts w:ascii="Trebuchet MS" w:eastAsia="Times New Roman" w:hAnsi="Trebuchet MS" w:cs="Times New Roman"/>
          <w:color w:val="000000"/>
          <w:sz w:val="17"/>
          <w:szCs w:val="17"/>
        </w:rPr>
        <w:t>Tac</w:t>
      </w:r>
      <w:proofErr w:type="spellEnd"/>
      <w:proofErr w:type="gramEnd"/>
      <w:r w:rsidR="00E91B83">
        <w:rPr>
          <w:rFonts w:ascii="Trebuchet MS" w:eastAsia="Times New Roman" w:hAnsi="Trebuchet MS" w:cs="Times New Roman"/>
          <w:color w:val="000000"/>
          <w:sz w:val="17"/>
          <w:szCs w:val="17"/>
        </w:rPr>
        <w:t xml:space="preserve"> Toe game (i.e. what exists within the game, and the rules of the game). The choice of the specific knowledge representation to be used is up to you.</w:t>
      </w:r>
      <w:r w:rsidR="00B40D2B">
        <w:rPr>
          <w:rFonts w:ascii="Trebuchet MS" w:eastAsia="Times New Roman" w:hAnsi="Trebuchet MS" w:cs="Times New Roman"/>
          <w:color w:val="000000"/>
          <w:sz w:val="17"/>
          <w:szCs w:val="17"/>
        </w:rPr>
        <w:t xml:space="preserve"> </w:t>
      </w:r>
    </w:p>
    <w:p w:rsidR="00E91B83" w:rsidRDefault="001C59E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Now, both agents must also make use of explicit representations of their </w:t>
      </w:r>
      <w:r>
        <w:rPr>
          <w:rFonts w:ascii="Trebuchet MS" w:eastAsia="Times New Roman" w:hAnsi="Trebuchet MS" w:cs="Times New Roman"/>
          <w:i/>
          <w:color w:val="000000"/>
          <w:sz w:val="17"/>
          <w:szCs w:val="17"/>
        </w:rPr>
        <w:t xml:space="preserve">strategic </w:t>
      </w:r>
      <w:r>
        <w:rPr>
          <w:rFonts w:ascii="Trebuchet MS" w:eastAsia="Times New Roman" w:hAnsi="Trebuchet MS" w:cs="Times New Roman"/>
          <w:color w:val="000000"/>
          <w:sz w:val="17"/>
          <w:szCs w:val="17"/>
        </w:rPr>
        <w:t xml:space="preserve">knowledge about how to play the Tic </w:t>
      </w:r>
      <w:proofErr w:type="spellStart"/>
      <w:proofErr w:type="gramStart"/>
      <w:r>
        <w:rPr>
          <w:rFonts w:ascii="Trebuchet MS" w:eastAsia="Times New Roman" w:hAnsi="Trebuchet MS" w:cs="Times New Roman"/>
          <w:color w:val="000000"/>
          <w:sz w:val="17"/>
          <w:szCs w:val="17"/>
        </w:rPr>
        <w:t>Tac</w:t>
      </w:r>
      <w:proofErr w:type="spellEnd"/>
      <w:proofErr w:type="gramEnd"/>
      <w:r>
        <w:rPr>
          <w:rFonts w:ascii="Trebuchet MS" w:eastAsia="Times New Roman" w:hAnsi="Trebuchet MS" w:cs="Times New Roman"/>
          <w:color w:val="000000"/>
          <w:sz w:val="17"/>
          <w:szCs w:val="17"/>
        </w:rPr>
        <w:t xml:space="preserve"> Toe game (well, in the case of the Thoughtful agent, and less well, in the case of the Naïve agent). </w:t>
      </w:r>
      <w:r w:rsidR="00B40D2B">
        <w:rPr>
          <w:rFonts w:ascii="Trebuchet MS" w:eastAsia="Times New Roman" w:hAnsi="Trebuchet MS" w:cs="Times New Roman"/>
          <w:color w:val="000000"/>
          <w:sz w:val="17"/>
          <w:szCs w:val="17"/>
        </w:rPr>
        <w:t xml:space="preserve">Your grade will depend upon the completeness with which you “factor out” </w:t>
      </w:r>
      <w:r>
        <w:rPr>
          <w:rFonts w:ascii="Trebuchet MS" w:eastAsia="Times New Roman" w:hAnsi="Trebuchet MS" w:cs="Times New Roman"/>
          <w:color w:val="000000"/>
          <w:sz w:val="17"/>
          <w:szCs w:val="17"/>
        </w:rPr>
        <w:t>strategic</w:t>
      </w:r>
      <w:r w:rsidR="00B40D2B">
        <w:rPr>
          <w:rFonts w:ascii="Trebuchet MS" w:eastAsia="Times New Roman" w:hAnsi="Trebuchet MS" w:cs="Times New Roman"/>
          <w:color w:val="000000"/>
          <w:sz w:val="17"/>
          <w:szCs w:val="17"/>
        </w:rPr>
        <w:t xml:space="preserve"> knowledge from your agents, and upon the agents actually making use of the</w:t>
      </w:r>
      <w:r>
        <w:rPr>
          <w:rFonts w:ascii="Trebuchet MS" w:eastAsia="Times New Roman" w:hAnsi="Trebuchet MS" w:cs="Times New Roman"/>
          <w:color w:val="000000"/>
          <w:sz w:val="17"/>
          <w:szCs w:val="17"/>
        </w:rPr>
        <w:t>ir</w:t>
      </w:r>
      <w:r w:rsidR="00B40D2B">
        <w:rPr>
          <w:rFonts w:ascii="Trebuchet MS" w:eastAsia="Times New Roman" w:hAnsi="Trebuchet MS" w:cs="Times New Roman"/>
          <w:color w:val="000000"/>
          <w:sz w:val="17"/>
          <w:szCs w:val="17"/>
        </w:rPr>
        <w:t xml:space="preserve"> </w:t>
      </w:r>
      <w:r>
        <w:rPr>
          <w:rFonts w:ascii="Trebuchet MS" w:eastAsia="Times New Roman" w:hAnsi="Trebuchet MS" w:cs="Times New Roman"/>
          <w:color w:val="000000"/>
          <w:sz w:val="17"/>
          <w:szCs w:val="17"/>
        </w:rPr>
        <w:t>strategic</w:t>
      </w:r>
      <w:r w:rsidR="00B40D2B">
        <w:rPr>
          <w:rFonts w:ascii="Trebuchet MS" w:eastAsia="Times New Roman" w:hAnsi="Trebuchet MS" w:cs="Times New Roman"/>
          <w:color w:val="000000"/>
          <w:sz w:val="17"/>
          <w:szCs w:val="17"/>
        </w:rPr>
        <w:t xml:space="preserve"> knowledge base.</w:t>
      </w:r>
    </w:p>
    <w:p w:rsidR="00913945" w:rsidRDefault="004564E5" w:rsidP="00913945">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The two agents should also keep traces of their reasoning, in terms of the domain </w:t>
      </w:r>
      <w:r w:rsidR="001C59EE">
        <w:rPr>
          <w:rFonts w:ascii="Trebuchet MS" w:eastAsia="Times New Roman" w:hAnsi="Trebuchet MS" w:cs="Times New Roman"/>
          <w:color w:val="000000"/>
          <w:sz w:val="17"/>
          <w:szCs w:val="17"/>
        </w:rPr>
        <w:t xml:space="preserve">and strategic </w:t>
      </w:r>
      <w:r>
        <w:rPr>
          <w:rFonts w:ascii="Trebuchet MS" w:eastAsia="Times New Roman" w:hAnsi="Trebuchet MS" w:cs="Times New Roman"/>
          <w:color w:val="000000"/>
          <w:sz w:val="17"/>
          <w:szCs w:val="17"/>
        </w:rPr>
        <w:t>knowledge they use while playing a game, and print these traces once the game has finished.</w:t>
      </w:r>
    </w:p>
    <w:p w:rsidR="00913945" w:rsidRPr="00913945" w:rsidRDefault="00913945" w:rsidP="00913945">
      <w:pPr>
        <w:spacing w:before="100" w:beforeAutospacing="1" w:after="100" w:afterAutospacing="1" w:line="240" w:lineRule="auto"/>
        <w:ind w:left="1440"/>
        <w:rPr>
          <w:rFonts w:ascii="Trebuchet MS" w:eastAsia="Times New Roman" w:hAnsi="Trebuchet MS" w:cs="Times New Roman"/>
          <w:color w:val="000000"/>
          <w:sz w:val="17"/>
          <w:szCs w:val="17"/>
        </w:rPr>
      </w:pPr>
    </w:p>
    <w:p w:rsidR="00B40D2B" w:rsidRDefault="00DF5A7A" w:rsidP="00DE3509">
      <w:pPr>
        <w:numPr>
          <w:ilvl w:val="0"/>
          <w:numId w:val="1"/>
        </w:numPr>
        <w:spacing w:before="100" w:beforeAutospacing="1" w:after="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that explains and justifies the design of the architecture</w:t>
      </w:r>
      <w:r w:rsidR="00F9484E">
        <w:rPr>
          <w:rFonts w:ascii="Trebuchet MS" w:eastAsia="Times New Roman" w:hAnsi="Trebuchet MS" w:cs="Times New Roman"/>
          <w:color w:val="000000"/>
          <w:sz w:val="17"/>
          <w:szCs w:val="17"/>
        </w:rPr>
        <w:t xml:space="preserve"> and algorithms of your program. </w:t>
      </w:r>
      <w:r w:rsidR="00DE3509">
        <w:rPr>
          <w:rFonts w:ascii="Trebuchet MS" w:eastAsia="Times New Roman" w:hAnsi="Trebuchet MS" w:cs="Times New Roman"/>
          <w:color w:val="000000"/>
          <w:sz w:val="17"/>
          <w:szCs w:val="17"/>
        </w:rPr>
        <w:t>This report sh</w:t>
      </w:r>
      <w:bookmarkStart w:id="0" w:name="_GoBack"/>
      <w:bookmarkEnd w:id="0"/>
      <w:r w:rsidR="00DE3509">
        <w:rPr>
          <w:rFonts w:ascii="Trebuchet MS" w:eastAsia="Times New Roman" w:hAnsi="Trebuchet MS" w:cs="Times New Roman"/>
          <w:color w:val="000000"/>
          <w:sz w:val="17"/>
          <w:szCs w:val="17"/>
        </w:rPr>
        <w:t>ould also (concisely) specify the steps needed to compile and run your program.</w:t>
      </w:r>
      <w:r w:rsidR="00E91B83">
        <w:rPr>
          <w:rFonts w:ascii="Trebuchet MS" w:eastAsia="Times New Roman" w:hAnsi="Trebuchet MS" w:cs="Times New Roman"/>
          <w:color w:val="000000"/>
          <w:sz w:val="17"/>
          <w:szCs w:val="17"/>
        </w:rPr>
        <w:t xml:space="preserve"> You should also</w:t>
      </w:r>
      <w:r w:rsidR="00B40D2B">
        <w:rPr>
          <w:rFonts w:ascii="Trebuchet MS" w:eastAsia="Times New Roman" w:hAnsi="Trebuchet MS" w:cs="Times New Roman"/>
          <w:color w:val="000000"/>
          <w:sz w:val="17"/>
          <w:szCs w:val="17"/>
        </w:rPr>
        <w:t>:</w:t>
      </w:r>
    </w:p>
    <w:p w:rsidR="00F9484E" w:rsidRDefault="00B40D2B" w:rsidP="00B40D2B">
      <w:pPr>
        <w:numPr>
          <w:ilvl w:val="1"/>
          <w:numId w:val="1"/>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Describe y</w:t>
      </w:r>
      <w:r w:rsidR="00E91B83">
        <w:rPr>
          <w:rFonts w:ascii="Trebuchet MS" w:eastAsia="Times New Roman" w:hAnsi="Trebuchet MS" w:cs="Times New Roman"/>
          <w:color w:val="000000"/>
          <w:sz w:val="17"/>
          <w:szCs w:val="17"/>
        </w:rPr>
        <w:t xml:space="preserve">our Tic </w:t>
      </w:r>
      <w:proofErr w:type="spellStart"/>
      <w:proofErr w:type="gramStart"/>
      <w:r w:rsidR="00E91B83">
        <w:rPr>
          <w:rFonts w:ascii="Trebuchet MS" w:eastAsia="Times New Roman" w:hAnsi="Trebuchet MS" w:cs="Times New Roman"/>
          <w:color w:val="000000"/>
          <w:sz w:val="17"/>
          <w:szCs w:val="17"/>
        </w:rPr>
        <w:t>Tac</w:t>
      </w:r>
      <w:proofErr w:type="spellEnd"/>
      <w:proofErr w:type="gramEnd"/>
      <w:r w:rsidR="00E91B83">
        <w:rPr>
          <w:rFonts w:ascii="Trebuchet MS" w:eastAsia="Times New Roman" w:hAnsi="Trebuchet MS" w:cs="Times New Roman"/>
          <w:color w:val="000000"/>
          <w:sz w:val="17"/>
          <w:szCs w:val="17"/>
        </w:rPr>
        <w:t xml:space="preserve"> Toe ontology </w:t>
      </w:r>
      <w:r w:rsidR="001C59EE">
        <w:rPr>
          <w:rFonts w:ascii="Trebuchet MS" w:eastAsia="Times New Roman" w:hAnsi="Trebuchet MS" w:cs="Times New Roman"/>
          <w:color w:val="000000"/>
          <w:sz w:val="17"/>
          <w:szCs w:val="17"/>
        </w:rPr>
        <w:t xml:space="preserve">as it now exists </w:t>
      </w:r>
      <w:r w:rsidR="00E91B83">
        <w:rPr>
          <w:rFonts w:ascii="Trebuchet MS" w:eastAsia="Times New Roman" w:hAnsi="Trebuchet MS" w:cs="Times New Roman"/>
          <w:color w:val="000000"/>
          <w:sz w:val="17"/>
          <w:szCs w:val="17"/>
        </w:rPr>
        <w:t>(what objects e</w:t>
      </w:r>
      <w:r w:rsidR="00400C07">
        <w:rPr>
          <w:rFonts w:ascii="Trebuchet MS" w:eastAsia="Times New Roman" w:hAnsi="Trebuchet MS" w:cs="Times New Roman"/>
          <w:color w:val="000000"/>
          <w:sz w:val="17"/>
          <w:szCs w:val="17"/>
        </w:rPr>
        <w:t>xist in the game enviro</w:t>
      </w:r>
      <w:r>
        <w:rPr>
          <w:rFonts w:ascii="Trebuchet MS" w:eastAsia="Times New Roman" w:hAnsi="Trebuchet MS" w:cs="Times New Roman"/>
          <w:color w:val="000000"/>
          <w:sz w:val="17"/>
          <w:szCs w:val="17"/>
        </w:rPr>
        <w:t>nment – or, put another way, the terms in which the agents’ knowledge of the game is defined).</w:t>
      </w:r>
      <w:r w:rsidR="001C59EE">
        <w:rPr>
          <w:rFonts w:ascii="Trebuchet MS" w:eastAsia="Times New Roman" w:hAnsi="Trebuchet MS" w:cs="Times New Roman"/>
          <w:color w:val="000000"/>
          <w:sz w:val="17"/>
          <w:szCs w:val="17"/>
        </w:rPr>
        <w:t xml:space="preserve"> Is the same ontology that you used in P2 sufficient? Or did you have to make some extensions?</w:t>
      </w:r>
    </w:p>
    <w:p w:rsidR="00B40D2B" w:rsidRDefault="00601FDD" w:rsidP="00B40D2B">
      <w:pPr>
        <w:numPr>
          <w:ilvl w:val="1"/>
          <w:numId w:val="1"/>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Describe the strategies that your two agents use, and how you translated this into the explicit representation you chose (i.e. give some examples of pieces of strategic knowledge in your representation)</w:t>
      </w:r>
      <w:r w:rsidR="00B40D2B">
        <w:rPr>
          <w:rFonts w:ascii="Trebuchet MS" w:eastAsia="Times New Roman" w:hAnsi="Trebuchet MS" w:cs="Times New Roman"/>
          <w:color w:val="000000"/>
          <w:sz w:val="17"/>
          <w:szCs w:val="17"/>
        </w:rPr>
        <w:t>.</w:t>
      </w:r>
    </w:p>
    <w:p w:rsidR="00B40D2B" w:rsidRDefault="00B40D2B" w:rsidP="00B40D2B">
      <w:pPr>
        <w:numPr>
          <w:ilvl w:val="1"/>
          <w:numId w:val="1"/>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Run an experiment pitting Thoughtful against Naïve, </w:t>
      </w:r>
      <w:r w:rsidR="004564E5">
        <w:rPr>
          <w:rFonts w:ascii="Trebuchet MS" w:eastAsia="Times New Roman" w:hAnsi="Trebuchet MS" w:cs="Times New Roman"/>
          <w:color w:val="000000"/>
          <w:sz w:val="17"/>
          <w:szCs w:val="17"/>
        </w:rPr>
        <w:t>and analyze their behaviors in terms of their knowledge, strategies, and the reasoning traces.</w:t>
      </w:r>
    </w:p>
    <w:p w:rsidR="006B2E07" w:rsidRDefault="006B2E07" w:rsidP="00B40D2B">
      <w:pPr>
        <w:numPr>
          <w:ilvl w:val="1"/>
          <w:numId w:val="1"/>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Think of two questions that could be answered by your agents using the traces of reasoning. Present these questions in your report, and describe how your agents would go about answering them using the traces.</w:t>
      </w:r>
    </w:p>
    <w:p w:rsidR="00913945" w:rsidRPr="006B2E07" w:rsidRDefault="004564E5" w:rsidP="00913945">
      <w:pPr>
        <w:numPr>
          <w:ilvl w:val="1"/>
          <w:numId w:val="1"/>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Summarize the differences between this analysi</w:t>
      </w:r>
      <w:r w:rsidR="00601FDD">
        <w:rPr>
          <w:rFonts w:ascii="Trebuchet MS" w:eastAsia="Times New Roman" w:hAnsi="Trebuchet MS" w:cs="Times New Roman"/>
          <w:color w:val="000000"/>
          <w:sz w:val="17"/>
          <w:szCs w:val="17"/>
        </w:rPr>
        <w:t>s and your analysis in Project 2</w:t>
      </w:r>
      <w:r>
        <w:rPr>
          <w:rFonts w:ascii="Trebuchet MS" w:eastAsia="Times New Roman" w:hAnsi="Trebuchet MS" w:cs="Times New Roman"/>
          <w:color w:val="000000"/>
          <w:sz w:val="17"/>
          <w:szCs w:val="17"/>
        </w:rPr>
        <w:t>.</w:t>
      </w:r>
    </w:p>
    <w:p w:rsidR="00DF5A7A" w:rsidRPr="00DF5A7A" w:rsidRDefault="00DF5A7A" w:rsidP="00F9484E">
      <w:pPr>
        <w:spacing w:before="100" w:beforeAutospacing="1" w:after="0" w:afterAutospacing="1" w:line="240" w:lineRule="auto"/>
        <w:ind w:left="360"/>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All these deliverables must be turned by the due date. Any project turned in one day late will lose 40%; two days late, 70%; three days late, 90%; and after four days late, no credit will be given. If you have difficulty uploading the project to T-Square at the due date, email the TAs immediately and include your project deliverable.</w:t>
      </w: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Structure:</w:t>
      </w:r>
      <w:r w:rsidRPr="00F9484E">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Your deliverable should be a .zip file with the name (</w:t>
      </w:r>
      <w:proofErr w:type="spellStart"/>
      <w:r w:rsidRPr="00DF5A7A">
        <w:rPr>
          <w:rFonts w:ascii="Trebuchet MS" w:eastAsia="Times New Roman" w:hAnsi="Trebuchet MS" w:cs="Times New Roman"/>
          <w:color w:val="000000"/>
          <w:sz w:val="17"/>
          <w:szCs w:val="17"/>
        </w:rPr>
        <w:t>yourfirstname</w:t>
      </w:r>
      <w:proofErr w:type="spellEnd"/>
      <w:proofErr w:type="gramStart"/>
      <w:r w:rsidRPr="00DF5A7A">
        <w:rPr>
          <w:rFonts w:ascii="Trebuchet MS" w:eastAsia="Times New Roman" w:hAnsi="Trebuchet MS" w:cs="Times New Roman"/>
          <w:color w:val="000000"/>
          <w:sz w:val="17"/>
          <w:szCs w:val="17"/>
        </w:rPr>
        <w:t>)(</w:t>
      </w:r>
      <w:proofErr w:type="spellStart"/>
      <w:proofErr w:type="gramEnd"/>
      <w:r w:rsidRPr="00DF5A7A">
        <w:rPr>
          <w:rFonts w:ascii="Trebuchet MS" w:eastAsia="Times New Roman" w:hAnsi="Trebuchet MS" w:cs="Times New Roman"/>
          <w:color w:val="000000"/>
          <w:sz w:val="17"/>
          <w:szCs w:val="17"/>
        </w:rPr>
        <w:t>yourlastname</w:t>
      </w:r>
      <w:proofErr w:type="spellEnd"/>
      <w:r w:rsidRPr="00DF5A7A">
        <w:rPr>
          <w:rFonts w:ascii="Trebuchet MS" w:eastAsia="Times New Roman" w:hAnsi="Trebuchet MS" w:cs="Times New Roman"/>
          <w:color w:val="000000"/>
          <w:sz w:val="17"/>
          <w:szCs w:val="17"/>
        </w:rPr>
        <w:t>).zip. The contents of the .zip file should follow the following structure: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named (</w:t>
      </w:r>
      <w:proofErr w:type="spellStart"/>
      <w:r w:rsidRPr="00DF5A7A">
        <w:rPr>
          <w:rFonts w:ascii="Trebuchet MS" w:eastAsia="Times New Roman" w:hAnsi="Trebuchet MS" w:cs="Times New Roman"/>
          <w:color w:val="000000"/>
          <w:sz w:val="17"/>
          <w:szCs w:val="17"/>
        </w:rPr>
        <w:t>yourfi</w:t>
      </w:r>
      <w:r w:rsidR="00601FDD">
        <w:rPr>
          <w:rFonts w:ascii="Trebuchet MS" w:eastAsia="Times New Roman" w:hAnsi="Trebuchet MS" w:cs="Times New Roman"/>
          <w:color w:val="000000"/>
          <w:sz w:val="17"/>
          <w:szCs w:val="17"/>
        </w:rPr>
        <w:t>rstname</w:t>
      </w:r>
      <w:proofErr w:type="spellEnd"/>
      <w:proofErr w:type="gramStart"/>
      <w:r w:rsidR="00601FDD">
        <w:rPr>
          <w:rFonts w:ascii="Trebuchet MS" w:eastAsia="Times New Roman" w:hAnsi="Trebuchet MS" w:cs="Times New Roman"/>
          <w:color w:val="000000"/>
          <w:sz w:val="17"/>
          <w:szCs w:val="17"/>
        </w:rPr>
        <w:t>)(</w:t>
      </w:r>
      <w:proofErr w:type="spellStart"/>
      <w:proofErr w:type="gramEnd"/>
      <w:r w:rsidR="00601FDD">
        <w:rPr>
          <w:rFonts w:ascii="Trebuchet MS" w:eastAsia="Times New Roman" w:hAnsi="Trebuchet MS" w:cs="Times New Roman"/>
          <w:color w:val="000000"/>
          <w:sz w:val="17"/>
          <w:szCs w:val="17"/>
        </w:rPr>
        <w:t>yourlastname</w:t>
      </w:r>
      <w:proofErr w:type="spellEnd"/>
      <w:r w:rsidR="00601FDD">
        <w:rPr>
          <w:rFonts w:ascii="Trebuchet MS" w:eastAsia="Times New Roman" w:hAnsi="Trebuchet MS" w:cs="Times New Roman"/>
          <w:color w:val="000000"/>
          <w:sz w:val="17"/>
          <w:szCs w:val="17"/>
        </w:rPr>
        <w:t>)_Project_3</w:t>
      </w:r>
      <w:r w:rsidRPr="00DF5A7A">
        <w:rPr>
          <w:rFonts w:ascii="Trebuchet MS" w:eastAsia="Times New Roman" w:hAnsi="Trebuchet MS" w:cs="Times New Roman"/>
          <w:color w:val="000000"/>
          <w:sz w:val="17"/>
          <w:szCs w:val="17"/>
        </w:rPr>
        <w:t xml:space="preserve"> </w:t>
      </w:r>
      <w:r w:rsidR="00DE3509">
        <w:rPr>
          <w:rFonts w:ascii="Trebuchet MS" w:eastAsia="Times New Roman" w:hAnsi="Trebuchet MS" w:cs="Times New Roman"/>
          <w:color w:val="000000"/>
          <w:sz w:val="17"/>
          <w:szCs w:val="17"/>
        </w:rPr>
        <w:t>written in accordance with #2</w:t>
      </w:r>
      <w:r w:rsidRPr="00DF5A7A">
        <w:rPr>
          <w:rFonts w:ascii="Trebuchet MS" w:eastAsia="Times New Roman" w:hAnsi="Trebuchet MS" w:cs="Times New Roman"/>
          <w:color w:val="000000"/>
          <w:sz w:val="17"/>
          <w:szCs w:val="17"/>
        </w:rPr>
        <w:t xml:space="preserve"> above. This document can be a .</w:t>
      </w:r>
      <w:proofErr w:type="spellStart"/>
      <w:r w:rsidRPr="00DF5A7A">
        <w:rPr>
          <w:rFonts w:ascii="Trebuchet MS" w:eastAsia="Times New Roman" w:hAnsi="Trebuchet MS" w:cs="Times New Roman"/>
          <w:color w:val="000000"/>
          <w:sz w:val="17"/>
          <w:szCs w:val="17"/>
        </w:rPr>
        <w:t>pdf</w:t>
      </w:r>
      <w:proofErr w:type="spellEnd"/>
      <w:r w:rsidRPr="00DF5A7A">
        <w:rPr>
          <w:rFonts w:ascii="Trebuchet MS" w:eastAsia="Times New Roman" w:hAnsi="Trebuchet MS" w:cs="Times New Roman"/>
          <w:color w:val="000000"/>
          <w:sz w:val="17"/>
          <w:szCs w:val="17"/>
        </w:rPr>
        <w:t>, .doc, or .</w:t>
      </w:r>
      <w:proofErr w:type="spellStart"/>
      <w:r w:rsidRPr="00DF5A7A">
        <w:rPr>
          <w:rFonts w:ascii="Trebuchet MS" w:eastAsia="Times New Roman" w:hAnsi="Trebuchet MS" w:cs="Times New Roman"/>
          <w:color w:val="000000"/>
          <w:sz w:val="17"/>
          <w:szCs w:val="17"/>
        </w:rPr>
        <w:t>docx</w:t>
      </w:r>
      <w:proofErr w:type="spellEnd"/>
      <w:r w:rsidRPr="00DF5A7A">
        <w:rPr>
          <w:rFonts w:ascii="Trebuchet MS" w:eastAsia="Times New Roman" w:hAnsi="Trebuchet MS" w:cs="Times New Roman"/>
          <w:color w:val="000000"/>
          <w:sz w:val="17"/>
          <w:szCs w:val="17"/>
        </w:rPr>
        <w:t xml:space="preserve"> file.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folder named Source Code that contains the entire source code of your project. Make sure to include any libraries or files that would be necessary to recompile the project.</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It is fine to include other folders in the .zip file if necessary (for example, a lib folder that the .jar file accesses) so long as the above two folders and two files are present.</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lastRenderedPageBreak/>
        <w:br/>
      </w:r>
      <w:r w:rsidRPr="00DF5A7A">
        <w:rPr>
          <w:rFonts w:ascii="Trebuchet MS" w:eastAsia="Times New Roman" w:hAnsi="Trebuchet MS" w:cs="Times New Roman"/>
          <w:b/>
          <w:bCs/>
          <w:color w:val="000000"/>
          <w:sz w:val="17"/>
          <w:szCs w:val="17"/>
        </w:rPr>
        <w:t>Running the Program:</w:t>
      </w:r>
      <w:r w:rsidRPr="00DF5A7A">
        <w:rPr>
          <w:rFonts w:ascii="Trebuchet MS" w:eastAsia="Times New Roman" w:hAnsi="Trebuchet MS" w:cs="Times New Roman"/>
          <w:color w:val="000000"/>
          <w:sz w:val="17"/>
        </w:rPr>
        <w:t> </w:t>
      </w:r>
      <w:r w:rsidRPr="00DF5A7A">
        <w:rPr>
          <w:rFonts w:ascii="Trebuchet MS" w:eastAsia="Times New Roman" w:hAnsi="Trebuchet MS" w:cs="Times New Roman"/>
          <w:color w:val="000000"/>
          <w:sz w:val="17"/>
          <w:szCs w:val="17"/>
        </w:rPr>
        <w:t>When executed, your program should follow the following guidelines:</w:t>
      </w:r>
    </w:p>
    <w:p w:rsidR="00DF5A7A" w:rsidRP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It should be possible to run each of the required experiments without having to alter code and recompile.</w:t>
      </w:r>
    </w:p>
    <w:p w:rsid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As noted above, your program should output the state of the game board after each move is made.</w:t>
      </w:r>
    </w:p>
    <w:p w:rsidR="00601FDD" w:rsidRPr="00DF5A7A" w:rsidRDefault="00601FDD"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Your program should also emit a trace of processing for both agents that played after each game is complete.</w:t>
      </w:r>
    </w:p>
    <w:p w:rsidR="00DF5A7A" w:rsidRPr="00DF5A7A" w:rsidRDefault="00DF5A7A"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Your program can run with either a GUI or text interface.</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Grading:</w:t>
      </w:r>
    </w:p>
    <w:p w:rsidR="00DF5A7A"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40% for code that builds, can be used to run the required experiments, exhibits reasonable performance in line with the agent descriptions (i.e. "</w:t>
      </w:r>
      <w:r w:rsidR="00215876">
        <w:rPr>
          <w:rFonts w:ascii="Trebuchet MS" w:eastAsia="Times New Roman" w:hAnsi="Trebuchet MS" w:cs="Times New Roman"/>
          <w:color w:val="000000"/>
          <w:sz w:val="17"/>
          <w:szCs w:val="17"/>
        </w:rPr>
        <w:t>Naive</w:t>
      </w:r>
      <w:r>
        <w:rPr>
          <w:rFonts w:ascii="Trebuchet MS" w:eastAsia="Times New Roman" w:hAnsi="Trebuchet MS" w:cs="Times New Roman"/>
          <w:color w:val="000000"/>
          <w:sz w:val="17"/>
          <w:szCs w:val="17"/>
        </w:rPr>
        <w:t>" should not be beating "Thoughtful", etc.)</w:t>
      </w:r>
      <w:r w:rsidR="00913945">
        <w:rPr>
          <w:rFonts w:ascii="Trebuchet MS" w:eastAsia="Times New Roman" w:hAnsi="Trebuchet MS" w:cs="Times New Roman"/>
          <w:color w:val="000000"/>
          <w:sz w:val="17"/>
          <w:szCs w:val="17"/>
        </w:rPr>
        <w:t xml:space="preserve">, and in which the agents make use of explicitly represented domain </w:t>
      </w:r>
      <w:r w:rsidR="00601FDD">
        <w:rPr>
          <w:rFonts w:ascii="Trebuchet MS" w:eastAsia="Times New Roman" w:hAnsi="Trebuchet MS" w:cs="Times New Roman"/>
          <w:color w:val="000000"/>
          <w:sz w:val="17"/>
          <w:szCs w:val="17"/>
        </w:rPr>
        <w:t xml:space="preserve">and strategic </w:t>
      </w:r>
      <w:r w:rsidR="00913945">
        <w:rPr>
          <w:rFonts w:ascii="Trebuchet MS" w:eastAsia="Times New Roman" w:hAnsi="Trebuchet MS" w:cs="Times New Roman"/>
          <w:color w:val="000000"/>
          <w:sz w:val="17"/>
          <w:szCs w:val="17"/>
        </w:rPr>
        <w:t>knowledge that has been thoroughly factored out of their designs. To receive credit for the code portion, your code must match the descriptions in your report.</w:t>
      </w:r>
    </w:p>
    <w:p w:rsidR="00DE3509"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60% for a thoughtful and thorough </w:t>
      </w:r>
      <w:proofErr w:type="spellStart"/>
      <w:r>
        <w:rPr>
          <w:rFonts w:ascii="Trebuchet MS" w:eastAsia="Times New Roman" w:hAnsi="Trebuchet MS" w:cs="Times New Roman"/>
          <w:color w:val="000000"/>
          <w:sz w:val="17"/>
          <w:szCs w:val="17"/>
        </w:rPr>
        <w:t>writeup</w:t>
      </w:r>
      <w:proofErr w:type="spellEnd"/>
      <w:r>
        <w:rPr>
          <w:rFonts w:ascii="Trebuchet MS" w:eastAsia="Times New Roman" w:hAnsi="Trebuchet MS" w:cs="Times New Roman"/>
          <w:color w:val="000000"/>
          <w:sz w:val="17"/>
          <w:szCs w:val="17"/>
        </w:rPr>
        <w:t xml:space="preserve"> that </w:t>
      </w:r>
      <w:r w:rsidR="00AF1055">
        <w:rPr>
          <w:rFonts w:ascii="Trebuchet MS" w:eastAsia="Times New Roman" w:hAnsi="Trebuchet MS" w:cs="Times New Roman"/>
          <w:color w:val="000000"/>
          <w:sz w:val="17"/>
          <w:szCs w:val="17"/>
        </w:rPr>
        <w:t>explains your design and experiments, as described above.</w:t>
      </w:r>
      <w:r w:rsidR="00913945">
        <w:rPr>
          <w:rFonts w:ascii="Trebuchet MS" w:eastAsia="Times New Roman" w:hAnsi="Trebuchet MS" w:cs="Times New Roman"/>
          <w:color w:val="000000"/>
          <w:sz w:val="17"/>
          <w:szCs w:val="17"/>
        </w:rPr>
        <w:t xml:space="preserve"> In more detail:</w:t>
      </w:r>
    </w:p>
    <w:p w:rsidR="00913945" w:rsidRDefault="00913945"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Description </w:t>
      </w:r>
      <w:r w:rsidR="00601FDD">
        <w:rPr>
          <w:rFonts w:ascii="Trebuchet MS" w:eastAsia="Times New Roman" w:hAnsi="Trebuchet MS" w:cs="Times New Roman"/>
          <w:color w:val="000000"/>
          <w:sz w:val="17"/>
          <w:szCs w:val="17"/>
        </w:rPr>
        <w:t xml:space="preserve">of your Tic </w:t>
      </w:r>
      <w:proofErr w:type="spellStart"/>
      <w:r w:rsidR="00601FDD">
        <w:rPr>
          <w:rFonts w:ascii="Trebuchet MS" w:eastAsia="Times New Roman" w:hAnsi="Trebuchet MS" w:cs="Times New Roman"/>
          <w:color w:val="000000"/>
          <w:sz w:val="17"/>
          <w:szCs w:val="17"/>
        </w:rPr>
        <w:t>Tac</w:t>
      </w:r>
      <w:proofErr w:type="spellEnd"/>
      <w:r w:rsidR="00601FDD">
        <w:rPr>
          <w:rFonts w:ascii="Trebuchet MS" w:eastAsia="Times New Roman" w:hAnsi="Trebuchet MS" w:cs="Times New Roman"/>
          <w:color w:val="000000"/>
          <w:sz w:val="17"/>
          <w:szCs w:val="17"/>
        </w:rPr>
        <w:t xml:space="preserve"> Toe ontology (10</w:t>
      </w:r>
      <w:r>
        <w:rPr>
          <w:rFonts w:ascii="Trebuchet MS" w:eastAsia="Times New Roman" w:hAnsi="Trebuchet MS" w:cs="Times New Roman"/>
          <w:color w:val="000000"/>
          <w:sz w:val="17"/>
          <w:szCs w:val="17"/>
        </w:rPr>
        <w:t>/60)</w:t>
      </w:r>
    </w:p>
    <w:p w:rsidR="00913945" w:rsidRDefault="00913945"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Description/examples of </w:t>
      </w:r>
      <w:r w:rsidR="00601FDD">
        <w:rPr>
          <w:rFonts w:ascii="Trebuchet MS" w:eastAsia="Times New Roman" w:hAnsi="Trebuchet MS" w:cs="Times New Roman"/>
          <w:color w:val="000000"/>
          <w:sz w:val="17"/>
          <w:szCs w:val="17"/>
        </w:rPr>
        <w:t>strategic</w:t>
      </w:r>
      <w:r>
        <w:rPr>
          <w:rFonts w:ascii="Trebuchet MS" w:eastAsia="Times New Roman" w:hAnsi="Trebuchet MS" w:cs="Times New Roman"/>
          <w:color w:val="000000"/>
          <w:sz w:val="17"/>
          <w:szCs w:val="17"/>
        </w:rPr>
        <w:t xml:space="preserve"> knowledge expressed using your ontology (15/60)</w:t>
      </w:r>
    </w:p>
    <w:p w:rsidR="00913945" w:rsidRDefault="00913945"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Analysis of agent beh</w:t>
      </w:r>
      <w:r w:rsidR="006B2E07">
        <w:rPr>
          <w:rFonts w:ascii="Trebuchet MS" w:eastAsia="Times New Roman" w:hAnsi="Trebuchet MS" w:cs="Times New Roman"/>
          <w:color w:val="000000"/>
          <w:sz w:val="17"/>
          <w:szCs w:val="17"/>
        </w:rPr>
        <w:t>avior using reasoning traces (10</w:t>
      </w:r>
      <w:r>
        <w:rPr>
          <w:rFonts w:ascii="Trebuchet MS" w:eastAsia="Times New Roman" w:hAnsi="Trebuchet MS" w:cs="Times New Roman"/>
          <w:color w:val="000000"/>
          <w:sz w:val="17"/>
          <w:szCs w:val="17"/>
        </w:rPr>
        <w:t>/60)</w:t>
      </w:r>
    </w:p>
    <w:p w:rsidR="006B2E07" w:rsidRDefault="006B2E07"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Two questions that the agents could answer using the traces, and an explanation of how this would work (15/60)</w:t>
      </w:r>
    </w:p>
    <w:p w:rsidR="00913945" w:rsidRDefault="00601FDD"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Discussion</w:t>
      </w:r>
      <w:r w:rsidR="00913945">
        <w:rPr>
          <w:rFonts w:ascii="Trebuchet MS" w:eastAsia="Times New Roman" w:hAnsi="Trebuchet MS" w:cs="Times New Roman"/>
          <w:color w:val="000000"/>
          <w:sz w:val="17"/>
          <w:szCs w:val="17"/>
        </w:rPr>
        <w:t xml:space="preserve"> of the diff</w:t>
      </w:r>
      <w:r>
        <w:rPr>
          <w:rFonts w:ascii="Trebuchet MS" w:eastAsia="Times New Roman" w:hAnsi="Trebuchet MS" w:cs="Times New Roman"/>
          <w:color w:val="000000"/>
          <w:sz w:val="17"/>
          <w:szCs w:val="17"/>
        </w:rPr>
        <w:t>erences in your analysis from P2 to P3</w:t>
      </w:r>
      <w:r w:rsidR="00913945">
        <w:rPr>
          <w:rFonts w:ascii="Trebuchet MS" w:eastAsia="Times New Roman" w:hAnsi="Trebuchet MS" w:cs="Times New Roman"/>
          <w:color w:val="000000"/>
          <w:sz w:val="17"/>
          <w:szCs w:val="17"/>
        </w:rPr>
        <w:t xml:space="preserve"> (10/60)</w:t>
      </w:r>
    </w:p>
    <w:p w:rsidR="00DF6C28" w:rsidRDefault="00DF6C28" w:rsidP="00DF6C28">
      <w:pPr>
        <w:spacing w:before="100" w:beforeAutospacing="1" w:after="100" w:afterAutospacing="1" w:line="240" w:lineRule="auto"/>
        <w:rPr>
          <w:rFonts w:ascii="Trebuchet MS" w:eastAsia="Times New Roman" w:hAnsi="Trebuchet MS" w:cs="Times New Roman"/>
          <w:b/>
          <w:color w:val="000000"/>
          <w:sz w:val="17"/>
          <w:szCs w:val="17"/>
        </w:rPr>
      </w:pPr>
      <w:r>
        <w:rPr>
          <w:rFonts w:ascii="Trebuchet MS" w:eastAsia="Times New Roman" w:hAnsi="Trebuchet MS" w:cs="Times New Roman"/>
          <w:b/>
          <w:color w:val="000000"/>
          <w:sz w:val="17"/>
          <w:szCs w:val="17"/>
        </w:rPr>
        <w:t>Additional Resources:</w:t>
      </w:r>
    </w:p>
    <w:p w:rsidR="00DF6C28" w:rsidRDefault="006B2E07" w:rsidP="00DF6C28">
      <w:p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More information about</w:t>
      </w:r>
      <w:r w:rsidR="00DF6C28">
        <w:rPr>
          <w:rFonts w:ascii="Trebuchet MS" w:eastAsia="Times New Roman" w:hAnsi="Trebuchet MS" w:cs="Times New Roman"/>
          <w:color w:val="000000"/>
          <w:sz w:val="17"/>
          <w:szCs w:val="17"/>
        </w:rPr>
        <w:t xml:space="preserve"> a knowledge representation used to represent game knowledge specifically can be found </w:t>
      </w:r>
      <w:r>
        <w:rPr>
          <w:rFonts w:ascii="Trebuchet MS" w:eastAsia="Times New Roman" w:hAnsi="Trebuchet MS" w:cs="Times New Roman"/>
          <w:color w:val="000000"/>
          <w:sz w:val="17"/>
          <w:szCs w:val="17"/>
        </w:rPr>
        <w:t>in the following paper:</w:t>
      </w:r>
      <w:r w:rsidR="00DF6C28">
        <w:rPr>
          <w:rFonts w:ascii="Trebuchet MS" w:eastAsia="Times New Roman" w:hAnsi="Trebuchet MS" w:cs="Times New Roman"/>
          <w:color w:val="000000"/>
          <w:sz w:val="17"/>
          <w:szCs w:val="17"/>
        </w:rPr>
        <w:t xml:space="preserve"> </w:t>
      </w:r>
    </w:p>
    <w:p w:rsidR="006B2E07" w:rsidRDefault="006B2E07" w:rsidP="00AF1055">
      <w:pPr>
        <w:spacing w:after="0" w:line="240" w:lineRule="auto"/>
        <w:rPr>
          <w:rFonts w:ascii="Trebuchet MS" w:eastAsia="Times New Roman" w:hAnsi="Trebuchet MS" w:cs="Times New Roman"/>
          <w:color w:val="000000"/>
          <w:sz w:val="17"/>
          <w:szCs w:val="17"/>
        </w:rPr>
      </w:pPr>
      <w:r w:rsidRPr="006B2E07">
        <w:rPr>
          <w:rFonts w:ascii="Trebuchet MS" w:eastAsia="Times New Roman" w:hAnsi="Trebuchet MS" w:cs="Times New Roman"/>
          <w:color w:val="000000"/>
          <w:sz w:val="17"/>
          <w:szCs w:val="17"/>
        </w:rPr>
        <w:t xml:space="preserve">S. </w:t>
      </w:r>
      <w:proofErr w:type="spellStart"/>
      <w:r w:rsidRPr="006B2E07">
        <w:rPr>
          <w:rFonts w:ascii="Trebuchet MS" w:eastAsia="Times New Roman" w:hAnsi="Trebuchet MS" w:cs="Times New Roman"/>
          <w:color w:val="000000"/>
          <w:sz w:val="17"/>
          <w:szCs w:val="17"/>
        </w:rPr>
        <w:t>Rugaber</w:t>
      </w:r>
      <w:proofErr w:type="spellEnd"/>
      <w:r w:rsidRPr="006B2E07">
        <w:rPr>
          <w:rFonts w:ascii="Trebuchet MS" w:eastAsia="Times New Roman" w:hAnsi="Trebuchet MS" w:cs="Times New Roman"/>
          <w:color w:val="000000"/>
          <w:sz w:val="17"/>
          <w:szCs w:val="17"/>
        </w:rPr>
        <w:t xml:space="preserve">, A. </w:t>
      </w:r>
      <w:proofErr w:type="spellStart"/>
      <w:r w:rsidRPr="006B2E07">
        <w:rPr>
          <w:rFonts w:ascii="Trebuchet MS" w:eastAsia="Times New Roman" w:hAnsi="Trebuchet MS" w:cs="Times New Roman"/>
          <w:color w:val="000000"/>
          <w:sz w:val="17"/>
          <w:szCs w:val="17"/>
        </w:rPr>
        <w:t>Goel</w:t>
      </w:r>
      <w:proofErr w:type="spellEnd"/>
      <w:r w:rsidRPr="006B2E07">
        <w:rPr>
          <w:rFonts w:ascii="Trebuchet MS" w:eastAsia="Times New Roman" w:hAnsi="Trebuchet MS" w:cs="Times New Roman"/>
          <w:color w:val="000000"/>
          <w:sz w:val="17"/>
          <w:szCs w:val="17"/>
        </w:rPr>
        <w:t xml:space="preserve">, and L. </w:t>
      </w:r>
      <w:proofErr w:type="spellStart"/>
      <w:r w:rsidRPr="006B2E07">
        <w:rPr>
          <w:rFonts w:ascii="Trebuchet MS" w:eastAsia="Times New Roman" w:hAnsi="Trebuchet MS" w:cs="Times New Roman"/>
          <w:color w:val="000000"/>
          <w:sz w:val="17"/>
          <w:szCs w:val="17"/>
        </w:rPr>
        <w:t>Martie</w:t>
      </w:r>
      <w:proofErr w:type="spellEnd"/>
      <w:r w:rsidRPr="006B2E07">
        <w:rPr>
          <w:rFonts w:ascii="Trebuchet MS" w:eastAsia="Times New Roman" w:hAnsi="Trebuchet MS" w:cs="Times New Roman"/>
          <w:color w:val="000000"/>
          <w:sz w:val="17"/>
          <w:szCs w:val="17"/>
        </w:rPr>
        <w:t>, "GAIA: A CAD Environment for Model-Based Adaptation of Game-Playing Software Agents"</w:t>
      </w:r>
      <w:proofErr w:type="gramStart"/>
      <w:r w:rsidRPr="006B2E07">
        <w:rPr>
          <w:rFonts w:ascii="Trebuchet MS" w:eastAsia="Times New Roman" w:hAnsi="Trebuchet MS" w:cs="Times New Roman"/>
          <w:color w:val="000000"/>
          <w:sz w:val="17"/>
          <w:szCs w:val="17"/>
        </w:rPr>
        <w:t>,11th</w:t>
      </w:r>
      <w:proofErr w:type="gramEnd"/>
      <w:r w:rsidRPr="006B2E07">
        <w:rPr>
          <w:rFonts w:ascii="Trebuchet MS" w:eastAsia="Times New Roman" w:hAnsi="Trebuchet MS" w:cs="Times New Roman"/>
          <w:color w:val="000000"/>
          <w:sz w:val="17"/>
          <w:szCs w:val="17"/>
        </w:rPr>
        <w:t xml:space="preserve"> Annual Conference on Systems Engineering Research (CSER), 2013</w:t>
      </w:r>
      <w:r>
        <w:rPr>
          <w:rFonts w:ascii="Trebuchet MS" w:eastAsia="Times New Roman" w:hAnsi="Trebuchet MS" w:cs="Times New Roman"/>
          <w:color w:val="000000"/>
          <w:sz w:val="17"/>
          <w:szCs w:val="17"/>
        </w:rPr>
        <w:t>.</w:t>
      </w:r>
    </w:p>
    <w:p w:rsidR="006B2E07" w:rsidRDefault="006B2E07" w:rsidP="00AF1055">
      <w:pPr>
        <w:spacing w:after="0" w:line="240" w:lineRule="auto"/>
        <w:rPr>
          <w:rFonts w:ascii="Trebuchet MS" w:eastAsia="Times New Roman" w:hAnsi="Trebuchet MS" w:cs="Times New Roman"/>
          <w:color w:val="000000"/>
          <w:sz w:val="17"/>
          <w:szCs w:val="17"/>
        </w:rPr>
      </w:pPr>
    </w:p>
    <w:p w:rsidR="008375A4" w:rsidRDefault="006B2E07" w:rsidP="008375A4">
      <w:pPr>
        <w:spacing w:after="0" w:line="240" w:lineRule="auto"/>
        <w:rPr>
          <w:rFonts w:ascii="Trebuchet MS" w:eastAsia="Trebuchet MS" w:hAnsi="Trebuchet MS" w:cs="Trebuchet MS"/>
          <w:b/>
          <w:color w:val="000000"/>
          <w:sz w:val="17"/>
        </w:rPr>
      </w:pPr>
      <w:r>
        <w:rPr>
          <w:rFonts w:ascii="Trebuchet MS" w:eastAsia="Times New Roman" w:hAnsi="Trebuchet MS" w:cs="Times New Roman"/>
          <w:color w:val="000000"/>
          <w:sz w:val="17"/>
          <w:szCs w:val="17"/>
        </w:rPr>
        <w:t>We will make this paper available to you as part of the project materials. There is no expectation that you will implement such a complex representation for your project – this is just to give you ideas and inspiration.</w:t>
      </w:r>
      <w:r w:rsidR="00DF5A7A" w:rsidRPr="00DF5A7A">
        <w:rPr>
          <w:rFonts w:ascii="Trebuchet MS" w:eastAsia="Times New Roman" w:hAnsi="Trebuchet MS" w:cs="Times New Roman"/>
          <w:color w:val="000000"/>
          <w:sz w:val="17"/>
          <w:szCs w:val="17"/>
        </w:rPr>
        <w:br/>
      </w:r>
      <w:r w:rsidR="008375A4">
        <w:rPr>
          <w:rFonts w:ascii="Trebuchet MS" w:eastAsia="Trebuchet MS" w:hAnsi="Trebuchet MS" w:cs="Trebuchet MS"/>
          <w:color w:val="000000"/>
          <w:sz w:val="17"/>
        </w:rPr>
        <w:br/>
      </w:r>
      <w:r w:rsidR="008375A4">
        <w:rPr>
          <w:rFonts w:ascii="Trebuchet MS" w:eastAsia="Trebuchet MS" w:hAnsi="Trebuchet MS" w:cs="Trebuchet MS"/>
          <w:b/>
          <w:color w:val="000000"/>
          <w:sz w:val="17"/>
        </w:rPr>
        <w:t>What to Submit:</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Source files</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 xml:space="preserve">Command line executable file (example: </w:t>
      </w:r>
      <w:proofErr w:type="spellStart"/>
      <w:r>
        <w:rPr>
          <w:rFonts w:ascii="Trebuchet MS" w:eastAsia="Trebuchet MS" w:hAnsi="Trebuchet MS" w:cs="Trebuchet MS"/>
          <w:color w:val="000000"/>
          <w:sz w:val="17"/>
        </w:rPr>
        <w:t>runnable</w:t>
      </w:r>
      <w:proofErr w:type="spellEnd"/>
      <w:r>
        <w:rPr>
          <w:rFonts w:ascii="Trebuchet MS" w:eastAsia="Trebuchet MS" w:hAnsi="Trebuchet MS" w:cs="Trebuchet MS"/>
          <w:color w:val="000000"/>
          <w:sz w:val="17"/>
        </w:rPr>
        <w:t xml:space="preserve"> jar file in java)</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 xml:space="preserve">Both word document and </w:t>
      </w:r>
      <w:proofErr w:type="spellStart"/>
      <w:r>
        <w:rPr>
          <w:rFonts w:ascii="Trebuchet MS" w:eastAsia="Trebuchet MS" w:hAnsi="Trebuchet MS" w:cs="Trebuchet MS"/>
          <w:color w:val="000000"/>
          <w:sz w:val="17"/>
        </w:rPr>
        <w:t>pdf</w:t>
      </w:r>
      <w:proofErr w:type="spellEnd"/>
      <w:r>
        <w:rPr>
          <w:rFonts w:ascii="Trebuchet MS" w:eastAsia="Trebuchet MS" w:hAnsi="Trebuchet MS" w:cs="Trebuchet MS"/>
          <w:color w:val="000000"/>
          <w:sz w:val="17"/>
        </w:rPr>
        <w:t xml:space="preserve"> copies of paper, in case of corruptible files</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README.txt file that has instructions how to run the command line executable</w:t>
      </w:r>
    </w:p>
    <w:p w:rsidR="00F71164" w:rsidRPr="00AF1055" w:rsidRDefault="00DF5A7A" w:rsidP="00AF1055">
      <w:pPr>
        <w:spacing w:after="0" w:line="240" w:lineRule="auto"/>
        <w:rPr>
          <w:rFonts w:ascii="Trebuchet MS" w:eastAsia="Times New Roman" w:hAnsi="Trebuchet MS" w:cs="Times New Roman"/>
          <w:color w:val="000000"/>
          <w:sz w:val="17"/>
          <w:szCs w:val="17"/>
        </w:rPr>
      </w:pPr>
      <w:r w:rsidRPr="00DF5A7A">
        <w:rPr>
          <w:rFonts w:ascii="Arial" w:eastAsia="Times New Roman" w:hAnsi="Arial" w:cs="Arial"/>
          <w:vanish/>
          <w:sz w:val="16"/>
          <w:szCs w:val="16"/>
        </w:rPr>
        <w:t>Bottom of Form</w:t>
      </w:r>
    </w:p>
    <w:sectPr w:rsidR="00F71164" w:rsidRPr="00AF1055" w:rsidSect="00725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87485"/>
    <w:multiLevelType w:val="multilevel"/>
    <w:tmpl w:val="B98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334B9"/>
    <w:multiLevelType w:val="multilevel"/>
    <w:tmpl w:val="C93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21A7C"/>
    <w:multiLevelType w:val="multilevel"/>
    <w:tmpl w:val="1748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93296F"/>
    <w:multiLevelType w:val="multilevel"/>
    <w:tmpl w:val="838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E5064"/>
    <w:multiLevelType w:val="multilevel"/>
    <w:tmpl w:val="C0D4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C6690"/>
    <w:multiLevelType w:val="multilevel"/>
    <w:tmpl w:val="DC28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5B5DBF"/>
    <w:multiLevelType w:val="hybridMultilevel"/>
    <w:tmpl w:val="7F8C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5"/>
  <w:proofState w:spelling="clean" w:grammar="clean"/>
  <w:defaultTabStop w:val="720"/>
  <w:characterSpacingControl w:val="doNotCompress"/>
  <w:compat/>
  <w:rsids>
    <w:rsidRoot w:val="00DF5A7A"/>
    <w:rsid w:val="000E1260"/>
    <w:rsid w:val="001C59EE"/>
    <w:rsid w:val="00215876"/>
    <w:rsid w:val="003139CF"/>
    <w:rsid w:val="00400C07"/>
    <w:rsid w:val="004564E5"/>
    <w:rsid w:val="00601FDD"/>
    <w:rsid w:val="006B2E07"/>
    <w:rsid w:val="006E1D5D"/>
    <w:rsid w:val="00725107"/>
    <w:rsid w:val="008375A4"/>
    <w:rsid w:val="008929B0"/>
    <w:rsid w:val="00913945"/>
    <w:rsid w:val="00AF1055"/>
    <w:rsid w:val="00B40D2B"/>
    <w:rsid w:val="00BD53B0"/>
    <w:rsid w:val="00CD546C"/>
    <w:rsid w:val="00CF1C88"/>
    <w:rsid w:val="00D737AB"/>
    <w:rsid w:val="00DE3509"/>
    <w:rsid w:val="00DF5A7A"/>
    <w:rsid w:val="00DF6C28"/>
    <w:rsid w:val="00E91B83"/>
    <w:rsid w:val="00F23582"/>
    <w:rsid w:val="00F36973"/>
    <w:rsid w:val="00F75626"/>
    <w:rsid w:val="00F94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07"/>
  </w:style>
  <w:style w:type="paragraph" w:styleId="Heading3">
    <w:name w:val="heading 3"/>
    <w:basedOn w:val="Normal"/>
    <w:link w:val="Heading3Char"/>
    <w:uiPriority w:val="9"/>
    <w:qFormat/>
    <w:rsid w:val="00DF5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5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5A7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F5A7A"/>
  </w:style>
  <w:style w:type="character" w:styleId="Hyperlink">
    <w:name w:val="Hyperlink"/>
    <w:basedOn w:val="DefaultParagraphFont"/>
    <w:uiPriority w:val="99"/>
    <w:unhideWhenUsed/>
    <w:rsid w:val="00DF5A7A"/>
    <w:rPr>
      <w:color w:val="0000FF"/>
      <w:u w:val="single"/>
    </w:rPr>
  </w:style>
  <w:style w:type="character" w:customStyle="1" w:styleId="textpanelfooter">
    <w:name w:val="textpanelfooter"/>
    <w:basedOn w:val="DefaultParagraphFont"/>
    <w:rsid w:val="00DF5A7A"/>
  </w:style>
  <w:style w:type="paragraph" w:styleId="z-TopofForm">
    <w:name w:val="HTML Top of Form"/>
    <w:basedOn w:val="Normal"/>
    <w:next w:val="Normal"/>
    <w:link w:val="z-TopofFormChar"/>
    <w:hidden/>
    <w:uiPriority w:val="99"/>
    <w:semiHidden/>
    <w:unhideWhenUsed/>
    <w:rsid w:val="00DF5A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5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5A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5A7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F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A7A"/>
    <w:rPr>
      <w:rFonts w:ascii="Tahoma" w:hAnsi="Tahoma" w:cs="Tahoma"/>
      <w:sz w:val="16"/>
      <w:szCs w:val="16"/>
    </w:rPr>
  </w:style>
  <w:style w:type="paragraph" w:styleId="ListParagraph">
    <w:name w:val="List Paragraph"/>
    <w:basedOn w:val="Normal"/>
    <w:uiPriority w:val="34"/>
    <w:qFormat/>
    <w:rsid w:val="008375A4"/>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604082">
      <w:bodyDiv w:val="1"/>
      <w:marLeft w:val="0"/>
      <w:marRight w:val="0"/>
      <w:marTop w:val="0"/>
      <w:marBottom w:val="0"/>
      <w:divBdr>
        <w:top w:val="none" w:sz="0" w:space="0" w:color="auto"/>
        <w:left w:val="none" w:sz="0" w:space="0" w:color="auto"/>
        <w:bottom w:val="none" w:sz="0" w:space="0" w:color="auto"/>
        <w:right w:val="none" w:sz="0" w:space="0" w:color="auto"/>
      </w:divBdr>
      <w:divsChild>
        <w:div w:id="373164235">
          <w:marLeft w:val="0"/>
          <w:marRight w:val="0"/>
          <w:marTop w:val="0"/>
          <w:marBottom w:val="0"/>
          <w:divBdr>
            <w:top w:val="none" w:sz="0" w:space="0" w:color="auto"/>
            <w:left w:val="none" w:sz="0" w:space="0" w:color="auto"/>
            <w:bottom w:val="none" w:sz="0" w:space="0" w:color="auto"/>
            <w:right w:val="none" w:sz="0" w:space="0" w:color="auto"/>
          </w:divBdr>
        </w:div>
        <w:div w:id="1550338357">
          <w:marLeft w:val="0"/>
          <w:marRight w:val="0"/>
          <w:marTop w:val="0"/>
          <w:marBottom w:val="0"/>
          <w:divBdr>
            <w:top w:val="none" w:sz="0" w:space="0" w:color="auto"/>
            <w:left w:val="none" w:sz="0" w:space="0" w:color="auto"/>
            <w:bottom w:val="none" w:sz="0" w:space="0" w:color="auto"/>
            <w:right w:val="none" w:sz="0" w:space="0" w:color="auto"/>
          </w:divBdr>
        </w:div>
      </w:divsChild>
    </w:div>
    <w:div w:id="923030814">
      <w:bodyDiv w:val="1"/>
      <w:marLeft w:val="0"/>
      <w:marRight w:val="0"/>
      <w:marTop w:val="0"/>
      <w:marBottom w:val="0"/>
      <w:divBdr>
        <w:top w:val="none" w:sz="0" w:space="0" w:color="auto"/>
        <w:left w:val="none" w:sz="0" w:space="0" w:color="auto"/>
        <w:bottom w:val="none" w:sz="0" w:space="0" w:color="auto"/>
        <w:right w:val="none" w:sz="0" w:space="0" w:color="auto"/>
      </w:divBdr>
      <w:divsChild>
        <w:div w:id="557208710">
          <w:marLeft w:val="0"/>
          <w:marRight w:val="0"/>
          <w:marTop w:val="0"/>
          <w:marBottom w:val="0"/>
          <w:divBdr>
            <w:top w:val="none" w:sz="0" w:space="0" w:color="auto"/>
            <w:left w:val="none" w:sz="0" w:space="0" w:color="auto"/>
            <w:bottom w:val="none" w:sz="0" w:space="0" w:color="auto"/>
            <w:right w:val="none" w:sz="0" w:space="0" w:color="auto"/>
          </w:divBdr>
        </w:div>
        <w:div w:id="675419382">
          <w:marLeft w:val="0"/>
          <w:marRight w:val="0"/>
          <w:marTop w:val="0"/>
          <w:marBottom w:val="0"/>
          <w:divBdr>
            <w:top w:val="none" w:sz="0" w:space="0" w:color="auto"/>
            <w:left w:val="none" w:sz="0" w:space="0" w:color="auto"/>
            <w:bottom w:val="none" w:sz="0" w:space="0" w:color="auto"/>
            <w:right w:val="none" w:sz="0" w:space="0" w:color="auto"/>
          </w:divBdr>
        </w:div>
      </w:divsChild>
    </w:div>
    <w:div w:id="2002732292">
      <w:bodyDiv w:val="1"/>
      <w:marLeft w:val="0"/>
      <w:marRight w:val="0"/>
      <w:marTop w:val="0"/>
      <w:marBottom w:val="0"/>
      <w:divBdr>
        <w:top w:val="none" w:sz="0" w:space="0" w:color="auto"/>
        <w:left w:val="none" w:sz="0" w:space="0" w:color="auto"/>
        <w:bottom w:val="none" w:sz="0" w:space="0" w:color="auto"/>
        <w:right w:val="none" w:sz="0" w:space="0" w:color="auto"/>
      </w:divBdr>
      <w:divsChild>
        <w:div w:id="1448962104">
          <w:marLeft w:val="0"/>
          <w:marRight w:val="0"/>
          <w:marTop w:val="64"/>
          <w:marBottom w:val="64"/>
          <w:divBdr>
            <w:top w:val="single" w:sz="4" w:space="0" w:color="BB1111"/>
            <w:left w:val="single" w:sz="4" w:space="0" w:color="BB1111"/>
            <w:bottom w:val="single" w:sz="4" w:space="0" w:color="BB1111"/>
            <w:right w:val="single" w:sz="4" w:space="0" w:color="BB1111"/>
          </w:divBdr>
        </w:div>
        <w:div w:id="174923358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Rochelle</cp:lastModifiedBy>
  <cp:revision>5</cp:revision>
  <dcterms:created xsi:type="dcterms:W3CDTF">2013-09-10T16:02:00Z</dcterms:created>
  <dcterms:modified xsi:type="dcterms:W3CDTF">2013-09-11T02:27:00Z</dcterms:modified>
</cp:coreProperties>
</file>