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lang w:val="en-GB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lang w:val="en-GB"/>
        </w:rPr>
        <w:t>Table 2:</w:t>
      </w:r>
      <w:r>
        <w:rPr>
          <w:rFonts w:ascii="Times New Roman" w:hAnsi="Times New Roman"/>
          <w:color w:val="000000"/>
          <w:sz w:val="20"/>
          <w:szCs w:val="20"/>
          <w:lang w:val="en-GB"/>
        </w:rPr>
        <w:t xml:space="preserve"> Foraminiferal distribution in studied samples</w:t>
      </w:r>
    </w:p>
    <w:tbl>
      <w:tblPr>
        <w:tblW w:w="13755" w:type="dxa"/>
        <w:jc w:val="left"/>
        <w:tblInd w:w="-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1811"/>
        <w:gridCol w:w="73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</w:tblGrid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b/>
                <w:b/>
                <w:b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GB" w:eastAsia="zh-CN" w:bidi="hi-IN"/>
              </w:rPr>
              <w:t>Eocene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Acarinina alticonica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Acarinina bullbrooki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coalingensis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collactea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cuneicamerata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pentacamerata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primitiva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pseudotopilensis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Acarinina punctocarinata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quetra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rohri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soldadoensis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topilensis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Catapsydrax unicavus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Globigerina officinalis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Globigerinatheka sp.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Globigerinatheka index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Globigerinatheka subconglobata</w:t>
            </w:r>
          </w:p>
        </w:tc>
        <w:tc>
          <w:tcPr>
            <w:tcW w:w="314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Globorotaloides eovariabilis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Globorotaloides suteri</w:t>
            </w:r>
          </w:p>
        </w:tc>
        <w:tc>
          <w:tcPr>
            <w:tcW w:w="315" w:type="dxa"/>
            <w:tcBorders/>
            <w:shd w:fill="FFFFFF" w:val="clear"/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Globoturborotalita bassriverensis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Hantkenina dumblei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Igorina broedermanni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Morozovella aragonensis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Morozovelloides crassatus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Morozovella lensiformis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Paragloborotalia nana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Parasubbotina inaequispira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Parasubbotina varianta</w:t>
            </w:r>
          </w:p>
        </w:tc>
        <w:tc>
          <w:tcPr>
            <w:tcW w:w="315" w:type="dxa"/>
            <w:tcBorders/>
            <w:shd w:fill="FFFFFF" w:val="clear"/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Praemurica lozanoi</w:t>
            </w:r>
          </w:p>
        </w:tc>
        <w:tc>
          <w:tcPr>
            <w:tcW w:w="316" w:type="dxa"/>
            <w:tcBorders/>
            <w:shd w:fill="FFFFFF" w:val="clear"/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Pseudohastigerina micra</w:t>
            </w:r>
          </w:p>
        </w:tc>
      </w:tr>
      <w:tr>
        <w:trPr/>
        <w:tc>
          <w:tcPr>
            <w:tcW w:w="1125" w:type="dxa"/>
            <w:tcBorders>
              <w:top w:val="single" w:sz="2" w:space="0" w:color="000001"/>
              <w:bottom w:val="single" w:sz="2" w:space="0" w:color="B2B2B2"/>
              <w:insideH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Age range</w:t>
            </w:r>
          </w:p>
        </w:tc>
        <w:tc>
          <w:tcPr>
            <w:tcW w:w="1811" w:type="dxa"/>
            <w:tcBorders>
              <w:top w:val="single" w:sz="2" w:space="0" w:color="000001"/>
              <w:bottom w:val="single" w:sz="2" w:space="0" w:color="B2B2B2"/>
              <w:insideH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color w:val="CE181E"/>
              </w:rPr>
            </w:pPr>
            <w:r>
              <w:rPr>
                <w:color w:val="CE181E"/>
              </w:rPr>
            </w:r>
          </w:p>
        </w:tc>
        <w:tc>
          <w:tcPr>
            <w:tcW w:w="735" w:type="dxa"/>
            <w:tcBorders>
              <w:top w:val="single" w:sz="2" w:space="0" w:color="000001"/>
              <w:bottom w:val="single" w:sz="2" w:space="0" w:color="B2B2B2"/>
              <w:insideH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color w:val="CE181E"/>
              </w:rPr>
            </w:pPr>
            <w:r>
              <w:rPr>
                <w:color w:val="CE181E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E4-E7b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E7-E11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P4c-E7a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E7a-E15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E7-E8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E5-E7b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E6-E13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E1-E7b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E7a-E11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E3-E6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E10-E13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P4c-E7b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E10-E12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E2-M3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E10-M2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E7a-E13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E9-E15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E6-E13</w:t>
            </w:r>
          </w:p>
        </w:tc>
        <w:tc>
          <w:tcPr>
            <w:tcW w:w="314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E7a-O1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E1-M11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E1-E10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E9-E13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P5-E9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E5-E9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E7b-E13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E4-E6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E7a-M5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E1-E8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P1c-E10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E5-E10</w:t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FFFFFF" w:val="clear"/>
            <w:tcMar>
              <w:left w:w="43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E7a-O1</w:t>
            </w:r>
          </w:p>
        </w:tc>
      </w:tr>
      <w:tr>
        <w:trPr/>
        <w:tc>
          <w:tcPr>
            <w:tcW w:w="1125" w:type="dxa"/>
            <w:tcBorders>
              <w:top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Voirons flysch</w:t>
            </w:r>
          </w:p>
        </w:tc>
        <w:tc>
          <w:tcPr>
            <w:tcW w:w="1811" w:type="dxa"/>
            <w:tcBorders>
              <w:top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Voirons Sandstone Fm.</w:t>
            </w:r>
          </w:p>
        </w:tc>
        <w:tc>
          <w:tcPr>
            <w:tcW w:w="735" w:type="dxa"/>
            <w:tcBorders>
              <w:top w:val="single" w:sz="2" w:space="0" w:color="B2B2B2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LMO052</w:t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B2B2B2"/>
              <w:left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top w:val="single" w:sz="2" w:space="0" w:color="B2B2B2"/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LMO015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LMO042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Vouan Conglomerate Fm.</w:t>
            </w:r>
          </w:p>
        </w:tc>
        <w:tc>
          <w:tcPr>
            <w:tcW w:w="735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LMO053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4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LMO056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cf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/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/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LOM059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LMO060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?</w:t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GF269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?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LMO289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GF347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Boëge Marl Fm.</w:t>
            </w:r>
          </w:p>
        </w:tc>
        <w:tc>
          <w:tcPr>
            <w:tcW w:w="735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LMO292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LMO135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/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Gurnigel flysch</w:t>
            </w:r>
          </w:p>
        </w:tc>
        <w:tc>
          <w:tcPr>
            <w:tcW w:w="1811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Flysch 3</w:t>
            </w:r>
          </w:p>
        </w:tc>
        <w:tc>
          <w:tcPr>
            <w:tcW w:w="735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JR377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JR378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125" w:type="dxa"/>
            <w:tcBorders/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811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Flysch 4</w:t>
            </w:r>
          </w:p>
        </w:tc>
        <w:tc>
          <w:tcPr>
            <w:tcW w:w="735" w:type="dxa"/>
            <w:tcBorders>
              <w:top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NPK317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4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5" w:type="dxa"/>
            <w:tcBorders>
              <w:top w:val="single" w:sz="2" w:space="0" w:color="000001"/>
              <w:left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B2B2B2"/>
              <w:right w:val="single" w:sz="2" w:space="0" w:color="B2B2B2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</w:tbl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>
        <w:br w:type="page"/>
      </w:r>
    </w:p>
    <w:tbl>
      <w:tblPr>
        <w:tblW w:w="11080" w:type="dxa"/>
        <w:jc w:val="left"/>
        <w:tblInd w:w="-1" w:type="dxa"/>
        <w:tblBorders>
          <w:bottom w:val="single" w:sz="2" w:space="0" w:color="000001"/>
          <w:insideH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29"/>
        <w:gridCol w:w="1819"/>
        <w:gridCol w:w="1199"/>
        <w:gridCol w:w="257"/>
        <w:gridCol w:w="258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8"/>
        <w:gridCol w:w="257"/>
        <w:gridCol w:w="257"/>
        <w:gridCol w:w="257"/>
        <w:gridCol w:w="258"/>
        <w:gridCol w:w="257"/>
        <w:gridCol w:w="257"/>
        <w:gridCol w:w="257"/>
        <w:gridCol w:w="258"/>
        <w:gridCol w:w="257"/>
        <w:gridCol w:w="257"/>
        <w:gridCol w:w="257"/>
        <w:gridCol w:w="257"/>
        <w:gridCol w:w="257"/>
        <w:gridCol w:w="258"/>
        <w:gridCol w:w="243"/>
      </w:tblGrid>
      <w:tr>
        <w:trPr/>
        <w:tc>
          <w:tcPr>
            <w:tcW w:w="1129" w:type="dxa"/>
            <w:tcBorders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nudetableau"/>
              <w:pageBreakBefore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Pseudohastigerina wilcoxensis</w:t>
            </w:r>
          </w:p>
        </w:tc>
        <w:tc>
          <w:tcPr>
            <w:tcW w:w="258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Subbotina angiporoides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Subbotina eocaena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Subbotina hornibrooki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Subbotina linaperta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Subbotina patagonica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</w:rPr>
              <w:t>Subbotina senni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</w:rPr>
              <w:t>Subbotina utilisindex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Truncorotaloides sp.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Turborotalia cerroazulensis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Turborotalia frontosa</w:t>
            </w:r>
          </w:p>
        </w:tc>
        <w:tc>
          <w:tcPr>
            <w:tcW w:w="258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Turborotalia pomeroli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Turborotalia possagnoensis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16"/>
                <w:szCs w:val="16"/>
              </w:rPr>
              <w:t>Late Paleocene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GB" w:eastAsia="zh-CN" w:bidi="hi-IN"/>
              </w:rPr>
              <w:t>Acarinina subsphaerica</w:t>
            </w:r>
          </w:p>
        </w:tc>
        <w:tc>
          <w:tcPr>
            <w:tcW w:w="258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Globanomalina planoconica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Globanomalina pseudomenardii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Igorina albeari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  <w:lang w:val="en-GB" w:eastAsia="zh-CN" w:bidi="hi-IN"/>
              </w:rPr>
              <w:t>Igorina tadjikistanensis</w:t>
            </w:r>
          </w:p>
        </w:tc>
        <w:tc>
          <w:tcPr>
            <w:tcW w:w="258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Morozovella apanthesma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16"/>
                <w:szCs w:val="16"/>
              </w:rPr>
              <w:t>Late Cretaceous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</w:rPr>
              <w:t>Globigerinelloides prairiehillensis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Globotruncana sp.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</w:rPr>
              <w:t>Globotruncana arca</w:t>
            </w:r>
          </w:p>
        </w:tc>
        <w:tc>
          <w:tcPr>
            <w:tcW w:w="257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Contenudetableau"/>
              <w:jc w:val="center"/>
              <w:rPr>
                <w:rFonts w:ascii="Times New Roman" w:hAnsi="Times New Roman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CE181E"/>
                <w:sz w:val="16"/>
                <w:szCs w:val="16"/>
              </w:rPr>
              <w:t>Globotruncanella petaloidea</w:t>
            </w:r>
          </w:p>
        </w:tc>
        <w:tc>
          <w:tcPr>
            <w:tcW w:w="258" w:type="dxa"/>
            <w:tcBorders>
              <w:left w:val="single" w:sz="2" w:space="0" w:color="B2B2B2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Titredetableau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Hedbergella sp.</w:t>
            </w:r>
          </w:p>
        </w:tc>
        <w:tc>
          <w:tcPr>
            <w:tcW w:w="243" w:type="dxa"/>
            <w:tcBorders>
              <w:left w:val="single" w:sz="2" w:space="0" w:color="B2B2B2"/>
              <w:bottom w:val="single" w:sz="2" w:space="0" w:color="000001"/>
              <w:right w:val="single" w:sz="2" w:space="0" w:color="B2B2B2"/>
              <w:insideH w:val="single" w:sz="2" w:space="0" w:color="000001"/>
              <w:insideV w:val="single" w:sz="2" w:space="0" w:color="B2B2B2"/>
            </w:tcBorders>
            <w:shd w:fill="FFFFFF" w:val="clear"/>
            <w:tcMar>
              <w:top w:w="28" w:type="dxa"/>
              <w:left w:w="12" w:type="dxa"/>
              <w:bottom w:w="28" w:type="dxa"/>
              <w:right w:w="28" w:type="dxa"/>
            </w:tcMar>
            <w:textDirection w:val="btLr"/>
          </w:tcPr>
          <w:p>
            <w:pPr>
              <w:pStyle w:val="Titredetableau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Rugotruncana sp.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Age range</w:t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E2-E10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E11-O4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E8-O1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P5-E4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E5-E16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P4b-E8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E6-E13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E10-O2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E11-E16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E7b-E11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E10-E15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E9-E11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P4a-E3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P4c-E6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P4a-P4c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P3b-P4c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P3b-E2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P3b-E2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  <w:textDirection w:val="btLr"/>
            <w:vAlign w:val="center"/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Voirons flysch</w:t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Voirons Sandstone Fm.</w:t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LMO052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LMO015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LMO042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  <w:lang w:val="en-GB" w:eastAsia="zh-CN" w:bidi="hi-IN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Vouan Conglomerate Fm.</w:t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LMO053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LMO056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LOM059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color w:val="CE181E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LMO060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GF269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LMO289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GF347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Boëge Marl Fm.</w:t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LMO292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LMO135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cf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Gurnigel flysch</w:t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Flysch 3</w:t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JR377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JR378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CE181E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1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Flysch 4</w:t>
            </w:r>
          </w:p>
        </w:tc>
        <w:tc>
          <w:tcPr>
            <w:tcW w:w="119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NPK317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×</w:t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5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tenudetableau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trackRevisio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Tahoma" w:cs="Lohit Devanagari"/>
      <w:color w:val="00000A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qFormat/>
    <w:pPr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831</TotalTime>
  <Application>LibreOffice/5.4.5.1$Linux_X86_64 LibreOffice_project/40$Build-1</Application>
  <Pages>2</Pages>
  <Words>390</Words>
  <Characters>2076</Characters>
  <CharactersWithSpaces>2162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2017-12-05T20:46:33Z</dcterms:created>
  <dc:creator>Jérémy Ragusa</dc:creator>
  <dc:description/>
  <dc:language>fr-FR</dc:language>
  <cp:lastModifiedBy>Jérémy Ragusa</cp:lastModifiedBy>
  <dcterms:modified xsi:type="dcterms:W3CDTF">2018-02-28T13:44:44Z</dcterms:modified>
  <cp:revision>42</cp:revision>
  <dc:subject/>
  <dc:title/>
</cp:coreProperties>
</file>