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1A" w:rsidRPr="000F13B5" w:rsidRDefault="000F13B5">
      <w:pPr>
        <w:rPr>
          <w:sz w:val="24"/>
        </w:rPr>
      </w:pPr>
      <w:proofErr w:type="spellStart"/>
      <w:r>
        <w:rPr>
          <w:sz w:val="24"/>
        </w:rPr>
        <w:t>Treddleford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ssat</w:t>
      </w:r>
      <w:proofErr w:type="spellEnd"/>
      <w:r>
        <w:rPr>
          <w:sz w:val="24"/>
        </w:rPr>
        <w:t xml:space="preserve"> in an easeful arm-chair in front of a slumberous fire, with a </w:t>
      </w:r>
      <w:proofErr w:type="spellStart"/>
      <w:r>
        <w:rPr>
          <w:sz w:val="24"/>
        </w:rPr>
        <w:t>cvolume</w:t>
      </w:r>
      <w:proofErr w:type="spellEnd"/>
      <w:r>
        <w:rPr>
          <w:sz w:val="24"/>
        </w:rPr>
        <w:t xml:space="preserve"> of verse in his hand and the </w:t>
      </w:r>
      <w:proofErr w:type="spellStart"/>
      <w:r>
        <w:rPr>
          <w:sz w:val="24"/>
        </w:rPr>
        <w:t>fconfortable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consiusouness</w:t>
      </w:r>
      <w:proofErr w:type="spellEnd"/>
      <w:r>
        <w:rPr>
          <w:sz w:val="24"/>
        </w:rPr>
        <w:t xml:space="preserve"> that outside the club windows the rain was dripping and pattering with persistent purpose. A chill, wet October </w:t>
      </w:r>
      <w:proofErr w:type="spellStart"/>
      <w:r>
        <w:rPr>
          <w:sz w:val="24"/>
        </w:rPr>
        <w:t>asfterrnoon</w:t>
      </w:r>
      <w:proofErr w:type="spellEnd"/>
      <w:r>
        <w:rPr>
          <w:sz w:val="24"/>
        </w:rPr>
        <w:t xml:space="preserve"> was merging </w:t>
      </w:r>
      <w:proofErr w:type="spellStart"/>
      <w:r>
        <w:rPr>
          <w:sz w:val="24"/>
        </w:rPr>
        <w:t>intp</w:t>
      </w:r>
      <w:proofErr w:type="spellEnd"/>
      <w:r>
        <w:rPr>
          <w:sz w:val="24"/>
        </w:rPr>
        <w:t xml:space="preserve"> a bleak wet October evening, and the club smoking-</w:t>
      </w:r>
      <w:proofErr w:type="spellStart"/>
      <w:r>
        <w:rPr>
          <w:sz w:val="24"/>
        </w:rPr>
        <w:t>romm</w:t>
      </w:r>
      <w:proofErr w:type="spellEnd"/>
      <w:r>
        <w:rPr>
          <w:sz w:val="24"/>
        </w:rPr>
        <w:t xml:space="preserve"> seemed warmer and </w:t>
      </w:r>
      <w:proofErr w:type="spellStart"/>
      <w:r>
        <w:rPr>
          <w:sz w:val="24"/>
        </w:rPr>
        <w:t>coisier</w:t>
      </w:r>
      <w:proofErr w:type="spellEnd"/>
      <w:r>
        <w:rPr>
          <w:sz w:val="24"/>
        </w:rPr>
        <w:t xml:space="preserve"> by contrast. It was an </w:t>
      </w:r>
      <w:proofErr w:type="spellStart"/>
      <w:r>
        <w:rPr>
          <w:sz w:val="24"/>
        </w:rPr>
        <w:t>afternnon</w:t>
      </w:r>
      <w:proofErr w:type="spellEnd"/>
      <w:r>
        <w:rPr>
          <w:sz w:val="24"/>
        </w:rPr>
        <w:t xml:space="preserve"> on which to be wafted away from one’s climatic surroundings, and the golden journey to Samarkand” promised to bear </w:t>
      </w:r>
      <w:proofErr w:type="spellStart"/>
      <w:r>
        <w:rPr>
          <w:sz w:val="24"/>
        </w:rPr>
        <w:t>treddleford</w:t>
      </w:r>
      <w:proofErr w:type="spellEnd"/>
      <w:r>
        <w:rPr>
          <w:sz w:val="24"/>
        </w:rPr>
        <w:t xml:space="preserve"> well and bravely into other lands, and under other skies. He had already migrated from London the rain-swept to </w:t>
      </w:r>
      <w:proofErr w:type="spellStart"/>
      <w:r>
        <w:rPr>
          <w:sz w:val="24"/>
        </w:rPr>
        <w:t>bagdad</w:t>
      </w:r>
      <w:proofErr w:type="spellEnd"/>
      <w:r>
        <w:rPr>
          <w:sz w:val="24"/>
        </w:rPr>
        <w:t xml:space="preserve"> an the beautiful and stood by the sun gate “in the olden time” when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icy breath of imminent annoyance seemed to creep between the book and </w:t>
      </w:r>
      <w:proofErr w:type="gramStart"/>
      <w:r>
        <w:rPr>
          <w:sz w:val="24"/>
        </w:rPr>
        <w:t>himself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amblecope</w:t>
      </w:r>
      <w:proofErr w:type="spellEnd"/>
      <w:r>
        <w:rPr>
          <w:sz w:val="24"/>
        </w:rPr>
        <w:t xml:space="preserve">, the man with restless prominent eyes and the mouth ready mobilized for conversational openings, </w:t>
      </w:r>
      <w:bookmarkStart w:id="0" w:name="_GoBack"/>
      <w:bookmarkEnd w:id="0"/>
    </w:p>
    <w:sectPr w:rsidR="00207C1A" w:rsidRPr="000F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43"/>
    <w:rsid w:val="000F13B5"/>
    <w:rsid w:val="00207C1A"/>
    <w:rsid w:val="006158CF"/>
    <w:rsid w:val="008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D39D"/>
  <w15:chartTrackingRefBased/>
  <w15:docId w15:val="{950646CA-24E4-4BC5-8E5F-4FA26741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2016-10-20T16:10:00Z</dcterms:created>
  <dcterms:modified xsi:type="dcterms:W3CDTF">2016-10-20T16:10:00Z</dcterms:modified>
</cp:coreProperties>
</file>